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853" w:rsidRDefault="009101AF">
      <w:pPr>
        <w:shd w:val="clear" w:color="auto" w:fill="000000"/>
        <w:spacing w:line="504" w:lineRule="exact"/>
        <w:ind w:left="1152" w:right="1786"/>
      </w:pPr>
      <w:r>
        <w:rPr>
          <w:rFonts w:ascii="Arial" w:eastAsia="Times New Roman" w:hAnsi="Arial"/>
          <w:b/>
          <w:bCs/>
          <w:w w:val="79"/>
          <w:sz w:val="46"/>
          <w:szCs w:val="46"/>
        </w:rPr>
        <w:t>РУССКИЙ</w:t>
      </w:r>
      <w:r>
        <w:rPr>
          <w:rFonts w:ascii="Arial" w:eastAsia="Times New Roman" w:hAnsi="Arial" w:cs="Arial"/>
          <w:b/>
          <w:bCs/>
          <w:w w:val="79"/>
          <w:sz w:val="46"/>
          <w:szCs w:val="46"/>
        </w:rPr>
        <w:t xml:space="preserve"> </w:t>
      </w:r>
      <w:r>
        <w:rPr>
          <w:rFonts w:ascii="Arial" w:eastAsia="Times New Roman" w:hAnsi="Arial"/>
          <w:b/>
          <w:bCs/>
          <w:w w:val="79"/>
          <w:sz w:val="46"/>
          <w:szCs w:val="46"/>
        </w:rPr>
        <w:t xml:space="preserve">ЯЗЫК </w:t>
      </w:r>
      <w:r>
        <w:rPr>
          <w:rFonts w:ascii="Arial" w:eastAsia="Times New Roman" w:hAnsi="Arial"/>
          <w:b/>
          <w:bCs/>
          <w:spacing w:val="-3"/>
          <w:w w:val="79"/>
          <w:sz w:val="46"/>
          <w:szCs w:val="46"/>
        </w:rPr>
        <w:t>И</w:t>
      </w:r>
      <w:r>
        <w:rPr>
          <w:rFonts w:ascii="Arial" w:eastAsia="Times New Roman" w:hAnsi="Arial" w:cs="Arial"/>
          <w:b/>
          <w:bCs/>
          <w:spacing w:val="-3"/>
          <w:w w:val="79"/>
          <w:sz w:val="46"/>
          <w:szCs w:val="46"/>
        </w:rPr>
        <w:t xml:space="preserve"> </w:t>
      </w:r>
      <w:r>
        <w:rPr>
          <w:rFonts w:ascii="Arial" w:eastAsia="Times New Roman" w:hAnsi="Arial"/>
          <w:b/>
          <w:bCs/>
          <w:spacing w:val="-3"/>
          <w:w w:val="79"/>
          <w:sz w:val="46"/>
          <w:szCs w:val="46"/>
        </w:rPr>
        <w:t>ЛИТЕРАТУРА</w:t>
      </w:r>
    </w:p>
    <w:p w:rsidR="00F16853" w:rsidRDefault="009101AF">
      <w:pPr>
        <w:shd w:val="clear" w:color="auto" w:fill="000000"/>
        <w:spacing w:after="1174" w:line="814" w:lineRule="exact"/>
        <w:ind w:left="1152" w:right="1217"/>
      </w:pPr>
      <w:r>
        <w:rPr>
          <w:rFonts w:ascii="Arial" w:eastAsia="Times New Roman" w:hAnsi="Arial"/>
          <w:b/>
          <w:bCs/>
          <w:spacing w:val="-6"/>
          <w:w w:val="81"/>
          <w:position w:val="-15"/>
          <w:sz w:val="76"/>
          <w:szCs w:val="76"/>
        </w:rPr>
        <w:t>ЛИТЕРАТУРА</w:t>
      </w:r>
    </w:p>
    <w:p w:rsidR="00F16853" w:rsidRDefault="00F16853">
      <w:pPr>
        <w:shd w:val="clear" w:color="auto" w:fill="000000"/>
        <w:spacing w:after="1174" w:line="814" w:lineRule="exact"/>
        <w:ind w:left="1152" w:right="1217"/>
        <w:sectPr w:rsidR="00F16853">
          <w:type w:val="continuous"/>
          <w:pgSz w:w="11909" w:h="16834"/>
          <w:pgMar w:top="1440" w:right="2747" w:bottom="720" w:left="2660" w:header="720" w:footer="720" w:gutter="0"/>
          <w:cols w:space="60"/>
          <w:noEndnote/>
        </w:sectPr>
      </w:pPr>
    </w:p>
    <w:p w:rsidR="00F16853" w:rsidRDefault="009101AF">
      <w:pPr>
        <w:shd w:val="clear" w:color="auto" w:fill="FFFFFF"/>
        <w:ind w:left="245"/>
      </w:pPr>
      <w:r>
        <w:rPr>
          <w:rFonts w:ascii="Arial" w:eastAsia="Times New Roman" w:hAnsi="Arial"/>
          <w:b/>
          <w:bCs/>
          <w:i/>
          <w:iCs/>
          <w:sz w:val="38"/>
          <w:szCs w:val="38"/>
        </w:rPr>
        <w:lastRenderedPageBreak/>
        <w:t>г</w:t>
      </w:r>
    </w:p>
    <w:p w:rsidR="00F16853" w:rsidRDefault="009101AF">
      <w:pPr>
        <w:shd w:val="clear" w:color="auto" w:fill="FFFFFF"/>
      </w:pPr>
      <w:r>
        <w:rPr>
          <w:rFonts w:ascii="Arial" w:eastAsia="Times New Roman" w:hAnsi="Arial"/>
          <w:b/>
          <w:bCs/>
          <w:i/>
          <w:iCs/>
          <w:sz w:val="22"/>
          <w:szCs w:val="22"/>
        </w:rPr>
        <w:t>у</w:t>
      </w:r>
    </w:p>
    <w:p w:rsidR="00F16853" w:rsidRDefault="009101AF">
      <w:pPr>
        <w:shd w:val="clear" w:color="auto" w:fill="FFFFFF"/>
      </w:pPr>
      <w:r>
        <w:br w:type="column"/>
      </w:r>
    </w:p>
    <w:p w:rsidR="00F16853" w:rsidRDefault="00F16853">
      <w:pPr>
        <w:shd w:val="clear" w:color="auto" w:fill="FFFFFF"/>
        <w:sectPr w:rsidR="00F16853">
          <w:type w:val="continuous"/>
          <w:pgSz w:w="11909" w:h="16834"/>
          <w:pgMar w:top="1440" w:right="4151" w:bottom="720" w:left="5259" w:header="720" w:footer="720" w:gutter="0"/>
          <w:cols w:num="2" w:space="720" w:equalWidth="0">
            <w:col w:w="720" w:space="1058"/>
            <w:col w:w="720"/>
          </w:cols>
          <w:noEndnote/>
        </w:sectPr>
      </w:pPr>
    </w:p>
    <w:p w:rsidR="00F16853" w:rsidRDefault="00F16853">
      <w:pPr>
        <w:spacing w:before="518" w:line="1" w:lineRule="exact"/>
        <w:rPr>
          <w:rFonts w:ascii="Arial" w:hAnsi="Arial" w:cs="Arial"/>
          <w:sz w:val="2"/>
          <w:szCs w:val="2"/>
        </w:rPr>
      </w:pPr>
    </w:p>
    <w:p w:rsidR="00F16853" w:rsidRDefault="00F16853">
      <w:pPr>
        <w:shd w:val="clear" w:color="auto" w:fill="FFFFFF"/>
        <w:sectPr w:rsidR="00F16853">
          <w:type w:val="continuous"/>
          <w:pgSz w:w="11909" w:h="16834"/>
          <w:pgMar w:top="1440" w:right="2898" w:bottom="720" w:left="2660" w:header="720" w:footer="720" w:gutter="0"/>
          <w:cols w:space="60"/>
          <w:noEndnote/>
        </w:sectPr>
      </w:pPr>
    </w:p>
    <w:p w:rsidR="00F16853" w:rsidRDefault="009101AF">
      <w:pPr>
        <w:framePr w:h="1036" w:hSpace="36" w:wrap="auto" w:vAnchor="text" w:hAnchor="margin" w:x="512" w:y="1"/>
        <w:rPr>
          <w:rFonts w:ascii="Arial" w:hAnsi="Arial" w:cs="Arial"/>
          <w:sz w:val="24"/>
          <w:szCs w:val="24"/>
        </w:rPr>
      </w:pPr>
      <w:r>
        <w:rPr>
          <w:rFonts w:ascii="Arial" w:hAnsi="Arial" w:cs="Arial"/>
          <w:noProof/>
          <w:sz w:val="24"/>
          <w:szCs w:val="24"/>
        </w:rPr>
        <w:drawing>
          <wp:inline distT="0" distB="0" distL="0" distR="0">
            <wp:extent cx="774065" cy="65913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74065" cy="659130"/>
                    </a:xfrm>
                    <a:prstGeom prst="rect">
                      <a:avLst/>
                    </a:prstGeom>
                    <a:noFill/>
                    <a:ln w="9525">
                      <a:noFill/>
                      <a:miter lim="800000"/>
                      <a:headEnd/>
                      <a:tailEnd/>
                    </a:ln>
                  </pic:spPr>
                </pic:pic>
              </a:graphicData>
            </a:graphic>
          </wp:inline>
        </w:drawing>
      </w:r>
    </w:p>
    <w:p w:rsidR="00F16853" w:rsidRDefault="009101AF">
      <w:pPr>
        <w:framePr w:h="360" w:hRule="exact" w:hSpace="36" w:wrap="auto" w:vAnchor="text" w:hAnchor="margin" w:x="3579" w:y="721"/>
        <w:shd w:val="clear" w:color="auto" w:fill="FFFFFF"/>
        <w:spacing w:line="353" w:lineRule="exact"/>
      </w:pPr>
      <w:r>
        <w:rPr>
          <w:rFonts w:eastAsia="Times New Roman"/>
          <w:b/>
          <w:bCs/>
          <w:i/>
          <w:iCs/>
          <w:position w:val="-8"/>
          <w:sz w:val="78"/>
          <w:szCs w:val="78"/>
        </w:rPr>
        <w:t>ь</w:t>
      </w:r>
    </w:p>
    <w:p w:rsidR="00F16853" w:rsidRDefault="009101AF">
      <w:pPr>
        <w:shd w:val="clear" w:color="auto" w:fill="FFFFFF"/>
        <w:spacing w:before="439"/>
      </w:pPr>
      <w:r>
        <w:rPr>
          <w:rFonts w:ascii="Arial" w:eastAsia="Times New Roman" w:hAnsi="Arial"/>
          <w:b/>
          <w:bCs/>
          <w:sz w:val="26"/>
          <w:szCs w:val="26"/>
        </w:rPr>
        <w:t>о</w:t>
      </w:r>
    </w:p>
    <w:p w:rsidR="00F16853" w:rsidRDefault="009101AF">
      <w:pPr>
        <w:shd w:val="clear" w:color="auto" w:fill="FFFFFF"/>
        <w:spacing w:before="101"/>
      </w:pPr>
      <w:r>
        <w:rPr>
          <w:b/>
          <w:bCs/>
          <w:sz w:val="22"/>
          <w:szCs w:val="22"/>
          <w:lang w:val="en-US"/>
        </w:rPr>
        <w:t>CD</w:t>
      </w:r>
    </w:p>
    <w:p w:rsidR="00F16853" w:rsidRDefault="009101AF">
      <w:pPr>
        <w:shd w:val="clear" w:color="auto" w:fill="FFFFFF"/>
        <w:spacing w:before="108"/>
      </w:pPr>
      <w:r>
        <w:br w:type="column"/>
      </w:r>
      <w:r>
        <w:rPr>
          <w:rFonts w:ascii="Arial" w:hAnsi="Arial" w:cs="Arial"/>
          <w:b/>
          <w:bCs/>
          <w:sz w:val="22"/>
          <w:szCs w:val="22"/>
        </w:rPr>
        <w:t>/</w:t>
      </w:r>
    </w:p>
    <w:p w:rsidR="00F16853" w:rsidRDefault="009101AF">
      <w:pPr>
        <w:shd w:val="clear" w:color="auto" w:fill="FFFFFF"/>
        <w:spacing w:before="1231" w:line="238" w:lineRule="exact"/>
      </w:pPr>
      <w:r>
        <w:br w:type="column"/>
      </w:r>
      <w:r>
        <w:rPr>
          <w:b/>
          <w:bCs/>
          <w:i/>
          <w:iCs/>
          <w:position w:val="-7"/>
          <w:sz w:val="46"/>
          <w:szCs w:val="46"/>
          <w:lang w:val="en-US"/>
        </w:rPr>
        <w:lastRenderedPageBreak/>
        <w:t>w</w:t>
      </w:r>
    </w:p>
    <w:p w:rsidR="00F16853" w:rsidRDefault="009101AF">
      <w:pPr>
        <w:shd w:val="clear" w:color="auto" w:fill="FFFFFF"/>
      </w:pPr>
      <w:r>
        <w:br w:type="column"/>
      </w:r>
      <w:r>
        <w:rPr>
          <w:rFonts w:ascii="Arial" w:eastAsia="Times New Roman" w:hAnsi="Arial"/>
          <w:spacing w:val="-56"/>
          <w:w w:val="152"/>
          <w:sz w:val="34"/>
          <w:szCs w:val="34"/>
        </w:rPr>
        <w:t>П</w:t>
      </w:r>
      <w:r>
        <w:rPr>
          <w:rFonts w:ascii="Arial" w:eastAsia="Times New Roman" w:hAnsi="Arial" w:cs="Arial"/>
          <w:spacing w:val="-56"/>
          <w:w w:val="152"/>
          <w:sz w:val="34"/>
          <w:szCs w:val="34"/>
        </w:rPr>
        <w:t xml:space="preserve">   </w:t>
      </w:r>
      <w:r>
        <w:rPr>
          <w:rFonts w:ascii="Arial" w:eastAsia="Times New Roman" w:hAnsi="Arial" w:cs="Arial"/>
          <w:spacing w:val="-56"/>
          <w:w w:val="152"/>
          <w:sz w:val="34"/>
          <w:szCs w:val="34"/>
          <w:lang w:val="en-US"/>
        </w:rPr>
        <w:t>I</w:t>
      </w:r>
    </w:p>
    <w:p w:rsidR="00F16853" w:rsidRDefault="009101AF">
      <w:pPr>
        <w:shd w:val="clear" w:color="auto" w:fill="FFFFFF"/>
        <w:spacing w:before="691" w:line="418" w:lineRule="exact"/>
      </w:pPr>
      <w:r>
        <w:br w:type="column"/>
      </w:r>
      <w:r>
        <w:rPr>
          <w:rFonts w:ascii="Arial" w:eastAsia="Times New Roman" w:hAnsi="Arial"/>
          <w:b/>
          <w:bCs/>
          <w:i/>
          <w:iCs/>
          <w:w w:val="79"/>
          <w:position w:val="-8"/>
          <w:sz w:val="46"/>
          <w:szCs w:val="46"/>
        </w:rPr>
        <w:lastRenderedPageBreak/>
        <w:t>•</w:t>
      </w:r>
      <w:r>
        <w:rPr>
          <w:rFonts w:ascii="Arial" w:eastAsia="Times New Roman" w:hAnsi="Arial" w:cs="Arial"/>
          <w:b/>
          <w:bCs/>
          <w:i/>
          <w:iCs/>
          <w:w w:val="79"/>
          <w:position w:val="-8"/>
          <w:sz w:val="46"/>
          <w:szCs w:val="46"/>
        </w:rPr>
        <w:t xml:space="preserve">  </w:t>
      </w:r>
      <w:r>
        <w:rPr>
          <w:rFonts w:ascii="Arial" w:eastAsia="Times New Roman" w:hAnsi="Arial" w:cs="Arial"/>
          <w:b/>
          <w:bCs/>
          <w:w w:val="79"/>
          <w:position w:val="-8"/>
          <w:sz w:val="46"/>
          <w:szCs w:val="46"/>
        </w:rPr>
        <w:t>4</w:t>
      </w:r>
    </w:p>
    <w:p w:rsidR="00F16853" w:rsidRDefault="00F16853">
      <w:pPr>
        <w:shd w:val="clear" w:color="auto" w:fill="FFFFFF"/>
        <w:spacing w:before="691" w:line="418" w:lineRule="exact"/>
        <w:sectPr w:rsidR="00F16853">
          <w:type w:val="continuous"/>
          <w:pgSz w:w="11909" w:h="16834"/>
          <w:pgMar w:top="1440" w:right="2898" w:bottom="720" w:left="2660" w:header="720" w:footer="720" w:gutter="0"/>
          <w:cols w:num="5" w:space="720" w:equalWidth="0">
            <w:col w:w="720" w:space="331"/>
            <w:col w:w="720" w:space="461"/>
            <w:col w:w="720" w:space="158"/>
            <w:col w:w="720" w:space="1656"/>
            <w:col w:w="864"/>
          </w:cols>
          <w:noEndnote/>
        </w:sectPr>
      </w:pPr>
    </w:p>
    <w:p w:rsidR="00F16853" w:rsidRDefault="009101AF">
      <w:pPr>
        <w:spacing w:before="72"/>
        <w:ind w:left="3139" w:right="2570"/>
        <w:rPr>
          <w:rFonts w:ascii="Arial" w:hAnsi="Arial" w:cs="Arial"/>
          <w:sz w:val="24"/>
          <w:szCs w:val="24"/>
        </w:rPr>
      </w:pPr>
      <w:r>
        <w:rPr>
          <w:rFonts w:ascii="Arial" w:hAnsi="Arial" w:cs="Arial"/>
          <w:noProof/>
          <w:sz w:val="24"/>
          <w:szCs w:val="24"/>
        </w:rPr>
        <w:lastRenderedPageBreak/>
        <w:drawing>
          <wp:inline distT="0" distB="0" distL="0" distR="0">
            <wp:extent cx="502285" cy="3378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02285" cy="337820"/>
                    </a:xfrm>
                    <a:prstGeom prst="rect">
                      <a:avLst/>
                    </a:prstGeom>
                    <a:noFill/>
                    <a:ln w="9525">
                      <a:noFill/>
                      <a:miter lim="800000"/>
                      <a:headEnd/>
                      <a:tailEnd/>
                    </a:ln>
                  </pic:spPr>
                </pic:pic>
              </a:graphicData>
            </a:graphic>
          </wp:inline>
        </w:drawing>
      </w:r>
    </w:p>
    <w:p w:rsidR="00F16853" w:rsidRDefault="009101AF">
      <w:pPr>
        <w:shd w:val="clear" w:color="auto" w:fill="FFFFFF"/>
        <w:spacing w:after="540"/>
        <w:ind w:right="1699"/>
        <w:jc w:val="right"/>
      </w:pPr>
      <w:r>
        <w:rPr>
          <w:b/>
          <w:bCs/>
          <w:i/>
          <w:iCs/>
          <w:sz w:val="22"/>
          <w:szCs w:val="22"/>
        </w:rPr>
        <w:t>\</w:t>
      </w:r>
    </w:p>
    <w:p w:rsidR="00F16853" w:rsidRDefault="00F16853">
      <w:pPr>
        <w:shd w:val="clear" w:color="auto" w:fill="FFFFFF"/>
        <w:spacing w:after="540"/>
        <w:ind w:right="1699"/>
        <w:jc w:val="right"/>
        <w:sectPr w:rsidR="00F16853">
          <w:type w:val="continuous"/>
          <w:pgSz w:w="11909" w:h="16834"/>
          <w:pgMar w:top="1440" w:right="2747" w:bottom="720" w:left="2660" w:header="720" w:footer="720" w:gutter="0"/>
          <w:cols w:space="60"/>
          <w:noEndnote/>
        </w:sectPr>
      </w:pPr>
    </w:p>
    <w:p w:rsidR="00F16853" w:rsidRDefault="00F16853">
      <w:pPr>
        <w:shd w:val="clear" w:color="auto" w:fill="FFFFFF"/>
      </w:pPr>
    </w:p>
    <w:p w:rsidR="00F16853" w:rsidRDefault="009101AF">
      <w:pPr>
        <w:spacing w:before="1678"/>
        <w:ind w:left="871" w:right="547"/>
        <w:rPr>
          <w:rFonts w:ascii="Arial" w:hAnsi="Arial" w:cs="Arial"/>
          <w:sz w:val="24"/>
          <w:szCs w:val="24"/>
        </w:rPr>
      </w:pPr>
      <w:r>
        <w:br w:type="column"/>
      </w:r>
      <w:r>
        <w:rPr>
          <w:rFonts w:ascii="Arial" w:hAnsi="Arial" w:cs="Arial"/>
          <w:noProof/>
          <w:sz w:val="24"/>
          <w:szCs w:val="24"/>
        </w:rPr>
        <w:lastRenderedPageBreak/>
        <w:drawing>
          <wp:inline distT="0" distB="0" distL="0" distR="0">
            <wp:extent cx="551815" cy="42862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51815" cy="428625"/>
                    </a:xfrm>
                    <a:prstGeom prst="rect">
                      <a:avLst/>
                    </a:prstGeom>
                    <a:noFill/>
                    <a:ln w="9525">
                      <a:noFill/>
                      <a:miter lim="800000"/>
                      <a:headEnd/>
                      <a:tailEnd/>
                    </a:ln>
                  </pic:spPr>
                </pic:pic>
              </a:graphicData>
            </a:graphic>
          </wp:inline>
        </w:drawing>
      </w:r>
    </w:p>
    <w:p w:rsidR="00F16853" w:rsidRDefault="009101AF">
      <w:pPr>
        <w:shd w:val="clear" w:color="auto" w:fill="000000"/>
        <w:spacing w:before="173" w:line="338" w:lineRule="exact"/>
      </w:pPr>
      <w:r>
        <w:rPr>
          <w:rFonts w:ascii="Arial" w:eastAsia="Times New Roman" w:hAnsi="Arial"/>
          <w:spacing w:val="-10"/>
          <w:sz w:val="26"/>
          <w:szCs w:val="26"/>
        </w:rPr>
        <w:t xml:space="preserve">Профессиональное </w:t>
      </w:r>
      <w:r>
        <w:rPr>
          <w:rFonts w:ascii="Arial" w:eastAsia="Times New Roman" w:hAnsi="Arial"/>
          <w:sz w:val="26"/>
          <w:szCs w:val="26"/>
        </w:rPr>
        <w:t>образование</w:t>
      </w:r>
    </w:p>
    <w:p w:rsidR="00F16853" w:rsidRDefault="00F16853">
      <w:pPr>
        <w:shd w:val="clear" w:color="auto" w:fill="000000"/>
        <w:spacing w:before="173" w:line="338" w:lineRule="exact"/>
        <w:sectPr w:rsidR="00F16853">
          <w:type w:val="continuous"/>
          <w:pgSz w:w="11909" w:h="16834"/>
          <w:pgMar w:top="1440" w:right="2747" w:bottom="720" w:left="4813" w:header="720" w:footer="720" w:gutter="0"/>
          <w:cols w:num="2" w:space="720" w:equalWidth="0">
            <w:col w:w="720" w:space="1346"/>
            <w:col w:w="2282"/>
          </w:cols>
          <w:noEndnote/>
        </w:sectPr>
      </w:pPr>
    </w:p>
    <w:p w:rsidR="00F16853" w:rsidRDefault="00F16853">
      <w:pPr>
        <w:shd w:val="clear" w:color="auto" w:fill="FFFFFF"/>
        <w:ind w:left="4046"/>
      </w:pPr>
      <w:r>
        <w:rPr>
          <w:noProof/>
        </w:rPr>
        <w:lastRenderedPageBreak/>
        <w:pict>
          <v:line id="_x0000_s1026" style="position:absolute;left:0;text-align:left;z-index:251658240;mso-position-horizontal-relative:margin" from="335.15pt,.35pt" to="335.15pt,144.7pt" o:allowincell="f" strokeweight=".35pt">
            <w10:wrap anchorx="margin"/>
          </v:line>
        </w:pict>
      </w:r>
      <w:r w:rsidR="009101AF">
        <w:rPr>
          <w:rFonts w:ascii="Courier New" w:eastAsia="Times New Roman" w:hAnsi="Courier New"/>
          <w:spacing w:val="-4"/>
          <w:w w:val="74"/>
          <w:sz w:val="18"/>
          <w:szCs w:val="18"/>
        </w:rPr>
        <w:t>Л</w:t>
      </w:r>
      <w:r w:rsidR="009101AF">
        <w:rPr>
          <w:rFonts w:ascii="Courier New" w:eastAsia="Times New Roman" w:hAnsi="Courier New" w:cs="Courier New"/>
          <w:spacing w:val="-4"/>
          <w:w w:val="74"/>
          <w:sz w:val="18"/>
          <w:szCs w:val="18"/>
        </w:rPr>
        <w:t xml:space="preserve"> </w:t>
      </w:r>
      <w:r w:rsidR="009101AF">
        <w:rPr>
          <w:rFonts w:ascii="Courier New" w:eastAsia="Times New Roman" w:hAnsi="Courier New" w:cs="Courier New"/>
          <w:spacing w:val="-4"/>
          <w:w w:val="74"/>
          <w:sz w:val="18"/>
          <w:szCs w:val="18"/>
          <w:lang w:val="en-US"/>
        </w:rPr>
        <w:t>i</w:t>
      </w:r>
    </w:p>
    <w:p w:rsidR="00F16853" w:rsidRDefault="009101AF">
      <w:pPr>
        <w:shd w:val="clear" w:color="auto" w:fill="FFFFFF"/>
        <w:spacing w:before="216"/>
        <w:ind w:left="194"/>
      </w:pPr>
      <w:r>
        <w:rPr>
          <w:rFonts w:ascii="Arial" w:eastAsia="Times New Roman" w:hAnsi="Arial"/>
          <w:i/>
          <w:iCs/>
          <w:sz w:val="24"/>
          <w:szCs w:val="24"/>
        </w:rPr>
        <w:t>ПРОФЕССИОНАЛЬНОЕ</w:t>
      </w:r>
      <w:r>
        <w:rPr>
          <w:rFonts w:ascii="Arial" w:eastAsia="Times New Roman" w:hAnsi="Arial" w:cs="Arial"/>
          <w:i/>
          <w:iCs/>
          <w:sz w:val="24"/>
          <w:szCs w:val="24"/>
        </w:rPr>
        <w:t xml:space="preserve"> </w:t>
      </w:r>
      <w:r>
        <w:rPr>
          <w:rFonts w:ascii="Arial" w:eastAsia="Times New Roman" w:hAnsi="Arial"/>
          <w:i/>
          <w:iCs/>
          <w:sz w:val="24"/>
          <w:szCs w:val="24"/>
        </w:rPr>
        <w:t>ОБРАЗОВАНИЕ</w:t>
      </w:r>
    </w:p>
    <w:p w:rsidR="00F16853" w:rsidRDefault="009101AF">
      <w:pPr>
        <w:shd w:val="clear" w:color="auto" w:fill="FFFFFF"/>
        <w:tabs>
          <w:tab w:val="left" w:leader="hyphen" w:pos="5890"/>
        </w:tabs>
        <w:spacing w:after="742"/>
        <w:ind w:left="137"/>
      </w:pPr>
      <w:r>
        <w:rPr>
          <w:rFonts w:ascii="Courier New" w:hAnsi="Courier New" w:cs="Courier New"/>
        </w:rPr>
        <w:tab/>
      </w:r>
    </w:p>
    <w:p w:rsidR="00F16853" w:rsidRDefault="00F16853">
      <w:pPr>
        <w:shd w:val="clear" w:color="auto" w:fill="FFFFFF"/>
        <w:tabs>
          <w:tab w:val="left" w:leader="hyphen" w:pos="5890"/>
        </w:tabs>
        <w:spacing w:after="742"/>
        <w:ind w:left="137"/>
        <w:sectPr w:rsidR="00F16853">
          <w:pgSz w:w="16834" w:h="11909" w:orient="landscape"/>
          <w:pgMar w:top="432" w:right="9504" w:bottom="360" w:left="1440" w:header="720" w:footer="720" w:gutter="0"/>
          <w:cols w:space="60"/>
          <w:noEndnote/>
        </w:sectPr>
      </w:pPr>
    </w:p>
    <w:p w:rsidR="00F16853" w:rsidRDefault="009101AF">
      <w:pPr>
        <w:shd w:val="clear" w:color="auto" w:fill="FFFFFF"/>
        <w:spacing w:line="698" w:lineRule="exact"/>
        <w:ind w:left="7"/>
      </w:pPr>
      <w:r>
        <w:rPr>
          <w:rFonts w:ascii="Arial" w:eastAsia="Times New Roman" w:hAnsi="Arial"/>
          <w:b/>
          <w:bCs/>
          <w:spacing w:val="-32"/>
          <w:sz w:val="58"/>
          <w:szCs w:val="58"/>
        </w:rPr>
        <w:lastRenderedPageBreak/>
        <w:t>РУССКИЙ</w:t>
      </w:r>
      <w:r>
        <w:rPr>
          <w:rFonts w:ascii="Arial" w:eastAsia="Times New Roman" w:hAnsi="Arial" w:cs="Arial"/>
          <w:b/>
          <w:bCs/>
          <w:spacing w:val="-32"/>
          <w:sz w:val="58"/>
          <w:szCs w:val="58"/>
        </w:rPr>
        <w:t xml:space="preserve"> </w:t>
      </w:r>
      <w:r>
        <w:rPr>
          <w:rFonts w:ascii="Arial" w:eastAsia="Times New Roman" w:hAnsi="Arial"/>
          <w:b/>
          <w:bCs/>
          <w:spacing w:val="-32"/>
          <w:sz w:val="58"/>
          <w:szCs w:val="58"/>
        </w:rPr>
        <w:t xml:space="preserve">ЯЗЫК </w:t>
      </w:r>
      <w:r>
        <w:rPr>
          <w:rFonts w:ascii="Arial" w:eastAsia="Times New Roman" w:hAnsi="Arial"/>
          <w:b/>
          <w:bCs/>
          <w:spacing w:val="-42"/>
          <w:sz w:val="58"/>
          <w:szCs w:val="58"/>
        </w:rPr>
        <w:t>И</w:t>
      </w:r>
      <w:r>
        <w:rPr>
          <w:rFonts w:ascii="Arial" w:eastAsia="Times New Roman" w:hAnsi="Arial" w:cs="Arial"/>
          <w:b/>
          <w:bCs/>
          <w:spacing w:val="-42"/>
          <w:sz w:val="58"/>
          <w:szCs w:val="58"/>
        </w:rPr>
        <w:t xml:space="preserve"> </w:t>
      </w:r>
      <w:r>
        <w:rPr>
          <w:rFonts w:ascii="Arial" w:eastAsia="Times New Roman" w:hAnsi="Arial"/>
          <w:b/>
          <w:bCs/>
          <w:spacing w:val="-42"/>
          <w:sz w:val="58"/>
          <w:szCs w:val="58"/>
        </w:rPr>
        <w:t>ЛИТЕРАТУРА</w:t>
      </w:r>
      <w:r>
        <w:rPr>
          <w:rFonts w:ascii="Arial" w:eastAsia="Times New Roman" w:hAnsi="Arial" w:cs="Arial"/>
          <w:b/>
          <w:bCs/>
          <w:spacing w:val="-42"/>
          <w:sz w:val="58"/>
          <w:szCs w:val="58"/>
        </w:rPr>
        <w:t xml:space="preserve">. </w:t>
      </w:r>
      <w:r>
        <w:rPr>
          <w:rFonts w:ascii="Arial" w:eastAsia="Times New Roman" w:hAnsi="Arial"/>
          <w:b/>
          <w:bCs/>
          <w:spacing w:val="-45"/>
          <w:sz w:val="58"/>
          <w:szCs w:val="58"/>
        </w:rPr>
        <w:t>ЛИТЕРАТУРА</w:t>
      </w:r>
    </w:p>
    <w:p w:rsidR="00F16853" w:rsidRDefault="009101AF">
      <w:pPr>
        <w:shd w:val="clear" w:color="auto" w:fill="FFFFFF"/>
      </w:pPr>
      <w:r>
        <w:br w:type="column"/>
      </w:r>
    </w:p>
    <w:p w:rsidR="00F16853" w:rsidRDefault="00F16853">
      <w:pPr>
        <w:shd w:val="clear" w:color="auto" w:fill="FFFFFF"/>
        <w:sectPr w:rsidR="00F16853">
          <w:type w:val="continuous"/>
          <w:pgSz w:w="16834" w:h="11909" w:orient="landscape"/>
          <w:pgMar w:top="432" w:right="9807" w:bottom="360" w:left="1440" w:header="720" w:footer="720" w:gutter="0"/>
          <w:cols w:num="2" w:space="720" w:equalWidth="0">
            <w:col w:w="4298" w:space="562"/>
            <w:col w:w="727"/>
          </w:cols>
          <w:noEndnote/>
        </w:sectPr>
      </w:pPr>
    </w:p>
    <w:p w:rsidR="00F16853" w:rsidRDefault="00F16853">
      <w:pPr>
        <w:shd w:val="clear" w:color="auto" w:fill="FFFFFF"/>
        <w:spacing w:before="504"/>
        <w:ind w:left="58"/>
      </w:pPr>
      <w:r>
        <w:rPr>
          <w:noProof/>
        </w:rPr>
        <w:lastRenderedPageBreak/>
        <w:pict>
          <v:line id="_x0000_s1027" style="position:absolute;left:0;text-align:left;z-index:251659264;mso-position-horizontal-relative:margin" from="232.55pt,14.4pt" to="247.3pt,14.4pt" o:allowincell="f" strokeweight=".35pt">
            <w10:wrap anchorx="margin"/>
          </v:line>
        </w:pict>
      </w:r>
      <w:r>
        <w:rPr>
          <w:noProof/>
        </w:rPr>
        <w:pict>
          <v:line id="_x0000_s1028" style="position:absolute;left:0;text-align:left;z-index:251660288;mso-position-horizontal-relative:margin" from="335.5pt,-29.5pt" to="335.5pt,387.4pt" o:allowincell="f" strokeweight=".35pt">
            <w10:wrap anchorx="margin"/>
          </v:line>
        </w:pict>
      </w:r>
      <w:r w:rsidR="009101AF">
        <w:rPr>
          <w:rFonts w:ascii="Arial" w:eastAsia="Times New Roman" w:hAnsi="Arial"/>
          <w:b/>
          <w:bCs/>
          <w:spacing w:val="-13"/>
          <w:sz w:val="26"/>
          <w:szCs w:val="26"/>
        </w:rPr>
        <w:t>УЧЕБНИК</w:t>
      </w:r>
    </w:p>
    <w:p w:rsidR="00F16853" w:rsidRDefault="009101AF">
      <w:pPr>
        <w:shd w:val="clear" w:color="auto" w:fill="FFFFFF"/>
        <w:spacing w:before="245" w:line="389" w:lineRule="exact"/>
        <w:ind w:left="72" w:right="3830"/>
      </w:pPr>
      <w:r>
        <w:rPr>
          <w:rFonts w:ascii="Arial" w:eastAsia="Times New Roman" w:hAnsi="Arial"/>
          <w:spacing w:val="-12"/>
          <w:sz w:val="26"/>
          <w:szCs w:val="26"/>
        </w:rPr>
        <w:t>В</w:t>
      </w:r>
      <w:r>
        <w:rPr>
          <w:rFonts w:ascii="Arial" w:eastAsia="Times New Roman" w:hAnsi="Arial" w:cs="Arial"/>
          <w:spacing w:val="-12"/>
          <w:sz w:val="26"/>
          <w:szCs w:val="26"/>
        </w:rPr>
        <w:t xml:space="preserve"> </w:t>
      </w:r>
      <w:r>
        <w:rPr>
          <w:rFonts w:ascii="Arial" w:eastAsia="Times New Roman" w:hAnsi="Arial"/>
          <w:spacing w:val="-12"/>
          <w:sz w:val="26"/>
          <w:szCs w:val="26"/>
        </w:rPr>
        <w:t>двух</w:t>
      </w:r>
      <w:r>
        <w:rPr>
          <w:rFonts w:ascii="Arial" w:eastAsia="Times New Roman" w:hAnsi="Arial" w:cs="Arial"/>
          <w:spacing w:val="-12"/>
          <w:sz w:val="26"/>
          <w:szCs w:val="26"/>
        </w:rPr>
        <w:t xml:space="preserve"> </w:t>
      </w:r>
      <w:r>
        <w:rPr>
          <w:rFonts w:ascii="Arial" w:eastAsia="Times New Roman" w:hAnsi="Arial"/>
          <w:spacing w:val="-12"/>
          <w:sz w:val="26"/>
          <w:szCs w:val="26"/>
        </w:rPr>
        <w:t xml:space="preserve">частях </w:t>
      </w:r>
      <w:r>
        <w:rPr>
          <w:rFonts w:ascii="Arial" w:eastAsia="Times New Roman" w:hAnsi="Arial"/>
          <w:sz w:val="26"/>
          <w:szCs w:val="26"/>
        </w:rPr>
        <w:t>Часть</w:t>
      </w:r>
      <w:r>
        <w:rPr>
          <w:rFonts w:ascii="Arial" w:eastAsia="Times New Roman" w:hAnsi="Arial" w:cs="Arial"/>
          <w:sz w:val="26"/>
          <w:szCs w:val="26"/>
        </w:rPr>
        <w:t xml:space="preserve"> 2</w:t>
      </w:r>
    </w:p>
    <w:p w:rsidR="00F16853" w:rsidRDefault="009101AF">
      <w:pPr>
        <w:shd w:val="clear" w:color="auto" w:fill="FFFFFF"/>
        <w:spacing w:before="288"/>
        <w:ind w:left="86"/>
      </w:pPr>
      <w:r>
        <w:rPr>
          <w:rFonts w:ascii="Arial" w:eastAsia="Times New Roman" w:hAnsi="Arial"/>
          <w:spacing w:val="-17"/>
          <w:sz w:val="26"/>
          <w:szCs w:val="26"/>
        </w:rPr>
        <w:t>Под</w:t>
      </w:r>
      <w:r>
        <w:rPr>
          <w:rFonts w:ascii="Arial" w:eastAsia="Times New Roman" w:hAnsi="Arial" w:cs="Arial"/>
          <w:spacing w:val="-17"/>
          <w:sz w:val="26"/>
          <w:szCs w:val="26"/>
        </w:rPr>
        <w:t xml:space="preserve"> </w:t>
      </w:r>
      <w:r>
        <w:rPr>
          <w:rFonts w:ascii="Arial" w:eastAsia="Times New Roman" w:hAnsi="Arial"/>
          <w:spacing w:val="-17"/>
          <w:sz w:val="26"/>
          <w:szCs w:val="26"/>
        </w:rPr>
        <w:t>редакцией</w:t>
      </w:r>
      <w:r>
        <w:rPr>
          <w:rFonts w:ascii="Arial" w:eastAsia="Times New Roman" w:hAnsi="Arial" w:cs="Arial"/>
          <w:spacing w:val="-17"/>
          <w:sz w:val="26"/>
          <w:szCs w:val="26"/>
        </w:rPr>
        <w:t xml:space="preserve"> </w:t>
      </w:r>
      <w:r>
        <w:rPr>
          <w:rFonts w:ascii="Arial" w:eastAsia="Times New Roman" w:hAnsi="Arial"/>
          <w:spacing w:val="-17"/>
          <w:sz w:val="26"/>
          <w:szCs w:val="26"/>
        </w:rPr>
        <w:t>Г</w:t>
      </w:r>
      <w:r>
        <w:rPr>
          <w:rFonts w:ascii="Arial" w:eastAsia="Times New Roman" w:hAnsi="Arial" w:cs="Arial"/>
          <w:spacing w:val="-17"/>
          <w:sz w:val="26"/>
          <w:szCs w:val="26"/>
        </w:rPr>
        <w:t xml:space="preserve">. </w:t>
      </w:r>
      <w:r>
        <w:rPr>
          <w:rFonts w:ascii="Arial" w:eastAsia="Times New Roman" w:hAnsi="Arial"/>
          <w:spacing w:val="-17"/>
          <w:sz w:val="26"/>
          <w:szCs w:val="26"/>
        </w:rPr>
        <w:t>А</w:t>
      </w:r>
      <w:r>
        <w:rPr>
          <w:rFonts w:ascii="Arial" w:eastAsia="Times New Roman" w:hAnsi="Arial" w:cs="Arial"/>
          <w:spacing w:val="-17"/>
          <w:sz w:val="26"/>
          <w:szCs w:val="26"/>
        </w:rPr>
        <w:t>.</w:t>
      </w:r>
      <w:r>
        <w:rPr>
          <w:rFonts w:ascii="Arial" w:eastAsia="Times New Roman" w:hAnsi="Arial"/>
          <w:spacing w:val="-17"/>
          <w:sz w:val="26"/>
          <w:szCs w:val="26"/>
        </w:rPr>
        <w:t>ОБЕРНИХИНОЙ</w:t>
      </w:r>
    </w:p>
    <w:p w:rsidR="00F16853" w:rsidRDefault="009101AF">
      <w:pPr>
        <w:shd w:val="clear" w:color="auto" w:fill="FFFFFF"/>
        <w:spacing w:before="439" w:line="194" w:lineRule="exact"/>
        <w:ind w:left="72"/>
      </w:pPr>
      <w:r>
        <w:rPr>
          <w:rFonts w:eastAsia="Times New Roman"/>
          <w:i/>
          <w:iCs/>
          <w:sz w:val="18"/>
          <w:szCs w:val="18"/>
        </w:rPr>
        <w:t>Рекомендовано</w:t>
      </w:r>
    </w:p>
    <w:p w:rsidR="00F16853" w:rsidRDefault="009101AF">
      <w:pPr>
        <w:shd w:val="clear" w:color="auto" w:fill="FFFFFF"/>
        <w:spacing w:line="194" w:lineRule="exact"/>
        <w:ind w:left="72"/>
      </w:pPr>
      <w:r>
        <w:rPr>
          <w:rFonts w:ascii="Arial" w:eastAsia="Times New Roman" w:hAnsi="Arial"/>
          <w:i/>
          <w:iCs/>
          <w:sz w:val="16"/>
          <w:szCs w:val="16"/>
        </w:rPr>
        <w:t>Федеральным</w:t>
      </w:r>
      <w:r>
        <w:rPr>
          <w:rFonts w:ascii="Arial" w:eastAsia="Times New Roman" w:hAnsi="Arial" w:cs="Arial"/>
          <w:i/>
          <w:iCs/>
          <w:sz w:val="16"/>
          <w:szCs w:val="16"/>
        </w:rPr>
        <w:t xml:space="preserve"> </w:t>
      </w:r>
      <w:r>
        <w:rPr>
          <w:rFonts w:ascii="Arial" w:eastAsia="Times New Roman" w:hAnsi="Arial"/>
          <w:i/>
          <w:iCs/>
          <w:sz w:val="16"/>
          <w:szCs w:val="16"/>
        </w:rPr>
        <w:t>государственным</w:t>
      </w:r>
      <w:r>
        <w:rPr>
          <w:rFonts w:ascii="Arial" w:eastAsia="Times New Roman" w:hAnsi="Arial" w:cs="Arial"/>
          <w:i/>
          <w:iCs/>
          <w:sz w:val="16"/>
          <w:szCs w:val="16"/>
        </w:rPr>
        <w:t xml:space="preserve"> </w:t>
      </w:r>
      <w:r>
        <w:rPr>
          <w:rFonts w:ascii="Arial" w:eastAsia="Times New Roman" w:hAnsi="Arial"/>
          <w:i/>
          <w:iCs/>
          <w:sz w:val="16"/>
          <w:szCs w:val="16"/>
        </w:rPr>
        <w:t>автономным</w:t>
      </w:r>
      <w:r>
        <w:rPr>
          <w:rFonts w:ascii="Arial" w:eastAsia="Times New Roman" w:hAnsi="Arial" w:cs="Arial"/>
          <w:i/>
          <w:iCs/>
          <w:sz w:val="16"/>
          <w:szCs w:val="16"/>
        </w:rPr>
        <w:t xml:space="preserve"> </w:t>
      </w:r>
      <w:r>
        <w:rPr>
          <w:rFonts w:ascii="Arial" w:eastAsia="Times New Roman" w:hAnsi="Arial"/>
          <w:i/>
          <w:iCs/>
          <w:sz w:val="16"/>
          <w:szCs w:val="16"/>
        </w:rPr>
        <w:t>учреждением</w:t>
      </w:r>
    </w:p>
    <w:p w:rsidR="00F16853" w:rsidRDefault="009101AF">
      <w:pPr>
        <w:shd w:val="clear" w:color="auto" w:fill="FFFFFF"/>
        <w:spacing w:line="194" w:lineRule="exact"/>
        <w:ind w:left="65"/>
      </w:pPr>
      <w:r>
        <w:rPr>
          <w:rFonts w:ascii="Arial" w:eastAsia="Times New Roman" w:hAnsi="Arial"/>
          <w:i/>
          <w:iCs/>
          <w:sz w:val="16"/>
          <w:szCs w:val="16"/>
        </w:rPr>
        <w:t>«Федеральный</w:t>
      </w:r>
      <w:r>
        <w:rPr>
          <w:rFonts w:ascii="Arial" w:eastAsia="Times New Roman" w:hAnsi="Arial" w:cs="Arial"/>
          <w:i/>
          <w:iCs/>
          <w:sz w:val="16"/>
          <w:szCs w:val="16"/>
        </w:rPr>
        <w:t xml:space="preserve"> </w:t>
      </w:r>
      <w:r>
        <w:rPr>
          <w:rFonts w:ascii="Arial" w:eastAsia="Times New Roman" w:hAnsi="Arial"/>
          <w:i/>
          <w:iCs/>
          <w:sz w:val="16"/>
          <w:szCs w:val="16"/>
        </w:rPr>
        <w:t>институт</w:t>
      </w:r>
      <w:r>
        <w:rPr>
          <w:rFonts w:ascii="Arial" w:eastAsia="Times New Roman" w:hAnsi="Arial" w:cs="Arial"/>
          <w:i/>
          <w:iCs/>
          <w:sz w:val="16"/>
          <w:szCs w:val="16"/>
        </w:rPr>
        <w:t xml:space="preserve"> </w:t>
      </w:r>
      <w:r>
        <w:rPr>
          <w:rFonts w:ascii="Arial" w:eastAsia="Times New Roman" w:hAnsi="Arial"/>
          <w:i/>
          <w:iCs/>
          <w:sz w:val="16"/>
          <w:szCs w:val="16"/>
        </w:rPr>
        <w:t>развития</w:t>
      </w:r>
      <w:r>
        <w:rPr>
          <w:rFonts w:ascii="Arial" w:eastAsia="Times New Roman" w:hAnsi="Arial" w:cs="Arial"/>
          <w:i/>
          <w:iCs/>
          <w:sz w:val="16"/>
          <w:szCs w:val="16"/>
        </w:rPr>
        <w:t xml:space="preserve"> </w:t>
      </w:r>
      <w:r>
        <w:rPr>
          <w:rFonts w:ascii="Arial" w:eastAsia="Times New Roman" w:hAnsi="Arial"/>
          <w:i/>
          <w:iCs/>
          <w:sz w:val="16"/>
          <w:szCs w:val="16"/>
        </w:rPr>
        <w:t>образования»</w:t>
      </w:r>
      <w:r>
        <w:rPr>
          <w:rFonts w:ascii="Arial" w:eastAsia="Times New Roman" w:hAnsi="Arial" w:cs="Arial"/>
          <w:i/>
          <w:iCs/>
          <w:sz w:val="16"/>
          <w:szCs w:val="16"/>
        </w:rPr>
        <w:t xml:space="preserve"> (</w:t>
      </w:r>
      <w:r>
        <w:rPr>
          <w:rFonts w:ascii="Arial" w:eastAsia="Times New Roman" w:hAnsi="Arial"/>
          <w:i/>
          <w:iCs/>
          <w:sz w:val="16"/>
          <w:szCs w:val="16"/>
        </w:rPr>
        <w:t>ФГАУ</w:t>
      </w:r>
      <w:r>
        <w:rPr>
          <w:rFonts w:ascii="Arial" w:eastAsia="Times New Roman" w:hAnsi="Arial" w:cs="Arial"/>
          <w:i/>
          <w:iCs/>
          <w:sz w:val="16"/>
          <w:szCs w:val="16"/>
        </w:rPr>
        <w:t xml:space="preserve"> </w:t>
      </w:r>
      <w:r>
        <w:rPr>
          <w:rFonts w:ascii="Arial" w:eastAsia="Times New Roman" w:hAnsi="Arial"/>
          <w:i/>
          <w:iCs/>
          <w:sz w:val="16"/>
          <w:szCs w:val="16"/>
        </w:rPr>
        <w:t>«ФИРО»</w:t>
      </w:r>
      <w:r>
        <w:rPr>
          <w:rFonts w:ascii="Arial" w:eastAsia="Times New Roman" w:hAnsi="Arial" w:cs="Arial"/>
          <w:i/>
          <w:iCs/>
          <w:sz w:val="16"/>
          <w:szCs w:val="16"/>
        </w:rPr>
        <w:t>)</w:t>
      </w:r>
    </w:p>
    <w:p w:rsidR="00F16853" w:rsidRDefault="009101AF">
      <w:pPr>
        <w:shd w:val="clear" w:color="auto" w:fill="FFFFFF"/>
        <w:spacing w:line="194" w:lineRule="exact"/>
        <w:ind w:left="72"/>
      </w:pPr>
      <w:r>
        <w:rPr>
          <w:rFonts w:ascii="Arial" w:eastAsia="Times New Roman" w:hAnsi="Arial"/>
          <w:i/>
          <w:iCs/>
          <w:sz w:val="16"/>
          <w:szCs w:val="16"/>
        </w:rPr>
        <w:t>в</w:t>
      </w:r>
      <w:r>
        <w:rPr>
          <w:rFonts w:ascii="Arial" w:eastAsia="Times New Roman" w:hAnsi="Arial" w:cs="Arial"/>
          <w:i/>
          <w:iCs/>
          <w:sz w:val="16"/>
          <w:szCs w:val="16"/>
        </w:rPr>
        <w:t xml:space="preserve"> </w:t>
      </w:r>
      <w:r>
        <w:rPr>
          <w:rFonts w:ascii="Arial" w:eastAsia="Times New Roman" w:hAnsi="Arial"/>
          <w:i/>
          <w:iCs/>
          <w:sz w:val="16"/>
          <w:szCs w:val="16"/>
        </w:rPr>
        <w:t>качестве</w:t>
      </w:r>
      <w:r>
        <w:rPr>
          <w:rFonts w:ascii="Arial" w:eastAsia="Times New Roman" w:hAnsi="Arial" w:cs="Arial"/>
          <w:i/>
          <w:iCs/>
          <w:sz w:val="16"/>
          <w:szCs w:val="16"/>
        </w:rPr>
        <w:t xml:space="preserve"> </w:t>
      </w:r>
      <w:r>
        <w:rPr>
          <w:rFonts w:ascii="Arial" w:eastAsia="Times New Roman" w:hAnsi="Arial"/>
          <w:i/>
          <w:iCs/>
          <w:sz w:val="16"/>
          <w:szCs w:val="16"/>
        </w:rPr>
        <w:t>учебника</w:t>
      </w:r>
      <w:r>
        <w:rPr>
          <w:rFonts w:ascii="Arial" w:eastAsia="Times New Roman" w:hAnsi="Arial" w:cs="Arial"/>
          <w:i/>
          <w:iCs/>
          <w:sz w:val="16"/>
          <w:szCs w:val="16"/>
        </w:rPr>
        <w:t xml:space="preserve"> </w:t>
      </w:r>
      <w:r>
        <w:rPr>
          <w:rFonts w:ascii="Arial" w:eastAsia="Times New Roman" w:hAnsi="Arial"/>
          <w:i/>
          <w:iCs/>
          <w:sz w:val="16"/>
          <w:szCs w:val="16"/>
        </w:rPr>
        <w:t>для</w:t>
      </w:r>
      <w:r>
        <w:rPr>
          <w:rFonts w:ascii="Arial" w:eastAsia="Times New Roman" w:hAnsi="Arial" w:cs="Arial"/>
          <w:i/>
          <w:iCs/>
          <w:sz w:val="16"/>
          <w:szCs w:val="16"/>
        </w:rPr>
        <w:t xml:space="preserve"> </w:t>
      </w:r>
      <w:r>
        <w:rPr>
          <w:rFonts w:ascii="Arial" w:eastAsia="Times New Roman" w:hAnsi="Arial"/>
          <w:i/>
          <w:iCs/>
          <w:sz w:val="16"/>
          <w:szCs w:val="16"/>
        </w:rPr>
        <w:t>использования</w:t>
      </w:r>
      <w:r>
        <w:rPr>
          <w:rFonts w:ascii="Arial" w:eastAsia="Times New Roman" w:hAnsi="Arial" w:cs="Arial"/>
          <w:i/>
          <w:iCs/>
          <w:sz w:val="16"/>
          <w:szCs w:val="16"/>
        </w:rPr>
        <w:t xml:space="preserve"> </w:t>
      </w:r>
      <w:r>
        <w:rPr>
          <w:rFonts w:ascii="Arial" w:eastAsia="Times New Roman" w:hAnsi="Arial"/>
          <w:i/>
          <w:iCs/>
          <w:sz w:val="16"/>
          <w:szCs w:val="16"/>
        </w:rPr>
        <w:t>в</w:t>
      </w:r>
      <w:r>
        <w:rPr>
          <w:rFonts w:ascii="Arial" w:eastAsia="Times New Roman" w:hAnsi="Arial" w:cs="Arial"/>
          <w:i/>
          <w:iCs/>
          <w:sz w:val="16"/>
          <w:szCs w:val="16"/>
        </w:rPr>
        <w:t xml:space="preserve"> </w:t>
      </w:r>
      <w:r>
        <w:rPr>
          <w:rFonts w:ascii="Arial" w:eastAsia="Times New Roman" w:hAnsi="Arial"/>
          <w:i/>
          <w:iCs/>
          <w:sz w:val="16"/>
          <w:szCs w:val="16"/>
        </w:rPr>
        <w:t>учебном</w:t>
      </w:r>
      <w:r>
        <w:rPr>
          <w:rFonts w:ascii="Arial" w:eastAsia="Times New Roman" w:hAnsi="Arial" w:cs="Arial"/>
          <w:i/>
          <w:iCs/>
          <w:sz w:val="16"/>
          <w:szCs w:val="16"/>
        </w:rPr>
        <w:t xml:space="preserve"> </w:t>
      </w:r>
      <w:r>
        <w:rPr>
          <w:rFonts w:ascii="Arial" w:eastAsia="Times New Roman" w:hAnsi="Arial"/>
          <w:i/>
          <w:iCs/>
          <w:sz w:val="16"/>
          <w:szCs w:val="16"/>
        </w:rPr>
        <w:t>процессе</w:t>
      </w:r>
    </w:p>
    <w:p w:rsidR="00F16853" w:rsidRDefault="009101AF">
      <w:pPr>
        <w:shd w:val="clear" w:color="auto" w:fill="FFFFFF"/>
        <w:spacing w:line="194" w:lineRule="exact"/>
        <w:ind w:left="65"/>
      </w:pPr>
      <w:r>
        <w:rPr>
          <w:rFonts w:ascii="Arial" w:eastAsia="Times New Roman" w:hAnsi="Arial"/>
          <w:i/>
          <w:iCs/>
          <w:sz w:val="16"/>
          <w:szCs w:val="16"/>
        </w:rPr>
        <w:t>образовательных</w:t>
      </w:r>
      <w:r>
        <w:rPr>
          <w:rFonts w:ascii="Arial" w:eastAsia="Times New Roman" w:hAnsi="Arial" w:cs="Arial"/>
          <w:i/>
          <w:iCs/>
          <w:sz w:val="16"/>
          <w:szCs w:val="16"/>
        </w:rPr>
        <w:t xml:space="preserve"> </w:t>
      </w:r>
      <w:r>
        <w:rPr>
          <w:rFonts w:ascii="Arial" w:eastAsia="Times New Roman" w:hAnsi="Arial"/>
          <w:i/>
          <w:iCs/>
          <w:sz w:val="16"/>
          <w:szCs w:val="16"/>
        </w:rPr>
        <w:t>учреждений</w:t>
      </w:r>
      <w:r>
        <w:rPr>
          <w:rFonts w:ascii="Arial" w:eastAsia="Times New Roman" w:hAnsi="Arial" w:cs="Arial"/>
          <w:i/>
          <w:iCs/>
          <w:sz w:val="16"/>
          <w:szCs w:val="16"/>
        </w:rPr>
        <w:t xml:space="preserve"> </w:t>
      </w:r>
      <w:r>
        <w:rPr>
          <w:rFonts w:ascii="Arial" w:eastAsia="Times New Roman" w:hAnsi="Arial"/>
          <w:i/>
          <w:iCs/>
          <w:sz w:val="16"/>
          <w:szCs w:val="16"/>
        </w:rPr>
        <w:t>СПО</w:t>
      </w:r>
    </w:p>
    <w:p w:rsidR="00F16853" w:rsidRDefault="009101AF">
      <w:pPr>
        <w:shd w:val="clear" w:color="auto" w:fill="FFFFFF"/>
        <w:spacing w:before="7" w:line="194" w:lineRule="exact"/>
        <w:ind w:left="72"/>
      </w:pPr>
      <w:r>
        <w:rPr>
          <w:rFonts w:ascii="Arial" w:eastAsia="Times New Roman" w:hAnsi="Arial"/>
          <w:i/>
          <w:iCs/>
          <w:sz w:val="16"/>
          <w:szCs w:val="16"/>
        </w:rPr>
        <w:t>на</w:t>
      </w:r>
      <w:r>
        <w:rPr>
          <w:rFonts w:ascii="Arial" w:eastAsia="Times New Roman" w:hAnsi="Arial" w:cs="Arial"/>
          <w:i/>
          <w:iCs/>
          <w:sz w:val="16"/>
          <w:szCs w:val="16"/>
        </w:rPr>
        <w:t xml:space="preserve"> </w:t>
      </w:r>
      <w:r>
        <w:rPr>
          <w:rFonts w:ascii="Arial" w:eastAsia="Times New Roman" w:hAnsi="Arial"/>
          <w:i/>
          <w:iCs/>
          <w:sz w:val="16"/>
          <w:szCs w:val="16"/>
        </w:rPr>
        <w:t>базе</w:t>
      </w:r>
      <w:r>
        <w:rPr>
          <w:rFonts w:ascii="Arial" w:eastAsia="Times New Roman" w:hAnsi="Arial" w:cs="Arial"/>
          <w:i/>
          <w:iCs/>
          <w:sz w:val="16"/>
          <w:szCs w:val="16"/>
        </w:rPr>
        <w:t xml:space="preserve"> </w:t>
      </w:r>
      <w:r>
        <w:rPr>
          <w:rFonts w:ascii="Arial" w:eastAsia="Times New Roman" w:hAnsi="Arial"/>
          <w:i/>
          <w:iCs/>
          <w:sz w:val="16"/>
          <w:szCs w:val="16"/>
        </w:rPr>
        <w:t>основного</w:t>
      </w:r>
      <w:r>
        <w:rPr>
          <w:rFonts w:ascii="Arial" w:eastAsia="Times New Roman" w:hAnsi="Arial" w:cs="Arial"/>
          <w:i/>
          <w:iCs/>
          <w:sz w:val="16"/>
          <w:szCs w:val="16"/>
        </w:rPr>
        <w:t xml:space="preserve"> </w:t>
      </w:r>
      <w:r>
        <w:rPr>
          <w:rFonts w:ascii="Arial" w:eastAsia="Times New Roman" w:hAnsi="Arial"/>
          <w:i/>
          <w:iCs/>
          <w:sz w:val="16"/>
          <w:szCs w:val="16"/>
        </w:rPr>
        <w:t>общего</w:t>
      </w:r>
      <w:r>
        <w:rPr>
          <w:rFonts w:ascii="Arial" w:eastAsia="Times New Roman" w:hAnsi="Arial" w:cs="Arial"/>
          <w:i/>
          <w:iCs/>
          <w:sz w:val="16"/>
          <w:szCs w:val="16"/>
        </w:rPr>
        <w:t xml:space="preserve"> </w:t>
      </w:r>
      <w:r>
        <w:rPr>
          <w:rFonts w:ascii="Arial" w:eastAsia="Times New Roman" w:hAnsi="Arial"/>
          <w:i/>
          <w:iCs/>
          <w:sz w:val="16"/>
          <w:szCs w:val="16"/>
        </w:rPr>
        <w:t>образования</w:t>
      </w:r>
    </w:p>
    <w:p w:rsidR="00F16853" w:rsidRDefault="009101AF">
      <w:pPr>
        <w:shd w:val="clear" w:color="auto" w:fill="FFFFFF"/>
        <w:spacing w:after="101" w:line="194" w:lineRule="exact"/>
        <w:ind w:left="72"/>
      </w:pPr>
      <w:r>
        <w:rPr>
          <w:rFonts w:ascii="Arial" w:eastAsia="Times New Roman" w:hAnsi="Arial"/>
          <w:sz w:val="16"/>
          <w:szCs w:val="16"/>
        </w:rPr>
        <w:t>с</w:t>
      </w:r>
      <w:r>
        <w:rPr>
          <w:rFonts w:ascii="Arial" w:eastAsia="Times New Roman" w:hAnsi="Arial" w:cs="Arial"/>
          <w:sz w:val="16"/>
          <w:szCs w:val="16"/>
        </w:rPr>
        <w:t xml:space="preserve"> </w:t>
      </w:r>
      <w:r>
        <w:rPr>
          <w:rFonts w:ascii="Arial" w:eastAsia="Times New Roman" w:hAnsi="Arial"/>
          <w:i/>
          <w:iCs/>
          <w:sz w:val="16"/>
          <w:szCs w:val="16"/>
        </w:rPr>
        <w:t>получением</w:t>
      </w:r>
      <w:r>
        <w:rPr>
          <w:rFonts w:ascii="Arial" w:eastAsia="Times New Roman" w:hAnsi="Arial" w:cs="Arial"/>
          <w:i/>
          <w:iCs/>
          <w:sz w:val="16"/>
          <w:szCs w:val="16"/>
        </w:rPr>
        <w:t xml:space="preserve"> </w:t>
      </w:r>
      <w:r>
        <w:rPr>
          <w:rFonts w:ascii="Arial" w:eastAsia="Times New Roman" w:hAnsi="Arial"/>
          <w:i/>
          <w:iCs/>
          <w:sz w:val="16"/>
          <w:szCs w:val="16"/>
        </w:rPr>
        <w:t>среднего</w:t>
      </w:r>
      <w:r>
        <w:rPr>
          <w:rFonts w:ascii="Arial" w:eastAsia="Times New Roman" w:hAnsi="Arial" w:cs="Arial"/>
          <w:i/>
          <w:iCs/>
          <w:sz w:val="16"/>
          <w:szCs w:val="16"/>
        </w:rPr>
        <w:t xml:space="preserve"> </w:t>
      </w:r>
      <w:r>
        <w:rPr>
          <w:rFonts w:ascii="Arial" w:eastAsia="Times New Roman" w:hAnsi="Arial"/>
          <w:i/>
          <w:iCs/>
          <w:sz w:val="16"/>
          <w:szCs w:val="16"/>
        </w:rPr>
        <w:t>общего</w:t>
      </w:r>
      <w:r>
        <w:rPr>
          <w:rFonts w:ascii="Arial" w:eastAsia="Times New Roman" w:hAnsi="Arial" w:cs="Arial"/>
          <w:i/>
          <w:iCs/>
          <w:sz w:val="16"/>
          <w:szCs w:val="16"/>
        </w:rPr>
        <w:t xml:space="preserve"> </w:t>
      </w:r>
      <w:r>
        <w:rPr>
          <w:rFonts w:ascii="Arial" w:eastAsia="Times New Roman" w:hAnsi="Arial"/>
          <w:i/>
          <w:iCs/>
          <w:sz w:val="16"/>
          <w:szCs w:val="16"/>
        </w:rPr>
        <w:t>образования</w:t>
      </w:r>
    </w:p>
    <w:p w:rsidR="00F16853" w:rsidRDefault="00F16853">
      <w:pPr>
        <w:shd w:val="clear" w:color="auto" w:fill="FFFFFF"/>
        <w:spacing w:after="101" w:line="194" w:lineRule="exact"/>
        <w:ind w:left="72"/>
        <w:sectPr w:rsidR="00F16853">
          <w:type w:val="continuous"/>
          <w:pgSz w:w="16834" w:h="11909" w:orient="landscape"/>
          <w:pgMar w:top="432" w:right="9504"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029" style="position:absolute;z-index:251661312;mso-position-horizontal-relative:margin" from="142.9pt,29.9pt" to="142.9pt,87.85pt" o:allowincell="f" strokeweight=".7pt">
            <w10:wrap anchorx="margin"/>
          </v:line>
        </w:pict>
      </w:r>
    </w:p>
    <w:p w:rsidR="00F16853" w:rsidRDefault="009101AF">
      <w:pPr>
        <w:framePr w:w="3089" w:h="454" w:hRule="exact" w:hSpace="36" w:wrap="auto" w:vAnchor="text" w:hAnchor="margin" w:x="37" w:y="1"/>
        <w:shd w:val="clear" w:color="auto" w:fill="FFFFFF"/>
        <w:spacing w:line="202" w:lineRule="exact"/>
      </w:pPr>
      <w:r>
        <w:rPr>
          <w:rFonts w:ascii="Arial" w:eastAsia="Times New Roman" w:hAnsi="Arial"/>
          <w:i/>
          <w:iCs/>
          <w:sz w:val="16"/>
          <w:szCs w:val="16"/>
        </w:rPr>
        <w:t>Регистрационный</w:t>
      </w:r>
      <w:r>
        <w:rPr>
          <w:rFonts w:ascii="Arial" w:eastAsia="Times New Roman" w:hAnsi="Arial" w:cs="Arial"/>
          <w:i/>
          <w:iCs/>
          <w:sz w:val="16"/>
          <w:szCs w:val="16"/>
        </w:rPr>
        <w:t xml:space="preserve"> </w:t>
      </w:r>
      <w:r>
        <w:rPr>
          <w:rFonts w:ascii="Arial" w:eastAsia="Times New Roman" w:hAnsi="Arial"/>
          <w:i/>
          <w:iCs/>
          <w:sz w:val="16"/>
          <w:szCs w:val="16"/>
        </w:rPr>
        <w:t>номер</w:t>
      </w:r>
      <w:r>
        <w:rPr>
          <w:rFonts w:ascii="Arial" w:eastAsia="Times New Roman" w:hAnsi="Arial" w:cs="Arial"/>
          <w:i/>
          <w:iCs/>
          <w:sz w:val="16"/>
          <w:szCs w:val="16"/>
        </w:rPr>
        <w:t xml:space="preserve"> </w:t>
      </w:r>
      <w:r>
        <w:rPr>
          <w:rFonts w:ascii="Arial" w:eastAsia="Times New Roman" w:hAnsi="Arial"/>
          <w:i/>
          <w:iCs/>
          <w:sz w:val="16"/>
          <w:szCs w:val="16"/>
        </w:rPr>
        <w:t>рецензии</w:t>
      </w:r>
      <w:r>
        <w:rPr>
          <w:rFonts w:ascii="Arial" w:eastAsia="Times New Roman" w:hAnsi="Arial" w:cs="Arial"/>
          <w:i/>
          <w:iCs/>
          <w:sz w:val="16"/>
          <w:szCs w:val="16"/>
        </w:rPr>
        <w:t xml:space="preserve"> 397^ </w:t>
      </w:r>
      <w:r>
        <w:rPr>
          <w:rFonts w:ascii="Arial" w:eastAsia="Times New Roman" w:hAnsi="Arial"/>
          <w:i/>
          <w:iCs/>
          <w:spacing w:val="-2"/>
          <w:sz w:val="16"/>
          <w:szCs w:val="16"/>
        </w:rPr>
        <w:t>от</w:t>
      </w:r>
      <w:r>
        <w:rPr>
          <w:rFonts w:ascii="Arial" w:eastAsia="Times New Roman" w:hAnsi="Arial" w:cs="Arial"/>
          <w:i/>
          <w:iCs/>
          <w:spacing w:val="-2"/>
          <w:sz w:val="16"/>
          <w:szCs w:val="16"/>
        </w:rPr>
        <w:t xml:space="preserve"> 19 </w:t>
      </w:r>
      <w:r>
        <w:rPr>
          <w:rFonts w:ascii="Arial" w:eastAsia="Times New Roman" w:hAnsi="Arial"/>
          <w:i/>
          <w:iCs/>
          <w:spacing w:val="-2"/>
          <w:sz w:val="16"/>
          <w:szCs w:val="16"/>
        </w:rPr>
        <w:t>августа</w:t>
      </w:r>
      <w:r>
        <w:rPr>
          <w:rFonts w:ascii="Arial" w:eastAsia="Times New Roman" w:hAnsi="Arial" w:cs="Arial"/>
          <w:i/>
          <w:iCs/>
          <w:spacing w:val="-2"/>
          <w:sz w:val="16"/>
          <w:szCs w:val="16"/>
        </w:rPr>
        <w:t xml:space="preserve"> 2015 </w:t>
      </w:r>
      <w:r>
        <w:rPr>
          <w:rFonts w:ascii="Arial" w:eastAsia="Times New Roman" w:hAnsi="Arial"/>
          <w:i/>
          <w:iCs/>
          <w:spacing w:val="-2"/>
          <w:sz w:val="16"/>
          <w:szCs w:val="16"/>
        </w:rPr>
        <w:t>г</w:t>
      </w:r>
      <w:r>
        <w:rPr>
          <w:rFonts w:ascii="Arial" w:eastAsia="Times New Roman" w:hAnsi="Arial" w:cs="Arial"/>
          <w:i/>
          <w:iCs/>
          <w:spacing w:val="-2"/>
          <w:sz w:val="16"/>
          <w:szCs w:val="16"/>
        </w:rPr>
        <w:t xml:space="preserve">. </w:t>
      </w:r>
      <w:r>
        <w:rPr>
          <w:rFonts w:ascii="Arial" w:eastAsia="Times New Roman" w:hAnsi="Arial"/>
          <w:i/>
          <w:iCs/>
          <w:spacing w:val="-2"/>
          <w:sz w:val="16"/>
          <w:szCs w:val="16"/>
        </w:rPr>
        <w:t>ФГАУ</w:t>
      </w:r>
      <w:r>
        <w:rPr>
          <w:rFonts w:ascii="Arial" w:eastAsia="Times New Roman" w:hAnsi="Arial" w:cs="Arial"/>
          <w:i/>
          <w:iCs/>
          <w:spacing w:val="-2"/>
          <w:sz w:val="16"/>
          <w:szCs w:val="16"/>
        </w:rPr>
        <w:t xml:space="preserve"> </w:t>
      </w:r>
      <w:r>
        <w:rPr>
          <w:rFonts w:ascii="Arial" w:eastAsia="Times New Roman" w:hAnsi="Arial"/>
          <w:i/>
          <w:iCs/>
          <w:spacing w:val="-2"/>
          <w:sz w:val="16"/>
          <w:szCs w:val="16"/>
        </w:rPr>
        <w:t>«ФИРО»</w:t>
      </w:r>
      <w:r>
        <w:rPr>
          <w:rFonts w:ascii="Arial" w:eastAsia="Times New Roman" w:hAnsi="Arial" w:cs="Arial"/>
          <w:i/>
          <w:iCs/>
          <w:spacing w:val="-2"/>
          <w:sz w:val="16"/>
          <w:szCs w:val="16"/>
        </w:rPr>
        <w:t xml:space="preserve"> </w:t>
      </w:r>
      <w:r>
        <w:rPr>
          <w:rFonts w:ascii="Arial" w:eastAsia="Times New Roman" w:hAnsi="Arial"/>
          <w:spacing w:val="-2"/>
          <w:sz w:val="16"/>
          <w:szCs w:val="16"/>
        </w:rPr>
        <w:t>Г</w:t>
      </w:r>
    </w:p>
    <w:p w:rsidR="00F16853" w:rsidRDefault="009101AF">
      <w:pPr>
        <w:shd w:val="clear" w:color="auto" w:fill="FFFFFF"/>
        <w:spacing w:before="1181"/>
        <w:ind w:left="7"/>
      </w:pPr>
      <w:r>
        <w:rPr>
          <w:noProof/>
        </w:rPr>
        <w:drawing>
          <wp:anchor distT="0" distB="0" distL="0" distR="0" simplePos="0" relativeHeight="251662336" behindDoc="1" locked="0" layoutInCell="1" allowOverlap="1">
            <wp:simplePos x="0" y="0"/>
            <wp:positionH relativeFrom="margin">
              <wp:posOffset>2967355</wp:posOffset>
            </wp:positionH>
            <wp:positionV relativeFrom="paragraph">
              <wp:posOffset>146050</wp:posOffset>
            </wp:positionV>
            <wp:extent cx="690245" cy="484505"/>
            <wp:effectExtent l="19050" t="0" r="0" b="0"/>
            <wp:wrapThrough wrapText="bothSides">
              <wp:wrapPolygon edited="0">
                <wp:start x="-596" y="0"/>
                <wp:lineTo x="-596" y="20383"/>
                <wp:lineTo x="21461" y="20383"/>
                <wp:lineTo x="21461" y="0"/>
                <wp:lineTo x="-596" y="0"/>
              </wp:wrapPolygon>
            </wp:wrapThrough>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90245" cy="484505"/>
                    </a:xfrm>
                    <a:prstGeom prst="rect">
                      <a:avLst/>
                    </a:prstGeom>
                    <a:noFill/>
                  </pic:spPr>
                </pic:pic>
              </a:graphicData>
            </a:graphic>
          </wp:anchor>
        </w:drawing>
      </w:r>
      <w:r>
        <w:rPr>
          <w:rFonts w:ascii="Arial" w:hAnsi="Arial" w:cs="Arial"/>
          <w:spacing w:val="-17"/>
          <w:sz w:val="18"/>
          <w:szCs w:val="18"/>
          <w:lang w:val="en-US"/>
        </w:rPr>
        <w:t>ACADEMA</w:t>
      </w:r>
    </w:p>
    <w:p w:rsidR="00F16853" w:rsidRDefault="009101AF">
      <w:pPr>
        <w:shd w:val="clear" w:color="auto" w:fill="FFFFFF"/>
        <w:spacing w:before="101"/>
      </w:pPr>
      <w:r>
        <w:rPr>
          <w:rFonts w:ascii="Arial" w:eastAsia="Times New Roman" w:hAnsi="Arial"/>
          <w:sz w:val="18"/>
          <w:szCs w:val="18"/>
        </w:rPr>
        <w:t>Москва</w:t>
      </w:r>
    </w:p>
    <w:p w:rsidR="00F16853" w:rsidRDefault="009101AF">
      <w:pPr>
        <w:shd w:val="clear" w:color="auto" w:fill="FFFFFF"/>
      </w:pPr>
      <w:r>
        <w:rPr>
          <w:rFonts w:ascii="Arial" w:eastAsia="Times New Roman" w:hAnsi="Arial"/>
          <w:spacing w:val="-1"/>
          <w:sz w:val="18"/>
          <w:szCs w:val="18"/>
        </w:rPr>
        <w:t>Издательский</w:t>
      </w:r>
      <w:r>
        <w:rPr>
          <w:rFonts w:ascii="Arial" w:eastAsia="Times New Roman" w:hAnsi="Arial" w:cs="Arial"/>
          <w:spacing w:val="-1"/>
          <w:sz w:val="18"/>
          <w:szCs w:val="18"/>
        </w:rPr>
        <w:t xml:space="preserve"> </w:t>
      </w:r>
      <w:r>
        <w:rPr>
          <w:rFonts w:ascii="Arial" w:eastAsia="Times New Roman" w:hAnsi="Arial"/>
          <w:spacing w:val="-1"/>
          <w:sz w:val="18"/>
          <w:szCs w:val="18"/>
        </w:rPr>
        <w:t>центр</w:t>
      </w:r>
      <w:r>
        <w:rPr>
          <w:rFonts w:ascii="Arial" w:eastAsia="Times New Roman" w:hAnsi="Arial" w:cs="Arial"/>
          <w:spacing w:val="-1"/>
          <w:sz w:val="18"/>
          <w:szCs w:val="18"/>
        </w:rPr>
        <w:t xml:space="preserve"> </w:t>
      </w:r>
      <w:r>
        <w:rPr>
          <w:rFonts w:ascii="Arial" w:eastAsia="Times New Roman" w:hAnsi="Arial"/>
          <w:spacing w:val="-1"/>
          <w:sz w:val="18"/>
          <w:szCs w:val="18"/>
        </w:rPr>
        <w:t>«Академия»</w:t>
      </w:r>
    </w:p>
    <w:p w:rsidR="00F16853" w:rsidRDefault="009101AF">
      <w:pPr>
        <w:shd w:val="clear" w:color="auto" w:fill="FFFFFF"/>
        <w:spacing w:before="7"/>
        <w:ind w:left="7"/>
      </w:pPr>
      <w:r>
        <w:rPr>
          <w:rFonts w:ascii="Arial" w:hAnsi="Arial" w:cs="Arial"/>
          <w:sz w:val="18"/>
          <w:szCs w:val="18"/>
        </w:rPr>
        <w:t>2015</w:t>
      </w:r>
    </w:p>
    <w:p w:rsidR="00F16853" w:rsidRDefault="009101AF">
      <w:pPr>
        <w:shd w:val="clear" w:color="auto" w:fill="FFFFFF"/>
      </w:pPr>
      <w:r>
        <w:br w:type="column"/>
      </w:r>
    </w:p>
    <w:p w:rsidR="00F16853" w:rsidRDefault="00F16853">
      <w:pPr>
        <w:shd w:val="clear" w:color="auto" w:fill="FFFFFF"/>
        <w:sectPr w:rsidR="00F16853">
          <w:type w:val="continuous"/>
          <w:pgSz w:w="16834" w:h="11909" w:orient="landscape"/>
          <w:pgMar w:top="432" w:right="9576" w:bottom="360" w:left="1476" w:header="720" w:footer="720" w:gutter="0"/>
          <w:cols w:num="2" w:space="720" w:equalWidth="0">
            <w:col w:w="2779" w:space="202"/>
            <w:col w:w="2800"/>
          </w:cols>
          <w:noEndnote/>
        </w:sectPr>
      </w:pPr>
    </w:p>
    <w:p w:rsidR="00F16853" w:rsidRDefault="00F16853">
      <w:pPr>
        <w:shd w:val="clear" w:color="auto" w:fill="FFFFFF"/>
        <w:spacing w:after="497"/>
      </w:pPr>
    </w:p>
    <w:p w:rsidR="00F16853" w:rsidRDefault="00F16853">
      <w:pPr>
        <w:shd w:val="clear" w:color="auto" w:fill="FFFFFF"/>
        <w:spacing w:after="497"/>
        <w:sectPr w:rsidR="00F16853">
          <w:pgSz w:w="17259" w:h="14335" w:orient="landscape"/>
          <w:pgMar w:top="1440" w:right="1440" w:bottom="360" w:left="1440" w:header="720" w:footer="720" w:gutter="0"/>
          <w:cols w:space="60"/>
          <w:noEndnote/>
        </w:sectPr>
      </w:pPr>
    </w:p>
    <w:p w:rsidR="00F16853" w:rsidRDefault="00F16853">
      <w:pPr>
        <w:shd w:val="clear" w:color="auto" w:fill="FFFFFF"/>
        <w:spacing w:line="230" w:lineRule="exact"/>
        <w:ind w:right="3744"/>
      </w:pPr>
      <w:r>
        <w:rPr>
          <w:noProof/>
        </w:rPr>
        <w:lastRenderedPageBreak/>
        <w:pict>
          <v:line id="_x0000_s1031" style="position:absolute;z-index:251663360;mso-position-horizontal-relative:margin" from="351.7pt,-24.5pt" to="351.7pt,28.05pt" o:allowincell="f" strokeweight="1.8pt">
            <w10:wrap anchorx="margin"/>
          </v:line>
        </w:pict>
      </w:r>
      <w:r w:rsidR="009101AF">
        <w:rPr>
          <w:rFonts w:eastAsia="Times New Roman"/>
        </w:rPr>
        <w:t xml:space="preserve">УДК 82(075.32) ББК 83.3(2Рос=Рус)я723 </w:t>
      </w:r>
      <w:r w:rsidR="009101AF">
        <w:rPr>
          <w:rFonts w:eastAsia="Times New Roman"/>
          <w:b/>
          <w:bCs/>
        </w:rPr>
        <w:t>Л642</w:t>
      </w:r>
    </w:p>
    <w:p w:rsidR="00F16853" w:rsidRDefault="009101AF">
      <w:pPr>
        <w:shd w:val="clear" w:color="auto" w:fill="FFFFFF"/>
        <w:spacing w:before="29"/>
        <w:ind w:right="22"/>
        <w:jc w:val="center"/>
      </w:pPr>
      <w:r>
        <w:rPr>
          <w:rFonts w:eastAsia="Times New Roman"/>
          <w:sz w:val="16"/>
          <w:szCs w:val="16"/>
        </w:rPr>
        <w:t>Авторы:</w:t>
      </w:r>
    </w:p>
    <w:p w:rsidR="00F16853" w:rsidRDefault="009101AF">
      <w:pPr>
        <w:shd w:val="clear" w:color="auto" w:fill="FFFFFF"/>
        <w:spacing w:before="22" w:line="151" w:lineRule="exact"/>
        <w:ind w:right="22"/>
        <w:jc w:val="center"/>
      </w:pPr>
      <w:r>
        <w:rPr>
          <w:rFonts w:eastAsia="Times New Roman"/>
          <w:i/>
          <w:iCs/>
          <w:sz w:val="16"/>
          <w:szCs w:val="16"/>
        </w:rPr>
        <w:t xml:space="preserve">Обернихина Г. А. </w:t>
      </w:r>
      <w:r>
        <w:rPr>
          <w:rFonts w:eastAsia="Times New Roman"/>
          <w:sz w:val="16"/>
          <w:szCs w:val="16"/>
        </w:rPr>
        <w:t>(Особенности развития литературы и других видов искусства</w:t>
      </w:r>
    </w:p>
    <w:p w:rsidR="00F16853" w:rsidRDefault="009101AF">
      <w:pPr>
        <w:shd w:val="clear" w:color="auto" w:fill="FFFFFF"/>
        <w:spacing w:line="151" w:lineRule="exact"/>
        <w:ind w:right="22"/>
        <w:jc w:val="center"/>
      </w:pPr>
      <w:r>
        <w:rPr>
          <w:rFonts w:eastAsia="Times New Roman"/>
          <w:sz w:val="16"/>
          <w:szCs w:val="16"/>
        </w:rPr>
        <w:t xml:space="preserve">в начале </w:t>
      </w:r>
      <w:r>
        <w:rPr>
          <w:rFonts w:eastAsia="Times New Roman"/>
          <w:sz w:val="16"/>
          <w:szCs w:val="16"/>
          <w:lang w:val="en-US"/>
        </w:rPr>
        <w:t>XX</w:t>
      </w:r>
      <w:r w:rsidRPr="009101AF">
        <w:rPr>
          <w:rFonts w:eastAsia="Times New Roman"/>
          <w:sz w:val="16"/>
          <w:szCs w:val="16"/>
        </w:rPr>
        <w:t xml:space="preserve"> </w:t>
      </w:r>
      <w:r>
        <w:rPr>
          <w:rFonts w:eastAsia="Times New Roman"/>
          <w:sz w:val="16"/>
          <w:szCs w:val="16"/>
        </w:rPr>
        <w:t>века; И. А. Бунин; А. И. Куприн; М. Горький; Серебряный век русской</w:t>
      </w:r>
    </w:p>
    <w:p w:rsidR="00F16853" w:rsidRDefault="009101AF">
      <w:pPr>
        <w:shd w:val="clear" w:color="auto" w:fill="FFFFFF"/>
        <w:spacing w:line="151" w:lineRule="exact"/>
        <w:ind w:right="14"/>
        <w:jc w:val="center"/>
      </w:pPr>
      <w:r>
        <w:rPr>
          <w:rFonts w:eastAsia="Times New Roman"/>
          <w:sz w:val="16"/>
          <w:szCs w:val="16"/>
        </w:rPr>
        <w:t>поэзии; Творчество поэтов Серебряного века; А. А. Блок; В. В. Маяковский;</w:t>
      </w:r>
    </w:p>
    <w:p w:rsidR="00F16853" w:rsidRDefault="009101AF">
      <w:pPr>
        <w:shd w:val="clear" w:color="auto" w:fill="FFFFFF"/>
        <w:spacing w:line="151" w:lineRule="exact"/>
        <w:ind w:right="22"/>
        <w:jc w:val="center"/>
      </w:pPr>
      <w:r>
        <w:rPr>
          <w:rFonts w:eastAsia="Times New Roman"/>
          <w:sz w:val="16"/>
          <w:szCs w:val="16"/>
        </w:rPr>
        <w:t xml:space="preserve">С.А.Есенин); </w:t>
      </w:r>
      <w:r>
        <w:rPr>
          <w:rFonts w:eastAsia="Times New Roman"/>
          <w:i/>
          <w:iCs/>
          <w:sz w:val="16"/>
          <w:szCs w:val="16"/>
        </w:rPr>
        <w:t xml:space="preserve">Емельянова Т. В. </w:t>
      </w:r>
      <w:r>
        <w:rPr>
          <w:rFonts w:eastAsia="Times New Roman"/>
          <w:sz w:val="16"/>
          <w:szCs w:val="16"/>
        </w:rPr>
        <w:t>(Б. Л.Пастернак; А.Т.Твардовский; Особенности</w:t>
      </w:r>
    </w:p>
    <w:p w:rsidR="00F16853" w:rsidRDefault="009101AF">
      <w:pPr>
        <w:shd w:val="clear" w:color="auto" w:fill="FFFFFF"/>
        <w:spacing w:line="151" w:lineRule="exact"/>
        <w:jc w:val="center"/>
      </w:pPr>
      <w:r>
        <w:rPr>
          <w:rFonts w:eastAsia="Times New Roman"/>
          <w:sz w:val="16"/>
          <w:szCs w:val="16"/>
        </w:rPr>
        <w:t>развития литературы 1950— 1980-х годов; Творчество писателей-прозаиков</w:t>
      </w:r>
    </w:p>
    <w:p w:rsidR="00F16853" w:rsidRDefault="009101AF">
      <w:pPr>
        <w:shd w:val="clear" w:color="auto" w:fill="FFFFFF"/>
        <w:spacing w:line="151" w:lineRule="exact"/>
        <w:jc w:val="center"/>
      </w:pPr>
      <w:r>
        <w:rPr>
          <w:rFonts w:eastAsia="Times New Roman"/>
          <w:sz w:val="16"/>
          <w:szCs w:val="16"/>
        </w:rPr>
        <w:t>в 1950— 1980-е годы; Творчество поэтов в 1950— 1980-е годы; Драматургия</w:t>
      </w:r>
    </w:p>
    <w:p w:rsidR="00F16853" w:rsidRDefault="009101AF">
      <w:pPr>
        <w:shd w:val="clear" w:color="auto" w:fill="FFFFFF"/>
        <w:spacing w:line="151" w:lineRule="exact"/>
        <w:ind w:left="7"/>
        <w:jc w:val="center"/>
      </w:pPr>
      <w:r>
        <w:rPr>
          <w:sz w:val="16"/>
          <w:szCs w:val="16"/>
        </w:rPr>
        <w:t xml:space="preserve">1950 </w:t>
      </w:r>
      <w:r>
        <w:rPr>
          <w:rFonts w:eastAsia="Times New Roman"/>
          <w:sz w:val="16"/>
          <w:szCs w:val="16"/>
        </w:rPr>
        <w:t>— 1980-х годов; А. И. Солженицын; А. В. Вампилов; Русское литературное</w:t>
      </w:r>
    </w:p>
    <w:p w:rsidR="00F16853" w:rsidRDefault="009101AF">
      <w:pPr>
        <w:shd w:val="clear" w:color="auto" w:fill="FFFFFF"/>
        <w:spacing w:line="151" w:lineRule="exact"/>
        <w:ind w:right="22"/>
        <w:jc w:val="center"/>
      </w:pPr>
      <w:r>
        <w:rPr>
          <w:rFonts w:eastAsia="Times New Roman"/>
          <w:sz w:val="16"/>
          <w:szCs w:val="16"/>
        </w:rPr>
        <w:t>зарубежье 1920— 1990-х годов (три волны эмиграции); Особенности развития</w:t>
      </w:r>
    </w:p>
    <w:p w:rsidR="00F16853" w:rsidRDefault="009101AF">
      <w:pPr>
        <w:shd w:val="clear" w:color="auto" w:fill="FFFFFF"/>
        <w:spacing w:line="151" w:lineRule="exact"/>
        <w:ind w:right="22"/>
        <w:jc w:val="center"/>
      </w:pPr>
      <w:r>
        <w:rPr>
          <w:rFonts w:eastAsia="Times New Roman"/>
          <w:sz w:val="16"/>
          <w:szCs w:val="16"/>
        </w:rPr>
        <w:t xml:space="preserve">литературы конца 1980—2000-х годов); </w:t>
      </w:r>
      <w:r>
        <w:rPr>
          <w:rFonts w:eastAsia="Times New Roman"/>
          <w:i/>
          <w:iCs/>
          <w:sz w:val="16"/>
          <w:szCs w:val="16"/>
        </w:rPr>
        <w:t xml:space="preserve">Мацыяка Е.В. </w:t>
      </w:r>
      <w:r>
        <w:rPr>
          <w:rFonts w:eastAsia="Times New Roman"/>
          <w:sz w:val="16"/>
          <w:szCs w:val="16"/>
        </w:rPr>
        <w:t>(Особенности развития</w:t>
      </w:r>
    </w:p>
    <w:p w:rsidR="00F16853" w:rsidRDefault="009101AF">
      <w:pPr>
        <w:shd w:val="clear" w:color="auto" w:fill="FFFFFF"/>
        <w:spacing w:line="151" w:lineRule="exact"/>
        <w:ind w:right="14"/>
        <w:jc w:val="center"/>
      </w:pPr>
      <w:r>
        <w:rPr>
          <w:rFonts w:eastAsia="Times New Roman"/>
          <w:sz w:val="16"/>
          <w:szCs w:val="16"/>
        </w:rPr>
        <w:t>литературы 1920-х годов; А.А.Фадеев; Особенности развития литературы</w:t>
      </w:r>
    </w:p>
    <w:p w:rsidR="00F16853" w:rsidRDefault="009101AF">
      <w:pPr>
        <w:shd w:val="clear" w:color="auto" w:fill="FFFFFF"/>
        <w:spacing w:line="151" w:lineRule="exact"/>
        <w:jc w:val="center"/>
      </w:pPr>
      <w:r>
        <w:rPr>
          <w:sz w:val="16"/>
          <w:szCs w:val="16"/>
        </w:rPr>
        <w:t>1930-</w:t>
      </w:r>
      <w:r>
        <w:rPr>
          <w:rFonts w:eastAsia="Times New Roman"/>
          <w:sz w:val="16"/>
          <w:szCs w:val="16"/>
        </w:rPr>
        <w:t>х — начала 1940-х годов; А.П.Платонов; И.Э.Бабель; М.А.Булгаков;</w:t>
      </w:r>
    </w:p>
    <w:p w:rsidR="00F16853" w:rsidRDefault="009101AF">
      <w:pPr>
        <w:shd w:val="clear" w:color="auto" w:fill="FFFFFF"/>
        <w:spacing w:line="151" w:lineRule="exact"/>
        <w:ind w:right="7"/>
        <w:jc w:val="center"/>
      </w:pPr>
      <w:r>
        <w:rPr>
          <w:rFonts w:eastAsia="Times New Roman"/>
          <w:sz w:val="16"/>
          <w:szCs w:val="16"/>
        </w:rPr>
        <w:t>М. А. Шолохов; А. Н.Толстой; Особенности развития литературы периода</w:t>
      </w:r>
    </w:p>
    <w:p w:rsidR="00F16853" w:rsidRDefault="009101AF">
      <w:pPr>
        <w:shd w:val="clear" w:color="auto" w:fill="FFFFFF"/>
        <w:spacing w:line="151" w:lineRule="exact"/>
        <w:ind w:right="7"/>
        <w:jc w:val="center"/>
      </w:pPr>
      <w:r>
        <w:rPr>
          <w:rFonts w:eastAsia="Times New Roman"/>
          <w:sz w:val="16"/>
          <w:szCs w:val="16"/>
        </w:rPr>
        <w:t>Великой Отечественной войны и первых послевоенных лет; А.А.Ахматова);</w:t>
      </w:r>
    </w:p>
    <w:p w:rsidR="00F16853" w:rsidRDefault="009101AF">
      <w:pPr>
        <w:shd w:val="clear" w:color="auto" w:fill="FFFFFF"/>
        <w:spacing w:line="151" w:lineRule="exact"/>
        <w:ind w:right="7"/>
        <w:jc w:val="center"/>
      </w:pPr>
      <w:r>
        <w:rPr>
          <w:rFonts w:eastAsia="Times New Roman"/>
          <w:i/>
          <w:iCs/>
          <w:sz w:val="16"/>
          <w:szCs w:val="16"/>
        </w:rPr>
        <w:t xml:space="preserve">Савченко К.В. </w:t>
      </w:r>
      <w:r>
        <w:rPr>
          <w:rFonts w:eastAsia="Times New Roman"/>
          <w:sz w:val="16"/>
          <w:szCs w:val="16"/>
        </w:rPr>
        <w:t>(М. И. Цветаева; О. Э. Мандельштам)</w:t>
      </w:r>
    </w:p>
    <w:p w:rsidR="00F16853" w:rsidRDefault="009101AF">
      <w:pPr>
        <w:shd w:val="clear" w:color="auto" w:fill="FFFFFF"/>
        <w:spacing w:before="72"/>
        <w:ind w:right="14"/>
        <w:jc w:val="center"/>
      </w:pPr>
      <w:r>
        <w:rPr>
          <w:rFonts w:eastAsia="Times New Roman"/>
          <w:spacing w:val="30"/>
          <w:sz w:val="16"/>
          <w:szCs w:val="16"/>
        </w:rPr>
        <w:t>Рецензент</w:t>
      </w:r>
      <w:r>
        <w:rPr>
          <w:rFonts w:eastAsia="Times New Roman"/>
          <w:sz w:val="16"/>
          <w:szCs w:val="16"/>
        </w:rPr>
        <w:t xml:space="preserve"> —</w:t>
      </w:r>
    </w:p>
    <w:p w:rsidR="00F16853" w:rsidRDefault="009101AF">
      <w:pPr>
        <w:shd w:val="clear" w:color="auto" w:fill="FFFFFF"/>
        <w:spacing w:before="14" w:line="151" w:lineRule="exact"/>
        <w:ind w:right="7"/>
        <w:jc w:val="center"/>
      </w:pPr>
      <w:r>
        <w:rPr>
          <w:rFonts w:eastAsia="Times New Roman"/>
          <w:sz w:val="16"/>
          <w:szCs w:val="16"/>
        </w:rPr>
        <w:t>преподаватель русского языка и литературы высшей квалификационной</w:t>
      </w:r>
    </w:p>
    <w:p w:rsidR="00F16853" w:rsidRDefault="009101AF">
      <w:pPr>
        <w:shd w:val="clear" w:color="auto" w:fill="FFFFFF"/>
        <w:spacing w:line="151" w:lineRule="exact"/>
        <w:jc w:val="center"/>
      </w:pPr>
      <w:r>
        <w:rPr>
          <w:rFonts w:eastAsia="Times New Roman"/>
          <w:sz w:val="16"/>
          <w:szCs w:val="16"/>
        </w:rPr>
        <w:t>категории ГБОУ СПО Колледжа легкой промышленности № 5</w:t>
      </w:r>
    </w:p>
    <w:p w:rsidR="00F16853" w:rsidRDefault="009101AF">
      <w:pPr>
        <w:shd w:val="clear" w:color="auto" w:fill="FFFFFF"/>
        <w:spacing w:line="151" w:lineRule="exact"/>
        <w:ind w:right="7"/>
        <w:jc w:val="center"/>
      </w:pPr>
      <w:r>
        <w:rPr>
          <w:rFonts w:eastAsia="Times New Roman"/>
          <w:i/>
          <w:iCs/>
          <w:sz w:val="16"/>
          <w:szCs w:val="16"/>
        </w:rPr>
        <w:t>Е.Ю.Иванова</w:t>
      </w:r>
    </w:p>
    <w:p w:rsidR="00F16853" w:rsidRDefault="009101AF">
      <w:pPr>
        <w:shd w:val="clear" w:color="auto" w:fill="FFFFFF"/>
        <w:spacing w:before="194" w:line="202" w:lineRule="exact"/>
        <w:ind w:right="14" w:firstLine="454"/>
        <w:jc w:val="both"/>
      </w:pPr>
      <w:r>
        <w:rPr>
          <w:rFonts w:eastAsia="Times New Roman"/>
          <w:b/>
          <w:bCs/>
        </w:rPr>
        <w:t xml:space="preserve">Русский </w:t>
      </w:r>
      <w:r>
        <w:rPr>
          <w:rFonts w:eastAsia="Times New Roman"/>
        </w:rPr>
        <w:t>язык и литература. Литература : учебник для Л642студ. учреждений сред. проф. образования : в 2 ч. Ч. 2 / [Г. А. Обернихина, Т. В. Емельянова, Е. В. Мацыяка, К. В. Сав</w:t>
      </w:r>
      <w:r>
        <w:rPr>
          <w:rFonts w:eastAsia="Times New Roman"/>
        </w:rPr>
        <w:softHyphen/>
        <w:t xml:space="preserve">ченко] ; под ред. Г. А.Обернихиной. — М. : Издательский центр «Академия», 2015. — </w:t>
      </w:r>
      <w:r>
        <w:rPr>
          <w:rFonts w:eastAsia="Times New Roman"/>
          <w:b/>
          <w:bCs/>
        </w:rPr>
        <w:t xml:space="preserve">400 </w:t>
      </w:r>
      <w:r>
        <w:rPr>
          <w:rFonts w:eastAsia="Times New Roman"/>
        </w:rPr>
        <w:t>с, ил.</w:t>
      </w:r>
    </w:p>
    <w:p w:rsidR="00F16853" w:rsidRDefault="009101AF">
      <w:pPr>
        <w:shd w:val="clear" w:color="auto" w:fill="FFFFFF"/>
        <w:spacing w:line="202" w:lineRule="exact"/>
        <w:ind w:left="1022"/>
      </w:pPr>
      <w:r>
        <w:rPr>
          <w:lang w:val="en-US"/>
        </w:rPr>
        <w:t>ISBN</w:t>
      </w:r>
      <w:r w:rsidRPr="009101AF">
        <w:t xml:space="preserve"> </w:t>
      </w:r>
      <w:r>
        <w:t>978-5-4468-2628-5</w:t>
      </w:r>
    </w:p>
    <w:p w:rsidR="00F16853" w:rsidRDefault="009101AF">
      <w:pPr>
        <w:shd w:val="clear" w:color="auto" w:fill="FFFFFF"/>
        <w:spacing w:before="43" w:line="166" w:lineRule="exact"/>
        <w:ind w:left="569" w:right="7" w:firstLine="461"/>
        <w:jc w:val="both"/>
      </w:pPr>
      <w:r>
        <w:rPr>
          <w:rFonts w:eastAsia="Times New Roman"/>
          <w:sz w:val="16"/>
          <w:szCs w:val="16"/>
        </w:rPr>
        <w:t>Учебник разработан с учетом требований федеральных государ</w:t>
      </w:r>
      <w:r>
        <w:rPr>
          <w:rFonts w:eastAsia="Times New Roman"/>
          <w:sz w:val="16"/>
          <w:szCs w:val="16"/>
        </w:rPr>
        <w:softHyphen/>
        <w:t>ственных образовательных стандартов среднего общего и среднего профессионального образования, а также профиля профессионально</w:t>
      </w:r>
      <w:r>
        <w:rPr>
          <w:rFonts w:eastAsia="Times New Roman"/>
          <w:sz w:val="16"/>
          <w:szCs w:val="16"/>
        </w:rPr>
        <w:softHyphen/>
        <w:t>го образования.</w:t>
      </w:r>
    </w:p>
    <w:p w:rsidR="00F16853" w:rsidRDefault="009101AF">
      <w:pPr>
        <w:shd w:val="clear" w:color="auto" w:fill="FFFFFF"/>
        <w:spacing w:line="166" w:lineRule="exact"/>
        <w:ind w:left="569" w:right="7" w:firstLine="461"/>
        <w:jc w:val="both"/>
      </w:pPr>
      <w:r>
        <w:rPr>
          <w:rFonts w:eastAsia="Times New Roman"/>
          <w:sz w:val="16"/>
          <w:szCs w:val="16"/>
        </w:rPr>
        <w:t>Вторая часть учебника содержит материалы по русской литера</w:t>
      </w:r>
      <w:r>
        <w:rPr>
          <w:rFonts w:eastAsia="Times New Roman"/>
          <w:sz w:val="16"/>
          <w:szCs w:val="16"/>
        </w:rPr>
        <w:softHyphen/>
        <w:t xml:space="preserve">туре </w:t>
      </w:r>
      <w:r>
        <w:rPr>
          <w:rFonts w:eastAsia="Times New Roman"/>
          <w:sz w:val="16"/>
          <w:szCs w:val="16"/>
          <w:lang w:val="en-US"/>
        </w:rPr>
        <w:t>XX</w:t>
      </w:r>
      <w:r w:rsidRPr="009101AF">
        <w:rPr>
          <w:rFonts w:eastAsia="Times New Roman"/>
          <w:sz w:val="16"/>
          <w:szCs w:val="16"/>
        </w:rPr>
        <w:t xml:space="preserve"> </w:t>
      </w:r>
      <w:r>
        <w:rPr>
          <w:rFonts w:eastAsia="Times New Roman"/>
          <w:sz w:val="16"/>
          <w:szCs w:val="16"/>
        </w:rPr>
        <w:t>века. Подробно рассматривается творчество крупнейших пи</w:t>
      </w:r>
      <w:r>
        <w:rPr>
          <w:rFonts w:eastAsia="Times New Roman"/>
          <w:sz w:val="16"/>
          <w:szCs w:val="16"/>
        </w:rPr>
        <w:softHyphen/>
        <w:t>сателей этого периода, представлен анализ наиболее значимых про</w:t>
      </w:r>
      <w:r>
        <w:rPr>
          <w:rFonts w:eastAsia="Times New Roman"/>
          <w:sz w:val="16"/>
          <w:szCs w:val="16"/>
        </w:rPr>
        <w:softHyphen/>
        <w:t>изведений. Задания двух уровней сложности рассчитаны в основном на самостоятельную работу с материалами учебника, текстами худо</w:t>
      </w:r>
      <w:r>
        <w:rPr>
          <w:rFonts w:eastAsia="Times New Roman"/>
          <w:sz w:val="16"/>
          <w:szCs w:val="16"/>
        </w:rPr>
        <w:softHyphen/>
        <w:t>жественных произведений. Задания содержат разнообразные виды анализа текстов.</w:t>
      </w:r>
    </w:p>
    <w:p w:rsidR="00F16853" w:rsidRDefault="009101AF">
      <w:pPr>
        <w:shd w:val="clear" w:color="auto" w:fill="FFFFFF"/>
        <w:spacing w:line="166" w:lineRule="exact"/>
        <w:ind w:left="576" w:right="14" w:firstLine="454"/>
        <w:jc w:val="both"/>
      </w:pPr>
      <w:r>
        <w:rPr>
          <w:rFonts w:eastAsia="Times New Roman"/>
          <w:sz w:val="16"/>
          <w:szCs w:val="16"/>
        </w:rPr>
        <w:t>Учебник является составной частью учебно-методического ком</w:t>
      </w:r>
      <w:r>
        <w:rPr>
          <w:rFonts w:eastAsia="Times New Roman"/>
          <w:sz w:val="16"/>
          <w:szCs w:val="16"/>
        </w:rPr>
        <w:softHyphen/>
        <w:t>плекта, включающего в себя также практикум и книгу для препода</w:t>
      </w:r>
      <w:r>
        <w:rPr>
          <w:rFonts w:eastAsia="Times New Roman"/>
          <w:sz w:val="16"/>
          <w:szCs w:val="16"/>
        </w:rPr>
        <w:softHyphen/>
        <w:t>вателя.</w:t>
      </w:r>
    </w:p>
    <w:p w:rsidR="00F16853" w:rsidRDefault="009101AF">
      <w:pPr>
        <w:shd w:val="clear" w:color="auto" w:fill="FFFFFF"/>
        <w:spacing w:line="166" w:lineRule="exact"/>
        <w:ind w:left="576" w:right="7" w:firstLine="446"/>
        <w:jc w:val="both"/>
      </w:pPr>
      <w:r>
        <w:rPr>
          <w:rFonts w:eastAsia="Times New Roman"/>
          <w:sz w:val="16"/>
          <w:szCs w:val="16"/>
        </w:rPr>
        <w:t>Для студентов профессиональных образовательных организа</w:t>
      </w:r>
      <w:r>
        <w:rPr>
          <w:rFonts w:eastAsia="Times New Roman"/>
          <w:sz w:val="16"/>
          <w:szCs w:val="16"/>
        </w:rPr>
        <w:softHyphen/>
        <w:t>ций, осваивающих профессии и специальности среднего профессио</w:t>
      </w:r>
      <w:r>
        <w:rPr>
          <w:rFonts w:eastAsia="Times New Roman"/>
          <w:sz w:val="16"/>
          <w:szCs w:val="16"/>
        </w:rPr>
        <w:softHyphen/>
        <w:t>нального образования.</w:t>
      </w:r>
    </w:p>
    <w:p w:rsidR="00F16853" w:rsidRDefault="009101AF">
      <w:pPr>
        <w:shd w:val="clear" w:color="auto" w:fill="FFFFFF"/>
        <w:spacing w:before="7" w:line="238" w:lineRule="exact"/>
        <w:ind w:left="3629" w:right="7"/>
        <w:jc w:val="right"/>
      </w:pPr>
      <w:r>
        <w:rPr>
          <w:rFonts w:eastAsia="Times New Roman"/>
        </w:rPr>
        <w:t>УДК 82(075.32) ББК 83.3(2Рос=Рус)я723</w:t>
      </w:r>
    </w:p>
    <w:p w:rsidR="00F16853" w:rsidRDefault="009101AF">
      <w:pPr>
        <w:shd w:val="clear" w:color="auto" w:fill="FFFFFF"/>
        <w:spacing w:before="158" w:line="187" w:lineRule="exact"/>
        <w:ind w:left="7"/>
        <w:jc w:val="center"/>
      </w:pPr>
      <w:r>
        <w:rPr>
          <w:rFonts w:eastAsia="Times New Roman"/>
          <w:i/>
          <w:iCs/>
          <w:sz w:val="16"/>
          <w:szCs w:val="16"/>
        </w:rPr>
        <w:t>Оригинал-макет данного издания является собственностью</w:t>
      </w:r>
    </w:p>
    <w:p w:rsidR="00F16853" w:rsidRDefault="009101AF">
      <w:pPr>
        <w:shd w:val="clear" w:color="auto" w:fill="FFFFFF"/>
        <w:spacing w:line="187" w:lineRule="exact"/>
        <w:ind w:left="7"/>
        <w:jc w:val="center"/>
      </w:pPr>
      <w:r>
        <w:rPr>
          <w:rFonts w:eastAsia="Times New Roman"/>
          <w:i/>
          <w:iCs/>
          <w:sz w:val="16"/>
          <w:szCs w:val="16"/>
        </w:rPr>
        <w:t>Издательского центра «Академия», и его воспроизведение любым</w:t>
      </w:r>
    </w:p>
    <w:p w:rsidR="00F16853" w:rsidRDefault="009101AF">
      <w:pPr>
        <w:shd w:val="clear" w:color="auto" w:fill="FFFFFF"/>
        <w:spacing w:line="187" w:lineRule="exact"/>
        <w:ind w:left="7"/>
        <w:jc w:val="center"/>
      </w:pPr>
      <w:r>
        <w:rPr>
          <w:rFonts w:eastAsia="Times New Roman"/>
          <w:i/>
          <w:iCs/>
          <w:sz w:val="16"/>
          <w:szCs w:val="16"/>
        </w:rPr>
        <w:t>способом без согласия правообладателя запрещается</w:t>
      </w:r>
    </w:p>
    <w:p w:rsidR="00F16853" w:rsidRDefault="009101AF">
      <w:pPr>
        <w:shd w:val="clear" w:color="auto" w:fill="FFFFFF"/>
        <w:tabs>
          <w:tab w:val="left" w:pos="2333"/>
        </w:tabs>
        <w:spacing w:before="166" w:line="166" w:lineRule="exact"/>
        <w:ind w:left="14"/>
      </w:pPr>
      <w:r>
        <w:rPr>
          <w:rFonts w:eastAsia="Times New Roman"/>
          <w:sz w:val="16"/>
          <w:szCs w:val="16"/>
        </w:rPr>
        <w:t>© Обернихина Г. А., Емельянова Т.В., Мацыяка Е. В.,</w:t>
      </w:r>
      <w:r>
        <w:rPr>
          <w:rFonts w:eastAsia="Times New Roman"/>
          <w:sz w:val="16"/>
          <w:szCs w:val="16"/>
        </w:rPr>
        <w:br/>
        <w:t>Савченко К. В., 2015</w:t>
      </w:r>
      <w:r>
        <w:rPr>
          <w:rFonts w:eastAsia="Times New Roman"/>
          <w:sz w:val="16"/>
          <w:szCs w:val="16"/>
        </w:rPr>
        <w:br/>
      </w:r>
      <w:r>
        <w:rPr>
          <w:rFonts w:eastAsia="Times New Roman"/>
          <w:sz w:val="16"/>
          <w:szCs w:val="16"/>
          <w:lang w:val="en-US"/>
        </w:rPr>
        <w:t>ISBN</w:t>
      </w:r>
      <w:r w:rsidRPr="009101AF">
        <w:rPr>
          <w:rFonts w:eastAsia="Times New Roman"/>
          <w:sz w:val="16"/>
          <w:szCs w:val="16"/>
        </w:rPr>
        <w:t xml:space="preserve"> </w:t>
      </w:r>
      <w:r>
        <w:rPr>
          <w:rFonts w:eastAsia="Times New Roman"/>
          <w:sz w:val="16"/>
          <w:szCs w:val="16"/>
        </w:rPr>
        <w:t>978-5-4468-2628-5 (Ч. 2)     © Образовательно-издательский центр «Академия», 2015</w:t>
      </w:r>
      <w:r>
        <w:rPr>
          <w:rFonts w:eastAsia="Times New Roman"/>
          <w:sz w:val="16"/>
          <w:szCs w:val="16"/>
        </w:rPr>
        <w:br/>
      </w:r>
      <w:r>
        <w:rPr>
          <w:rFonts w:eastAsia="Times New Roman"/>
          <w:sz w:val="16"/>
          <w:szCs w:val="16"/>
          <w:lang w:val="en-US"/>
        </w:rPr>
        <w:t>ISBN</w:t>
      </w:r>
      <w:r w:rsidRPr="009101AF">
        <w:rPr>
          <w:rFonts w:eastAsia="Times New Roman"/>
          <w:sz w:val="16"/>
          <w:szCs w:val="16"/>
        </w:rPr>
        <w:t xml:space="preserve"> </w:t>
      </w:r>
      <w:r>
        <w:rPr>
          <w:rFonts w:eastAsia="Times New Roman"/>
          <w:sz w:val="16"/>
          <w:szCs w:val="16"/>
        </w:rPr>
        <w:t>978-5-4468-2626-1</w:t>
      </w:r>
      <w:r>
        <w:rPr>
          <w:rFonts w:ascii="Arial" w:eastAsia="Times New Roman" w:cs="Arial"/>
          <w:sz w:val="16"/>
          <w:szCs w:val="16"/>
        </w:rPr>
        <w:tab/>
      </w:r>
      <w:r>
        <w:rPr>
          <w:rFonts w:eastAsia="Times New Roman"/>
          <w:sz w:val="16"/>
          <w:szCs w:val="16"/>
        </w:rPr>
        <w:t>© Оформление. Издательский центр «Академия», 2015</w:t>
      </w:r>
    </w:p>
    <w:p w:rsidR="00F16853" w:rsidRDefault="009101AF">
      <w:pPr>
        <w:shd w:val="clear" w:color="auto" w:fill="FFFFFF"/>
        <w:spacing w:before="446" w:line="439" w:lineRule="exact"/>
        <w:ind w:right="835"/>
      </w:pPr>
      <w:r>
        <w:br w:type="column"/>
      </w:r>
      <w:r>
        <w:rPr>
          <w:rFonts w:ascii="Arial" w:eastAsia="Times New Roman" w:hAnsi="Arial"/>
          <w:sz w:val="40"/>
          <w:szCs w:val="40"/>
        </w:rPr>
        <w:lastRenderedPageBreak/>
        <w:t>Особенности</w:t>
      </w:r>
      <w:r>
        <w:rPr>
          <w:rFonts w:ascii="Arial" w:eastAsia="Times New Roman" w:hAnsi="Arial" w:cs="Arial"/>
          <w:sz w:val="40"/>
          <w:szCs w:val="40"/>
        </w:rPr>
        <w:t xml:space="preserve"> </w:t>
      </w:r>
      <w:r>
        <w:rPr>
          <w:rFonts w:ascii="Arial" w:eastAsia="Times New Roman" w:hAnsi="Arial"/>
          <w:sz w:val="40"/>
          <w:szCs w:val="40"/>
        </w:rPr>
        <w:t>развития литературы</w:t>
      </w:r>
      <w:r>
        <w:rPr>
          <w:rFonts w:ascii="Arial" w:eastAsia="Times New Roman" w:hAnsi="Arial" w:cs="Arial"/>
          <w:sz w:val="40"/>
          <w:szCs w:val="40"/>
        </w:rPr>
        <w:t xml:space="preserve"> </w:t>
      </w:r>
      <w:r>
        <w:rPr>
          <w:rFonts w:ascii="Arial" w:eastAsia="Times New Roman" w:hAnsi="Arial"/>
          <w:sz w:val="40"/>
          <w:szCs w:val="40"/>
        </w:rPr>
        <w:t>и</w:t>
      </w:r>
      <w:r>
        <w:rPr>
          <w:rFonts w:ascii="Arial" w:eastAsia="Times New Roman" w:hAnsi="Arial" w:cs="Arial"/>
          <w:sz w:val="40"/>
          <w:szCs w:val="40"/>
        </w:rPr>
        <w:t xml:space="preserve"> </w:t>
      </w:r>
      <w:r>
        <w:rPr>
          <w:rFonts w:ascii="Arial" w:eastAsia="Times New Roman" w:hAnsi="Arial"/>
          <w:sz w:val="40"/>
          <w:szCs w:val="40"/>
        </w:rPr>
        <w:t>других</w:t>
      </w:r>
      <w:r>
        <w:rPr>
          <w:rFonts w:ascii="Arial" w:eastAsia="Times New Roman" w:hAnsi="Arial" w:cs="Arial"/>
          <w:sz w:val="40"/>
          <w:szCs w:val="40"/>
        </w:rPr>
        <w:t xml:space="preserve"> </w:t>
      </w:r>
      <w:r>
        <w:rPr>
          <w:rFonts w:ascii="Arial" w:eastAsia="Times New Roman" w:hAnsi="Arial"/>
          <w:sz w:val="40"/>
          <w:szCs w:val="40"/>
        </w:rPr>
        <w:t>видов искусства</w:t>
      </w:r>
      <w:r>
        <w:rPr>
          <w:rFonts w:ascii="Arial" w:eastAsia="Times New Roman" w:hAnsi="Arial" w:cs="Arial"/>
          <w:sz w:val="40"/>
          <w:szCs w:val="40"/>
        </w:rPr>
        <w:t xml:space="preserve"> </w:t>
      </w:r>
      <w:r>
        <w:rPr>
          <w:rFonts w:ascii="Arial" w:eastAsia="Times New Roman" w:hAnsi="Arial"/>
          <w:sz w:val="40"/>
          <w:szCs w:val="40"/>
        </w:rPr>
        <w:t>в</w:t>
      </w:r>
      <w:r>
        <w:rPr>
          <w:rFonts w:ascii="Arial" w:eastAsia="Times New Roman" w:hAnsi="Arial" w:cs="Arial"/>
          <w:sz w:val="40"/>
          <w:szCs w:val="40"/>
        </w:rPr>
        <w:t xml:space="preserve"> </w:t>
      </w:r>
      <w:r>
        <w:rPr>
          <w:rFonts w:ascii="Arial" w:eastAsia="Times New Roman" w:hAnsi="Arial"/>
          <w:sz w:val="40"/>
          <w:szCs w:val="40"/>
        </w:rPr>
        <w:t>начале</w:t>
      </w:r>
      <w:r>
        <w:rPr>
          <w:rFonts w:ascii="Arial" w:eastAsia="Times New Roman" w:hAnsi="Arial" w:cs="Arial"/>
          <w:sz w:val="40"/>
          <w:szCs w:val="40"/>
        </w:rPr>
        <w:t xml:space="preserve"> </w:t>
      </w:r>
      <w:r>
        <w:rPr>
          <w:rFonts w:ascii="Arial" w:eastAsia="Times New Roman" w:hAnsi="Arial" w:cs="Arial"/>
          <w:sz w:val="40"/>
          <w:szCs w:val="40"/>
          <w:lang w:val="en-US"/>
        </w:rPr>
        <w:t>XX</w:t>
      </w:r>
      <w:r w:rsidRPr="009101AF">
        <w:rPr>
          <w:rFonts w:ascii="Arial" w:eastAsia="Times New Roman" w:hAnsi="Arial" w:cs="Arial"/>
          <w:sz w:val="40"/>
          <w:szCs w:val="40"/>
        </w:rPr>
        <w:t xml:space="preserve"> </w:t>
      </w:r>
      <w:r>
        <w:rPr>
          <w:rFonts w:ascii="Arial" w:eastAsia="Times New Roman" w:hAnsi="Arial"/>
          <w:sz w:val="40"/>
          <w:szCs w:val="40"/>
        </w:rPr>
        <w:t>века</w:t>
      </w:r>
    </w:p>
    <w:p w:rsidR="00F16853" w:rsidRDefault="009101AF">
      <w:pPr>
        <w:shd w:val="clear" w:color="auto" w:fill="FFFFFF"/>
        <w:spacing w:before="3139" w:line="230" w:lineRule="exact"/>
        <w:ind w:left="7" w:firstLine="454"/>
        <w:jc w:val="both"/>
      </w:pPr>
      <w:r>
        <w:rPr>
          <w:rFonts w:eastAsia="Times New Roman"/>
        </w:rPr>
        <w:t xml:space="preserve">Русский художник А. Бенуа </w:t>
      </w:r>
      <w:r>
        <w:rPr>
          <w:rFonts w:eastAsia="Times New Roman"/>
          <w:b/>
          <w:bCs/>
        </w:rPr>
        <w:t xml:space="preserve">в 1914 </w:t>
      </w:r>
      <w:r>
        <w:rPr>
          <w:rFonts w:eastAsia="Times New Roman"/>
        </w:rPr>
        <w:t>году написал: «Вот уже де</w:t>
      </w:r>
      <w:r>
        <w:rPr>
          <w:rFonts w:eastAsia="Times New Roman"/>
        </w:rPr>
        <w:softHyphen/>
        <w:t>сять лет как усиливается какой-то сплошной кошмар в искусстве, в этом вернейшем градуснике духовного здоровья общества». Мно</w:t>
      </w:r>
      <w:r>
        <w:rPr>
          <w:rFonts w:eastAsia="Times New Roman"/>
        </w:rPr>
        <w:softHyphen/>
        <w:t xml:space="preserve">гие его современники отмечали «нездоровье» общества на рубеже веков. Это неудивительно, поскольку период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 стал эпохой трех революций, мировой войны, резкого скачка нау</w:t>
      </w:r>
      <w:r>
        <w:rPr>
          <w:rFonts w:eastAsia="Times New Roman"/>
        </w:rPr>
        <w:softHyphen/>
        <w:t>ки, бурного развития капиталистических отношений в России. В то же время активизировалось появление различных религиозно-фи</w:t>
      </w:r>
      <w:r>
        <w:rPr>
          <w:rFonts w:eastAsia="Times New Roman"/>
        </w:rPr>
        <w:softHyphen/>
        <w:t>лософских теорий («богоискателей», «богостроителей», «софиоло-гов», «марксистов» и т.д.), которые возникли в условиях кризиса.</w:t>
      </w:r>
    </w:p>
    <w:p w:rsidR="00F16853" w:rsidRDefault="009101AF">
      <w:pPr>
        <w:shd w:val="clear" w:color="auto" w:fill="FFFFFF"/>
        <w:spacing w:line="230" w:lineRule="exact"/>
        <w:ind w:left="7" w:right="7" w:firstLine="446"/>
        <w:jc w:val="both"/>
      </w:pPr>
      <w:r>
        <w:rPr>
          <w:rFonts w:eastAsia="Times New Roman"/>
        </w:rPr>
        <w:t>Часть русской интеллигенции обратилась к религии как к средству спасения. «Религиозное возрождение» и «религиозные искания» в культуре данного периода связаны с именами филосо</w:t>
      </w:r>
      <w:r>
        <w:rPr>
          <w:rFonts w:eastAsia="Times New Roman"/>
        </w:rPr>
        <w:softHyphen/>
        <w:t>фов Н. А. Бердяева, С. Н. Булгакова, Д. С. Мережковского, П. А. Фло</w:t>
      </w:r>
      <w:r>
        <w:rPr>
          <w:rFonts w:eastAsia="Times New Roman"/>
        </w:rPr>
        <w:softHyphen/>
        <w:t>ренского и др. Русская религиозная философия развивалась в рус</w:t>
      </w:r>
      <w:r>
        <w:rPr>
          <w:rFonts w:eastAsia="Times New Roman"/>
        </w:rPr>
        <w:softHyphen/>
        <w:t>ле идеологии славянофилов и западников.</w:t>
      </w:r>
    </w:p>
    <w:p w:rsidR="00F16853" w:rsidRDefault="009101AF">
      <w:pPr>
        <w:shd w:val="clear" w:color="auto" w:fill="FFFFFF"/>
        <w:spacing w:line="230" w:lineRule="exact"/>
        <w:ind w:left="22" w:right="7" w:firstLine="454"/>
        <w:jc w:val="both"/>
      </w:pPr>
      <w:r>
        <w:rPr>
          <w:rFonts w:eastAsia="Times New Roman"/>
          <w:i/>
          <w:iCs/>
        </w:rPr>
        <w:t xml:space="preserve">«Богоискатели» </w:t>
      </w:r>
      <w:r>
        <w:rPr>
          <w:rFonts w:eastAsia="Times New Roman"/>
        </w:rPr>
        <w:t>не принимали капиталистический путь раз</w:t>
      </w:r>
      <w:r>
        <w:rPr>
          <w:rFonts w:eastAsia="Times New Roman"/>
        </w:rPr>
        <w:softHyphen/>
        <w:t>вития России, так как считали его торжеством бездуховного праг</w:t>
      </w:r>
      <w:r>
        <w:rPr>
          <w:rFonts w:eastAsia="Times New Roman"/>
        </w:rPr>
        <w:softHyphen/>
        <w:t>матизма</w:t>
      </w:r>
      <w:r>
        <w:rPr>
          <w:rFonts w:eastAsia="Times New Roman"/>
          <w:vertAlign w:val="superscript"/>
        </w:rPr>
        <w:t>1</w:t>
      </w:r>
      <w:r>
        <w:rPr>
          <w:rFonts w:eastAsia="Times New Roman"/>
        </w:rPr>
        <w:t>; в то же время и социализм они находили неприемле-</w:t>
      </w:r>
    </w:p>
    <w:p w:rsidR="00F16853" w:rsidRDefault="009101AF">
      <w:pPr>
        <w:shd w:val="clear" w:color="auto" w:fill="FFFFFF"/>
        <w:spacing w:before="281" w:line="202" w:lineRule="exact"/>
        <w:ind w:left="461" w:right="7" w:hanging="158"/>
        <w:jc w:val="both"/>
      </w:pPr>
      <w:r>
        <w:rPr>
          <w:sz w:val="16"/>
          <w:szCs w:val="16"/>
          <w:vertAlign w:val="superscript"/>
        </w:rPr>
        <w:t>1</w:t>
      </w:r>
      <w:r>
        <w:rPr>
          <w:sz w:val="16"/>
          <w:szCs w:val="16"/>
        </w:rPr>
        <w:t xml:space="preserve"> </w:t>
      </w:r>
      <w:r>
        <w:rPr>
          <w:rFonts w:eastAsia="Times New Roman"/>
          <w:i/>
          <w:iCs/>
          <w:sz w:val="16"/>
          <w:szCs w:val="16"/>
        </w:rPr>
        <w:t xml:space="preserve">Прагматизм </w:t>
      </w:r>
      <w:r>
        <w:rPr>
          <w:rFonts w:eastAsia="Times New Roman"/>
          <w:sz w:val="16"/>
          <w:szCs w:val="16"/>
        </w:rPr>
        <w:t xml:space="preserve">(от греч. </w:t>
      </w:r>
      <w:r>
        <w:rPr>
          <w:rFonts w:eastAsia="Times New Roman"/>
          <w:i/>
          <w:iCs/>
          <w:sz w:val="16"/>
          <w:szCs w:val="16"/>
          <w:lang w:val="en-US"/>
        </w:rPr>
        <w:t>pragma</w:t>
      </w:r>
      <w:r w:rsidRPr="009101AF">
        <w:rPr>
          <w:rFonts w:eastAsia="Times New Roman"/>
          <w:i/>
          <w:iCs/>
          <w:sz w:val="16"/>
          <w:szCs w:val="16"/>
        </w:rPr>
        <w:t xml:space="preserve"> </w:t>
      </w:r>
      <w:r>
        <w:rPr>
          <w:rFonts w:eastAsia="Times New Roman"/>
          <w:sz w:val="16"/>
          <w:szCs w:val="16"/>
        </w:rPr>
        <w:t>— «дело») — отрицание необходимости познания объективных законов действительности и признание истин</w:t>
      </w:r>
      <w:r>
        <w:rPr>
          <w:rFonts w:eastAsia="Times New Roman"/>
          <w:sz w:val="16"/>
          <w:szCs w:val="16"/>
        </w:rPr>
        <w:softHyphen/>
        <w:t>ным лишь того, что дает практически полезные результаты.</w:t>
      </w:r>
    </w:p>
    <w:p w:rsidR="00F16853" w:rsidRDefault="00F16853">
      <w:pPr>
        <w:shd w:val="clear" w:color="auto" w:fill="FFFFFF"/>
        <w:spacing w:before="281" w:line="202" w:lineRule="exact"/>
        <w:ind w:left="461" w:right="7" w:hanging="158"/>
        <w:jc w:val="both"/>
        <w:sectPr w:rsidR="00F16853">
          <w:type w:val="continuous"/>
          <w:pgSz w:w="17259" w:h="14335" w:orient="landscape"/>
          <w:pgMar w:top="1440" w:right="1440" w:bottom="360" w:left="1678" w:header="720" w:footer="720" w:gutter="0"/>
          <w:cols w:num="2" w:space="720" w:equalWidth="0">
            <w:col w:w="6415" w:space="1318"/>
            <w:col w:w="6408"/>
          </w:cols>
          <w:noEndnote/>
        </w:sectPr>
      </w:pPr>
    </w:p>
    <w:p w:rsidR="00F16853" w:rsidRDefault="00F16853">
      <w:pPr>
        <w:shd w:val="clear" w:color="auto" w:fill="FFFFFF"/>
        <w:ind w:left="1757"/>
      </w:pPr>
    </w:p>
    <w:p w:rsidR="00F16853" w:rsidRDefault="00F16853">
      <w:pPr>
        <w:shd w:val="clear" w:color="auto" w:fill="FFFFFF"/>
        <w:ind w:left="1757"/>
        <w:sectPr w:rsidR="00F16853">
          <w:type w:val="continuous"/>
          <w:pgSz w:w="17259" w:h="14335" w:orient="landscape"/>
          <w:pgMar w:top="1440" w:right="1440" w:bottom="360" w:left="1440" w:header="720" w:footer="720" w:gutter="0"/>
          <w:cols w:space="60"/>
          <w:noEndnote/>
        </w:sectPr>
      </w:pPr>
    </w:p>
    <w:p w:rsidR="00F16853" w:rsidRDefault="009101AF">
      <w:pPr>
        <w:shd w:val="clear" w:color="auto" w:fill="FFFFFF"/>
      </w:pPr>
      <w:r>
        <w:rPr>
          <w:rFonts w:ascii="Arial" w:hAnsi="Arial" w:cs="Arial"/>
          <w:b/>
          <w:bCs/>
          <w:sz w:val="30"/>
          <w:szCs w:val="30"/>
        </w:rPr>
        <w:lastRenderedPageBreak/>
        <w:t>4</w:t>
      </w:r>
    </w:p>
    <w:p w:rsidR="00F16853" w:rsidRDefault="009101AF">
      <w:pPr>
        <w:shd w:val="clear" w:color="auto" w:fill="FFFFFF"/>
        <w:spacing w:before="13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0"/>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других</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видов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искусства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начале</w:t>
      </w:r>
      <w:r>
        <w:rPr>
          <w:rFonts w:ascii="Arial" w:eastAsia="Times New Roman" w:hAnsi="Arial" w:cs="Arial"/>
          <w:i/>
          <w:iCs/>
          <w:spacing w:val="-10"/>
          <w:sz w:val="16"/>
          <w:szCs w:val="16"/>
        </w:rPr>
        <w:t xml:space="preserve"> </w:t>
      </w:r>
      <w:r>
        <w:rPr>
          <w:rFonts w:ascii="Arial" w:eastAsia="Times New Roman" w:hAnsi="Arial" w:cs="Arial"/>
          <w:i/>
          <w:iCs/>
          <w:spacing w:val="-10"/>
          <w:sz w:val="16"/>
          <w:szCs w:val="16"/>
          <w:lang w:val="en-US"/>
        </w:rPr>
        <w:t>XX</w:t>
      </w:r>
      <w:r w:rsidRPr="009101AF">
        <w:rPr>
          <w:rFonts w:ascii="Arial" w:eastAsia="Times New Roman" w:hAnsi="Arial" w:cs="Arial"/>
          <w:i/>
          <w:iCs/>
          <w:spacing w:val="-10"/>
          <w:sz w:val="16"/>
          <w:szCs w:val="16"/>
        </w:rPr>
        <w:t xml:space="preserve"> </w:t>
      </w:r>
      <w:r>
        <w:rPr>
          <w:rFonts w:ascii="Arial" w:eastAsia="Times New Roman" w:hAnsi="Arial"/>
          <w:i/>
          <w:iCs/>
          <w:spacing w:val="-10"/>
          <w:sz w:val="16"/>
          <w:szCs w:val="16"/>
        </w:rPr>
        <w:t>века</w:t>
      </w:r>
    </w:p>
    <w:p w:rsidR="00F16853" w:rsidRDefault="00F16853">
      <w:pPr>
        <w:shd w:val="clear" w:color="auto" w:fill="FFFFFF"/>
        <w:spacing w:before="130"/>
        <w:sectPr w:rsidR="00F16853">
          <w:pgSz w:w="16834" w:h="11909" w:orient="landscape"/>
          <w:pgMar w:top="612" w:right="2171" w:bottom="360" w:left="1321" w:header="720" w:footer="720" w:gutter="0"/>
          <w:cols w:num="3" w:space="720" w:equalWidth="0">
            <w:col w:w="720" w:space="130"/>
            <w:col w:w="5544" w:space="1404"/>
            <w:col w:w="5544"/>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30"/>
        <w:sectPr w:rsidR="00F16853">
          <w:type w:val="continuous"/>
          <w:pgSz w:w="16834" w:h="11909" w:orient="landscape"/>
          <w:pgMar w:top="612" w:right="1314" w:bottom="360" w:left="1314" w:header="720" w:footer="720" w:gutter="0"/>
          <w:cols w:space="60"/>
          <w:noEndnote/>
        </w:sectPr>
      </w:pPr>
    </w:p>
    <w:p w:rsidR="00F16853" w:rsidRDefault="009101AF">
      <w:pPr>
        <w:shd w:val="clear" w:color="auto" w:fill="FFFFFF"/>
        <w:spacing w:line="230" w:lineRule="exact"/>
        <w:ind w:right="7"/>
        <w:jc w:val="both"/>
      </w:pPr>
      <w:r>
        <w:rPr>
          <w:rFonts w:eastAsia="Times New Roman"/>
        </w:rPr>
        <w:lastRenderedPageBreak/>
        <w:t>мым для России, видели в нем продолжение капитализма, отсут</w:t>
      </w:r>
      <w:r>
        <w:rPr>
          <w:rFonts w:eastAsia="Times New Roman"/>
        </w:rPr>
        <w:softHyphen/>
        <w:t>ствие свободы и творчества. «Богоискатели» выступали и с кри</w:t>
      </w:r>
      <w:r>
        <w:rPr>
          <w:rFonts w:eastAsia="Times New Roman"/>
        </w:rPr>
        <w:softHyphen/>
        <w:t>тикой официального православия, развивали учение о новом «ре</w:t>
      </w:r>
      <w:r>
        <w:rPr>
          <w:rFonts w:eastAsia="Times New Roman"/>
        </w:rPr>
        <w:softHyphen/>
        <w:t>лигиозном» сознании. Они предлагали перестроить современные формы жизни на основе обновления христианства, пытались сфор</w:t>
      </w:r>
      <w:r>
        <w:rPr>
          <w:rFonts w:eastAsia="Times New Roman"/>
        </w:rPr>
        <w:softHyphen/>
        <w:t>мулировать универсальный закон для поддержания мира и по</w:t>
      </w:r>
      <w:r>
        <w:rPr>
          <w:rFonts w:eastAsia="Times New Roman"/>
        </w:rPr>
        <w:softHyphen/>
        <w:t>рядка.</w:t>
      </w:r>
    </w:p>
    <w:p w:rsidR="00F16853" w:rsidRDefault="009101AF">
      <w:pPr>
        <w:shd w:val="clear" w:color="auto" w:fill="FFFFFF"/>
        <w:spacing w:line="230" w:lineRule="exact"/>
        <w:ind w:right="7" w:firstLine="461"/>
        <w:jc w:val="both"/>
      </w:pPr>
      <w:r>
        <w:rPr>
          <w:rFonts w:eastAsia="Times New Roman"/>
        </w:rPr>
        <w:t>Их мировоззренческой основой стало учение Вл. Соловьева о «Всеединстве». Главное в его учении — образ жены, облачен</w:t>
      </w:r>
      <w:r>
        <w:rPr>
          <w:rFonts w:eastAsia="Times New Roman"/>
        </w:rPr>
        <w:softHyphen/>
        <w:t>ной в Солнце, являющейся воплощением Истины, Добра и Кра</w:t>
      </w:r>
      <w:r>
        <w:rPr>
          <w:rFonts w:eastAsia="Times New Roman"/>
        </w:rPr>
        <w:softHyphen/>
        <w:t>соты, дарующей миру нового Бога. Учение о всеединстве Вл. Со</w:t>
      </w:r>
      <w:r>
        <w:rPr>
          <w:rFonts w:eastAsia="Times New Roman"/>
        </w:rPr>
        <w:softHyphen/>
        <w:t>ловьева соотносили с представлениями о Софии — премудрости Божьей. Его систему воспринимали как соединение религии, фи</w:t>
      </w:r>
      <w:r>
        <w:rPr>
          <w:rFonts w:eastAsia="Times New Roman"/>
        </w:rPr>
        <w:softHyphen/>
        <w:t>лософии и науки. Свои философские идеи Вл. Соловьев реализо-вывал в собственном поэтическом творчестве, они были воспри</w:t>
      </w:r>
      <w:r>
        <w:rPr>
          <w:rFonts w:eastAsia="Times New Roman"/>
        </w:rPr>
        <w:softHyphen/>
        <w:t>няты поэтами-символистами (А. Блок, А. Белый и др.), которые считали Вл. Соловьева своим наставником и «духовным от</w:t>
      </w:r>
      <w:r>
        <w:rPr>
          <w:rFonts w:eastAsia="Times New Roman"/>
        </w:rPr>
        <w:softHyphen/>
        <w:t>цом».</w:t>
      </w:r>
    </w:p>
    <w:p w:rsidR="00F16853" w:rsidRDefault="009101AF">
      <w:pPr>
        <w:shd w:val="clear" w:color="auto" w:fill="FFFFFF"/>
        <w:spacing w:line="230" w:lineRule="exact"/>
        <w:ind w:left="14" w:right="14" w:firstLine="454"/>
        <w:jc w:val="both"/>
      </w:pPr>
      <w:r>
        <w:rPr>
          <w:rFonts w:eastAsia="Times New Roman"/>
        </w:rPr>
        <w:t>Согласно концепции «богоискателей» все проблемы в новей</w:t>
      </w:r>
      <w:r>
        <w:rPr>
          <w:rFonts w:eastAsia="Times New Roman"/>
        </w:rPr>
        <w:softHyphen/>
        <w:t>шей литературе следует рассматривать как религиозные.</w:t>
      </w:r>
    </w:p>
    <w:p w:rsidR="00F16853" w:rsidRDefault="009101AF">
      <w:pPr>
        <w:shd w:val="clear" w:color="auto" w:fill="FFFFFF"/>
        <w:spacing w:line="230" w:lineRule="exact"/>
        <w:ind w:left="14" w:firstLine="475"/>
        <w:jc w:val="both"/>
      </w:pPr>
      <w:r>
        <w:rPr>
          <w:rFonts w:eastAsia="Times New Roman"/>
          <w:i/>
          <w:iCs/>
        </w:rPr>
        <w:t xml:space="preserve">«Богостроители» </w:t>
      </w:r>
      <w:r>
        <w:rPr>
          <w:rFonts w:eastAsia="Times New Roman"/>
        </w:rPr>
        <w:t>предпринимали попытки соединить на</w:t>
      </w:r>
      <w:r>
        <w:rPr>
          <w:rFonts w:eastAsia="Times New Roman"/>
        </w:rPr>
        <w:softHyphen/>
        <w:t>учный социализм с религией, создать религиозный атеизм. Они объявили марксизм «наивысшей формой религии», старались раскрыть этическую ценность социализма. Видными представи</w:t>
      </w:r>
      <w:r>
        <w:rPr>
          <w:rFonts w:eastAsia="Times New Roman"/>
        </w:rPr>
        <w:softHyphen/>
        <w:t>телями «богостроителей» были А. В. Луначарский, В. А. Базаров, П.С.Юшкевич, разделял эти идеи некоторое время и М.Горь</w:t>
      </w:r>
      <w:r>
        <w:rPr>
          <w:rFonts w:eastAsia="Times New Roman"/>
        </w:rPr>
        <w:softHyphen/>
        <w:t>кий.</w:t>
      </w:r>
    </w:p>
    <w:p w:rsidR="00F16853" w:rsidRDefault="009101AF">
      <w:pPr>
        <w:shd w:val="clear" w:color="auto" w:fill="FFFFFF"/>
        <w:spacing w:line="230" w:lineRule="exact"/>
        <w:ind w:left="7" w:right="7" w:firstLine="454"/>
        <w:jc w:val="both"/>
      </w:pPr>
      <w:r>
        <w:rPr>
          <w:rFonts w:eastAsia="Times New Roman"/>
          <w:i/>
          <w:iCs/>
        </w:rPr>
        <w:t xml:space="preserve">Марксистская философия </w:t>
      </w:r>
      <w:r>
        <w:rPr>
          <w:rFonts w:eastAsia="Times New Roman"/>
        </w:rPr>
        <w:t>в основном строилась на пропа</w:t>
      </w:r>
      <w:r>
        <w:rPr>
          <w:rFonts w:eastAsia="Times New Roman"/>
        </w:rPr>
        <w:softHyphen/>
        <w:t>ганде и борьбе с буржуазной идеологией, развивая основные по</w:t>
      </w:r>
      <w:r>
        <w:rPr>
          <w:rFonts w:eastAsia="Times New Roman"/>
        </w:rPr>
        <w:softHyphen/>
        <w:t>ложения эстетики русских революционных демократов. Напри</w:t>
      </w:r>
      <w:r>
        <w:rPr>
          <w:rFonts w:eastAsia="Times New Roman"/>
        </w:rPr>
        <w:softHyphen/>
        <w:t>мер, Г. В. Плеханов считал, что научная теория эстетики «в основ</w:t>
      </w:r>
      <w:r>
        <w:rPr>
          <w:rFonts w:eastAsia="Times New Roman"/>
        </w:rPr>
        <w:softHyphen/>
        <w:t>ном будет подвигаться вперед лишь опираясь на материалисти</w:t>
      </w:r>
      <w:r>
        <w:rPr>
          <w:rFonts w:eastAsia="Times New Roman"/>
        </w:rPr>
        <w:softHyphen/>
        <w:t>ческое понимание истории». Важный этап в развитии материа</w:t>
      </w:r>
      <w:r>
        <w:rPr>
          <w:rFonts w:eastAsia="Times New Roman"/>
        </w:rPr>
        <w:softHyphen/>
        <w:t>листической философии связан с теорией В.И.Ленина о социа</w:t>
      </w:r>
      <w:r>
        <w:rPr>
          <w:rFonts w:eastAsia="Times New Roman"/>
        </w:rPr>
        <w:softHyphen/>
        <w:t>листической революции, учением о диктатуре пролетариата, о союзе рабочего класса с крестьянством.</w:t>
      </w:r>
    </w:p>
    <w:p w:rsidR="00F16853" w:rsidRDefault="009101AF">
      <w:pPr>
        <w:shd w:val="clear" w:color="auto" w:fill="FFFFFF"/>
        <w:spacing w:line="230" w:lineRule="exact"/>
        <w:ind w:left="22" w:right="7" w:firstLine="454"/>
        <w:jc w:val="both"/>
      </w:pPr>
      <w:r>
        <w:rPr>
          <w:rFonts w:eastAsia="Times New Roman"/>
        </w:rPr>
        <w:t>Все эти философские теории способствовали богоотступни</w:t>
      </w:r>
      <w:r>
        <w:rPr>
          <w:rFonts w:eastAsia="Times New Roman"/>
        </w:rPr>
        <w:softHyphen/>
        <w:t>честву</w:t>
      </w:r>
      <w:r>
        <w:rPr>
          <w:rFonts w:eastAsia="Times New Roman"/>
          <w:vertAlign w:val="superscript"/>
        </w:rPr>
        <w:t>1</w:t>
      </w:r>
      <w:r>
        <w:rPr>
          <w:rFonts w:eastAsia="Times New Roman"/>
        </w:rPr>
        <w:t xml:space="preserve"> в России, провоцировали разные формы этого явления, но в то же время оказывали сильное воздействие на развитие со-</w:t>
      </w:r>
    </w:p>
    <w:p w:rsidR="00F16853" w:rsidRDefault="009101AF">
      <w:pPr>
        <w:shd w:val="clear" w:color="auto" w:fill="FFFFFF"/>
        <w:spacing w:before="367" w:line="209" w:lineRule="exact"/>
        <w:ind w:left="490"/>
      </w:pPr>
      <w:r>
        <w:rPr>
          <w:rFonts w:eastAsia="Times New Roman"/>
          <w:i/>
          <w:iCs/>
          <w:sz w:val="18"/>
          <w:szCs w:val="18"/>
        </w:rPr>
        <w:t xml:space="preserve">Вогоотступничество </w:t>
      </w:r>
      <w:r>
        <w:rPr>
          <w:rFonts w:eastAsia="Times New Roman"/>
          <w:sz w:val="18"/>
          <w:szCs w:val="18"/>
        </w:rPr>
        <w:t>— религиозный перелом, состоящий в превра</w:t>
      </w:r>
      <w:r>
        <w:rPr>
          <w:rFonts w:eastAsia="Times New Roman"/>
          <w:sz w:val="18"/>
          <w:szCs w:val="18"/>
        </w:rPr>
        <w:softHyphen/>
        <w:t>щении верующего в противника религии.</w:t>
      </w:r>
    </w:p>
    <w:p w:rsidR="00F16853" w:rsidRDefault="009101AF">
      <w:pPr>
        <w:shd w:val="clear" w:color="auto" w:fill="FFFFFF"/>
        <w:spacing w:line="230" w:lineRule="exact"/>
        <w:ind w:left="14" w:right="14"/>
        <w:jc w:val="both"/>
      </w:pPr>
      <w:r>
        <w:br w:type="column"/>
      </w:r>
      <w:r>
        <w:rPr>
          <w:rFonts w:eastAsia="Times New Roman"/>
        </w:rPr>
        <w:lastRenderedPageBreak/>
        <w:t>знания и творчества деятелей науки и искусства и бесспорно по</w:t>
      </w:r>
      <w:r>
        <w:rPr>
          <w:rFonts w:eastAsia="Times New Roman"/>
        </w:rPr>
        <w:softHyphen/>
        <w:t>влияли на развитие русской литературы.</w:t>
      </w:r>
    </w:p>
    <w:p w:rsidR="00F16853" w:rsidRDefault="009101AF">
      <w:pPr>
        <w:shd w:val="clear" w:color="auto" w:fill="FFFFFF"/>
        <w:spacing w:line="230" w:lineRule="exact"/>
        <w:ind w:right="7" w:firstLine="454"/>
        <w:jc w:val="both"/>
      </w:pPr>
      <w:r>
        <w:rPr>
          <w:rFonts w:eastAsia="Times New Roman"/>
        </w:rPr>
        <w:t>Будучи во многом отсталой (среднеразвитой) страной, Рос</w:t>
      </w:r>
      <w:r>
        <w:rPr>
          <w:rFonts w:eastAsia="Times New Roman"/>
        </w:rPr>
        <w:softHyphen/>
        <w:t xml:space="preserve">сия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смогла удивить мир выдаю</w:t>
      </w:r>
      <w:r>
        <w:rPr>
          <w:rFonts w:eastAsia="Times New Roman"/>
        </w:rPr>
        <w:softHyphen/>
        <w:t>щимися научными открытиями, шедеврами искусства, опреде</w:t>
      </w:r>
      <w:r>
        <w:rPr>
          <w:rFonts w:eastAsia="Times New Roman"/>
        </w:rPr>
        <w:softHyphen/>
        <w:t>лившими мировой уровень. Это тем более удивительно, если учесть, что в России существовала огромная, непреодолимая про</w:t>
      </w:r>
      <w:r>
        <w:rPr>
          <w:rFonts w:eastAsia="Times New Roman"/>
        </w:rPr>
        <w:softHyphen/>
        <w:t>пасть между культурной элитой и подавляющим большинством неграмотного населения, живущего в совершенно иной системе культурных координат.</w:t>
      </w:r>
    </w:p>
    <w:p w:rsidR="00F16853" w:rsidRDefault="009101AF">
      <w:pPr>
        <w:shd w:val="clear" w:color="auto" w:fill="FFFFFF"/>
        <w:spacing w:line="230" w:lineRule="exact"/>
        <w:ind w:left="7" w:right="7" w:firstLine="454"/>
        <w:jc w:val="both"/>
      </w:pPr>
      <w:r>
        <w:rPr>
          <w:rFonts w:eastAsia="Times New Roman"/>
        </w:rPr>
        <w:t>Вследствие кризиса, который пережила страна, нарастания противоречий жизни думающие люди, особенно художники, ис</w:t>
      </w:r>
      <w:r>
        <w:rPr>
          <w:rFonts w:eastAsia="Times New Roman"/>
        </w:rPr>
        <w:softHyphen/>
        <w:t>пытывали потребность найти ответы на мучающие их вопросы, отыскать закономерности бытия, обрести покой, быть может в творчестве, если не в жизни.</w:t>
      </w:r>
    </w:p>
    <w:p w:rsidR="00F16853" w:rsidRDefault="009101AF">
      <w:pPr>
        <w:shd w:val="clear" w:color="auto" w:fill="FFFFFF"/>
        <w:spacing w:line="230" w:lineRule="exact"/>
        <w:ind w:left="7" w:right="7" w:firstLine="439"/>
        <w:jc w:val="both"/>
      </w:pPr>
      <w:r>
        <w:rPr>
          <w:rFonts w:eastAsia="Times New Roman"/>
        </w:rPr>
        <w:t xml:space="preserve">Искусство рубежа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В этот период наблюда</w:t>
      </w:r>
      <w:r>
        <w:rPr>
          <w:rFonts w:eastAsia="Times New Roman"/>
        </w:rPr>
        <w:softHyphen/>
        <w:t>ется интенсивное развитие всех видов искусства, это время стало благоприятным для раскрытия многогранных талантов деятелей культуры.</w:t>
      </w:r>
    </w:p>
    <w:p w:rsidR="00F16853" w:rsidRDefault="009101AF">
      <w:pPr>
        <w:shd w:val="clear" w:color="auto" w:fill="FFFFFF"/>
        <w:spacing w:line="230" w:lineRule="exact"/>
        <w:ind w:left="7" w:right="7" w:firstLine="461"/>
        <w:jc w:val="both"/>
      </w:pPr>
      <w:r>
        <w:rPr>
          <w:rFonts w:eastAsia="Times New Roman"/>
        </w:rPr>
        <w:t>Например, Б.Л.Пастернак, известный как поэт и писатель, был еще и прекрасным музыкантом, оставил художественные по</w:t>
      </w:r>
      <w:r>
        <w:rPr>
          <w:rFonts w:eastAsia="Times New Roman"/>
        </w:rPr>
        <w:softHyphen/>
        <w:t>лотна. Поэт М. Кузмин известен и как композитор.</w:t>
      </w:r>
    </w:p>
    <w:p w:rsidR="00F16853" w:rsidRDefault="009101AF">
      <w:pPr>
        <w:shd w:val="clear" w:color="auto" w:fill="FFFFFF"/>
        <w:spacing w:line="230" w:lineRule="exact"/>
        <w:ind w:firstLine="461"/>
        <w:jc w:val="both"/>
      </w:pPr>
      <w:r>
        <w:rPr>
          <w:rFonts w:eastAsia="Times New Roman"/>
        </w:rPr>
        <w:t>Удивительным явлением в русской культуре рубежа веков стали «Среды» на «Башне» Вяч. Иванова. Еженедельно в зимний сезон 1905 — 1906 годов в его доме в Петербурге собирались фило</w:t>
      </w:r>
      <w:r>
        <w:rPr>
          <w:rFonts w:eastAsia="Times New Roman"/>
        </w:rPr>
        <w:softHyphen/>
        <w:t>софы, ученые, художники, актеры, писатели, музыканты. Они обсуждали разные проблемы: «Искусство и социализм», «Роман</w:t>
      </w:r>
      <w:r>
        <w:rPr>
          <w:rFonts w:eastAsia="Times New Roman"/>
        </w:rPr>
        <w:softHyphen/>
        <w:t>тизм и современная душа», «Счастье», «Индивидуализм и новое искусство», «Актер будущего», «Религия и мистика», «Одино</w:t>
      </w:r>
      <w:r>
        <w:rPr>
          <w:rFonts w:eastAsia="Times New Roman"/>
        </w:rPr>
        <w:softHyphen/>
        <w:t xml:space="preserve">чество». Активно развивалось </w:t>
      </w:r>
      <w:r>
        <w:rPr>
          <w:rFonts w:eastAsia="Times New Roman"/>
          <w:i/>
          <w:iCs/>
        </w:rPr>
        <w:t xml:space="preserve">театральное искусство. </w:t>
      </w:r>
      <w:r>
        <w:rPr>
          <w:rFonts w:eastAsia="Times New Roman"/>
        </w:rPr>
        <w:t>Именно в эти годы великий К.С.Станиславский создал Московский Ху</w:t>
      </w:r>
      <w:r>
        <w:rPr>
          <w:rFonts w:eastAsia="Times New Roman"/>
        </w:rPr>
        <w:softHyphen/>
        <w:t>дожественный театр (МХТ), позднее — МХАТ. МХТ стал новым театром по сути и идеологии: К. С. Станиславский ушел от внеш</w:t>
      </w:r>
      <w:r>
        <w:rPr>
          <w:rFonts w:eastAsia="Times New Roman"/>
        </w:rPr>
        <w:softHyphen/>
        <w:t>него реализма действия к психологической правде. Новому теа</w:t>
      </w:r>
      <w:r>
        <w:rPr>
          <w:rFonts w:eastAsia="Times New Roman"/>
        </w:rPr>
        <w:softHyphen/>
        <w:t>тру потребовалась новая драматургия — пьесы А.П.Чехова и М.Горького. Премьера «Чайки» А.П.Чехова 17декабря 1898го</w:t>
      </w:r>
      <w:r>
        <w:rPr>
          <w:rFonts w:eastAsia="Times New Roman"/>
        </w:rPr>
        <w:softHyphen/>
        <w:t>да стала днем рождения МХТ.</w:t>
      </w:r>
    </w:p>
    <w:p w:rsidR="00F16853" w:rsidRDefault="009101AF">
      <w:pPr>
        <w:shd w:val="clear" w:color="auto" w:fill="FFFFFF"/>
        <w:spacing w:line="230" w:lineRule="exact"/>
        <w:ind w:left="7" w:firstLine="454"/>
        <w:jc w:val="both"/>
      </w:pPr>
      <w:r>
        <w:rPr>
          <w:rFonts w:eastAsia="Times New Roman"/>
        </w:rPr>
        <w:t>При Московском Художественном театре был организован Но</w:t>
      </w:r>
      <w:r>
        <w:rPr>
          <w:rFonts w:eastAsia="Times New Roman"/>
        </w:rPr>
        <w:softHyphen/>
        <w:t xml:space="preserve">ваторский театр-студия под руководством В.С.Мейерхольда при участии поэта В. Брюсова. Эта студия представляла собой первый, хотя и незавершенный, опыт создания в России символистского (метафорического) театра. </w:t>
      </w:r>
      <w:r>
        <w:rPr>
          <w:rFonts w:eastAsia="Times New Roman"/>
          <w:i/>
          <w:iCs/>
        </w:rPr>
        <w:t xml:space="preserve">Символистский театр </w:t>
      </w:r>
      <w:r>
        <w:rPr>
          <w:rFonts w:eastAsia="Times New Roman"/>
        </w:rPr>
        <w:t>— это «театр</w:t>
      </w:r>
    </w:p>
    <w:p w:rsidR="00F16853" w:rsidRDefault="00F16853">
      <w:pPr>
        <w:shd w:val="clear" w:color="auto" w:fill="FFFFFF"/>
        <w:spacing w:line="230" w:lineRule="exact"/>
        <w:ind w:left="7" w:firstLine="454"/>
        <w:jc w:val="both"/>
        <w:sectPr w:rsidR="00F16853">
          <w:type w:val="continuous"/>
          <w:pgSz w:w="16834" w:h="11909" w:orient="landscape"/>
          <w:pgMar w:top="612" w:right="1314" w:bottom="360" w:left="1314" w:header="720" w:footer="720" w:gutter="0"/>
          <w:cols w:num="2" w:space="720" w:equalWidth="0">
            <w:col w:w="6415" w:space="1382"/>
            <w:col w:w="6408"/>
          </w:cols>
          <w:noEndnote/>
        </w:sectPr>
      </w:pPr>
    </w:p>
    <w:p w:rsidR="00F16853" w:rsidRDefault="009101AF">
      <w:pPr>
        <w:shd w:val="clear" w:color="auto" w:fill="FFFFFF"/>
      </w:pPr>
      <w:r>
        <w:rPr>
          <w:rFonts w:ascii="Arial" w:hAnsi="Arial" w:cs="Arial"/>
          <w:b/>
          <w:bCs/>
          <w:sz w:val="30"/>
          <w:szCs w:val="30"/>
        </w:rPr>
        <w:lastRenderedPageBreak/>
        <w:t>6</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7"/>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других</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видов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искусства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начале</w:t>
      </w:r>
      <w:r>
        <w:rPr>
          <w:rFonts w:ascii="Arial" w:eastAsia="Times New Roman" w:hAnsi="Arial" w:cs="Arial"/>
          <w:i/>
          <w:iCs/>
          <w:spacing w:val="-10"/>
          <w:sz w:val="16"/>
          <w:szCs w:val="16"/>
        </w:rPr>
        <w:t xml:space="preserve"> </w:t>
      </w:r>
      <w:r>
        <w:rPr>
          <w:rFonts w:ascii="Arial" w:eastAsia="Times New Roman" w:hAnsi="Arial" w:cs="Arial"/>
          <w:i/>
          <w:iCs/>
          <w:spacing w:val="-10"/>
          <w:sz w:val="16"/>
          <w:szCs w:val="16"/>
          <w:lang w:val="en-US"/>
        </w:rPr>
        <w:t>XX</w:t>
      </w:r>
      <w:r w:rsidRPr="009101AF">
        <w:rPr>
          <w:rFonts w:ascii="Arial" w:eastAsia="Times New Roman" w:hAnsi="Arial" w:cs="Arial"/>
          <w:i/>
          <w:iCs/>
          <w:spacing w:val="-10"/>
          <w:sz w:val="16"/>
          <w:szCs w:val="16"/>
        </w:rPr>
        <w:t xml:space="preserve"> </w:t>
      </w:r>
      <w:r>
        <w:rPr>
          <w:rFonts w:ascii="Arial" w:eastAsia="Times New Roman" w:hAnsi="Arial"/>
          <w:i/>
          <w:iCs/>
          <w:spacing w:val="-10"/>
          <w:sz w:val="16"/>
          <w:szCs w:val="16"/>
        </w:rPr>
        <w:t>века</w:t>
      </w:r>
    </w:p>
    <w:p w:rsidR="00F16853" w:rsidRDefault="00F16853">
      <w:pPr>
        <w:shd w:val="clear" w:color="auto" w:fill="FFFFFF"/>
        <w:spacing w:before="137"/>
        <w:sectPr w:rsidR="00F16853">
          <w:pgSz w:w="16834" w:h="11909" w:orient="landscape"/>
          <w:pgMar w:top="599" w:right="2168" w:bottom="360" w:left="1296" w:header="720" w:footer="720" w:gutter="0"/>
          <w:cols w:num="3" w:space="720" w:equalWidth="0">
            <w:col w:w="720" w:space="115"/>
            <w:col w:w="5544" w:space="1447"/>
            <w:col w:w="5544"/>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599" w:right="1275" w:bottom="360" w:left="1275" w:header="720" w:footer="720" w:gutter="0"/>
          <w:cols w:space="60"/>
          <w:noEndnote/>
        </w:sectPr>
      </w:pPr>
    </w:p>
    <w:p w:rsidR="00F16853" w:rsidRDefault="009101AF">
      <w:pPr>
        <w:shd w:val="clear" w:color="auto" w:fill="FFFFFF"/>
        <w:spacing w:line="230" w:lineRule="exact"/>
        <w:ind w:left="7" w:right="14"/>
        <w:jc w:val="both"/>
      </w:pPr>
      <w:r>
        <w:rPr>
          <w:rFonts w:eastAsia="Times New Roman"/>
        </w:rPr>
        <w:lastRenderedPageBreak/>
        <w:t>молчания», задача которого — выявление бытийного в повседнев</w:t>
      </w:r>
      <w:r>
        <w:rPr>
          <w:rFonts w:eastAsia="Times New Roman"/>
        </w:rPr>
        <w:softHyphen/>
        <w:t>ном, будничном быте. На сцене театра-студии Мейерхольд поста</w:t>
      </w:r>
      <w:r>
        <w:rPr>
          <w:rFonts w:eastAsia="Times New Roman"/>
        </w:rPr>
        <w:softHyphen/>
        <w:t>вил две пьесы Л.Андреева: «К звездам» (1906) и «Савва» (1907).</w:t>
      </w:r>
    </w:p>
    <w:p w:rsidR="00F16853" w:rsidRDefault="009101AF">
      <w:pPr>
        <w:shd w:val="clear" w:color="auto" w:fill="FFFFFF"/>
        <w:spacing w:line="230" w:lineRule="exact"/>
        <w:ind w:left="7" w:right="7" w:firstLine="461"/>
        <w:jc w:val="both"/>
      </w:pPr>
      <w:r>
        <w:rPr>
          <w:rFonts w:eastAsia="Times New Roman"/>
        </w:rPr>
        <w:t>В 1904 году в Петербурге возник театр В. Ф. Комиссаржев-ской, в его репертуаре были пьесы Горького, Чехова и других, отражавшие устремления демократической интеллигенции. Уче</w:t>
      </w:r>
      <w:r>
        <w:rPr>
          <w:rFonts w:eastAsia="Times New Roman"/>
        </w:rPr>
        <w:softHyphen/>
        <w:t>ник Станиславского Е.Б.Вахтангов создал в Москве 3-ю студию МХТ, позднее преобразованную в театр его имени.</w:t>
      </w:r>
    </w:p>
    <w:p w:rsidR="00F16853" w:rsidRDefault="009101AF">
      <w:pPr>
        <w:shd w:val="clear" w:color="auto" w:fill="FFFFFF"/>
        <w:spacing w:line="230" w:lineRule="exact"/>
        <w:ind w:right="14" w:firstLine="454"/>
        <w:jc w:val="both"/>
      </w:pPr>
      <w:r>
        <w:rPr>
          <w:rFonts w:eastAsia="Times New Roman"/>
        </w:rPr>
        <w:t>Обновление сценического и исполнительского стиля пере</w:t>
      </w:r>
      <w:r>
        <w:rPr>
          <w:rFonts w:eastAsia="Times New Roman"/>
        </w:rPr>
        <w:softHyphen/>
        <w:t xml:space="preserve">живала на переломе веков и русская </w:t>
      </w:r>
      <w:r>
        <w:rPr>
          <w:rFonts w:eastAsia="Times New Roman"/>
          <w:i/>
          <w:iCs/>
        </w:rPr>
        <w:t xml:space="preserve">опера. </w:t>
      </w:r>
      <w:r>
        <w:rPr>
          <w:rFonts w:eastAsia="Times New Roman"/>
        </w:rPr>
        <w:t>Развитие лучших тра</w:t>
      </w:r>
      <w:r>
        <w:rPr>
          <w:rFonts w:eastAsia="Times New Roman"/>
        </w:rPr>
        <w:softHyphen/>
        <w:t>диций музыкального театра было связано с частной оперой меце</w:t>
      </w:r>
      <w:r>
        <w:rPr>
          <w:rFonts w:eastAsia="Times New Roman"/>
        </w:rPr>
        <w:softHyphen/>
        <w:t>ната С. И. Мамонтова и С. И. Зимина в Москве.</w:t>
      </w:r>
    </w:p>
    <w:p w:rsidR="00F16853" w:rsidRDefault="009101AF">
      <w:pPr>
        <w:shd w:val="clear" w:color="auto" w:fill="FFFFFF"/>
        <w:spacing w:line="230" w:lineRule="exact"/>
        <w:ind w:left="7" w:right="14" w:firstLine="454"/>
        <w:jc w:val="both"/>
      </w:pPr>
      <w:r>
        <w:rPr>
          <w:rFonts w:eastAsia="Times New Roman"/>
        </w:rPr>
        <w:t>Композиторы разных поколений внесли свой вклад в рус</w:t>
      </w:r>
      <w:r>
        <w:rPr>
          <w:rFonts w:eastAsia="Times New Roman"/>
        </w:rPr>
        <w:softHyphen/>
        <w:t xml:space="preserve">скую </w:t>
      </w:r>
      <w:r>
        <w:rPr>
          <w:rFonts w:eastAsia="Times New Roman"/>
          <w:i/>
          <w:iCs/>
        </w:rPr>
        <w:t xml:space="preserve">музыкальную культуру </w:t>
      </w:r>
      <w:r>
        <w:rPr>
          <w:rFonts w:eastAsia="Times New Roman"/>
        </w:rPr>
        <w:t>того периода. На это время прихо</w:t>
      </w:r>
      <w:r>
        <w:rPr>
          <w:rFonts w:eastAsia="Times New Roman"/>
        </w:rPr>
        <w:softHyphen/>
        <w:t>дится завершающий этап композиторской деятельности П. И. Чай</w:t>
      </w:r>
      <w:r>
        <w:rPr>
          <w:rFonts w:eastAsia="Times New Roman"/>
        </w:rPr>
        <w:softHyphen/>
        <w:t>ковского, М. А. Балакирева, Ц. А. Кюи, Н. А. Римского-Корсако-ва; расцвет творчества А. К. Глазунова, С. И. Танеева, А. К. Лядо</w:t>
      </w:r>
      <w:r>
        <w:rPr>
          <w:rFonts w:eastAsia="Times New Roman"/>
        </w:rPr>
        <w:softHyphen/>
        <w:t>ва; период творческой зрелости А. Н. Скрябина, С. В. Рахманино</w:t>
      </w:r>
      <w:r>
        <w:rPr>
          <w:rFonts w:eastAsia="Times New Roman"/>
        </w:rPr>
        <w:softHyphen/>
        <w:t>ва; этап становления дарования И.Ф.Стравинского, С.С.Про</w:t>
      </w:r>
      <w:r>
        <w:rPr>
          <w:rFonts w:eastAsia="Times New Roman"/>
        </w:rPr>
        <w:softHyphen/>
        <w:t>кофьева, Н.Я.Мясковского.</w:t>
      </w:r>
    </w:p>
    <w:p w:rsidR="00F16853" w:rsidRDefault="009101AF">
      <w:pPr>
        <w:shd w:val="clear" w:color="auto" w:fill="FFFFFF"/>
        <w:spacing w:line="230" w:lineRule="exact"/>
        <w:ind w:left="7" w:right="7" w:firstLine="454"/>
        <w:jc w:val="both"/>
      </w:pPr>
      <w:r>
        <w:rPr>
          <w:rFonts w:eastAsia="Times New Roman"/>
        </w:rPr>
        <w:t xml:space="preserve">Пору расцвета переживал </w:t>
      </w:r>
      <w:r>
        <w:rPr>
          <w:rFonts w:eastAsia="Times New Roman"/>
          <w:i/>
          <w:iCs/>
        </w:rPr>
        <w:t xml:space="preserve">балет </w:t>
      </w:r>
      <w:r>
        <w:rPr>
          <w:rFonts w:eastAsia="Times New Roman"/>
        </w:rPr>
        <w:t>(А. К. Глазунов, И. Ф. Стра</w:t>
      </w:r>
      <w:r>
        <w:rPr>
          <w:rFonts w:eastAsia="Times New Roman"/>
        </w:rPr>
        <w:softHyphen/>
        <w:t>винский, С. С. Прокофьев). Реформаторами балетного театра в те годы называли балетмейстера М. М. Фокина и балерину А. П. Пав</w:t>
      </w:r>
      <w:r>
        <w:rPr>
          <w:rFonts w:eastAsia="Times New Roman"/>
        </w:rPr>
        <w:softHyphen/>
        <w:t>лову.</w:t>
      </w:r>
    </w:p>
    <w:p w:rsidR="00F16853" w:rsidRDefault="009101AF">
      <w:pPr>
        <w:shd w:val="clear" w:color="auto" w:fill="FFFFFF"/>
        <w:spacing w:line="230" w:lineRule="exact"/>
        <w:ind w:left="7" w:right="7" w:firstLine="468"/>
        <w:jc w:val="both"/>
      </w:pPr>
      <w:r>
        <w:rPr>
          <w:rFonts w:eastAsia="Times New Roman"/>
        </w:rPr>
        <w:t xml:space="preserve">К концу </w:t>
      </w:r>
      <w:r>
        <w:rPr>
          <w:rFonts w:eastAsia="Times New Roman"/>
          <w:lang w:val="en-US"/>
        </w:rPr>
        <w:t>XIX</w:t>
      </w:r>
      <w:r w:rsidRPr="009101AF">
        <w:rPr>
          <w:rFonts w:eastAsia="Times New Roman"/>
        </w:rPr>
        <w:t xml:space="preserve"> </w:t>
      </w:r>
      <w:r>
        <w:rPr>
          <w:rFonts w:eastAsia="Times New Roman"/>
        </w:rPr>
        <w:t xml:space="preserve">века в России сложилась оригинальная </w:t>
      </w:r>
      <w:r>
        <w:rPr>
          <w:rFonts w:eastAsia="Times New Roman"/>
          <w:i/>
          <w:iCs/>
        </w:rPr>
        <w:t xml:space="preserve">компо зиторская школа. </w:t>
      </w:r>
      <w:r>
        <w:rPr>
          <w:rFonts w:eastAsia="Times New Roman"/>
        </w:rPr>
        <w:t>В Петербурге и Москве были открыты консер</w:t>
      </w:r>
      <w:r>
        <w:rPr>
          <w:rFonts w:eastAsia="Times New Roman"/>
        </w:rPr>
        <w:softHyphen/>
        <w:t>ватории и оперно-балетные театры (Мариинский и Большой); появились крупные нотные издательства; с 1884-го по 1918 год выходила «Русская музыкальная газета». Крупнейшими пред</w:t>
      </w:r>
      <w:r>
        <w:rPr>
          <w:rFonts w:eastAsia="Times New Roman"/>
        </w:rPr>
        <w:softHyphen/>
        <w:t xml:space="preserve">ставителями русской </w:t>
      </w:r>
      <w:r>
        <w:rPr>
          <w:rFonts w:eastAsia="Times New Roman"/>
          <w:i/>
          <w:iCs/>
        </w:rPr>
        <w:t xml:space="preserve">вокальной школы, </w:t>
      </w:r>
      <w:r>
        <w:rPr>
          <w:rFonts w:eastAsia="Times New Roman"/>
        </w:rPr>
        <w:t>певцами мирового клас</w:t>
      </w:r>
      <w:r>
        <w:rPr>
          <w:rFonts w:eastAsia="Times New Roman"/>
        </w:rPr>
        <w:softHyphen/>
        <w:t>са стали Ф. И. Шаляпин, Л. В. Собинов, А. В. Нежданова.</w:t>
      </w:r>
    </w:p>
    <w:p w:rsidR="00F16853" w:rsidRDefault="009101AF">
      <w:pPr>
        <w:shd w:val="clear" w:color="auto" w:fill="FFFFFF"/>
        <w:spacing w:line="230" w:lineRule="exact"/>
        <w:ind w:left="7" w:firstLine="454"/>
        <w:jc w:val="both"/>
      </w:pPr>
      <w:r>
        <w:rPr>
          <w:rFonts w:eastAsia="Times New Roman"/>
        </w:rPr>
        <w:t>Архитектура, изобразительное искусство, музыка развива</w:t>
      </w:r>
      <w:r>
        <w:rPr>
          <w:rFonts w:eastAsia="Times New Roman"/>
        </w:rPr>
        <w:softHyphen/>
        <w:t>лись в соответствии со своей спецификой, но вместе с тем и во взаимодействии друг с другом. Промышленный прогресс на ру</w:t>
      </w:r>
      <w:r>
        <w:rPr>
          <w:rFonts w:eastAsia="Times New Roman"/>
        </w:rPr>
        <w:softHyphen/>
        <w:t xml:space="preserve">беже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произвел подлинный переворот в градо</w:t>
      </w:r>
      <w:r>
        <w:rPr>
          <w:rFonts w:eastAsia="Times New Roman"/>
        </w:rPr>
        <w:softHyphen/>
        <w:t>строительстве. Появление новых строительных материалов (же</w:t>
      </w:r>
      <w:r>
        <w:rPr>
          <w:rFonts w:eastAsia="Times New Roman"/>
        </w:rPr>
        <w:softHyphen/>
        <w:t>лезобетона, металлоконструкций) и совершенствование строи</w:t>
      </w:r>
      <w:r>
        <w:rPr>
          <w:rFonts w:eastAsia="Times New Roman"/>
        </w:rPr>
        <w:softHyphen/>
        <w:t>тельной техники позволили использовать конструктивные и ху</w:t>
      </w:r>
      <w:r>
        <w:rPr>
          <w:rFonts w:eastAsia="Times New Roman"/>
        </w:rPr>
        <w:softHyphen/>
        <w:t xml:space="preserve">дожественные приемы. В </w:t>
      </w:r>
      <w:r>
        <w:rPr>
          <w:rFonts w:eastAsia="Times New Roman"/>
          <w:i/>
          <w:iCs/>
        </w:rPr>
        <w:t xml:space="preserve">архитектуре </w:t>
      </w:r>
      <w:r>
        <w:rPr>
          <w:rFonts w:eastAsia="Times New Roman"/>
        </w:rPr>
        <w:t>активно развивался стиль модерн</w:t>
      </w:r>
      <w:r>
        <w:rPr>
          <w:rFonts w:eastAsia="Times New Roman"/>
          <w:vertAlign w:val="superscript"/>
        </w:rPr>
        <w:t>1</w:t>
      </w:r>
      <w:r>
        <w:rPr>
          <w:rFonts w:eastAsia="Times New Roman"/>
        </w:rPr>
        <w:t>.</w:t>
      </w:r>
    </w:p>
    <w:p w:rsidR="00F16853" w:rsidRDefault="009101AF">
      <w:pPr>
        <w:shd w:val="clear" w:color="auto" w:fill="FFFFFF"/>
        <w:spacing w:before="281" w:line="209" w:lineRule="exact"/>
        <w:ind w:left="468"/>
      </w:pPr>
      <w:r>
        <w:rPr>
          <w:rFonts w:eastAsia="Times New Roman"/>
          <w:i/>
          <w:iCs/>
          <w:sz w:val="18"/>
          <w:szCs w:val="18"/>
        </w:rPr>
        <w:t xml:space="preserve">Модерн </w:t>
      </w:r>
      <w:r>
        <w:rPr>
          <w:rFonts w:eastAsia="Times New Roman"/>
          <w:sz w:val="18"/>
          <w:szCs w:val="18"/>
        </w:rPr>
        <w:t>— стилевое направление в европейском и американском искус</w:t>
      </w:r>
      <w:r>
        <w:rPr>
          <w:rFonts w:eastAsia="Times New Roman"/>
          <w:sz w:val="18"/>
          <w:szCs w:val="18"/>
        </w:rPr>
        <w:softHyphen/>
        <w:t xml:space="preserve">стве конца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 xml:space="preserve">— начала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w:t>
      </w:r>
    </w:p>
    <w:p w:rsidR="00F16853" w:rsidRDefault="009101AF">
      <w:pPr>
        <w:spacing w:before="22"/>
        <w:rPr>
          <w:rFonts w:ascii="Arial" w:hAnsi="Arial" w:cs="Arial"/>
          <w:sz w:val="24"/>
          <w:szCs w:val="24"/>
        </w:rPr>
      </w:pPr>
      <w:r>
        <w:br w:type="column"/>
      </w:r>
      <w:r>
        <w:rPr>
          <w:rFonts w:ascii="Arial" w:hAnsi="Arial" w:cs="Arial"/>
          <w:noProof/>
          <w:sz w:val="24"/>
          <w:szCs w:val="24"/>
        </w:rPr>
        <w:lastRenderedPageBreak/>
        <w:drawing>
          <wp:inline distT="0" distB="0" distL="0" distR="0">
            <wp:extent cx="4094480" cy="222440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94480" cy="2224405"/>
                    </a:xfrm>
                    <a:prstGeom prst="rect">
                      <a:avLst/>
                    </a:prstGeom>
                    <a:noFill/>
                    <a:ln w="9525">
                      <a:noFill/>
                      <a:miter lim="800000"/>
                      <a:headEnd/>
                      <a:tailEnd/>
                    </a:ln>
                  </pic:spPr>
                </pic:pic>
              </a:graphicData>
            </a:graphic>
          </wp:inline>
        </w:drawing>
      </w:r>
    </w:p>
    <w:p w:rsidR="00F16853" w:rsidRDefault="009101AF">
      <w:pPr>
        <w:shd w:val="clear" w:color="auto" w:fill="FFFFFF"/>
        <w:spacing w:before="122"/>
        <w:ind w:left="14"/>
      </w:pPr>
      <w:r>
        <w:rPr>
          <w:rFonts w:ascii="Arial" w:eastAsia="Times New Roman" w:hAnsi="Arial"/>
          <w:i/>
          <w:iCs/>
          <w:spacing w:val="-1"/>
          <w:sz w:val="18"/>
          <w:szCs w:val="18"/>
        </w:rPr>
        <w:t>И</w:t>
      </w:r>
      <w:r>
        <w:rPr>
          <w:rFonts w:ascii="Arial" w:eastAsia="Times New Roman" w:hAnsi="Arial" w:cs="Arial"/>
          <w:i/>
          <w:iCs/>
          <w:spacing w:val="-1"/>
          <w:sz w:val="18"/>
          <w:szCs w:val="18"/>
        </w:rPr>
        <w:t>.</w:t>
      </w:r>
      <w:r>
        <w:rPr>
          <w:rFonts w:ascii="Arial" w:eastAsia="Times New Roman" w:hAnsi="Arial"/>
          <w:i/>
          <w:iCs/>
          <w:spacing w:val="-1"/>
          <w:sz w:val="18"/>
          <w:szCs w:val="18"/>
        </w:rPr>
        <w:t>Е</w:t>
      </w:r>
      <w:r>
        <w:rPr>
          <w:rFonts w:ascii="Arial" w:eastAsia="Times New Roman" w:hAnsi="Arial" w:cs="Arial"/>
          <w:i/>
          <w:iCs/>
          <w:spacing w:val="-1"/>
          <w:sz w:val="18"/>
          <w:szCs w:val="18"/>
        </w:rPr>
        <w:t>.</w:t>
      </w:r>
      <w:r>
        <w:rPr>
          <w:rFonts w:ascii="Arial" w:eastAsia="Times New Roman" w:hAnsi="Arial"/>
          <w:i/>
          <w:iCs/>
          <w:spacing w:val="-1"/>
          <w:sz w:val="18"/>
          <w:szCs w:val="18"/>
        </w:rPr>
        <w:t>Репин</w:t>
      </w:r>
      <w:r>
        <w:rPr>
          <w:rFonts w:ascii="Arial" w:eastAsia="Times New Roman" w:hAnsi="Arial" w:cs="Arial"/>
          <w:i/>
          <w:iCs/>
          <w:spacing w:val="-1"/>
          <w:sz w:val="18"/>
          <w:szCs w:val="18"/>
        </w:rPr>
        <w:t xml:space="preserve">. </w:t>
      </w:r>
      <w:r>
        <w:rPr>
          <w:rFonts w:ascii="Arial" w:eastAsia="Times New Roman" w:hAnsi="Arial"/>
          <w:spacing w:val="-1"/>
          <w:sz w:val="18"/>
          <w:szCs w:val="18"/>
        </w:rPr>
        <w:t>Манифестация</w:t>
      </w:r>
      <w:r>
        <w:rPr>
          <w:rFonts w:ascii="Arial" w:eastAsia="Times New Roman" w:hAnsi="Arial" w:cs="Arial"/>
          <w:spacing w:val="-1"/>
          <w:sz w:val="18"/>
          <w:szCs w:val="18"/>
        </w:rPr>
        <w:t xml:space="preserve"> 17 </w:t>
      </w:r>
      <w:r>
        <w:rPr>
          <w:rFonts w:ascii="Arial" w:eastAsia="Times New Roman" w:hAnsi="Arial"/>
          <w:spacing w:val="-1"/>
          <w:sz w:val="18"/>
          <w:szCs w:val="18"/>
        </w:rPr>
        <w:t>октября</w:t>
      </w:r>
      <w:r>
        <w:rPr>
          <w:rFonts w:ascii="Arial" w:eastAsia="Times New Roman" w:hAnsi="Arial" w:cs="Arial"/>
          <w:spacing w:val="-1"/>
          <w:sz w:val="18"/>
          <w:szCs w:val="18"/>
        </w:rPr>
        <w:t xml:space="preserve"> 1905 </w:t>
      </w:r>
      <w:r>
        <w:rPr>
          <w:rFonts w:ascii="Arial" w:eastAsia="Times New Roman" w:hAnsi="Arial"/>
          <w:spacing w:val="-1"/>
          <w:sz w:val="18"/>
          <w:szCs w:val="18"/>
        </w:rPr>
        <w:t>года</w:t>
      </w:r>
      <w:r>
        <w:rPr>
          <w:rFonts w:ascii="Arial" w:eastAsia="Times New Roman" w:hAnsi="Arial" w:cs="Arial"/>
          <w:spacing w:val="-1"/>
          <w:sz w:val="18"/>
          <w:szCs w:val="18"/>
        </w:rPr>
        <w:t xml:space="preserve"> (1906)</w:t>
      </w:r>
    </w:p>
    <w:p w:rsidR="00F16853" w:rsidRDefault="009101AF">
      <w:pPr>
        <w:shd w:val="clear" w:color="auto" w:fill="FFFFFF"/>
        <w:spacing w:before="209" w:line="230" w:lineRule="exact"/>
        <w:ind w:left="7" w:right="43" w:firstLine="446"/>
        <w:jc w:val="both"/>
      </w:pPr>
      <w:r>
        <w:rPr>
          <w:rFonts w:eastAsia="Times New Roman"/>
          <w:i/>
          <w:iCs/>
        </w:rPr>
        <w:t xml:space="preserve">Русское изобразительное искусство </w:t>
      </w:r>
      <w:r>
        <w:rPr>
          <w:rFonts w:eastAsia="Times New Roman"/>
        </w:rPr>
        <w:t>рубежа веков пережи</w:t>
      </w:r>
      <w:r>
        <w:rPr>
          <w:rFonts w:eastAsia="Times New Roman"/>
        </w:rPr>
        <w:softHyphen/>
        <w:t>вало небывалый прежде подъем. Это время выдвинуло немало крупных талантов, оно отмечено возникновением большого чис</w:t>
      </w:r>
      <w:r>
        <w:rPr>
          <w:rFonts w:eastAsia="Times New Roman"/>
        </w:rPr>
        <w:softHyphen/>
        <w:t>ла художественных групп и объединений, всплеском выставоч</w:t>
      </w:r>
      <w:r>
        <w:rPr>
          <w:rFonts w:eastAsia="Times New Roman"/>
        </w:rPr>
        <w:softHyphen/>
        <w:t>ной и издательской деятельности в области искусства.</w:t>
      </w:r>
    </w:p>
    <w:p w:rsidR="00F16853" w:rsidRDefault="009101AF">
      <w:pPr>
        <w:shd w:val="clear" w:color="auto" w:fill="FFFFFF"/>
        <w:spacing w:line="230" w:lineRule="exact"/>
        <w:ind w:left="7" w:right="43" w:firstLine="454"/>
        <w:jc w:val="both"/>
      </w:pPr>
      <w:r>
        <w:rPr>
          <w:rFonts w:eastAsia="Times New Roman"/>
        </w:rPr>
        <w:t>Жанровая живопись перестала быть ведущей. Художников в равной мере интересовала тема раскола крестьянской общины («На миру» С.А.Коровина), проза отупляющего труда («Прачки» А. Е. Архипова) и революционные события («Манифестация 17 ок</w:t>
      </w:r>
      <w:r>
        <w:rPr>
          <w:rFonts w:eastAsia="Times New Roman"/>
        </w:rPr>
        <w:softHyphen/>
        <w:t>тября 1905 года» И. Е. Репина). Размывание жанровых границ в исторической живописи привело на рубеже веков к развитию историко-бытового жанра. Ученик А. К. Саврасова И. И. Левитан, продолжая лирическое направление в пейзаже, подошел к им</w:t>
      </w:r>
      <w:r>
        <w:rPr>
          <w:rFonts w:eastAsia="Times New Roman"/>
        </w:rPr>
        <w:softHyphen/>
        <w:t>прессионизму («Березовая роща») и явился создателем «концеп-ционного пейзажа», или «пейзажа настроения», которому при</w:t>
      </w:r>
      <w:r>
        <w:rPr>
          <w:rFonts w:eastAsia="Times New Roman"/>
        </w:rPr>
        <w:softHyphen/>
        <w:t>сущ богатый спектр переживаний: от радостной приподнятости («Март», «Озеро») до философских размышлений о бренности всего земного («Над вечным покоем»).</w:t>
      </w:r>
    </w:p>
    <w:p w:rsidR="00F16853" w:rsidRDefault="009101AF">
      <w:pPr>
        <w:shd w:val="clear" w:color="auto" w:fill="FFFFFF"/>
        <w:spacing w:line="230" w:lineRule="exact"/>
        <w:ind w:left="14" w:right="50" w:firstLine="446"/>
        <w:jc w:val="both"/>
      </w:pPr>
      <w:r>
        <w:rPr>
          <w:rFonts w:eastAsia="Times New Roman"/>
        </w:rPr>
        <w:t>Среди художников нового поколения выделялись два масте</w:t>
      </w:r>
      <w:r>
        <w:rPr>
          <w:rFonts w:eastAsia="Times New Roman"/>
        </w:rPr>
        <w:softHyphen/>
        <w:t xml:space="preserve">ра </w:t>
      </w:r>
      <w:r>
        <w:rPr>
          <w:rFonts w:eastAsia="Times New Roman"/>
          <w:i/>
          <w:iCs/>
        </w:rPr>
        <w:t xml:space="preserve">живописного символизма </w:t>
      </w:r>
      <w:r>
        <w:rPr>
          <w:rFonts w:eastAsia="Times New Roman"/>
        </w:rPr>
        <w:t>— М. А. Врубель и В. Э. Борисов-Му</w:t>
      </w:r>
      <w:r>
        <w:rPr>
          <w:rFonts w:eastAsia="Times New Roman"/>
        </w:rPr>
        <w:softHyphen/>
        <w:t>сатов.</w:t>
      </w:r>
    </w:p>
    <w:p w:rsidR="00F16853" w:rsidRDefault="009101AF">
      <w:pPr>
        <w:shd w:val="clear" w:color="auto" w:fill="FFFFFF"/>
        <w:spacing w:line="230" w:lineRule="exact"/>
        <w:ind w:left="14" w:right="43" w:firstLine="446"/>
        <w:jc w:val="both"/>
      </w:pPr>
      <w:r>
        <w:rPr>
          <w:rFonts w:eastAsia="Times New Roman"/>
        </w:rPr>
        <w:t>Возникшее в конце 1890-х годов художественное объедине</w:t>
      </w:r>
      <w:r>
        <w:rPr>
          <w:rFonts w:eastAsia="Times New Roman"/>
        </w:rPr>
        <w:softHyphen/>
        <w:t>ние «Мир искусства» (В.М.Васнецов, М.В.Якунчикова, худож</w:t>
      </w:r>
      <w:r>
        <w:rPr>
          <w:rFonts w:eastAsia="Times New Roman"/>
        </w:rPr>
        <w:softHyphen/>
        <w:t>ники абрамцевского кружка) пропагандировало «русский нацио</w:t>
      </w:r>
      <w:r>
        <w:rPr>
          <w:rFonts w:eastAsia="Times New Roman"/>
        </w:rPr>
        <w:softHyphen/>
        <w:t>нальный стиль» и новое западное искусство. «Мир искусства»</w:t>
      </w:r>
    </w:p>
    <w:p w:rsidR="00F16853" w:rsidRDefault="00F16853">
      <w:pPr>
        <w:shd w:val="clear" w:color="auto" w:fill="FFFFFF"/>
        <w:spacing w:line="230" w:lineRule="exact"/>
        <w:ind w:left="14" w:right="43" w:firstLine="446"/>
        <w:jc w:val="both"/>
        <w:sectPr w:rsidR="00F16853">
          <w:type w:val="continuous"/>
          <w:pgSz w:w="16834" w:h="11909" w:orient="landscape"/>
          <w:pgMar w:top="599" w:right="1275" w:bottom="360" w:left="1275" w:header="720" w:footer="720" w:gutter="0"/>
          <w:cols w:num="2" w:space="720" w:equalWidth="0">
            <w:col w:w="6415" w:space="1418"/>
            <w:col w:w="6451"/>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9"/>
      </w:pPr>
      <w:r>
        <w:br w:type="column"/>
      </w:r>
      <w:r>
        <w:rPr>
          <w:rFonts w:ascii="Arial" w:eastAsia="Times New Roman" w:hAnsi="Arial"/>
          <w:spacing w:val="-9"/>
          <w:sz w:val="16"/>
          <w:szCs w:val="16"/>
        </w:rPr>
        <w:lastRenderedPageBreak/>
        <w:t>Особенности</w:t>
      </w:r>
      <w:r>
        <w:rPr>
          <w:rFonts w:ascii="Arial" w:eastAsia="Times New Roman" w:hAnsi="Arial" w:cs="Arial"/>
          <w:spacing w:val="-9"/>
          <w:sz w:val="16"/>
          <w:szCs w:val="16"/>
        </w:rPr>
        <w:t xml:space="preserve"> </w:t>
      </w:r>
      <w:r>
        <w:rPr>
          <w:rFonts w:ascii="Arial" w:eastAsia="Times New Roman" w:hAnsi="Arial"/>
          <w:i/>
          <w:iCs/>
          <w:spacing w:val="-9"/>
          <w:sz w:val="16"/>
          <w:szCs w:val="16"/>
        </w:rPr>
        <w:t>развития</w:t>
      </w:r>
      <w:r>
        <w:rPr>
          <w:rFonts w:ascii="Arial" w:eastAsia="Times New Roman" w:hAnsi="Arial" w:cs="Arial"/>
          <w:i/>
          <w:iCs/>
          <w:spacing w:val="-9"/>
          <w:sz w:val="16"/>
          <w:szCs w:val="16"/>
        </w:rPr>
        <w:t xml:space="preserve"> </w:t>
      </w:r>
      <w:r>
        <w:rPr>
          <w:rFonts w:ascii="Arial" w:eastAsia="Times New Roman" w:hAnsi="Arial"/>
          <w:i/>
          <w:iCs/>
          <w:spacing w:val="-9"/>
          <w:sz w:val="16"/>
          <w:szCs w:val="16"/>
        </w:rPr>
        <w:t>литературы</w:t>
      </w:r>
      <w:r>
        <w:rPr>
          <w:rFonts w:ascii="Arial" w:eastAsia="Times New Roman" w:hAnsi="Arial" w:cs="Arial"/>
          <w:i/>
          <w:iCs/>
          <w:spacing w:val="-9"/>
          <w:sz w:val="16"/>
          <w:szCs w:val="16"/>
        </w:rPr>
        <w:t xml:space="preserve"> </w:t>
      </w:r>
      <w:r>
        <w:rPr>
          <w:rFonts w:ascii="Arial" w:eastAsia="Times New Roman" w:hAnsi="Arial"/>
          <w:i/>
          <w:iCs/>
          <w:spacing w:val="-9"/>
          <w:sz w:val="16"/>
          <w:szCs w:val="16"/>
        </w:rPr>
        <w:t>и</w:t>
      </w:r>
      <w:r>
        <w:rPr>
          <w:rFonts w:ascii="Arial" w:eastAsia="Times New Roman" w:hAnsi="Arial" w:cs="Arial"/>
          <w:i/>
          <w:iCs/>
          <w:spacing w:val="-9"/>
          <w:sz w:val="16"/>
          <w:szCs w:val="16"/>
        </w:rPr>
        <w:t xml:space="preserve"> </w:t>
      </w:r>
      <w:r>
        <w:rPr>
          <w:rFonts w:ascii="Arial" w:eastAsia="Times New Roman" w:hAnsi="Arial"/>
          <w:i/>
          <w:iCs/>
          <w:spacing w:val="-9"/>
          <w:sz w:val="16"/>
          <w:szCs w:val="16"/>
        </w:rPr>
        <w:t>других</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видов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искусства</w:t>
      </w:r>
      <w:r>
        <w:rPr>
          <w:rFonts w:ascii="Arial" w:eastAsia="Times New Roman" w:hAnsi="Arial" w:cs="Arial"/>
          <w:i/>
          <w:iCs/>
          <w:spacing w:val="-9"/>
          <w:sz w:val="16"/>
          <w:szCs w:val="16"/>
        </w:rPr>
        <w:t xml:space="preserve"> </w:t>
      </w:r>
      <w:r>
        <w:rPr>
          <w:rFonts w:ascii="Arial" w:eastAsia="Times New Roman" w:hAnsi="Arial"/>
          <w:i/>
          <w:iCs/>
          <w:spacing w:val="-9"/>
          <w:sz w:val="16"/>
          <w:szCs w:val="16"/>
        </w:rPr>
        <w:t>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начале</w:t>
      </w:r>
      <w:r>
        <w:rPr>
          <w:rFonts w:ascii="Arial" w:eastAsia="Times New Roman" w:hAnsi="Arial" w:cs="Arial"/>
          <w:i/>
          <w:iCs/>
          <w:spacing w:val="-9"/>
          <w:sz w:val="16"/>
          <w:szCs w:val="16"/>
        </w:rPr>
        <w:t xml:space="preserve"> </w:t>
      </w:r>
      <w:r>
        <w:rPr>
          <w:rFonts w:ascii="Arial" w:eastAsia="Times New Roman" w:hAnsi="Arial" w:cs="Arial"/>
          <w:i/>
          <w:iCs/>
          <w:spacing w:val="-9"/>
          <w:sz w:val="16"/>
          <w:szCs w:val="16"/>
          <w:lang w:val="en-US"/>
        </w:rPr>
        <w:t>XX</w:t>
      </w:r>
      <w:r w:rsidRPr="009101AF">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F16853">
      <w:pPr>
        <w:shd w:val="clear" w:color="auto" w:fill="FFFFFF"/>
        <w:spacing w:before="29"/>
        <w:sectPr w:rsidR="00F16853">
          <w:pgSz w:w="16834" w:h="11909" w:orient="landscape"/>
          <w:pgMar w:top="713" w:right="2164" w:bottom="360" w:left="2163" w:header="720" w:footer="720" w:gutter="0"/>
          <w:cols w:num="2" w:space="720" w:equalWidth="0">
            <w:col w:w="5536" w:space="1418"/>
            <w:col w:w="5551"/>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29"/>
        <w:sectPr w:rsidR="00F16853">
          <w:type w:val="continuous"/>
          <w:pgSz w:w="16834" w:h="11909" w:orient="landscape"/>
          <w:pgMar w:top="713" w:right="1307" w:bottom="360" w:left="1307" w:header="720" w:footer="720" w:gutter="0"/>
          <w:cols w:space="60"/>
          <w:noEndnote/>
        </w:sectPr>
      </w:pPr>
    </w:p>
    <w:p w:rsidR="00F16853" w:rsidRDefault="009101AF">
      <w:pPr>
        <w:shd w:val="clear" w:color="auto" w:fill="FFFFFF"/>
        <w:spacing w:line="230" w:lineRule="exact"/>
        <w:ind w:right="7"/>
        <w:jc w:val="both"/>
      </w:pPr>
      <w:r>
        <w:rPr>
          <w:rFonts w:eastAsia="Times New Roman"/>
        </w:rPr>
        <w:lastRenderedPageBreak/>
        <w:t>явился своеобразным ответом российской творческой интелли</w:t>
      </w:r>
      <w:r>
        <w:rPr>
          <w:rFonts w:eastAsia="Times New Roman"/>
        </w:rPr>
        <w:softHyphen/>
        <w:t xml:space="preserve">генции на всеобщую политизацию культуры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и чрезмерную публицистичность изобразительного ис</w:t>
      </w:r>
      <w:r>
        <w:rPr>
          <w:rFonts w:eastAsia="Times New Roman"/>
        </w:rPr>
        <w:softHyphen/>
        <w:t>кусства. Художники объединения «Бубновый валет», обратив</w:t>
      </w:r>
      <w:r>
        <w:rPr>
          <w:rFonts w:eastAsia="Times New Roman"/>
        </w:rPr>
        <w:softHyphen/>
        <w:t>шись к эстетике постимпрессионизма, а также приемам русского лубка и народной игрушки, решили проблемы выявления мате</w:t>
      </w:r>
      <w:r>
        <w:rPr>
          <w:rFonts w:eastAsia="Times New Roman"/>
        </w:rPr>
        <w:softHyphen/>
        <w:t>риальности натуры, построения формы цветов.</w:t>
      </w:r>
    </w:p>
    <w:p w:rsidR="00F16853" w:rsidRDefault="009101AF">
      <w:pPr>
        <w:shd w:val="clear" w:color="auto" w:fill="FFFFFF"/>
        <w:spacing w:line="230" w:lineRule="exact"/>
        <w:ind w:right="7" w:firstLine="461"/>
        <w:jc w:val="both"/>
      </w:pPr>
      <w:r>
        <w:rPr>
          <w:rFonts w:eastAsia="Times New Roman"/>
        </w:rPr>
        <w:t>К 1910-м годам относятся первые эксперименты русских ху</w:t>
      </w:r>
      <w:r>
        <w:rPr>
          <w:rFonts w:eastAsia="Times New Roman"/>
        </w:rPr>
        <w:softHyphen/>
        <w:t xml:space="preserve">дожников в области </w:t>
      </w:r>
      <w:r>
        <w:rPr>
          <w:rFonts w:eastAsia="Times New Roman"/>
          <w:i/>
          <w:iCs/>
        </w:rPr>
        <w:t>абстрактного искусства</w:t>
      </w:r>
      <w:r>
        <w:rPr>
          <w:rFonts w:eastAsia="Times New Roman"/>
          <w:i/>
          <w:iCs/>
          <w:vertAlign w:val="superscript"/>
        </w:rPr>
        <w:t>1</w:t>
      </w:r>
      <w:r>
        <w:rPr>
          <w:rFonts w:eastAsia="Times New Roman"/>
        </w:rPr>
        <w:t xml:space="preserve">. Его главными представителями стали В.В.Кандинский («Импровизация 7», «Импровизация 11», «Композиция </w:t>
      </w:r>
      <w:r>
        <w:rPr>
          <w:rFonts w:eastAsia="Times New Roman"/>
          <w:lang w:val="en-US"/>
        </w:rPr>
        <w:t>VI</w:t>
      </w:r>
      <w:r w:rsidRPr="009101AF">
        <w:rPr>
          <w:rFonts w:eastAsia="Times New Roman"/>
        </w:rPr>
        <w:t xml:space="preserve">», </w:t>
      </w:r>
      <w:r>
        <w:rPr>
          <w:rFonts w:eastAsia="Times New Roman"/>
        </w:rPr>
        <w:t>«Импровизация холод</w:t>
      </w:r>
      <w:r>
        <w:rPr>
          <w:rFonts w:eastAsia="Times New Roman"/>
        </w:rPr>
        <w:softHyphen/>
        <w:t>ных форм»), К. С. Малевич («Черный квадрат» и др.). В абстракт</w:t>
      </w:r>
      <w:r>
        <w:rPr>
          <w:rFonts w:eastAsia="Times New Roman"/>
        </w:rPr>
        <w:softHyphen/>
        <w:t>ном искусстве нет человека, но есть особая форма воздействия на него при помощи цвета, геометрических фигур.</w:t>
      </w:r>
    </w:p>
    <w:p w:rsidR="00F16853" w:rsidRDefault="009101AF">
      <w:pPr>
        <w:shd w:val="clear" w:color="auto" w:fill="FFFFFF"/>
        <w:spacing w:before="7" w:line="230" w:lineRule="exact"/>
        <w:ind w:right="7" w:firstLine="425"/>
        <w:jc w:val="both"/>
      </w:pPr>
      <w:r>
        <w:rPr>
          <w:rFonts w:eastAsia="Times New Roman"/>
        </w:rPr>
        <w:t>Литература. Этап развития литературы с 1890-х годов до 1917 года выделяется в отдельный период — «русская литерату</w:t>
      </w:r>
      <w:r>
        <w:rPr>
          <w:rFonts w:eastAsia="Times New Roman"/>
        </w:rPr>
        <w:softHyphen/>
        <w:t xml:space="preserve">ра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 xml:space="preserve">века». Массив произведений этих лет не только продолжает идеи литературы </w:t>
      </w:r>
      <w:r>
        <w:rPr>
          <w:rFonts w:eastAsia="Times New Roman"/>
          <w:lang w:val="en-US"/>
        </w:rPr>
        <w:t>XIX</w:t>
      </w:r>
      <w:r w:rsidRPr="009101AF">
        <w:rPr>
          <w:rFonts w:eastAsia="Times New Roman"/>
        </w:rPr>
        <w:t xml:space="preserve"> </w:t>
      </w:r>
      <w:r>
        <w:rPr>
          <w:rFonts w:eastAsia="Times New Roman"/>
        </w:rPr>
        <w:t>века, но и существен</w:t>
      </w:r>
      <w:r>
        <w:rPr>
          <w:rFonts w:eastAsia="Times New Roman"/>
        </w:rPr>
        <w:softHyphen/>
        <w:t>но отличается и в содержательном, и в художественном плане. Литература усиленно стремилась дойти до самых глубин челове</w:t>
      </w:r>
      <w:r>
        <w:rPr>
          <w:rFonts w:eastAsia="Times New Roman"/>
        </w:rPr>
        <w:softHyphen/>
        <w:t>ческой души, понять не только социальную, но и психологиче</w:t>
      </w:r>
      <w:r>
        <w:rPr>
          <w:rFonts w:eastAsia="Times New Roman"/>
        </w:rPr>
        <w:softHyphen/>
        <w:t>скую сущность личности.</w:t>
      </w:r>
    </w:p>
    <w:p w:rsidR="00F16853" w:rsidRDefault="009101AF">
      <w:pPr>
        <w:shd w:val="clear" w:color="auto" w:fill="FFFFFF"/>
        <w:spacing w:line="230" w:lineRule="exact"/>
        <w:ind w:left="7" w:right="7" w:firstLine="454"/>
        <w:jc w:val="both"/>
      </w:pPr>
      <w:r>
        <w:rPr>
          <w:rFonts w:eastAsia="Times New Roman"/>
        </w:rPr>
        <w:t xml:space="preserve">Литература рубежа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представляет собой не</w:t>
      </w:r>
      <w:r>
        <w:rPr>
          <w:rFonts w:eastAsia="Times New Roman"/>
        </w:rPr>
        <w:softHyphen/>
        <w:t>простую и неоднозначную совокупность художественных проблем и творческих исканий. Основные литературные направления это</w:t>
      </w:r>
      <w:r>
        <w:rPr>
          <w:rFonts w:eastAsia="Times New Roman"/>
        </w:rPr>
        <w:softHyphen/>
        <w:t xml:space="preserve">го периода — </w:t>
      </w:r>
      <w:r>
        <w:rPr>
          <w:rFonts w:eastAsia="Times New Roman"/>
          <w:i/>
          <w:iCs/>
        </w:rPr>
        <w:t xml:space="preserve">реализм </w:t>
      </w:r>
      <w:r>
        <w:rPr>
          <w:rFonts w:eastAsia="Times New Roman"/>
        </w:rPr>
        <w:t xml:space="preserve">и </w:t>
      </w:r>
      <w:r>
        <w:rPr>
          <w:rFonts w:eastAsia="Times New Roman"/>
          <w:i/>
          <w:iCs/>
        </w:rPr>
        <w:t xml:space="preserve">модернизм </w:t>
      </w:r>
      <w:r>
        <w:rPr>
          <w:rFonts w:eastAsia="Times New Roman"/>
        </w:rPr>
        <w:t>— являли разные концеп</w:t>
      </w:r>
      <w:r>
        <w:rPr>
          <w:rFonts w:eastAsia="Times New Roman"/>
        </w:rPr>
        <w:softHyphen/>
        <w:t>ции видения мира и человека.</w:t>
      </w:r>
    </w:p>
    <w:p w:rsidR="00F16853" w:rsidRDefault="009101AF">
      <w:pPr>
        <w:shd w:val="clear" w:color="auto" w:fill="FFFFFF"/>
        <w:spacing w:line="230" w:lineRule="exact"/>
        <w:ind w:left="7" w:firstLine="454"/>
        <w:jc w:val="both"/>
      </w:pPr>
      <w:r>
        <w:rPr>
          <w:rFonts w:eastAsia="Times New Roman"/>
        </w:rPr>
        <w:t xml:space="preserve">Размышляя о судьбе критического реализма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надо помнить о том, что еще жили и творили та</w:t>
      </w:r>
      <w:r>
        <w:rPr>
          <w:rFonts w:eastAsia="Times New Roman"/>
        </w:rPr>
        <w:softHyphen/>
        <w:t>кие его великие представители, как Л. Н. Толстой и А. П. Чехов. Их творчество в этот период претерпело существенные измене</w:t>
      </w:r>
      <w:r>
        <w:rPr>
          <w:rFonts w:eastAsia="Times New Roman"/>
        </w:rPr>
        <w:softHyphen/>
        <w:t>ния, отражая новую историческую эпоху. Когда В.И.Ленин на</w:t>
      </w:r>
      <w:r>
        <w:rPr>
          <w:rFonts w:eastAsia="Times New Roman"/>
        </w:rPr>
        <w:softHyphen/>
        <w:t>звал Толстого «зеркалом русской революции» — зеркалом на</w:t>
      </w:r>
      <w:r>
        <w:rPr>
          <w:rFonts w:eastAsia="Times New Roman"/>
        </w:rPr>
        <w:softHyphen/>
        <w:t>строения крестьянских масс, он имел в виду в основном его по</w:t>
      </w:r>
      <w:r>
        <w:rPr>
          <w:rFonts w:eastAsia="Times New Roman"/>
        </w:rPr>
        <w:softHyphen/>
        <w:t xml:space="preserve">следние произведения, особенно роман «Воскресение». Такая оценка В.И.Ленина связана с тем, что начиная с 1880-х годов в мировоззрении </w:t>
      </w:r>
      <w:r>
        <w:rPr>
          <w:rFonts w:eastAsia="Times New Roman"/>
          <w:i/>
          <w:iCs/>
        </w:rPr>
        <w:t xml:space="preserve">Л.Н. Толстого </w:t>
      </w:r>
      <w:r>
        <w:rPr>
          <w:rFonts w:eastAsia="Times New Roman"/>
        </w:rPr>
        <w:t>произошли резкие изменения. Если в предыдущих его произведениях звучали ноты неудовлетворен-</w:t>
      </w:r>
    </w:p>
    <w:p w:rsidR="00F16853" w:rsidRDefault="009101AF">
      <w:pPr>
        <w:shd w:val="clear" w:color="auto" w:fill="FFFFFF"/>
        <w:spacing w:before="29" w:line="230" w:lineRule="exact"/>
        <w:jc w:val="both"/>
      </w:pPr>
      <w:r>
        <w:br w:type="column"/>
      </w:r>
      <w:r>
        <w:rPr>
          <w:rFonts w:eastAsia="Times New Roman"/>
        </w:rPr>
        <w:lastRenderedPageBreak/>
        <w:t>ности социальным устройством общества, то теперь этот протест стал острым и непримиримым. В публицистических трактатах</w:t>
      </w:r>
      <w:r>
        <w:rPr>
          <w:rFonts w:eastAsia="Times New Roman"/>
          <w:vertAlign w:val="superscript"/>
        </w:rPr>
        <w:t xml:space="preserve">1 </w:t>
      </w:r>
      <w:r>
        <w:rPr>
          <w:rFonts w:eastAsia="Times New Roman"/>
        </w:rPr>
        <w:t>(«Исповедь», «Так что же нам делать?») Толстой выразил свои идеи непротивления злу насилием. Писатель отошел от своего круга, семьи, близких. «Со мной случился переворот, который давно готовился во мне и задатки которого всегда были во мне. Со мной случилось то, что жизнь нашего круга — богатых, уче</w:t>
      </w:r>
      <w:r>
        <w:rPr>
          <w:rFonts w:eastAsia="Times New Roman"/>
        </w:rPr>
        <w:softHyphen/>
        <w:t>ных — не только опротивела мне, но потеряла всякий смысл. &lt;...&gt; Действия же трудящегося народа, творящего жизнь, представи</w:t>
      </w:r>
      <w:r>
        <w:rPr>
          <w:rFonts w:eastAsia="Times New Roman"/>
        </w:rPr>
        <w:softHyphen/>
        <w:t>лись мне единым настоящим делом, &lt;.„&gt; Я отрекся от жизни на</w:t>
      </w:r>
      <w:r>
        <w:rPr>
          <w:rFonts w:eastAsia="Times New Roman"/>
        </w:rPr>
        <w:softHyphen/>
        <w:t>шего круга», — писал Толстой. Он выступал против официальной Церкви (не против религии), пытался создать собственное учение («толстовство»). Став учителем для многих, Л.Н.Толстой часто сомневался в собственной правоте. В одном он был уверен — на</w:t>
      </w:r>
      <w:r>
        <w:rPr>
          <w:rFonts w:eastAsia="Times New Roman"/>
        </w:rPr>
        <w:softHyphen/>
        <w:t>род является хранителем высшей правды. В последние годы жиз</w:t>
      </w:r>
      <w:r>
        <w:rPr>
          <w:rFonts w:eastAsia="Times New Roman"/>
        </w:rPr>
        <w:softHyphen/>
        <w:t>ни он все чаще размышлял о том, что обществу важно не столько искусство, сколько освоение нравственных истин. Соблюдая про</w:t>
      </w:r>
      <w:r>
        <w:rPr>
          <w:rFonts w:eastAsia="Times New Roman"/>
        </w:rPr>
        <w:softHyphen/>
        <w:t>стые нравственные правила, люди смогли бы ответить на суще</w:t>
      </w:r>
      <w:r>
        <w:rPr>
          <w:rFonts w:eastAsia="Times New Roman"/>
        </w:rPr>
        <w:softHyphen/>
        <w:t>ствующие «проклятые вопросы». В произведениях Толстого ге</w:t>
      </w:r>
      <w:r>
        <w:rPr>
          <w:rFonts w:eastAsia="Times New Roman"/>
        </w:rPr>
        <w:softHyphen/>
        <w:t>рои-дворяне переживают духовный кризис, осознают никчем</w:t>
      </w:r>
      <w:r>
        <w:rPr>
          <w:rFonts w:eastAsia="Times New Roman"/>
        </w:rPr>
        <w:softHyphen/>
        <w:t>ность своей прежней жизни: роман «Воскресение» (1899), повесть «Хаджи-Мурат» (1891 — 1904), рассказы «После бала» (1903), «За что?» (1906), драма «Живой труп» (1900).</w:t>
      </w:r>
    </w:p>
    <w:p w:rsidR="00F16853" w:rsidRDefault="009101AF">
      <w:pPr>
        <w:shd w:val="clear" w:color="auto" w:fill="FFFFFF"/>
        <w:spacing w:line="230" w:lineRule="exact"/>
        <w:ind w:right="7" w:firstLine="461"/>
        <w:jc w:val="both"/>
      </w:pPr>
      <w:r>
        <w:rPr>
          <w:rFonts w:eastAsia="Times New Roman"/>
        </w:rPr>
        <w:t>Говоря об эволюции реализма, следует обратиться к творче</w:t>
      </w:r>
      <w:r>
        <w:rPr>
          <w:rFonts w:eastAsia="Times New Roman"/>
        </w:rPr>
        <w:softHyphen/>
        <w:t xml:space="preserve">ству </w:t>
      </w:r>
      <w:r>
        <w:rPr>
          <w:rFonts w:eastAsia="Times New Roman"/>
          <w:i/>
          <w:iCs/>
        </w:rPr>
        <w:t xml:space="preserve">А.П. Чехова. </w:t>
      </w:r>
      <w:r>
        <w:rPr>
          <w:rFonts w:eastAsia="Times New Roman"/>
        </w:rPr>
        <w:t>Именно в 1890-е годы он совершил те художе</w:t>
      </w:r>
      <w:r>
        <w:rPr>
          <w:rFonts w:eastAsia="Times New Roman"/>
        </w:rPr>
        <w:softHyphen/>
        <w:t>ственные открытия, которые поставили его наряду с Л.Н.Тол</w:t>
      </w:r>
      <w:r>
        <w:rPr>
          <w:rFonts w:eastAsia="Times New Roman"/>
        </w:rPr>
        <w:softHyphen/>
        <w:t>стым во главе русской и мировой литературы. Чехов отказался от признания полной зависимости личности от среды. На смену «маленькому человеку» в произведения Чехова пришел человек «средний». Это новый тип личности — человек честный, но огра</w:t>
      </w:r>
      <w:r>
        <w:rPr>
          <w:rFonts w:eastAsia="Times New Roman"/>
        </w:rPr>
        <w:softHyphen/>
        <w:t>ниченный условностями, он свято верит в силу социального «про</w:t>
      </w:r>
      <w:r>
        <w:rPr>
          <w:rFonts w:eastAsia="Times New Roman"/>
        </w:rPr>
        <w:softHyphen/>
        <w:t>гресса» и судит о жизни шаблонами из периодической печати, исповедует «теорию малых дел» (Лида из рассказа «Дом с мезо</w:t>
      </w:r>
      <w:r>
        <w:rPr>
          <w:rFonts w:eastAsia="Times New Roman"/>
        </w:rPr>
        <w:softHyphen/>
        <w:t>нином» и др.).</w:t>
      </w:r>
    </w:p>
    <w:p w:rsidR="00F16853" w:rsidRDefault="009101AF">
      <w:pPr>
        <w:shd w:val="clear" w:color="auto" w:fill="FFFFFF"/>
        <w:spacing w:line="230" w:lineRule="exact"/>
        <w:ind w:left="7" w:firstLine="461"/>
        <w:jc w:val="both"/>
      </w:pPr>
      <w:r>
        <w:rPr>
          <w:rFonts w:eastAsia="Times New Roman"/>
        </w:rPr>
        <w:t>Нельзя забывать о том, что на рубеже веков продолжалась творческая деятельность писателей-реалистов старшего поколе</w:t>
      </w:r>
      <w:r>
        <w:rPr>
          <w:rFonts w:eastAsia="Times New Roman"/>
        </w:rPr>
        <w:softHyphen/>
        <w:t>ния, таких, как В. Г. Короленко, Д. Н. Мамин-Сибиряк и др. В кон</w:t>
      </w:r>
      <w:r>
        <w:rPr>
          <w:rFonts w:eastAsia="Times New Roman"/>
        </w:rPr>
        <w:softHyphen/>
        <w:t>це 1880-х — начале 1890-х годов реалистическая литература по</w:t>
      </w:r>
      <w:r>
        <w:rPr>
          <w:rFonts w:eastAsia="Times New Roman"/>
        </w:rPr>
        <w:softHyphen/>
        <w:t>полнилась новым поколением художников слова — В. В. Вереса-</w:t>
      </w:r>
    </w:p>
    <w:p w:rsidR="00F16853" w:rsidRDefault="00F16853">
      <w:pPr>
        <w:shd w:val="clear" w:color="auto" w:fill="FFFFFF"/>
        <w:spacing w:line="230" w:lineRule="exact"/>
        <w:ind w:left="7" w:firstLine="461"/>
        <w:jc w:val="both"/>
        <w:sectPr w:rsidR="00F16853">
          <w:type w:val="continuous"/>
          <w:pgSz w:w="16834" w:h="11909" w:orient="landscape"/>
          <w:pgMar w:top="713" w:right="1307" w:bottom="360" w:left="1307" w:header="720" w:footer="720" w:gutter="0"/>
          <w:cols w:num="2" w:space="720" w:equalWidth="0">
            <w:col w:w="6408" w:space="1397"/>
            <w:col w:w="6415"/>
          </w:cols>
          <w:noEndnote/>
        </w:sectPr>
      </w:pPr>
    </w:p>
    <w:p w:rsidR="00F16853" w:rsidRDefault="00F16853">
      <w:pPr>
        <w:spacing w:before="144" w:line="1" w:lineRule="exact"/>
        <w:rPr>
          <w:rFonts w:ascii="Arial" w:hAnsi="Arial" w:cs="Arial"/>
          <w:sz w:val="2"/>
          <w:szCs w:val="2"/>
        </w:rPr>
      </w:pPr>
    </w:p>
    <w:p w:rsidR="00F16853" w:rsidRDefault="00F16853">
      <w:pPr>
        <w:shd w:val="clear" w:color="auto" w:fill="FFFFFF"/>
        <w:spacing w:line="230" w:lineRule="exact"/>
        <w:ind w:left="7" w:firstLine="461"/>
        <w:jc w:val="both"/>
        <w:sectPr w:rsidR="00F16853">
          <w:type w:val="continuous"/>
          <w:pgSz w:w="16834" w:h="11909" w:orient="landscape"/>
          <w:pgMar w:top="713" w:right="1315" w:bottom="360" w:left="1760" w:header="720" w:footer="720" w:gutter="0"/>
          <w:cols w:space="60"/>
          <w:noEndnote/>
        </w:sectPr>
      </w:pPr>
    </w:p>
    <w:p w:rsidR="00F16853" w:rsidRDefault="009101AF">
      <w:pPr>
        <w:shd w:val="clear" w:color="auto" w:fill="FFFFFF"/>
        <w:spacing w:line="209" w:lineRule="exact"/>
        <w:ind w:left="7"/>
        <w:jc w:val="both"/>
      </w:pPr>
      <w:r>
        <w:rPr>
          <w:rFonts w:eastAsia="Times New Roman"/>
          <w:i/>
          <w:iCs/>
          <w:sz w:val="18"/>
          <w:szCs w:val="18"/>
        </w:rPr>
        <w:lastRenderedPageBreak/>
        <w:t xml:space="preserve">Абстрактное искусство (абстракционизм) </w:t>
      </w:r>
      <w:r>
        <w:rPr>
          <w:rFonts w:eastAsia="Times New Roman"/>
          <w:sz w:val="18"/>
          <w:szCs w:val="18"/>
        </w:rPr>
        <w:t>— направление в искус</w:t>
      </w:r>
      <w:r>
        <w:rPr>
          <w:rFonts w:eastAsia="Times New Roman"/>
          <w:sz w:val="18"/>
          <w:szCs w:val="18"/>
        </w:rPr>
        <w:softHyphen/>
        <w:t xml:space="preserve">стве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отказавшееся от изображения реальных предметов и яв</w:t>
      </w:r>
      <w:r>
        <w:rPr>
          <w:rFonts w:eastAsia="Times New Roman"/>
          <w:sz w:val="18"/>
          <w:szCs w:val="18"/>
        </w:rPr>
        <w:softHyphen/>
        <w:t>лений в живописи, скульптуре и графике.</w:t>
      </w:r>
    </w:p>
    <w:p w:rsidR="00F16853" w:rsidRDefault="009101AF">
      <w:pPr>
        <w:shd w:val="clear" w:color="auto" w:fill="FFFFFF"/>
        <w:spacing w:before="230" w:line="209" w:lineRule="exact"/>
        <w:ind w:left="158" w:hanging="158"/>
      </w:pPr>
      <w:r>
        <w:br w:type="column"/>
      </w:r>
      <w:r>
        <w:rPr>
          <w:sz w:val="18"/>
          <w:szCs w:val="18"/>
          <w:vertAlign w:val="superscript"/>
        </w:rPr>
        <w:lastRenderedPageBreak/>
        <w:t>1</w:t>
      </w:r>
      <w:r>
        <w:rPr>
          <w:sz w:val="18"/>
          <w:szCs w:val="18"/>
        </w:rPr>
        <w:t xml:space="preserve">   </w:t>
      </w:r>
      <w:r>
        <w:rPr>
          <w:rFonts w:eastAsia="Times New Roman"/>
          <w:i/>
          <w:iCs/>
          <w:sz w:val="18"/>
          <w:szCs w:val="18"/>
        </w:rPr>
        <w:t xml:space="preserve">Трактат </w:t>
      </w:r>
      <w:r>
        <w:rPr>
          <w:rFonts w:eastAsia="Times New Roman"/>
          <w:sz w:val="18"/>
          <w:szCs w:val="18"/>
        </w:rPr>
        <w:t>— научное сочинение, содержащее обсуждение какого-либо отдельного вопроса.</w:t>
      </w:r>
    </w:p>
    <w:p w:rsidR="00F16853" w:rsidRDefault="00F16853">
      <w:pPr>
        <w:shd w:val="clear" w:color="auto" w:fill="FFFFFF"/>
        <w:spacing w:before="230" w:line="209" w:lineRule="exact"/>
        <w:ind w:left="158" w:hanging="158"/>
        <w:sectPr w:rsidR="00F16853">
          <w:type w:val="continuous"/>
          <w:pgSz w:w="16834" w:h="11909" w:orient="landscape"/>
          <w:pgMar w:top="713" w:right="1315" w:bottom="360" w:left="1760" w:header="720" w:footer="720" w:gutter="0"/>
          <w:cols w:num="2" w:space="720" w:equalWidth="0">
            <w:col w:w="5947" w:space="1706"/>
            <w:col w:w="6105"/>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других</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видов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искусства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начале</w:t>
      </w:r>
      <w:r>
        <w:rPr>
          <w:rFonts w:ascii="Arial" w:eastAsia="Times New Roman" w:hAnsi="Arial" w:cs="Arial"/>
          <w:i/>
          <w:iCs/>
          <w:spacing w:val="-10"/>
          <w:sz w:val="16"/>
          <w:szCs w:val="16"/>
        </w:rPr>
        <w:t xml:space="preserve"> </w:t>
      </w:r>
      <w:r>
        <w:rPr>
          <w:rFonts w:ascii="Arial" w:eastAsia="Times New Roman" w:hAnsi="Arial" w:cs="Arial"/>
          <w:i/>
          <w:iCs/>
          <w:spacing w:val="-10"/>
          <w:sz w:val="16"/>
          <w:szCs w:val="16"/>
          <w:lang w:val="en-US"/>
        </w:rPr>
        <w:t>XX</w:t>
      </w:r>
      <w:r w:rsidRPr="009101AF">
        <w:rPr>
          <w:rFonts w:ascii="Arial" w:eastAsia="Times New Roman" w:hAnsi="Arial" w:cs="Arial"/>
          <w:i/>
          <w:iCs/>
          <w:spacing w:val="-10"/>
          <w:sz w:val="16"/>
          <w:szCs w:val="16"/>
        </w:rPr>
        <w:t xml:space="preserve"> </w:t>
      </w:r>
      <w:r>
        <w:rPr>
          <w:rFonts w:ascii="Arial" w:eastAsia="Times New Roman" w:hAnsi="Arial"/>
          <w:i/>
          <w:iCs/>
          <w:spacing w:val="-10"/>
          <w:sz w:val="16"/>
          <w:szCs w:val="16"/>
        </w:rPr>
        <w:t>вена</w:t>
      </w:r>
    </w:p>
    <w:p w:rsidR="00F16853" w:rsidRDefault="00F16853">
      <w:pPr>
        <w:shd w:val="clear" w:color="auto" w:fill="FFFFFF"/>
        <w:spacing w:before="14"/>
        <w:sectPr w:rsidR="00F16853">
          <w:pgSz w:w="16834" w:h="11909" w:orient="landscape"/>
          <w:pgMar w:top="767" w:right="2204" w:bottom="360" w:left="2189" w:header="720" w:footer="720" w:gutter="0"/>
          <w:cols w:num="2" w:space="720" w:equalWidth="0">
            <w:col w:w="5544" w:space="1354"/>
            <w:col w:w="5544"/>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767" w:right="1333" w:bottom="360" w:left="1332" w:header="720" w:footer="720" w:gutter="0"/>
          <w:cols w:space="60"/>
          <w:noEndnote/>
        </w:sectPr>
      </w:pPr>
    </w:p>
    <w:p w:rsidR="00F16853" w:rsidRDefault="009101AF">
      <w:pPr>
        <w:shd w:val="clear" w:color="auto" w:fill="FFFFFF"/>
        <w:spacing w:line="230" w:lineRule="exact"/>
        <w:ind w:right="14"/>
        <w:jc w:val="both"/>
      </w:pPr>
      <w:r>
        <w:rPr>
          <w:rFonts w:eastAsia="Times New Roman"/>
        </w:rPr>
        <w:lastRenderedPageBreak/>
        <w:t>евым, А.С.Серафимовичем, М.Горьким, Н.Г.Гариным-Михай</w:t>
      </w:r>
      <w:r>
        <w:rPr>
          <w:rFonts w:eastAsia="Times New Roman"/>
        </w:rPr>
        <w:softHyphen/>
        <w:t>ловским, А.И.Куприным, И.А.Буниным, Л.Н.Андреевым.</w:t>
      </w:r>
    </w:p>
    <w:p w:rsidR="00F16853" w:rsidRDefault="009101AF">
      <w:pPr>
        <w:shd w:val="clear" w:color="auto" w:fill="FFFFFF"/>
        <w:spacing w:before="14" w:line="230" w:lineRule="exact"/>
        <w:ind w:left="7" w:right="7" w:firstLine="461"/>
        <w:jc w:val="both"/>
      </w:pPr>
      <w:r>
        <w:rPr>
          <w:rFonts w:eastAsia="Times New Roman"/>
        </w:rPr>
        <w:t xml:space="preserve">Л. </w:t>
      </w:r>
      <w:r>
        <w:rPr>
          <w:rFonts w:eastAsia="Times New Roman"/>
          <w:b/>
          <w:bCs/>
        </w:rPr>
        <w:t xml:space="preserve">Н. </w:t>
      </w:r>
      <w:r>
        <w:rPr>
          <w:rFonts w:eastAsia="Times New Roman"/>
        </w:rPr>
        <w:t xml:space="preserve">Андреев </w:t>
      </w:r>
      <w:r>
        <w:rPr>
          <w:rFonts w:eastAsia="Times New Roman"/>
          <w:b/>
          <w:bCs/>
        </w:rPr>
        <w:t xml:space="preserve">(1871 — 1919). </w:t>
      </w:r>
      <w:r>
        <w:rPr>
          <w:rFonts w:eastAsia="Times New Roman"/>
        </w:rPr>
        <w:t xml:space="preserve">Писатель родился в Орле в </w:t>
      </w:r>
      <w:r>
        <w:rPr>
          <w:rFonts w:eastAsia="Times New Roman"/>
          <w:b/>
          <w:bCs/>
        </w:rPr>
        <w:t xml:space="preserve">1871 </w:t>
      </w:r>
      <w:r>
        <w:rPr>
          <w:rFonts w:eastAsia="Times New Roman"/>
        </w:rPr>
        <w:t>году. Отец его, Николай Иванович, был орловским мещани</w:t>
      </w:r>
      <w:r>
        <w:rPr>
          <w:rFonts w:eastAsia="Times New Roman"/>
        </w:rPr>
        <w:softHyphen/>
        <w:t>ном, служил землемером. Мать, Анастасия Николаевна, проис</w:t>
      </w:r>
      <w:r>
        <w:rPr>
          <w:rFonts w:eastAsia="Times New Roman"/>
        </w:rPr>
        <w:softHyphen/>
        <w:t>ходила из обедневшего польского дворянского рода. Детские и юношеские годы будущего писателя прошли в родительском доме на окраине Орла, населенной беднотой. Орловские впечатления отразились во многих его произведениях.</w:t>
      </w:r>
    </w:p>
    <w:p w:rsidR="00F16853" w:rsidRDefault="009101AF">
      <w:pPr>
        <w:shd w:val="clear" w:color="auto" w:fill="FFFFFF"/>
        <w:spacing w:line="230" w:lineRule="exact"/>
        <w:ind w:right="7" w:firstLine="461"/>
        <w:jc w:val="both"/>
      </w:pPr>
      <w:r>
        <w:rPr>
          <w:rFonts w:eastAsia="Times New Roman"/>
        </w:rPr>
        <w:t xml:space="preserve">В </w:t>
      </w:r>
      <w:r>
        <w:rPr>
          <w:rFonts w:eastAsia="Times New Roman"/>
          <w:b/>
          <w:bCs/>
        </w:rPr>
        <w:t xml:space="preserve">1892 </w:t>
      </w:r>
      <w:r>
        <w:rPr>
          <w:rFonts w:eastAsia="Times New Roman"/>
        </w:rPr>
        <w:t>году состоялось первое выступление Андреева в пе</w:t>
      </w:r>
      <w:r>
        <w:rPr>
          <w:rFonts w:eastAsia="Times New Roman"/>
        </w:rPr>
        <w:softHyphen/>
        <w:t>чати. В журнале «Звезда» был опубликован рассказ о студенче</w:t>
      </w:r>
      <w:r>
        <w:rPr>
          <w:rFonts w:eastAsia="Times New Roman"/>
        </w:rPr>
        <w:softHyphen/>
        <w:t xml:space="preserve">ской жизни </w:t>
      </w:r>
      <w:r>
        <w:rPr>
          <w:rFonts w:eastAsia="Times New Roman"/>
          <w:b/>
          <w:bCs/>
        </w:rPr>
        <w:t xml:space="preserve">«В </w:t>
      </w:r>
      <w:r>
        <w:rPr>
          <w:rFonts w:eastAsia="Times New Roman"/>
          <w:b/>
          <w:bCs/>
          <w:i/>
          <w:iCs/>
        </w:rPr>
        <w:t>холоде и золоте»</w:t>
      </w:r>
      <w:r>
        <w:rPr>
          <w:rFonts w:eastAsia="Times New Roman"/>
        </w:rPr>
        <w:t xml:space="preserve">. </w:t>
      </w:r>
      <w:r>
        <w:rPr>
          <w:rFonts w:eastAsia="Times New Roman"/>
          <w:b/>
          <w:bCs/>
        </w:rPr>
        <w:t xml:space="preserve">В 1898 </w:t>
      </w:r>
      <w:r>
        <w:rPr>
          <w:rFonts w:eastAsia="Times New Roman"/>
        </w:rPr>
        <w:t xml:space="preserve">году в «Курьере» был опубликован рассказ </w:t>
      </w:r>
      <w:r>
        <w:rPr>
          <w:rFonts w:eastAsia="Times New Roman"/>
          <w:b/>
          <w:bCs/>
          <w:i/>
          <w:iCs/>
        </w:rPr>
        <w:t>«Баргамот и Гараська»</w:t>
      </w:r>
      <w:r>
        <w:rPr>
          <w:rFonts w:eastAsia="Times New Roman"/>
        </w:rPr>
        <w:t>, подписанный собственным именем писателя. Рассказ получил одобрение совре</w:t>
      </w:r>
      <w:r>
        <w:rPr>
          <w:rFonts w:eastAsia="Times New Roman"/>
        </w:rPr>
        <w:softHyphen/>
        <w:t>менников. «...Повеяло крепким дуновением таланта», — писал М. Горький. По тематике ранние рассказы Андреева близки про</w:t>
      </w:r>
      <w:r>
        <w:rPr>
          <w:rFonts w:eastAsia="Times New Roman"/>
        </w:rPr>
        <w:softHyphen/>
        <w:t>зе Г. И. Успенского, Н. Г. Помяловского, Ч. Диккенса. В них опи</w:t>
      </w:r>
      <w:r>
        <w:rPr>
          <w:rFonts w:eastAsia="Times New Roman"/>
        </w:rPr>
        <w:softHyphen/>
        <w:t>сывается быт социальных низов. В основе сюжета часто оказы</w:t>
      </w:r>
      <w:r>
        <w:rPr>
          <w:rFonts w:eastAsia="Times New Roman"/>
        </w:rPr>
        <w:softHyphen/>
        <w:t>валась трогательная пасхальная или рождественская история, в русле которой действовали положительные и отрицательные ге</w:t>
      </w:r>
      <w:r>
        <w:rPr>
          <w:rFonts w:eastAsia="Times New Roman"/>
        </w:rPr>
        <w:softHyphen/>
        <w:t xml:space="preserve">рои. Герой рассказа </w:t>
      </w:r>
      <w:r>
        <w:rPr>
          <w:rFonts w:eastAsia="Times New Roman"/>
          <w:b/>
          <w:bCs/>
          <w:i/>
          <w:iCs/>
        </w:rPr>
        <w:t xml:space="preserve">«Петька на даче» </w:t>
      </w:r>
      <w:r>
        <w:rPr>
          <w:rFonts w:eastAsia="Times New Roman"/>
          <w:b/>
          <w:bCs/>
        </w:rPr>
        <w:t xml:space="preserve">(1899) </w:t>
      </w:r>
      <w:r>
        <w:rPr>
          <w:rFonts w:eastAsia="Times New Roman"/>
        </w:rPr>
        <w:t>— забитый деся</w:t>
      </w:r>
      <w:r>
        <w:rPr>
          <w:rFonts w:eastAsia="Times New Roman"/>
        </w:rPr>
        <w:softHyphen/>
        <w:t>тилетний ребенок, похожий на «состарившегося карлика». Осо</w:t>
      </w:r>
      <w:r>
        <w:rPr>
          <w:rFonts w:eastAsia="Times New Roman"/>
        </w:rPr>
        <w:softHyphen/>
        <w:t>бенность Андреева-писателя в том, что он вмешивается в судьбу своих героев.</w:t>
      </w:r>
    </w:p>
    <w:p w:rsidR="00F16853" w:rsidRDefault="009101AF">
      <w:pPr>
        <w:shd w:val="clear" w:color="auto" w:fill="FFFFFF"/>
        <w:spacing w:before="7" w:line="230" w:lineRule="exact"/>
        <w:ind w:left="7" w:right="7" w:firstLine="454"/>
        <w:jc w:val="both"/>
      </w:pPr>
      <w:r>
        <w:rPr>
          <w:rFonts w:eastAsia="Times New Roman"/>
        </w:rPr>
        <w:t>Л. Андреев считал своими учителями Горького, который на</w:t>
      </w:r>
      <w:r>
        <w:rPr>
          <w:rFonts w:eastAsia="Times New Roman"/>
        </w:rPr>
        <w:softHyphen/>
        <w:t>учил его «строгому отношению к работе и помог отыскать самого себя», и Л. Н. Толстого.</w:t>
      </w:r>
    </w:p>
    <w:p w:rsidR="00F16853" w:rsidRDefault="009101AF">
      <w:pPr>
        <w:shd w:val="clear" w:color="auto" w:fill="FFFFFF"/>
        <w:spacing w:before="7" w:line="230" w:lineRule="exact"/>
        <w:ind w:left="7" w:right="7" w:firstLine="461"/>
        <w:jc w:val="both"/>
      </w:pPr>
      <w:r>
        <w:rPr>
          <w:rFonts w:eastAsia="Times New Roman"/>
        </w:rPr>
        <w:t>После «Баргамота и Гараськи» появились рассказы «Защи</w:t>
      </w:r>
      <w:r>
        <w:rPr>
          <w:rFonts w:eastAsia="Times New Roman"/>
        </w:rPr>
        <w:softHyphen/>
        <w:t>та», «Алеша-дурачок», «Из жизни штабс-капитана Каблукова», «Ангелочек» и др. Все они созданы в жанре реалистического бы</w:t>
      </w:r>
      <w:r>
        <w:rPr>
          <w:rFonts w:eastAsia="Times New Roman"/>
        </w:rPr>
        <w:softHyphen/>
        <w:t>тового рассказа и продолжают традиции реализма.</w:t>
      </w:r>
    </w:p>
    <w:p w:rsidR="00F16853" w:rsidRDefault="009101AF">
      <w:pPr>
        <w:shd w:val="clear" w:color="auto" w:fill="FFFFFF"/>
        <w:spacing w:line="230" w:lineRule="exact"/>
        <w:ind w:left="14" w:firstLine="454"/>
        <w:jc w:val="both"/>
      </w:pPr>
      <w:r>
        <w:rPr>
          <w:rFonts w:eastAsia="Times New Roman"/>
        </w:rPr>
        <w:t>По художественной манере письма Андреев — экспрессио</w:t>
      </w:r>
      <w:r>
        <w:rPr>
          <w:rFonts w:eastAsia="Times New Roman"/>
        </w:rPr>
        <w:softHyphen/>
        <w:t>нист. Он часто прибегает к гиперболизации, активно использует аллегорию и схематизацию. Любимые его жанры — дневники, записки, исповеди. Для художественного мира писателя харак</w:t>
      </w:r>
      <w:r>
        <w:rPr>
          <w:rFonts w:eastAsia="Times New Roman"/>
        </w:rPr>
        <w:softHyphen/>
        <w:t>терны отсутствие конкретного места и точного времени, наличие намеков. Исследованию «темных сторон души человека» посвя</w:t>
      </w:r>
      <w:r>
        <w:rPr>
          <w:rFonts w:eastAsia="Times New Roman"/>
        </w:rPr>
        <w:softHyphen/>
        <w:t xml:space="preserve">щены многие произведения Андреева. Среди них — рассказ </w:t>
      </w:r>
      <w:r>
        <w:rPr>
          <w:rFonts w:eastAsia="Times New Roman"/>
          <w:b/>
          <w:bCs/>
          <w:i/>
          <w:iCs/>
        </w:rPr>
        <w:t>«Боль</w:t>
      </w:r>
      <w:r>
        <w:rPr>
          <w:rFonts w:eastAsia="Times New Roman"/>
          <w:b/>
          <w:bCs/>
          <w:i/>
          <w:iCs/>
        </w:rPr>
        <w:softHyphen/>
        <w:t xml:space="preserve">шой шлем.» </w:t>
      </w:r>
      <w:r>
        <w:rPr>
          <w:rFonts w:eastAsia="Times New Roman"/>
        </w:rPr>
        <w:t>(1899). Главным для Андреева были не социальные потрясения, а трагедия одиночества, усугубленная трагедией эпо</w:t>
      </w:r>
      <w:r>
        <w:rPr>
          <w:rFonts w:eastAsia="Times New Roman"/>
        </w:rPr>
        <w:softHyphen/>
        <w:t>хи — утратой веры в Бога. В обезбоженном мире писатель искал разгадку смысла жизни в самой жизни и человеческом разуме.</w:t>
      </w:r>
    </w:p>
    <w:p w:rsidR="00F16853" w:rsidRDefault="009101AF">
      <w:pPr>
        <w:shd w:val="clear" w:color="auto" w:fill="FFFFFF"/>
        <w:spacing w:before="7" w:line="230" w:lineRule="exact"/>
        <w:ind w:right="29" w:firstLine="446"/>
        <w:jc w:val="both"/>
      </w:pPr>
      <w:r>
        <w:br w:type="column"/>
      </w:r>
      <w:r>
        <w:rPr>
          <w:rFonts w:eastAsia="Times New Roman"/>
        </w:rPr>
        <w:lastRenderedPageBreak/>
        <w:t xml:space="preserve">Рассказ </w:t>
      </w:r>
      <w:r>
        <w:rPr>
          <w:rFonts w:eastAsia="Times New Roman"/>
          <w:b/>
          <w:bCs/>
          <w:i/>
          <w:iCs/>
        </w:rPr>
        <w:t xml:space="preserve">«Предстояла кража» </w:t>
      </w:r>
      <w:r>
        <w:rPr>
          <w:rFonts w:eastAsia="Times New Roman"/>
        </w:rPr>
        <w:t>(1902) является ярким вы</w:t>
      </w:r>
      <w:r>
        <w:rPr>
          <w:rFonts w:eastAsia="Times New Roman"/>
        </w:rPr>
        <w:softHyphen/>
        <w:t>ражением андреевского стиля и духа. Человек, который собира</w:t>
      </w:r>
      <w:r>
        <w:rPr>
          <w:rFonts w:eastAsia="Times New Roman"/>
        </w:rPr>
        <w:softHyphen/>
        <w:t>ется совершить крупную кражу, а быть может, убийство, оста</w:t>
      </w:r>
      <w:r>
        <w:rPr>
          <w:rFonts w:eastAsia="Times New Roman"/>
        </w:rPr>
        <w:softHyphen/>
        <w:t>навливается на пути к этому и согревает замерзающего щен</w:t>
      </w:r>
      <w:r>
        <w:rPr>
          <w:rFonts w:eastAsia="Times New Roman"/>
        </w:rPr>
        <w:softHyphen/>
        <w:t>ка...</w:t>
      </w:r>
    </w:p>
    <w:p w:rsidR="00F16853" w:rsidRDefault="009101AF">
      <w:pPr>
        <w:shd w:val="clear" w:color="auto" w:fill="FFFFFF"/>
        <w:spacing w:line="230" w:lineRule="exact"/>
        <w:ind w:left="7" w:right="22" w:firstLine="432"/>
        <w:jc w:val="both"/>
      </w:pPr>
      <w:r>
        <w:rPr>
          <w:rFonts w:eastAsia="Times New Roman"/>
        </w:rPr>
        <w:t>Популярным писателем Л.Н.Андреев становится в начале 1900-х годов. Герои его рассказов пытаются бороться с экзистен</w:t>
      </w:r>
      <w:r>
        <w:rPr>
          <w:rFonts w:eastAsia="Times New Roman"/>
        </w:rPr>
        <w:softHyphen/>
        <w:t>циальным мироощущением, но практически всегда безуспешно. Пафос многих его произведений связан с мечтой о «другой жиз</w:t>
      </w:r>
      <w:r>
        <w:rPr>
          <w:rFonts w:eastAsia="Times New Roman"/>
        </w:rPr>
        <w:softHyphen/>
        <w:t>ни».</w:t>
      </w:r>
    </w:p>
    <w:p w:rsidR="00F16853" w:rsidRDefault="009101AF">
      <w:pPr>
        <w:shd w:val="clear" w:color="auto" w:fill="FFFFFF"/>
        <w:spacing w:line="230" w:lineRule="exact"/>
        <w:ind w:left="7" w:right="14" w:firstLine="454"/>
        <w:jc w:val="both"/>
      </w:pPr>
      <w:r>
        <w:rPr>
          <w:rFonts w:eastAsia="Times New Roman"/>
        </w:rPr>
        <w:t xml:space="preserve">Рассказ </w:t>
      </w:r>
      <w:r>
        <w:rPr>
          <w:rFonts w:eastAsia="Times New Roman"/>
          <w:b/>
          <w:bCs/>
          <w:i/>
          <w:iCs/>
        </w:rPr>
        <w:t xml:space="preserve">«Красный смех» </w:t>
      </w:r>
      <w:r>
        <w:rPr>
          <w:rFonts w:eastAsia="Times New Roman"/>
          <w:b/>
          <w:bCs/>
        </w:rPr>
        <w:t xml:space="preserve">(1904) </w:t>
      </w:r>
      <w:r>
        <w:rPr>
          <w:rFonts w:eastAsia="Times New Roman"/>
        </w:rPr>
        <w:t>написан по материалам га</w:t>
      </w:r>
      <w:r>
        <w:rPr>
          <w:rFonts w:eastAsia="Times New Roman"/>
        </w:rPr>
        <w:softHyphen/>
        <w:t>зетных репортажей и воспоминаниям очевидцев о русско-япон</w:t>
      </w:r>
      <w:r>
        <w:rPr>
          <w:rFonts w:eastAsia="Times New Roman"/>
        </w:rPr>
        <w:softHyphen/>
        <w:t>ской войне. «Безумие и ужас» всякой войны Л. Андреев показал через иррациональный образ Красного смеха, созданный болез</w:t>
      </w:r>
      <w:r>
        <w:rPr>
          <w:rFonts w:eastAsia="Times New Roman"/>
        </w:rPr>
        <w:softHyphen/>
        <w:t>ненной фантазией главного героя, который постоянно находится в нервно-психическом напряжении.</w:t>
      </w:r>
    </w:p>
    <w:p w:rsidR="00F16853" w:rsidRDefault="009101AF">
      <w:pPr>
        <w:shd w:val="clear" w:color="auto" w:fill="FFFFFF"/>
        <w:spacing w:line="230" w:lineRule="exact"/>
        <w:ind w:left="7" w:right="22" w:firstLine="468"/>
        <w:jc w:val="both"/>
      </w:pPr>
      <w:r>
        <w:rPr>
          <w:rFonts w:eastAsia="Times New Roman"/>
        </w:rPr>
        <w:t>«Картины войны, изображенные в рассказе... напоминают антивоенные офорты испанского художника Гойи, одного из лю</w:t>
      </w:r>
      <w:r>
        <w:rPr>
          <w:rFonts w:eastAsia="Times New Roman"/>
        </w:rPr>
        <w:softHyphen/>
        <w:t>бимых художников Андреева. Неслучайно, задумав издать рас</w:t>
      </w:r>
      <w:r>
        <w:rPr>
          <w:rFonts w:eastAsia="Times New Roman"/>
        </w:rPr>
        <w:softHyphen/>
        <w:t>сказ отдельной книгой, Андреев хотел иллюстрировать его офор</w:t>
      </w:r>
      <w:r>
        <w:rPr>
          <w:rFonts w:eastAsia="Times New Roman"/>
        </w:rPr>
        <w:softHyphen/>
        <w:t>тами Гойи из серий "Капричос"...» — писал А.Г.Соколов.</w:t>
      </w:r>
    </w:p>
    <w:p w:rsidR="00F16853" w:rsidRDefault="009101AF">
      <w:pPr>
        <w:shd w:val="clear" w:color="auto" w:fill="FFFFFF"/>
        <w:spacing w:line="230" w:lineRule="exact"/>
        <w:ind w:left="7" w:right="14" w:firstLine="468"/>
        <w:jc w:val="both"/>
      </w:pPr>
      <w:r>
        <w:rPr>
          <w:rFonts w:eastAsia="Times New Roman"/>
        </w:rPr>
        <w:t xml:space="preserve">«Психология предательства» — основная тема рассказа Л.Андреева </w:t>
      </w:r>
      <w:r>
        <w:rPr>
          <w:rFonts w:eastAsia="Times New Roman"/>
          <w:b/>
          <w:bCs/>
          <w:i/>
          <w:iCs/>
        </w:rPr>
        <w:t>«Иуда Искариот».</w:t>
      </w:r>
    </w:p>
    <w:p w:rsidR="00F16853" w:rsidRDefault="009101AF">
      <w:pPr>
        <w:shd w:val="clear" w:color="auto" w:fill="FFFFFF"/>
        <w:spacing w:line="230" w:lineRule="exact"/>
        <w:ind w:left="7" w:right="14" w:firstLine="454"/>
        <w:jc w:val="both"/>
      </w:pPr>
      <w:r>
        <w:rPr>
          <w:rFonts w:eastAsia="Times New Roman"/>
        </w:rPr>
        <w:t xml:space="preserve">На революционные события Андреев откликнулся </w:t>
      </w:r>
      <w:r>
        <w:rPr>
          <w:rFonts w:eastAsia="Times New Roman"/>
          <w:b/>
          <w:bCs/>
          <w:i/>
          <w:iCs/>
        </w:rPr>
        <w:t>«Расска</w:t>
      </w:r>
      <w:r>
        <w:rPr>
          <w:rFonts w:eastAsia="Times New Roman"/>
          <w:b/>
          <w:bCs/>
          <w:i/>
          <w:iCs/>
        </w:rPr>
        <w:softHyphen/>
        <w:t>зом, о семи повешенных»</w:t>
      </w:r>
      <w:r>
        <w:rPr>
          <w:rFonts w:eastAsia="Times New Roman"/>
        </w:rPr>
        <w:t>, который был опубликован с посвя</w:t>
      </w:r>
      <w:r>
        <w:rPr>
          <w:rFonts w:eastAsia="Times New Roman"/>
        </w:rPr>
        <w:softHyphen/>
        <w:t>щением Л. Н. Толстому.</w:t>
      </w:r>
    </w:p>
    <w:p w:rsidR="00F16853" w:rsidRDefault="009101AF">
      <w:pPr>
        <w:shd w:val="clear" w:color="auto" w:fill="FFFFFF"/>
        <w:spacing w:line="230" w:lineRule="exact"/>
        <w:ind w:left="7" w:right="7" w:firstLine="439"/>
        <w:jc w:val="both"/>
      </w:pPr>
      <w:r>
        <w:rPr>
          <w:rFonts w:eastAsia="Times New Roman"/>
        </w:rPr>
        <w:t>В конце 1900-х годов в творчестве писателя наметился пово</w:t>
      </w:r>
      <w:r>
        <w:rPr>
          <w:rFonts w:eastAsia="Times New Roman"/>
        </w:rPr>
        <w:softHyphen/>
        <w:t>рот «от отрицания жизни... к утверждению ее». Андреев теряет доверие к идеям революции. Попыткой сказать о «великих собы</w:t>
      </w:r>
      <w:r>
        <w:rPr>
          <w:rFonts w:eastAsia="Times New Roman"/>
        </w:rPr>
        <w:softHyphen/>
        <w:t xml:space="preserve">тиях, потрясших Россию», стал роман </w:t>
      </w:r>
      <w:r>
        <w:rPr>
          <w:rFonts w:eastAsia="Times New Roman"/>
          <w:b/>
          <w:bCs/>
          <w:i/>
          <w:iCs/>
        </w:rPr>
        <w:t xml:space="preserve">«Сашка Жегулев» </w:t>
      </w:r>
      <w:r>
        <w:rPr>
          <w:rFonts w:eastAsia="Times New Roman"/>
          <w:b/>
          <w:bCs/>
        </w:rPr>
        <w:t xml:space="preserve">(1911), </w:t>
      </w:r>
      <w:r>
        <w:rPr>
          <w:rFonts w:eastAsia="Times New Roman"/>
        </w:rPr>
        <w:t>в котором писатель хотел отразить все наиболее характерные чер</w:t>
      </w:r>
      <w:r>
        <w:rPr>
          <w:rFonts w:eastAsia="Times New Roman"/>
        </w:rPr>
        <w:softHyphen/>
        <w:t>ты времени.</w:t>
      </w:r>
    </w:p>
    <w:p w:rsidR="00F16853" w:rsidRDefault="009101AF">
      <w:pPr>
        <w:shd w:val="clear" w:color="auto" w:fill="FFFFFF"/>
        <w:spacing w:line="230" w:lineRule="exact"/>
        <w:ind w:left="7" w:firstLine="446"/>
        <w:jc w:val="both"/>
      </w:pPr>
      <w:r>
        <w:rPr>
          <w:rFonts w:eastAsia="Times New Roman"/>
        </w:rPr>
        <w:t>С началом Первой мировой войны Андреев стал писать боль</w:t>
      </w:r>
      <w:r>
        <w:rPr>
          <w:rFonts w:eastAsia="Times New Roman"/>
        </w:rPr>
        <w:softHyphen/>
        <w:t>ше публицистики. Он не разделял позицию тех, кто считал, что поражение в войне необходимо для революции — его публикации патриотичны. Писателю казалось, что «...разгром Германии бу</w:t>
      </w:r>
      <w:r>
        <w:rPr>
          <w:rFonts w:eastAsia="Times New Roman"/>
        </w:rPr>
        <w:softHyphen/>
        <w:t>дет разгромом всеевропейской реакции и началом целого цикла европейских революций». «Отсюда, — писал он, — и я, автор "Красного смеха" (как-никак!), тоже стою за войну».</w:t>
      </w:r>
    </w:p>
    <w:p w:rsidR="00F16853" w:rsidRDefault="009101AF">
      <w:pPr>
        <w:shd w:val="clear" w:color="auto" w:fill="FFFFFF"/>
        <w:spacing w:line="230" w:lineRule="exact"/>
        <w:ind w:left="14" w:firstLine="454"/>
        <w:jc w:val="both"/>
      </w:pPr>
      <w:r>
        <w:rPr>
          <w:rFonts w:eastAsia="Times New Roman"/>
        </w:rPr>
        <w:t>Андреев восторженно приветствовал Февральскую револю</w:t>
      </w:r>
      <w:r>
        <w:rPr>
          <w:rFonts w:eastAsia="Times New Roman"/>
        </w:rPr>
        <w:softHyphen/>
        <w:t xml:space="preserve">цию </w:t>
      </w:r>
      <w:r>
        <w:rPr>
          <w:rFonts w:eastAsia="Times New Roman"/>
          <w:b/>
          <w:bCs/>
        </w:rPr>
        <w:t xml:space="preserve">1917 </w:t>
      </w:r>
      <w:r>
        <w:rPr>
          <w:rFonts w:eastAsia="Times New Roman"/>
        </w:rPr>
        <w:t>года как победу света в статьях «Памяти погибших за свободу» и «Русская воля». Но когда — после Октября — он уви-</w:t>
      </w:r>
    </w:p>
    <w:p w:rsidR="00F16853" w:rsidRDefault="00F16853">
      <w:pPr>
        <w:shd w:val="clear" w:color="auto" w:fill="FFFFFF"/>
        <w:spacing w:line="230" w:lineRule="exact"/>
        <w:ind w:left="14" w:firstLine="454"/>
        <w:jc w:val="both"/>
        <w:sectPr w:rsidR="00F16853">
          <w:type w:val="continuous"/>
          <w:pgSz w:w="16834" w:h="11909" w:orient="landscape"/>
          <w:pgMar w:top="767" w:right="1333" w:bottom="360" w:left="1332" w:header="720" w:footer="720" w:gutter="0"/>
          <w:cols w:num="2" w:space="720" w:equalWidth="0">
            <w:col w:w="6415" w:space="1339"/>
            <w:col w:w="6415"/>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7"/>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других</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видов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искусства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начале</w:t>
      </w:r>
      <w:r>
        <w:rPr>
          <w:rFonts w:ascii="Arial" w:eastAsia="Times New Roman" w:hAnsi="Arial" w:cs="Arial"/>
          <w:i/>
          <w:iCs/>
          <w:spacing w:val="-10"/>
          <w:sz w:val="16"/>
          <w:szCs w:val="16"/>
        </w:rPr>
        <w:t xml:space="preserve"> </w:t>
      </w:r>
      <w:r>
        <w:rPr>
          <w:rFonts w:ascii="Arial" w:eastAsia="Times New Roman" w:hAnsi="Arial" w:cs="Arial"/>
          <w:i/>
          <w:iCs/>
          <w:spacing w:val="-10"/>
          <w:sz w:val="16"/>
          <w:szCs w:val="16"/>
          <w:lang w:val="en-US"/>
        </w:rPr>
        <w:t>XX</w:t>
      </w:r>
      <w:r w:rsidRPr="009101AF">
        <w:rPr>
          <w:rFonts w:ascii="Arial" w:eastAsia="Times New Roman" w:hAnsi="Arial" w:cs="Arial"/>
          <w:i/>
          <w:iCs/>
          <w:spacing w:val="-10"/>
          <w:sz w:val="16"/>
          <w:szCs w:val="16"/>
        </w:rPr>
        <w:t xml:space="preserve"> </w:t>
      </w:r>
      <w:r>
        <w:rPr>
          <w:rFonts w:ascii="Arial" w:eastAsia="Times New Roman" w:hAnsi="Arial"/>
          <w:i/>
          <w:iCs/>
          <w:spacing w:val="-10"/>
          <w:sz w:val="16"/>
          <w:szCs w:val="16"/>
        </w:rPr>
        <w:t>века</w:t>
      </w:r>
    </w:p>
    <w:p w:rsidR="00F16853" w:rsidRDefault="00F16853">
      <w:pPr>
        <w:shd w:val="clear" w:color="auto" w:fill="FFFFFF"/>
        <w:spacing w:before="7"/>
        <w:sectPr w:rsidR="00F16853">
          <w:pgSz w:w="16834" w:h="11909" w:orient="landscape"/>
          <w:pgMar w:top="727" w:right="2171" w:bottom="360" w:left="2157" w:header="720" w:footer="720" w:gutter="0"/>
          <w:cols w:num="2" w:space="720" w:equalWidth="0">
            <w:col w:w="5544" w:space="1418"/>
            <w:col w:w="5544"/>
          </w:cols>
          <w:noEndnote/>
        </w:sectPr>
      </w:pPr>
    </w:p>
    <w:p w:rsidR="00F16853" w:rsidRDefault="00F16853">
      <w:pPr>
        <w:spacing w:before="252"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727" w:right="1307" w:bottom="360" w:left="1307" w:header="720" w:footer="720" w:gutter="0"/>
          <w:cols w:space="60"/>
          <w:noEndnote/>
        </w:sectPr>
      </w:pPr>
    </w:p>
    <w:p w:rsidR="00F16853" w:rsidRDefault="00F16853">
      <w:pPr>
        <w:shd w:val="clear" w:color="auto" w:fill="FFFFFF"/>
        <w:spacing w:line="230" w:lineRule="exact"/>
        <w:ind w:right="22"/>
        <w:jc w:val="both"/>
      </w:pPr>
      <w:r>
        <w:rPr>
          <w:noProof/>
        </w:rPr>
        <w:lastRenderedPageBreak/>
        <w:pict>
          <v:line id="_x0000_s1032" style="position:absolute;left:0;text-align:left;z-index:251664384;mso-position-horizontal-relative:margin" from="339.5pt,279pt" to="339.5pt,309.25pt" o:allowincell="f" strokeweight=".35pt">
            <w10:wrap anchorx="margin"/>
          </v:line>
        </w:pict>
      </w:r>
      <w:r w:rsidR="009101AF">
        <w:rPr>
          <w:rFonts w:eastAsia="Times New Roman"/>
        </w:rPr>
        <w:t>дел, что «по лужам крови вступает завоеватель Ленин» («Верни</w:t>
      </w:r>
      <w:r w:rsidR="009101AF">
        <w:rPr>
          <w:rFonts w:eastAsia="Times New Roman"/>
        </w:rPr>
        <w:softHyphen/>
        <w:t xml:space="preserve">те Россию!», 1917), его отношение к революции резко изменилось. В статье </w:t>
      </w:r>
      <w:r w:rsidR="009101AF" w:rsidRPr="009101AF">
        <w:rPr>
          <w:rFonts w:eastAsia="Times New Roman"/>
        </w:rPr>
        <w:t>«</w:t>
      </w:r>
      <w:r w:rsidR="009101AF">
        <w:rPr>
          <w:rFonts w:eastAsia="Times New Roman"/>
          <w:lang w:val="en-US"/>
        </w:rPr>
        <w:t>S</w:t>
      </w:r>
      <w:r w:rsidR="009101AF" w:rsidRPr="009101AF">
        <w:rPr>
          <w:rFonts w:eastAsia="Times New Roman"/>
        </w:rPr>
        <w:t>.</w:t>
      </w:r>
      <w:r w:rsidR="009101AF">
        <w:rPr>
          <w:rFonts w:eastAsia="Times New Roman"/>
          <w:lang w:val="en-US"/>
        </w:rPr>
        <w:t>O</w:t>
      </w:r>
      <w:r w:rsidR="009101AF" w:rsidRPr="009101AF">
        <w:rPr>
          <w:rFonts w:eastAsia="Times New Roman"/>
        </w:rPr>
        <w:t>.</w:t>
      </w:r>
      <w:r w:rsidR="009101AF">
        <w:rPr>
          <w:rFonts w:eastAsia="Times New Roman"/>
          <w:lang w:val="en-US"/>
        </w:rPr>
        <w:t>S</w:t>
      </w:r>
      <w:r w:rsidR="009101AF" w:rsidRPr="009101AF">
        <w:rPr>
          <w:rFonts w:eastAsia="Times New Roman"/>
        </w:rPr>
        <w:t xml:space="preserve">» </w:t>
      </w:r>
      <w:r w:rsidR="009101AF">
        <w:rPr>
          <w:rFonts w:eastAsia="Times New Roman"/>
        </w:rPr>
        <w:t>(1919) он призывает Запад спасти людей в Рос</w:t>
      </w:r>
      <w:r w:rsidR="009101AF">
        <w:rPr>
          <w:rFonts w:eastAsia="Times New Roman"/>
        </w:rPr>
        <w:softHyphen/>
        <w:t>сии: «Дьявол не может войти в мировую историю». Революция представляется Андрееву катастрофой.</w:t>
      </w:r>
    </w:p>
    <w:p w:rsidR="00F16853" w:rsidRDefault="009101AF">
      <w:pPr>
        <w:shd w:val="clear" w:color="auto" w:fill="FFFFFF"/>
        <w:spacing w:line="230" w:lineRule="exact"/>
        <w:ind w:right="14" w:firstLine="461"/>
        <w:jc w:val="both"/>
      </w:pPr>
      <w:r>
        <w:rPr>
          <w:rFonts w:eastAsia="Times New Roman"/>
        </w:rPr>
        <w:t>Из Петрограда Андреев уехал на свою дачу в Финляндию. После провозглашения независимости Финляндии писатель не</w:t>
      </w:r>
      <w:r>
        <w:rPr>
          <w:rFonts w:eastAsia="Times New Roman"/>
        </w:rPr>
        <w:softHyphen/>
        <w:t>вольно оказался в эмиграции.</w:t>
      </w:r>
    </w:p>
    <w:p w:rsidR="00F16853" w:rsidRDefault="009101AF">
      <w:pPr>
        <w:shd w:val="clear" w:color="auto" w:fill="FFFFFF"/>
        <w:spacing w:line="230" w:lineRule="exact"/>
        <w:ind w:right="22" w:firstLine="446"/>
        <w:jc w:val="both"/>
      </w:pPr>
      <w:r>
        <w:rPr>
          <w:rFonts w:eastAsia="Times New Roman"/>
        </w:rPr>
        <w:t>В последние годы в дневниках Андреев много рассуждал о психологии творчества, о собственном художественном опыте. В сатирическом романе «Дневник Сатаны», который остался не</w:t>
      </w:r>
      <w:r>
        <w:rPr>
          <w:rFonts w:eastAsia="Times New Roman"/>
        </w:rPr>
        <w:softHyphen/>
        <w:t>завершенным, он развивает тему безобразия жизни.</w:t>
      </w:r>
    </w:p>
    <w:p w:rsidR="00F16853" w:rsidRDefault="009101AF">
      <w:pPr>
        <w:shd w:val="clear" w:color="auto" w:fill="FFFFFF"/>
        <w:spacing w:line="230" w:lineRule="exact"/>
        <w:ind w:right="14" w:firstLine="461"/>
        <w:jc w:val="both"/>
      </w:pPr>
      <w:r>
        <w:rPr>
          <w:rFonts w:eastAsia="Times New Roman"/>
        </w:rPr>
        <w:t>Умер Леонид Николаевич Андреев в деревне Нейвола (Фин</w:t>
      </w:r>
      <w:r>
        <w:rPr>
          <w:rFonts w:eastAsia="Times New Roman"/>
        </w:rPr>
        <w:softHyphen/>
        <w:t>ляндия) на 49-м году жизни и был похоронен в Ваммельсу. В 1956 году прах писателя был перезахоронен на Литераторских мостках Волкова кладбища в Ленинграде.</w:t>
      </w:r>
    </w:p>
    <w:p w:rsidR="00F16853" w:rsidRDefault="009101AF">
      <w:pPr>
        <w:shd w:val="clear" w:color="auto" w:fill="FFFFFF"/>
        <w:spacing w:line="230" w:lineRule="exact"/>
        <w:ind w:left="7" w:right="14" w:firstLine="454"/>
        <w:jc w:val="both"/>
      </w:pPr>
      <w:r>
        <w:rPr>
          <w:rFonts w:eastAsia="Times New Roman"/>
        </w:rPr>
        <w:t>Ощущение, что «больше так жить невозможно» (А.П.Че</w:t>
      </w:r>
      <w:r>
        <w:rPr>
          <w:rFonts w:eastAsia="Times New Roman"/>
        </w:rPr>
        <w:softHyphen/>
        <w:t>хов), по-разному проявлялось в творчестве В. Г. Короленко («Сле</w:t>
      </w:r>
      <w:r>
        <w:rPr>
          <w:rFonts w:eastAsia="Times New Roman"/>
        </w:rPr>
        <w:softHyphen/>
        <w:t>пой музыкант»), В. М. Гаршина («Красный цветок») и др. Их про</w:t>
      </w:r>
      <w:r>
        <w:rPr>
          <w:rFonts w:eastAsia="Times New Roman"/>
        </w:rPr>
        <w:softHyphen/>
        <w:t>изведения в какой-то мере подготовили революционный роман</w:t>
      </w:r>
      <w:r>
        <w:rPr>
          <w:rFonts w:eastAsia="Times New Roman"/>
        </w:rPr>
        <w:softHyphen/>
        <w:t>тизм раннего творчества М. Горького.</w:t>
      </w:r>
    </w:p>
    <w:p w:rsidR="00F16853" w:rsidRDefault="009101AF">
      <w:pPr>
        <w:shd w:val="clear" w:color="auto" w:fill="FFFFFF"/>
        <w:spacing w:line="230" w:lineRule="exact"/>
        <w:ind w:right="7" w:firstLine="446"/>
        <w:jc w:val="both"/>
      </w:pPr>
      <w:r>
        <w:rPr>
          <w:rFonts w:eastAsia="Times New Roman"/>
        </w:rPr>
        <w:t>Творчество этих писателей сыграло большую роль в духов</w:t>
      </w:r>
      <w:r>
        <w:rPr>
          <w:rFonts w:eastAsia="Times New Roman"/>
        </w:rPr>
        <w:softHyphen/>
        <w:t>ной подготовке русской революции 1905 —1907 годов. Правда, после поражения революции, в глухую пору реакции, некоторые из них пережили полосу колебаний или совсем отошли от про</w:t>
      </w:r>
      <w:r>
        <w:rPr>
          <w:rFonts w:eastAsia="Times New Roman"/>
        </w:rPr>
        <w:softHyphen/>
        <w:t>грессивного литературного лагеря. В 1910-е годы, в период оче</w:t>
      </w:r>
      <w:r>
        <w:rPr>
          <w:rFonts w:eastAsia="Times New Roman"/>
        </w:rPr>
        <w:softHyphen/>
        <w:t>редного революционного подъема, ими создавались новые худо</w:t>
      </w:r>
      <w:r>
        <w:rPr>
          <w:rFonts w:eastAsia="Times New Roman"/>
        </w:rPr>
        <w:softHyphen/>
        <w:t>жественные произведения. К тому же в литературу пришли вы</w:t>
      </w:r>
      <w:r>
        <w:rPr>
          <w:rFonts w:eastAsia="Times New Roman"/>
        </w:rPr>
        <w:softHyphen/>
        <w:t>дающиеся писатели-реалисты следующего поколения — А. Н. Тол</w:t>
      </w:r>
      <w:r>
        <w:rPr>
          <w:rFonts w:eastAsia="Times New Roman"/>
        </w:rPr>
        <w:softHyphen/>
        <w:t>стой, М. М. Пришвин и др. Одна из статей о литературе, появив</w:t>
      </w:r>
      <w:r>
        <w:rPr>
          <w:rFonts w:eastAsia="Times New Roman"/>
        </w:rPr>
        <w:softHyphen/>
        <w:t>шаяся в те годы на страницах большевистской «Правды», назы</w:t>
      </w:r>
      <w:r>
        <w:rPr>
          <w:rFonts w:eastAsia="Times New Roman"/>
        </w:rPr>
        <w:softHyphen/>
        <w:t>валась « Возрождение реализма ».</w:t>
      </w:r>
    </w:p>
    <w:p w:rsidR="00F16853" w:rsidRDefault="009101AF">
      <w:pPr>
        <w:shd w:val="clear" w:color="auto" w:fill="FFFFFF"/>
        <w:spacing w:line="230" w:lineRule="exact"/>
        <w:ind w:left="7" w:right="7" w:firstLine="446"/>
        <w:jc w:val="both"/>
      </w:pPr>
      <w:r>
        <w:rPr>
          <w:rFonts w:eastAsia="Times New Roman"/>
        </w:rPr>
        <w:t>Тем не менее, достигнув пика развития, реализм, казалось, исчерпал себя. Многим художникам его рамки представлялись слишком узкими как в художественном, так и в идеологическом отношении.</w:t>
      </w:r>
    </w:p>
    <w:p w:rsidR="00F16853" w:rsidRDefault="009101AF">
      <w:pPr>
        <w:shd w:val="clear" w:color="auto" w:fill="FFFFFF"/>
        <w:spacing w:line="230" w:lineRule="exact"/>
        <w:ind w:left="14" w:right="7" w:firstLine="454"/>
        <w:jc w:val="both"/>
      </w:pPr>
      <w:r>
        <w:rPr>
          <w:rFonts w:eastAsia="Times New Roman"/>
        </w:rPr>
        <w:t>Одним из способов преодоления кризиса реализма стало при</w:t>
      </w:r>
      <w:r>
        <w:rPr>
          <w:rFonts w:eastAsia="Times New Roman"/>
        </w:rPr>
        <w:softHyphen/>
        <w:t>общение к поэтике модернизма.</w:t>
      </w:r>
    </w:p>
    <w:p w:rsidR="00F16853" w:rsidRDefault="009101AF">
      <w:pPr>
        <w:shd w:val="clear" w:color="auto" w:fill="FFFFFF"/>
        <w:spacing w:line="230" w:lineRule="exact"/>
        <w:ind w:left="22" w:firstLine="446"/>
        <w:jc w:val="both"/>
      </w:pPr>
      <w:r>
        <w:rPr>
          <w:rFonts w:eastAsia="Times New Roman"/>
          <w:i/>
          <w:iCs/>
        </w:rPr>
        <w:t xml:space="preserve">Модернизм </w:t>
      </w:r>
      <w:r>
        <w:rPr>
          <w:rFonts w:eastAsia="Times New Roman"/>
        </w:rPr>
        <w:t xml:space="preserve">(от франц. </w:t>
      </w:r>
      <w:r>
        <w:rPr>
          <w:rFonts w:eastAsia="Times New Roman"/>
          <w:i/>
          <w:iCs/>
          <w:lang w:val="en-US"/>
        </w:rPr>
        <w:t>moderne</w:t>
      </w:r>
      <w:r>
        <w:rPr>
          <w:rFonts w:eastAsia="Times New Roman"/>
        </w:rPr>
        <w:t>— «новейший», «современ</w:t>
      </w:r>
      <w:r>
        <w:rPr>
          <w:rFonts w:eastAsia="Times New Roman"/>
        </w:rPr>
        <w:softHyphen/>
        <w:t xml:space="preserve">ный ») — общее название художественно-эстетического движения в культуре </w:t>
      </w:r>
      <w:r>
        <w:rPr>
          <w:rFonts w:eastAsia="Times New Roman"/>
          <w:lang w:val="en-US"/>
        </w:rPr>
        <w:t>XX</w:t>
      </w:r>
      <w:r w:rsidRPr="009101AF">
        <w:rPr>
          <w:rFonts w:eastAsia="Times New Roman"/>
        </w:rPr>
        <w:t xml:space="preserve"> </w:t>
      </w:r>
      <w:r>
        <w:rPr>
          <w:rFonts w:eastAsia="Times New Roman"/>
        </w:rPr>
        <w:t>века, во многом определившего пути развития ис</w:t>
      </w:r>
      <w:r>
        <w:rPr>
          <w:rFonts w:eastAsia="Times New Roman"/>
        </w:rPr>
        <w:softHyphen/>
        <w:t>кусства. Модернизм отразил кризис общества и человека; про-</w:t>
      </w:r>
    </w:p>
    <w:p w:rsidR="00F16853" w:rsidRDefault="009101AF">
      <w:pPr>
        <w:shd w:val="clear" w:color="auto" w:fill="FFFFFF"/>
        <w:spacing w:line="230" w:lineRule="exact"/>
        <w:ind w:left="7" w:right="14"/>
        <w:jc w:val="both"/>
      </w:pPr>
      <w:r>
        <w:br w:type="column"/>
      </w:r>
      <w:r>
        <w:rPr>
          <w:rFonts w:eastAsia="Times New Roman"/>
        </w:rPr>
        <w:lastRenderedPageBreak/>
        <w:t>явил себя в новых, отличных от реализма идеях, формах и спо</w:t>
      </w:r>
      <w:r>
        <w:rPr>
          <w:rFonts w:eastAsia="Times New Roman"/>
        </w:rPr>
        <w:softHyphen/>
        <w:t>собах изображения действительности. В русской поэзии появи</w:t>
      </w:r>
      <w:r>
        <w:rPr>
          <w:rFonts w:eastAsia="Times New Roman"/>
        </w:rPr>
        <w:softHyphen/>
        <w:t>лись такие направления модернизма, как символизм, акмеизм, футуризм. Импрессионизм и экспрессионизм оказали влияние на развитие русской прозы.</w:t>
      </w:r>
    </w:p>
    <w:p w:rsidR="00F16853" w:rsidRDefault="009101AF">
      <w:pPr>
        <w:shd w:val="clear" w:color="auto" w:fill="FFFFFF"/>
        <w:spacing w:line="230" w:lineRule="exact"/>
        <w:ind w:right="14" w:firstLine="461"/>
        <w:jc w:val="both"/>
      </w:pPr>
      <w:r>
        <w:rPr>
          <w:rFonts w:eastAsia="Times New Roman"/>
        </w:rPr>
        <w:t>Сторонники модернизма отрицали существующие формы традиционной эстетики, предлагали условность стиля, противо</w:t>
      </w:r>
      <w:r>
        <w:rPr>
          <w:rFonts w:eastAsia="Times New Roman"/>
        </w:rPr>
        <w:softHyphen/>
        <w:t>поставляли свое творчество реализму.</w:t>
      </w:r>
    </w:p>
    <w:p w:rsidR="00F16853" w:rsidRDefault="009101AF">
      <w:pPr>
        <w:shd w:val="clear" w:color="auto" w:fill="FFFFFF"/>
        <w:spacing w:line="230" w:lineRule="exact"/>
        <w:ind w:right="14" w:firstLine="454"/>
        <w:jc w:val="both"/>
      </w:pPr>
      <w:r>
        <w:rPr>
          <w:rFonts w:eastAsia="Times New Roman"/>
        </w:rPr>
        <w:t>Литературные течения, противостоящие реализму, долгие десятилетия после 1917 года именовались «упадническими», де</w:t>
      </w:r>
      <w:r>
        <w:rPr>
          <w:rFonts w:eastAsia="Times New Roman"/>
        </w:rPr>
        <w:softHyphen/>
        <w:t>кадентскими.</w:t>
      </w:r>
    </w:p>
    <w:p w:rsidR="00F16853" w:rsidRDefault="009101AF">
      <w:pPr>
        <w:shd w:val="clear" w:color="auto" w:fill="FFFFFF"/>
        <w:spacing w:before="7" w:line="230" w:lineRule="exact"/>
        <w:ind w:left="7" w:right="14" w:firstLine="446"/>
        <w:jc w:val="both"/>
      </w:pPr>
      <w:r>
        <w:rPr>
          <w:rFonts w:eastAsia="Times New Roman"/>
        </w:rPr>
        <w:t xml:space="preserve">Декаданс (от лат. </w:t>
      </w:r>
      <w:r>
        <w:rPr>
          <w:rFonts w:eastAsia="Times New Roman"/>
          <w:i/>
          <w:iCs/>
          <w:lang w:val="en-US"/>
        </w:rPr>
        <w:t>decadentia</w:t>
      </w:r>
      <w:r w:rsidRPr="009101AF">
        <w:rPr>
          <w:rFonts w:eastAsia="Times New Roman"/>
          <w:i/>
          <w:iCs/>
        </w:rPr>
        <w:t xml:space="preserve"> </w:t>
      </w:r>
      <w:r>
        <w:rPr>
          <w:rFonts w:eastAsia="Times New Roman"/>
        </w:rPr>
        <w:t>— «упадок») в своей антиреа</w:t>
      </w:r>
      <w:r>
        <w:rPr>
          <w:rFonts w:eastAsia="Times New Roman"/>
        </w:rPr>
        <w:softHyphen/>
        <w:t>листической направленности был вызван состоянием безнадеж</w:t>
      </w:r>
      <w:r>
        <w:rPr>
          <w:rFonts w:eastAsia="Times New Roman"/>
        </w:rPr>
        <w:softHyphen/>
        <w:t>ности, неприятием общественной жизни, стремлением уйти в узколичный мир.</w:t>
      </w:r>
    </w:p>
    <w:p w:rsidR="00F16853" w:rsidRDefault="009101AF">
      <w:pPr>
        <w:shd w:val="clear" w:color="auto" w:fill="FFFFFF"/>
        <w:spacing w:line="230" w:lineRule="exact"/>
        <w:ind w:left="7" w:right="14" w:firstLine="461"/>
        <w:jc w:val="both"/>
      </w:pPr>
      <w:r>
        <w:rPr>
          <w:rFonts w:eastAsia="Times New Roman"/>
        </w:rPr>
        <w:t>Модернисты также выступали против реализма, отрицали социальные ценности. Но ими была избрана другая цель — соз</w:t>
      </w:r>
      <w:r>
        <w:rPr>
          <w:rFonts w:eastAsia="Times New Roman"/>
        </w:rPr>
        <w:softHyphen/>
        <w:t>дание поэтической культуры, содействующей духовному совер</w:t>
      </w:r>
      <w:r>
        <w:rPr>
          <w:rFonts w:eastAsia="Times New Roman"/>
        </w:rPr>
        <w:softHyphen/>
        <w:t>шенствованию человечества. Декадентское воспевание эгоцен</w:t>
      </w:r>
      <w:r>
        <w:rPr>
          <w:rFonts w:eastAsia="Times New Roman"/>
        </w:rPr>
        <w:softHyphen/>
        <w:t>тристской</w:t>
      </w:r>
      <w:r>
        <w:rPr>
          <w:rFonts w:eastAsia="Times New Roman"/>
          <w:vertAlign w:val="superscript"/>
        </w:rPr>
        <w:t>1</w:t>
      </w:r>
      <w:r>
        <w:rPr>
          <w:rFonts w:eastAsia="Times New Roman"/>
        </w:rPr>
        <w:t>, часто порочной личности противоречило подобным побуждениям.</w:t>
      </w:r>
    </w:p>
    <w:p w:rsidR="00F16853" w:rsidRDefault="009101AF">
      <w:pPr>
        <w:shd w:val="clear" w:color="auto" w:fill="FFFFFF"/>
        <w:spacing w:line="230" w:lineRule="exact"/>
        <w:ind w:left="14" w:firstLine="454"/>
        <w:jc w:val="both"/>
      </w:pPr>
      <w:r>
        <w:rPr>
          <w:rFonts w:eastAsia="Times New Roman"/>
        </w:rPr>
        <w:t>Модернисты пытались повысить статус культуры, выразить новое мировоззрение. Следствием этого явились поиски нового языка, создание его «грамматики», желание превратить творче</w:t>
      </w:r>
      <w:r>
        <w:rPr>
          <w:rFonts w:eastAsia="Times New Roman"/>
        </w:rPr>
        <w:softHyphen/>
        <w:t>ство из способа самовыражения художника в способ познания мира и его преобразования.</w:t>
      </w:r>
    </w:p>
    <w:p w:rsidR="00F16853" w:rsidRDefault="009101AF">
      <w:pPr>
        <w:shd w:val="clear" w:color="auto" w:fill="FFFFFF"/>
        <w:spacing w:line="230" w:lineRule="exact"/>
        <w:ind w:left="7" w:right="14" w:firstLine="468"/>
        <w:jc w:val="both"/>
      </w:pPr>
      <w:r>
        <w:rPr>
          <w:rFonts w:eastAsia="Times New Roman"/>
        </w:rPr>
        <w:t>Можно выделить следующие характеристики модернизма: активность, динамизм, энтузиазм, страсть к движению, непри</w:t>
      </w:r>
      <w:r>
        <w:rPr>
          <w:rFonts w:eastAsia="Times New Roman"/>
        </w:rPr>
        <w:softHyphen/>
        <w:t>миримость; настоятельную потребность действовать против чего-или кого-либо; способность преодолевать традиционные прегра</w:t>
      </w:r>
      <w:r>
        <w:rPr>
          <w:rFonts w:eastAsia="Times New Roman"/>
        </w:rPr>
        <w:softHyphen/>
        <w:t>ды, презирать общепринятые ценности; культ молодости и но</w:t>
      </w:r>
      <w:r>
        <w:rPr>
          <w:rFonts w:eastAsia="Times New Roman"/>
        </w:rPr>
        <w:softHyphen/>
        <w:t>визны, устремленность в будущее; склонность к эпатажу</w:t>
      </w:r>
      <w:r>
        <w:rPr>
          <w:rFonts w:eastAsia="Times New Roman"/>
          <w:vertAlign w:val="superscript"/>
        </w:rPr>
        <w:t>2</w:t>
      </w:r>
      <w:r>
        <w:rPr>
          <w:rFonts w:eastAsia="Times New Roman"/>
        </w:rPr>
        <w:t xml:space="preserve"> и рево</w:t>
      </w:r>
      <w:r>
        <w:rPr>
          <w:rFonts w:eastAsia="Times New Roman"/>
        </w:rPr>
        <w:softHyphen/>
        <w:t>люционному радикализму</w:t>
      </w:r>
      <w:r>
        <w:rPr>
          <w:rFonts w:eastAsia="Times New Roman"/>
          <w:vertAlign w:val="superscript"/>
        </w:rPr>
        <w:t>3</w:t>
      </w:r>
      <w:r>
        <w:rPr>
          <w:rFonts w:eastAsia="Times New Roman"/>
        </w:rPr>
        <w:t xml:space="preserve"> в искусстве.</w:t>
      </w:r>
    </w:p>
    <w:p w:rsidR="00F16853" w:rsidRDefault="009101AF">
      <w:pPr>
        <w:shd w:val="clear" w:color="auto" w:fill="FFFFFF"/>
        <w:tabs>
          <w:tab w:val="left" w:pos="468"/>
        </w:tabs>
        <w:spacing w:before="360" w:line="202" w:lineRule="exact"/>
        <w:ind w:left="468" w:hanging="166"/>
        <w:jc w:val="both"/>
      </w:pPr>
      <w:r>
        <w:rPr>
          <w:sz w:val="18"/>
          <w:szCs w:val="18"/>
          <w:vertAlign w:val="superscript"/>
        </w:rPr>
        <w:t>1</w:t>
      </w:r>
      <w:r>
        <w:rPr>
          <w:sz w:val="18"/>
          <w:szCs w:val="18"/>
        </w:rPr>
        <w:tab/>
      </w:r>
      <w:r>
        <w:rPr>
          <w:rFonts w:eastAsia="Times New Roman"/>
          <w:i/>
          <w:iCs/>
          <w:sz w:val="18"/>
          <w:szCs w:val="18"/>
        </w:rPr>
        <w:t xml:space="preserve">Эгоцентризм </w:t>
      </w:r>
      <w:r>
        <w:rPr>
          <w:rFonts w:eastAsia="Times New Roman"/>
          <w:sz w:val="18"/>
          <w:szCs w:val="18"/>
        </w:rPr>
        <w:t>— крайний индивидуализм, взгляд на себя как на центр</w:t>
      </w:r>
      <w:r>
        <w:rPr>
          <w:rFonts w:eastAsia="Times New Roman"/>
          <w:sz w:val="18"/>
          <w:szCs w:val="18"/>
        </w:rPr>
        <w:br/>
        <w:t>мироздания.</w:t>
      </w:r>
    </w:p>
    <w:p w:rsidR="00F16853" w:rsidRDefault="009101AF">
      <w:pPr>
        <w:shd w:val="clear" w:color="auto" w:fill="FFFFFF"/>
        <w:tabs>
          <w:tab w:val="left" w:pos="468"/>
        </w:tabs>
        <w:spacing w:line="202" w:lineRule="exact"/>
        <w:ind w:left="468" w:right="7" w:hanging="166"/>
        <w:jc w:val="both"/>
      </w:pPr>
      <w:r>
        <w:rPr>
          <w:i/>
          <w:iCs/>
          <w:sz w:val="18"/>
          <w:szCs w:val="18"/>
          <w:vertAlign w:val="superscript"/>
        </w:rPr>
        <w:t>2</w:t>
      </w:r>
      <w:r>
        <w:rPr>
          <w:i/>
          <w:iCs/>
          <w:sz w:val="18"/>
          <w:szCs w:val="18"/>
        </w:rPr>
        <w:tab/>
      </w:r>
      <w:r>
        <w:rPr>
          <w:rFonts w:eastAsia="Times New Roman"/>
          <w:i/>
          <w:iCs/>
          <w:sz w:val="18"/>
          <w:szCs w:val="18"/>
        </w:rPr>
        <w:t xml:space="preserve">Эпатаж </w:t>
      </w:r>
      <w:r>
        <w:rPr>
          <w:rFonts w:eastAsia="Times New Roman"/>
          <w:sz w:val="18"/>
          <w:szCs w:val="18"/>
        </w:rPr>
        <w:t>— скандальная выходка; поведение, нарушающее общепри</w:t>
      </w:r>
      <w:r>
        <w:rPr>
          <w:rFonts w:eastAsia="Times New Roman"/>
          <w:sz w:val="18"/>
          <w:szCs w:val="18"/>
        </w:rPr>
        <w:softHyphen/>
      </w:r>
      <w:r>
        <w:rPr>
          <w:rFonts w:eastAsia="Times New Roman"/>
          <w:sz w:val="18"/>
          <w:szCs w:val="18"/>
        </w:rPr>
        <w:br/>
        <w:t>нятые нормы и правила.</w:t>
      </w:r>
    </w:p>
    <w:p w:rsidR="00F16853" w:rsidRDefault="009101AF">
      <w:pPr>
        <w:shd w:val="clear" w:color="auto" w:fill="FFFFFF"/>
        <w:spacing w:line="202" w:lineRule="exact"/>
        <w:ind w:left="468" w:hanging="173"/>
        <w:jc w:val="both"/>
      </w:pPr>
      <w:r>
        <w:rPr>
          <w:sz w:val="18"/>
          <w:szCs w:val="18"/>
          <w:vertAlign w:val="superscript"/>
        </w:rPr>
        <w:t>8</w:t>
      </w:r>
      <w:r>
        <w:rPr>
          <w:sz w:val="18"/>
          <w:szCs w:val="18"/>
        </w:rPr>
        <w:t xml:space="preserve"> </w:t>
      </w:r>
      <w:r>
        <w:rPr>
          <w:rFonts w:eastAsia="Times New Roman"/>
          <w:i/>
          <w:iCs/>
          <w:sz w:val="18"/>
          <w:szCs w:val="18"/>
        </w:rPr>
        <w:t xml:space="preserve">Радикализм </w:t>
      </w:r>
      <w:r>
        <w:rPr>
          <w:rFonts w:eastAsia="Times New Roman"/>
          <w:sz w:val="18"/>
          <w:szCs w:val="18"/>
        </w:rPr>
        <w:t xml:space="preserve">(от лат. </w:t>
      </w:r>
      <w:r>
        <w:rPr>
          <w:rFonts w:eastAsia="Times New Roman"/>
          <w:i/>
          <w:iCs/>
          <w:sz w:val="18"/>
          <w:szCs w:val="18"/>
          <w:lang w:val="en-US"/>
        </w:rPr>
        <w:t>radix</w:t>
      </w:r>
      <w:r w:rsidRPr="009101AF">
        <w:rPr>
          <w:rFonts w:eastAsia="Times New Roman"/>
          <w:i/>
          <w:iCs/>
          <w:sz w:val="18"/>
          <w:szCs w:val="18"/>
        </w:rPr>
        <w:t xml:space="preserve"> </w:t>
      </w:r>
      <w:r>
        <w:rPr>
          <w:rFonts w:eastAsia="Times New Roman"/>
          <w:sz w:val="18"/>
          <w:szCs w:val="18"/>
        </w:rPr>
        <w:t>— «корень») — термин, обозначающий по</w:t>
      </w:r>
      <w:r>
        <w:rPr>
          <w:rFonts w:eastAsia="Times New Roman"/>
          <w:sz w:val="18"/>
          <w:szCs w:val="18"/>
        </w:rPr>
        <w:softHyphen/>
        <w:t>литические идеи и действия, нацеленные на коренное (радикальное) изменение существующих социальных и политических институтов. Для радикализма характерны стремление к быстрому темпу перемен, оправдание силовых методов достижения поставленных целей.</w:t>
      </w:r>
    </w:p>
    <w:p w:rsidR="00F16853" w:rsidRDefault="00F16853">
      <w:pPr>
        <w:shd w:val="clear" w:color="auto" w:fill="FFFFFF"/>
        <w:spacing w:line="202" w:lineRule="exact"/>
        <w:ind w:left="468" w:hanging="173"/>
        <w:jc w:val="both"/>
        <w:sectPr w:rsidR="00F16853">
          <w:type w:val="continuous"/>
          <w:pgSz w:w="16834" w:h="11909" w:orient="landscape"/>
          <w:pgMar w:top="727" w:right="1307" w:bottom="360" w:left="1307" w:header="720" w:footer="720" w:gutter="0"/>
          <w:cols w:num="2" w:space="720" w:equalWidth="0">
            <w:col w:w="6415" w:space="1390"/>
            <w:col w:w="6415"/>
          </w:cols>
          <w:noEndnote/>
        </w:sectPr>
      </w:pPr>
    </w:p>
    <w:p w:rsidR="00F16853" w:rsidRDefault="009101AF">
      <w:pPr>
        <w:shd w:val="clear" w:color="auto" w:fill="FFFFFF"/>
        <w:spacing w:before="7"/>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pPr>
      <w:r>
        <w:br w:type="column"/>
      </w:r>
      <w:r>
        <w:rPr>
          <w:rFonts w:ascii="Arial" w:eastAsia="Times New Roman" w:hAnsi="Arial"/>
          <w:spacing w:val="-9"/>
          <w:sz w:val="16"/>
          <w:szCs w:val="16"/>
        </w:rPr>
        <w:lastRenderedPageBreak/>
        <w:t>Особенности</w:t>
      </w:r>
      <w:r>
        <w:rPr>
          <w:rFonts w:ascii="Arial" w:eastAsia="Times New Roman" w:hAnsi="Arial" w:cs="Arial"/>
          <w:spacing w:val="-9"/>
          <w:sz w:val="16"/>
          <w:szCs w:val="16"/>
        </w:rPr>
        <w:t xml:space="preserve"> </w:t>
      </w:r>
      <w:r>
        <w:rPr>
          <w:rFonts w:ascii="Arial" w:eastAsia="Times New Roman" w:hAnsi="Arial"/>
          <w:i/>
          <w:iCs/>
          <w:spacing w:val="-9"/>
          <w:sz w:val="16"/>
          <w:szCs w:val="16"/>
        </w:rPr>
        <w:t>развития</w:t>
      </w:r>
      <w:r>
        <w:rPr>
          <w:rFonts w:ascii="Arial" w:eastAsia="Times New Roman" w:hAnsi="Arial" w:cs="Arial"/>
          <w:i/>
          <w:iCs/>
          <w:spacing w:val="-9"/>
          <w:sz w:val="16"/>
          <w:szCs w:val="16"/>
        </w:rPr>
        <w:t xml:space="preserve"> </w:t>
      </w:r>
      <w:r>
        <w:rPr>
          <w:rFonts w:ascii="Arial" w:eastAsia="Times New Roman" w:hAnsi="Arial"/>
          <w:i/>
          <w:iCs/>
          <w:spacing w:val="-9"/>
          <w:sz w:val="16"/>
          <w:szCs w:val="16"/>
        </w:rPr>
        <w:t>литературы</w:t>
      </w:r>
      <w:r>
        <w:rPr>
          <w:rFonts w:ascii="Arial" w:eastAsia="Times New Roman" w:hAnsi="Arial" w:cs="Arial"/>
          <w:i/>
          <w:iCs/>
          <w:spacing w:val="-9"/>
          <w:sz w:val="16"/>
          <w:szCs w:val="16"/>
        </w:rPr>
        <w:t xml:space="preserve"> </w:t>
      </w:r>
      <w:r>
        <w:rPr>
          <w:rFonts w:ascii="Arial" w:eastAsia="Times New Roman" w:hAnsi="Arial"/>
          <w:i/>
          <w:iCs/>
          <w:spacing w:val="-9"/>
          <w:sz w:val="16"/>
          <w:szCs w:val="16"/>
        </w:rPr>
        <w:t>и</w:t>
      </w:r>
      <w:r>
        <w:rPr>
          <w:rFonts w:ascii="Arial" w:eastAsia="Times New Roman" w:hAnsi="Arial" w:cs="Arial"/>
          <w:i/>
          <w:iCs/>
          <w:spacing w:val="-9"/>
          <w:sz w:val="16"/>
          <w:szCs w:val="16"/>
        </w:rPr>
        <w:t xml:space="preserve"> </w:t>
      </w:r>
      <w:r>
        <w:rPr>
          <w:rFonts w:ascii="Arial" w:eastAsia="Times New Roman" w:hAnsi="Arial"/>
          <w:i/>
          <w:iCs/>
          <w:spacing w:val="-9"/>
          <w:sz w:val="16"/>
          <w:szCs w:val="16"/>
        </w:rPr>
        <w:t>других</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видов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искусства</w:t>
      </w:r>
      <w:r>
        <w:rPr>
          <w:rFonts w:ascii="Arial" w:eastAsia="Times New Roman" w:hAnsi="Arial" w:cs="Arial"/>
          <w:i/>
          <w:iCs/>
          <w:spacing w:val="-9"/>
          <w:sz w:val="16"/>
          <w:szCs w:val="16"/>
        </w:rPr>
        <w:t xml:space="preserve"> </w:t>
      </w:r>
      <w:r>
        <w:rPr>
          <w:rFonts w:ascii="Arial" w:eastAsia="Times New Roman" w:hAnsi="Arial"/>
          <w:i/>
          <w:iCs/>
          <w:spacing w:val="-9"/>
          <w:sz w:val="16"/>
          <w:szCs w:val="16"/>
        </w:rPr>
        <w:t>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начале</w:t>
      </w:r>
      <w:r>
        <w:rPr>
          <w:rFonts w:ascii="Arial" w:eastAsia="Times New Roman" w:hAnsi="Arial" w:cs="Arial"/>
          <w:i/>
          <w:iCs/>
          <w:spacing w:val="-9"/>
          <w:sz w:val="16"/>
          <w:szCs w:val="16"/>
        </w:rPr>
        <w:t xml:space="preserve"> </w:t>
      </w:r>
      <w:r>
        <w:rPr>
          <w:rFonts w:ascii="Arial" w:eastAsia="Times New Roman" w:hAnsi="Arial" w:cs="Arial"/>
          <w:i/>
          <w:iCs/>
          <w:spacing w:val="-9"/>
          <w:sz w:val="16"/>
          <w:szCs w:val="16"/>
          <w:lang w:val="en-US"/>
        </w:rPr>
        <w:t>XX</w:t>
      </w:r>
      <w:r w:rsidRPr="009101AF">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F16853">
      <w:pPr>
        <w:shd w:val="clear" w:color="auto" w:fill="FFFFFF"/>
        <w:sectPr w:rsidR="00F16853">
          <w:pgSz w:w="16834" w:h="11909" w:orient="landscape"/>
          <w:pgMar w:top="724" w:right="2146" w:bottom="360" w:left="2138" w:header="720" w:footer="720" w:gutter="0"/>
          <w:cols w:num="2" w:space="720" w:equalWidth="0">
            <w:col w:w="5536" w:space="1469"/>
            <w:col w:w="5544"/>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24" w:right="1282" w:bottom="360" w:left="1282" w:header="720" w:footer="720" w:gutter="0"/>
          <w:cols w:space="60"/>
          <w:noEndnote/>
        </w:sectPr>
      </w:pPr>
    </w:p>
    <w:p w:rsidR="00F16853" w:rsidRDefault="009101AF">
      <w:pPr>
        <w:shd w:val="clear" w:color="auto" w:fill="FFFFFF"/>
        <w:spacing w:before="14" w:line="230" w:lineRule="exact"/>
        <w:ind w:right="14" w:firstLine="454"/>
        <w:jc w:val="both"/>
      </w:pPr>
      <w:r>
        <w:rPr>
          <w:rFonts w:eastAsia="Times New Roman"/>
        </w:rPr>
        <w:lastRenderedPageBreak/>
        <w:t>Философско-мировоззренческой основой модернизма стали идеи Ф. Ницше, 3. Фрейда, А. Шопенгауэра и других филосо</w:t>
      </w:r>
      <w:r>
        <w:rPr>
          <w:rFonts w:eastAsia="Times New Roman"/>
        </w:rPr>
        <w:softHyphen/>
        <w:t>фов.</w:t>
      </w:r>
    </w:p>
    <w:p w:rsidR="00F16853" w:rsidRDefault="009101AF">
      <w:pPr>
        <w:shd w:val="clear" w:color="auto" w:fill="FFFFFF"/>
        <w:spacing w:line="230" w:lineRule="exact"/>
        <w:ind w:right="14" w:firstLine="454"/>
        <w:jc w:val="both"/>
      </w:pPr>
      <w:r>
        <w:rPr>
          <w:rFonts w:eastAsia="Times New Roman"/>
        </w:rPr>
        <w:t>Тревога, предчувствие катастрофы заставляли не только рус</w:t>
      </w:r>
      <w:r>
        <w:rPr>
          <w:rFonts w:eastAsia="Times New Roman"/>
        </w:rPr>
        <w:softHyphen/>
        <w:t>скую, но и западноевропейскую интеллигенцию искать спасения в потустороннем мире. Возродились различные мистические уче</w:t>
      </w:r>
      <w:r>
        <w:rPr>
          <w:rFonts w:eastAsia="Times New Roman"/>
        </w:rPr>
        <w:softHyphen/>
        <w:t>ния, оживали старые теории. Немецкий философ Ф. Ницше счи</w:t>
      </w:r>
      <w:r>
        <w:rPr>
          <w:rFonts w:eastAsia="Times New Roman"/>
        </w:rPr>
        <w:softHyphen/>
        <w:t>тал, что необходимо создать «расу господ», «сверхчеловеков», которые будут повелевать чернью. Бог умер, заявил Ф. Ницше, и его место займет сверхчеловек («злое, демоническое существо»). Влияние философии Ницше испытали на себе известные писате</w:t>
      </w:r>
      <w:r>
        <w:rPr>
          <w:rFonts w:eastAsia="Times New Roman"/>
        </w:rPr>
        <w:softHyphen/>
        <w:t>ли Т. Манн, Дж. Лондон и отчасти М. Горький.</w:t>
      </w:r>
    </w:p>
    <w:p w:rsidR="00F16853" w:rsidRDefault="009101AF">
      <w:pPr>
        <w:shd w:val="clear" w:color="auto" w:fill="FFFFFF"/>
        <w:spacing w:line="230" w:lineRule="exact"/>
        <w:ind w:right="14" w:firstLine="454"/>
        <w:jc w:val="both"/>
      </w:pPr>
      <w:r>
        <w:rPr>
          <w:rFonts w:eastAsia="Times New Roman"/>
        </w:rPr>
        <w:t>Значение модернизма состоит в том, что он стал особой фор</w:t>
      </w:r>
      <w:r>
        <w:rPr>
          <w:rFonts w:eastAsia="Times New Roman"/>
        </w:rPr>
        <w:softHyphen/>
        <w:t>мой самопознания культуры, предопределил пути развития ис</w:t>
      </w:r>
      <w:r>
        <w:rPr>
          <w:rFonts w:eastAsia="Times New Roman"/>
        </w:rPr>
        <w:softHyphen/>
        <w:t>кусства, раскрепостив художественное сознание, изменил отно</w:t>
      </w:r>
      <w:r>
        <w:rPr>
          <w:rFonts w:eastAsia="Times New Roman"/>
        </w:rPr>
        <w:softHyphen/>
        <w:t>шение общества к искусству и пробудил глубокий интерес к бес</w:t>
      </w:r>
      <w:r>
        <w:rPr>
          <w:rFonts w:eastAsia="Times New Roman"/>
        </w:rPr>
        <w:softHyphen/>
        <w:t>сознательному в языке и сознании.</w:t>
      </w:r>
    </w:p>
    <w:p w:rsidR="00F16853" w:rsidRDefault="009101AF">
      <w:pPr>
        <w:shd w:val="clear" w:color="auto" w:fill="FFFFFF"/>
        <w:spacing w:line="230" w:lineRule="exact"/>
        <w:ind w:firstLine="482"/>
        <w:jc w:val="both"/>
      </w:pPr>
      <w:r>
        <w:rPr>
          <w:rFonts w:eastAsia="Times New Roman"/>
        </w:rPr>
        <w:t>Революционная пролетарская литература. Особенностью рус</w:t>
      </w:r>
      <w:r>
        <w:rPr>
          <w:rFonts w:eastAsia="Times New Roman"/>
        </w:rPr>
        <w:softHyphen/>
        <w:t xml:space="preserve">ской литературы начала </w:t>
      </w:r>
      <w:r>
        <w:rPr>
          <w:rFonts w:eastAsia="Times New Roman"/>
          <w:lang w:val="en-US"/>
        </w:rPr>
        <w:t>XX</w:t>
      </w:r>
      <w:r w:rsidRPr="009101AF">
        <w:rPr>
          <w:rFonts w:eastAsia="Times New Roman"/>
        </w:rPr>
        <w:t xml:space="preserve"> </w:t>
      </w:r>
      <w:r>
        <w:rPr>
          <w:rFonts w:eastAsia="Times New Roman"/>
        </w:rPr>
        <w:t xml:space="preserve">века было появление революционной пролетарской литературы и зарождение метода </w:t>
      </w:r>
      <w:r>
        <w:rPr>
          <w:rFonts w:eastAsia="Times New Roman"/>
          <w:i/>
          <w:iCs/>
        </w:rPr>
        <w:t>социалистическо</w:t>
      </w:r>
      <w:r>
        <w:rPr>
          <w:rFonts w:eastAsia="Times New Roman"/>
          <w:i/>
          <w:iCs/>
        </w:rPr>
        <w:softHyphen/>
        <w:t xml:space="preserve">го реализма, </w:t>
      </w:r>
      <w:r>
        <w:rPr>
          <w:rFonts w:eastAsia="Times New Roman"/>
        </w:rPr>
        <w:t>родоначальником которого стал Максим Горький. Правда, этот термин был введен в литературоведение позже и на протяжении многих десятилетий обозначал единственно допусти</w:t>
      </w:r>
      <w:r>
        <w:rPr>
          <w:rFonts w:eastAsia="Times New Roman"/>
        </w:rPr>
        <w:softHyphen/>
        <w:t>мый художественный метод в литературе. Пролетарская литера</w:t>
      </w:r>
      <w:r>
        <w:rPr>
          <w:rFonts w:eastAsia="Times New Roman"/>
        </w:rPr>
        <w:softHyphen/>
        <w:t>тура представляла собой один из способов преодоления кризиса реализма за счет обновления тематики и идеологии.</w:t>
      </w:r>
    </w:p>
    <w:p w:rsidR="00F16853" w:rsidRDefault="009101AF">
      <w:pPr>
        <w:shd w:val="clear" w:color="auto" w:fill="FFFFFF"/>
        <w:spacing w:line="230" w:lineRule="exact"/>
        <w:ind w:firstLine="454"/>
        <w:jc w:val="both"/>
      </w:pPr>
      <w:r>
        <w:rPr>
          <w:rFonts w:eastAsia="Times New Roman"/>
        </w:rPr>
        <w:t>Становление революционной пролетарской литературы при</w:t>
      </w:r>
      <w:r>
        <w:rPr>
          <w:rFonts w:eastAsia="Times New Roman"/>
        </w:rPr>
        <w:softHyphen/>
        <w:t>нято соотносить с именами М.Горького, А.Серафимовича, Д.Бед</w:t>
      </w:r>
      <w:r>
        <w:rPr>
          <w:rFonts w:eastAsia="Times New Roman"/>
        </w:rPr>
        <w:softHyphen/>
        <w:t xml:space="preserve">ного и др. В начале </w:t>
      </w:r>
      <w:r>
        <w:rPr>
          <w:rFonts w:eastAsia="Times New Roman"/>
          <w:lang w:val="en-US"/>
        </w:rPr>
        <w:t>XX</w:t>
      </w:r>
      <w:r w:rsidRPr="009101AF">
        <w:rPr>
          <w:rFonts w:eastAsia="Times New Roman"/>
        </w:rPr>
        <w:t xml:space="preserve"> </w:t>
      </w:r>
      <w:r>
        <w:rPr>
          <w:rFonts w:eastAsia="Times New Roman"/>
        </w:rPr>
        <w:t>века в пьесах «Мещане» и «Враги», в рома</w:t>
      </w:r>
      <w:r>
        <w:rPr>
          <w:rFonts w:eastAsia="Times New Roman"/>
        </w:rPr>
        <w:softHyphen/>
        <w:t xml:space="preserve">не «Мать» </w:t>
      </w:r>
      <w:r>
        <w:rPr>
          <w:rFonts w:eastAsia="Times New Roman"/>
          <w:i/>
          <w:iCs/>
        </w:rPr>
        <w:t xml:space="preserve">М.Горький </w:t>
      </w:r>
      <w:r>
        <w:rPr>
          <w:rFonts w:eastAsia="Times New Roman"/>
        </w:rPr>
        <w:t>показал пролетарских революционеров как представителей не только страдающего, но и борющегося класса. Горький писал статьи, посвященные пролетарским писателям, и вел борьбу с деятелями литературы и культуры, которые, по его убеждению, были на стороне реакции, отражали состояние распада общества, одиночества, — Д.Мережковским, Ф.Сологубом, З.Гип</w:t>
      </w:r>
      <w:r>
        <w:rPr>
          <w:rFonts w:eastAsia="Times New Roman"/>
        </w:rPr>
        <w:softHyphen/>
        <w:t>пиус, М. Арцибашевым, А. Ремизовым и др. Горькому казалось, что таким образом он целенаправленно создает передовую культуру. Солидарную с М.Горьким позицию занимал А.Серафимович.</w:t>
      </w:r>
    </w:p>
    <w:p w:rsidR="00F16853" w:rsidRDefault="009101AF">
      <w:pPr>
        <w:shd w:val="clear" w:color="auto" w:fill="FFFFFF"/>
        <w:spacing w:line="230" w:lineRule="exact"/>
        <w:ind w:left="7" w:firstLine="461"/>
        <w:jc w:val="both"/>
      </w:pPr>
      <w:r>
        <w:rPr>
          <w:rFonts w:eastAsia="Times New Roman"/>
        </w:rPr>
        <w:t xml:space="preserve">В раннем творчестве </w:t>
      </w:r>
      <w:r>
        <w:rPr>
          <w:rFonts w:eastAsia="Times New Roman"/>
          <w:i/>
          <w:iCs/>
        </w:rPr>
        <w:t xml:space="preserve">А.С.Серафимовича </w:t>
      </w:r>
      <w:r>
        <w:rPr>
          <w:rFonts w:eastAsia="Times New Roman"/>
        </w:rPr>
        <w:t>характерно транс</w:t>
      </w:r>
      <w:r>
        <w:rPr>
          <w:rFonts w:eastAsia="Times New Roman"/>
        </w:rPr>
        <w:softHyphen/>
        <w:t>формировалась</w:t>
      </w:r>
      <w:r>
        <w:rPr>
          <w:rFonts w:eastAsia="Times New Roman"/>
          <w:vertAlign w:val="superscript"/>
        </w:rPr>
        <w:t>1</w:t>
      </w:r>
      <w:r>
        <w:rPr>
          <w:rFonts w:eastAsia="Times New Roman"/>
        </w:rPr>
        <w:t xml:space="preserve"> тематика литературы 1870-х годов. Жанровые</w:t>
      </w:r>
    </w:p>
    <w:p w:rsidR="00F16853" w:rsidRDefault="009101AF">
      <w:pPr>
        <w:shd w:val="clear" w:color="auto" w:fill="FFFFFF"/>
        <w:spacing w:line="238" w:lineRule="exact"/>
        <w:ind w:left="7" w:right="7"/>
        <w:jc w:val="both"/>
      </w:pPr>
      <w:r>
        <w:br w:type="column"/>
      </w:r>
      <w:r>
        <w:rPr>
          <w:rFonts w:eastAsia="Times New Roman"/>
        </w:rPr>
        <w:lastRenderedPageBreak/>
        <w:t>особенности его очерков, рассказов, нарочитая лаконичность и сдержанная сухость стиля сразу были отмечены критикой как традиционные черты демократической литературы. Недаром Г.И.Успенский, прочитав рассказы Серафимовича «На льдине», «В тундре», «На плотах», назвал автора «отличнейшим писате</w:t>
      </w:r>
      <w:r>
        <w:rPr>
          <w:rFonts w:eastAsia="Times New Roman"/>
        </w:rPr>
        <w:softHyphen/>
        <w:t>лем» . Сам Серафимович впоследствии не раз подчеркивал, что он «от семидесятников родился, их традициями был начинен». Даже на этом этапе творческого развития у Серафимовича не встреча</w:t>
      </w:r>
      <w:r>
        <w:rPr>
          <w:rFonts w:eastAsia="Times New Roman"/>
        </w:rPr>
        <w:softHyphen/>
        <w:t>ется идеализация социального уклада и душевного строя общин</w:t>
      </w:r>
      <w:r>
        <w:rPr>
          <w:rFonts w:eastAsia="Times New Roman"/>
        </w:rPr>
        <w:softHyphen/>
        <w:t>ной жизни. В отличие от «семидесятников» Серафимович, рисуя картины жизни тружеников, выделял личность, ищущую, то</w:t>
      </w:r>
      <w:r>
        <w:rPr>
          <w:rFonts w:eastAsia="Times New Roman"/>
        </w:rPr>
        <w:softHyphen/>
        <w:t>скующую по подлинной человечности («Семишкура», «Маши</w:t>
      </w:r>
      <w:r>
        <w:rPr>
          <w:rFonts w:eastAsia="Times New Roman"/>
        </w:rPr>
        <w:softHyphen/>
        <w:t>нист» и др.). Однако оригинальный художественный стиль Сера</w:t>
      </w:r>
      <w:r>
        <w:rPr>
          <w:rFonts w:eastAsia="Times New Roman"/>
        </w:rPr>
        <w:softHyphen/>
        <w:t>фимовича сформировался позже — в 1890-е годы.</w:t>
      </w:r>
    </w:p>
    <w:p w:rsidR="00F16853" w:rsidRDefault="009101AF">
      <w:pPr>
        <w:shd w:val="clear" w:color="auto" w:fill="FFFFFF"/>
        <w:spacing w:line="238" w:lineRule="exact"/>
        <w:ind w:left="7" w:firstLine="454"/>
        <w:jc w:val="both"/>
      </w:pPr>
      <w:r>
        <w:rPr>
          <w:rFonts w:eastAsia="Times New Roman"/>
        </w:rPr>
        <w:t>Ранняя марксистская критика в лице Г. В. Плеханова, В. В. Во</w:t>
      </w:r>
      <w:r>
        <w:rPr>
          <w:rFonts w:eastAsia="Times New Roman"/>
        </w:rPr>
        <w:softHyphen/>
        <w:t>ровского, А. В. Луначарского намечала пути дальнейшего разви</w:t>
      </w:r>
      <w:r>
        <w:rPr>
          <w:rFonts w:eastAsia="Times New Roman"/>
        </w:rPr>
        <w:softHyphen/>
        <w:t xml:space="preserve">тия литературы, вела борьбу с выступлениями инакомыслящих идеологов.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в обществе шла насто</w:t>
      </w:r>
      <w:r>
        <w:rPr>
          <w:rFonts w:eastAsia="Times New Roman"/>
        </w:rPr>
        <w:softHyphen/>
        <w:t>ящая борьба, в первую очередь при участии революционных пи</w:t>
      </w:r>
      <w:r>
        <w:rPr>
          <w:rFonts w:eastAsia="Times New Roman"/>
        </w:rPr>
        <w:softHyphen/>
        <w:t>сателей, поэтов, партийных деятелей, за утверждение своей иде</w:t>
      </w:r>
      <w:r>
        <w:rPr>
          <w:rFonts w:eastAsia="Times New Roman"/>
        </w:rPr>
        <w:softHyphen/>
        <w:t>ологии. Задачи пролетарской литературы формулировали А.В.Луначарский («Задачи социал-демократического художе</w:t>
      </w:r>
      <w:r>
        <w:rPr>
          <w:rFonts w:eastAsia="Times New Roman"/>
        </w:rPr>
        <w:softHyphen/>
        <w:t>ственного творчества»), Г.В.Плеханов («К психологии рабочего движения»). Главным теоретиком партийной литературы высту</w:t>
      </w:r>
      <w:r>
        <w:rPr>
          <w:rFonts w:eastAsia="Times New Roman"/>
        </w:rPr>
        <w:softHyphen/>
        <w:t>пал В.И.Ленин. Споры о литературе и искусстве велись резко, подчас воинственно. В статье «Партийная организация и партий</w:t>
      </w:r>
      <w:r>
        <w:rPr>
          <w:rFonts w:eastAsia="Times New Roman"/>
        </w:rPr>
        <w:softHyphen/>
        <w:t>ная литература» В.И.Ленин сформулировал основные идеи но</w:t>
      </w:r>
      <w:r>
        <w:rPr>
          <w:rFonts w:eastAsia="Times New Roman"/>
        </w:rPr>
        <w:softHyphen/>
        <w:t>вой, партийной литературы и будущего метода социалистическо</w:t>
      </w:r>
      <w:r>
        <w:rPr>
          <w:rFonts w:eastAsia="Times New Roman"/>
        </w:rPr>
        <w:softHyphen/>
        <w:t>го реализма. Важнейшими идеологическими критериями зарож</w:t>
      </w:r>
      <w:r>
        <w:rPr>
          <w:rFonts w:eastAsia="Times New Roman"/>
        </w:rPr>
        <w:softHyphen/>
        <w:t>дающегося метода назывались народность, партийность и социа</w:t>
      </w:r>
      <w:r>
        <w:rPr>
          <w:rFonts w:eastAsia="Times New Roman"/>
        </w:rPr>
        <w:softHyphen/>
        <w:t>листический гуманизм.</w:t>
      </w:r>
    </w:p>
    <w:p w:rsidR="00F16853" w:rsidRDefault="009101AF">
      <w:pPr>
        <w:shd w:val="clear" w:color="auto" w:fill="FFFFFF"/>
        <w:spacing w:line="238" w:lineRule="exact"/>
        <w:ind w:left="14" w:firstLine="454"/>
        <w:jc w:val="both"/>
      </w:pPr>
      <w:r>
        <w:rPr>
          <w:rFonts w:eastAsia="Times New Roman"/>
        </w:rPr>
        <w:t>В.Я.Брюсов не принял идей В.И.Ленина и, возражая ему, написал статью «Свобода слова», в которой выдвинул требование абсолютной автономности творчества: «...Коран социал-демокра</w:t>
      </w:r>
      <w:r>
        <w:rPr>
          <w:rFonts w:eastAsia="Times New Roman"/>
        </w:rPr>
        <w:softHyphen/>
        <w:t>тии столь же чужд нам, как и Коран самодержавия...» Эта уста</w:t>
      </w:r>
      <w:r>
        <w:rPr>
          <w:rFonts w:eastAsia="Times New Roman"/>
        </w:rPr>
        <w:softHyphen/>
        <w:t>новка с афористической</w:t>
      </w:r>
      <w:r>
        <w:rPr>
          <w:rFonts w:eastAsia="Times New Roman"/>
          <w:vertAlign w:val="superscript"/>
        </w:rPr>
        <w:t>1</w:t>
      </w:r>
      <w:r>
        <w:rPr>
          <w:rFonts w:eastAsia="Times New Roman"/>
        </w:rPr>
        <w:t xml:space="preserve"> точностью выражена в стихотворной строке: «Быть может, все в жизни лишь средство | Для ярко-пе</w:t>
      </w:r>
      <w:r>
        <w:rPr>
          <w:rFonts w:eastAsia="Times New Roman"/>
        </w:rPr>
        <w:softHyphen/>
        <w:t>вучих стихов...»</w:t>
      </w:r>
    </w:p>
    <w:p w:rsidR="00F16853" w:rsidRDefault="00F16853">
      <w:pPr>
        <w:shd w:val="clear" w:color="auto" w:fill="FFFFFF"/>
        <w:spacing w:line="238" w:lineRule="exact"/>
        <w:ind w:left="14" w:firstLine="454"/>
        <w:jc w:val="both"/>
        <w:sectPr w:rsidR="00F16853">
          <w:type w:val="continuous"/>
          <w:pgSz w:w="16834" w:h="11909" w:orient="landscape"/>
          <w:pgMar w:top="724" w:right="1282" w:bottom="360" w:left="1282" w:header="720" w:footer="720" w:gutter="0"/>
          <w:cols w:num="2" w:space="720" w:equalWidth="0">
            <w:col w:w="6408" w:space="1447"/>
            <w:col w:w="6415"/>
          </w:cols>
          <w:noEndnote/>
        </w:sectPr>
      </w:pPr>
    </w:p>
    <w:p w:rsidR="00F16853" w:rsidRDefault="00F16853">
      <w:pPr>
        <w:spacing w:before="266" w:line="1" w:lineRule="exact"/>
        <w:rPr>
          <w:rFonts w:ascii="Arial" w:hAnsi="Arial" w:cs="Arial"/>
          <w:sz w:val="2"/>
          <w:szCs w:val="2"/>
        </w:rPr>
      </w:pPr>
    </w:p>
    <w:p w:rsidR="00F16853" w:rsidRDefault="00F16853">
      <w:pPr>
        <w:shd w:val="clear" w:color="auto" w:fill="FFFFFF"/>
        <w:spacing w:line="238" w:lineRule="exact"/>
        <w:ind w:left="14" w:firstLine="454"/>
        <w:jc w:val="both"/>
        <w:sectPr w:rsidR="00F16853">
          <w:type w:val="continuous"/>
          <w:pgSz w:w="16834" w:h="11909" w:orient="landscape"/>
          <w:pgMar w:top="724" w:right="1282" w:bottom="360" w:left="1591" w:header="720" w:footer="720" w:gutter="0"/>
          <w:cols w:space="60"/>
          <w:noEndnote/>
        </w:sectPr>
      </w:pPr>
    </w:p>
    <w:p w:rsidR="00F16853" w:rsidRDefault="009101AF">
      <w:pPr>
        <w:shd w:val="clear" w:color="auto" w:fill="FFFFFF"/>
        <w:spacing w:before="7" w:line="209" w:lineRule="exact"/>
        <w:ind w:left="158" w:hanging="158"/>
      </w:pPr>
      <w:r>
        <w:rPr>
          <w:sz w:val="18"/>
          <w:szCs w:val="18"/>
          <w:vertAlign w:val="superscript"/>
        </w:rPr>
        <w:lastRenderedPageBreak/>
        <w:t>1</w:t>
      </w:r>
      <w:r>
        <w:rPr>
          <w:sz w:val="18"/>
          <w:szCs w:val="18"/>
        </w:rPr>
        <w:t xml:space="preserve">   </w:t>
      </w:r>
      <w:r>
        <w:rPr>
          <w:rFonts w:eastAsia="Times New Roman"/>
          <w:i/>
          <w:iCs/>
          <w:sz w:val="18"/>
          <w:szCs w:val="18"/>
        </w:rPr>
        <w:t xml:space="preserve">Трансформироваться </w:t>
      </w:r>
      <w:r>
        <w:rPr>
          <w:rFonts w:eastAsia="Times New Roman"/>
          <w:sz w:val="18"/>
          <w:szCs w:val="18"/>
        </w:rPr>
        <w:t>— совершенно перемениться (меняться), принять (принимать) иной вид, преобразоваться (преобразовываться).</w:t>
      </w:r>
    </w:p>
    <w:p w:rsidR="00F16853" w:rsidRDefault="009101AF">
      <w:pPr>
        <w:shd w:val="clear" w:color="auto" w:fill="FFFFFF"/>
        <w:spacing w:line="216" w:lineRule="exact"/>
        <w:ind w:left="14"/>
      </w:pPr>
      <w:r>
        <w:br w:type="column"/>
      </w:r>
      <w:r>
        <w:rPr>
          <w:rFonts w:eastAsia="Times New Roman"/>
          <w:i/>
          <w:iCs/>
          <w:sz w:val="18"/>
          <w:szCs w:val="18"/>
        </w:rPr>
        <w:lastRenderedPageBreak/>
        <w:t xml:space="preserve">Афористический </w:t>
      </w:r>
      <w:r>
        <w:rPr>
          <w:rFonts w:eastAsia="Times New Roman"/>
          <w:sz w:val="18"/>
          <w:szCs w:val="18"/>
        </w:rPr>
        <w:t xml:space="preserve">— имеющий форму афоризма; </w:t>
      </w:r>
      <w:r>
        <w:rPr>
          <w:rFonts w:eastAsia="Times New Roman"/>
          <w:i/>
          <w:iCs/>
          <w:sz w:val="18"/>
          <w:szCs w:val="18"/>
        </w:rPr>
        <w:t xml:space="preserve">афоризм </w:t>
      </w:r>
      <w:r>
        <w:rPr>
          <w:rFonts w:eastAsia="Times New Roman"/>
          <w:sz w:val="18"/>
          <w:szCs w:val="18"/>
        </w:rPr>
        <w:t>— краткое и выразительное изречение.</w:t>
      </w:r>
    </w:p>
    <w:p w:rsidR="00F16853" w:rsidRDefault="00F16853">
      <w:pPr>
        <w:shd w:val="clear" w:color="auto" w:fill="FFFFFF"/>
        <w:spacing w:line="216" w:lineRule="exact"/>
        <w:ind w:left="14"/>
        <w:sectPr w:rsidR="00F16853">
          <w:type w:val="continuous"/>
          <w:pgSz w:w="16834" w:h="11909" w:orient="landscape"/>
          <w:pgMar w:top="724" w:right="1282" w:bottom="360" w:left="1591" w:header="720" w:footer="720" w:gutter="0"/>
          <w:cols w:num="2" w:space="720" w:equalWidth="0">
            <w:col w:w="6105" w:space="1908"/>
            <w:col w:w="5947"/>
          </w:cols>
          <w:noEndnote/>
        </w:sectPr>
      </w:pPr>
    </w:p>
    <w:p w:rsidR="00F16853" w:rsidRDefault="009101AF">
      <w:pPr>
        <w:shd w:val="clear" w:color="auto" w:fill="FFFFFF"/>
        <w:spacing w:before="14"/>
      </w:pPr>
      <w:r>
        <w:rPr>
          <w:b/>
          <w:bCs/>
          <w:sz w:val="34"/>
          <w:szCs w:val="34"/>
        </w:rPr>
        <w:lastRenderedPageBreak/>
        <w:t>16</w:t>
      </w:r>
    </w:p>
    <w:p w:rsidR="00F16853" w:rsidRDefault="009101AF">
      <w:pPr>
        <w:shd w:val="clear" w:color="auto" w:fill="FFFFFF"/>
        <w:spacing w:before="18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0"/>
      </w:pPr>
      <w:r>
        <w:br w:type="column"/>
      </w:r>
      <w:r>
        <w:rPr>
          <w:rFonts w:ascii="Arial" w:eastAsia="Times New Roman" w:hAnsi="Arial"/>
          <w:spacing w:val="-9"/>
          <w:sz w:val="16"/>
          <w:szCs w:val="16"/>
        </w:rPr>
        <w:lastRenderedPageBreak/>
        <w:t>Особенности</w:t>
      </w:r>
      <w:r>
        <w:rPr>
          <w:rFonts w:ascii="Arial" w:eastAsia="Times New Roman" w:hAnsi="Arial" w:cs="Arial"/>
          <w:spacing w:val="-9"/>
          <w:sz w:val="16"/>
          <w:szCs w:val="16"/>
        </w:rPr>
        <w:t xml:space="preserve"> </w:t>
      </w:r>
      <w:r>
        <w:rPr>
          <w:rFonts w:ascii="Arial" w:eastAsia="Times New Roman" w:hAnsi="Arial"/>
          <w:spacing w:val="-9"/>
          <w:sz w:val="16"/>
          <w:szCs w:val="16"/>
        </w:rPr>
        <w:t>развития</w:t>
      </w:r>
      <w:r>
        <w:rPr>
          <w:rFonts w:ascii="Arial" w:eastAsia="Times New Roman" w:hAnsi="Arial" w:cs="Arial"/>
          <w:spacing w:val="-9"/>
          <w:sz w:val="16"/>
          <w:szCs w:val="16"/>
        </w:rPr>
        <w:t xml:space="preserve"> </w:t>
      </w:r>
      <w:r>
        <w:rPr>
          <w:rFonts w:ascii="Arial" w:eastAsia="Times New Roman" w:hAnsi="Arial"/>
          <w:i/>
          <w:iCs/>
          <w:spacing w:val="-9"/>
          <w:sz w:val="16"/>
          <w:szCs w:val="16"/>
        </w:rPr>
        <w:t>литературы</w:t>
      </w:r>
      <w:r>
        <w:rPr>
          <w:rFonts w:ascii="Arial" w:eastAsia="Times New Roman" w:hAnsi="Arial" w:cs="Arial"/>
          <w:i/>
          <w:iCs/>
          <w:spacing w:val="-9"/>
          <w:sz w:val="16"/>
          <w:szCs w:val="16"/>
        </w:rPr>
        <w:t xml:space="preserve"> </w:t>
      </w:r>
      <w:r>
        <w:rPr>
          <w:rFonts w:ascii="Arial" w:eastAsia="Times New Roman" w:hAnsi="Arial"/>
          <w:i/>
          <w:iCs/>
          <w:spacing w:val="-9"/>
          <w:sz w:val="16"/>
          <w:szCs w:val="16"/>
        </w:rPr>
        <w:t>и</w:t>
      </w:r>
      <w:r>
        <w:rPr>
          <w:rFonts w:ascii="Arial" w:eastAsia="Times New Roman" w:hAnsi="Arial" w:cs="Arial"/>
          <w:i/>
          <w:iCs/>
          <w:spacing w:val="-9"/>
          <w:sz w:val="16"/>
          <w:szCs w:val="16"/>
        </w:rPr>
        <w:t xml:space="preserve"> </w:t>
      </w:r>
      <w:r>
        <w:rPr>
          <w:rFonts w:ascii="Arial" w:eastAsia="Times New Roman" w:hAnsi="Arial"/>
          <w:i/>
          <w:iCs/>
          <w:spacing w:val="-9"/>
          <w:sz w:val="16"/>
          <w:szCs w:val="16"/>
        </w:rPr>
        <w:t>других</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видов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искусства</w:t>
      </w:r>
      <w:r>
        <w:rPr>
          <w:rFonts w:ascii="Arial" w:eastAsia="Times New Roman" w:hAnsi="Arial" w:cs="Arial"/>
          <w:i/>
          <w:iCs/>
          <w:spacing w:val="-9"/>
          <w:sz w:val="16"/>
          <w:szCs w:val="16"/>
        </w:rPr>
        <w:t xml:space="preserve"> </w:t>
      </w:r>
      <w:r>
        <w:rPr>
          <w:rFonts w:ascii="Arial" w:eastAsia="Times New Roman" w:hAnsi="Arial"/>
          <w:i/>
          <w:iCs/>
          <w:spacing w:val="-9"/>
          <w:sz w:val="16"/>
          <w:szCs w:val="16"/>
        </w:rPr>
        <w:t>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начале</w:t>
      </w:r>
      <w:r>
        <w:rPr>
          <w:rFonts w:ascii="Arial" w:eastAsia="Times New Roman" w:hAnsi="Arial" w:cs="Arial"/>
          <w:i/>
          <w:iCs/>
          <w:spacing w:val="-9"/>
          <w:sz w:val="16"/>
          <w:szCs w:val="16"/>
        </w:rPr>
        <w:t xml:space="preserve"> </w:t>
      </w:r>
      <w:r>
        <w:rPr>
          <w:rFonts w:ascii="Arial" w:eastAsia="Times New Roman" w:hAnsi="Arial" w:cs="Arial"/>
          <w:i/>
          <w:iCs/>
          <w:spacing w:val="-9"/>
          <w:sz w:val="16"/>
          <w:szCs w:val="16"/>
          <w:lang w:val="en-US"/>
        </w:rPr>
        <w:t>XX</w:t>
      </w:r>
      <w:r w:rsidRPr="009101AF">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pPr>
      <w:r>
        <w:br w:type="column"/>
      </w:r>
      <w:r>
        <w:rPr>
          <w:b/>
          <w:bCs/>
          <w:spacing w:val="-3"/>
          <w:sz w:val="34"/>
          <w:szCs w:val="34"/>
        </w:rPr>
        <w:lastRenderedPageBreak/>
        <w:t>17</w:t>
      </w:r>
    </w:p>
    <w:p w:rsidR="00F16853" w:rsidRDefault="00F16853">
      <w:pPr>
        <w:shd w:val="clear" w:color="auto" w:fill="FFFFFF"/>
        <w:sectPr w:rsidR="00F16853">
          <w:pgSz w:w="16834" w:h="11909" w:orient="landscape"/>
          <w:pgMar w:top="360" w:right="1127" w:bottom="360" w:left="1142" w:header="720" w:footer="720" w:gutter="0"/>
          <w:cols w:num="4" w:space="720" w:equalWidth="0">
            <w:col w:w="720" w:space="137"/>
            <w:col w:w="5544" w:space="1404"/>
            <w:col w:w="5544" w:space="497"/>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360" w:right="1458" w:bottom="360" w:left="1127" w:header="720" w:footer="720" w:gutter="0"/>
          <w:cols w:space="60"/>
          <w:noEndnote/>
        </w:sectPr>
      </w:pPr>
    </w:p>
    <w:p w:rsidR="00F16853" w:rsidRDefault="00F16853">
      <w:pPr>
        <w:shd w:val="clear" w:color="auto" w:fill="FFFFFF"/>
        <w:spacing w:before="7" w:line="230" w:lineRule="exact"/>
        <w:ind w:left="14" w:firstLine="454"/>
        <w:jc w:val="both"/>
      </w:pPr>
      <w:r>
        <w:rPr>
          <w:noProof/>
        </w:rPr>
        <w:lastRenderedPageBreak/>
        <w:pict>
          <v:line id="_x0000_s1033" style="position:absolute;left:0;text-align:left;z-index:251665408;mso-position-horizontal-relative:margin" from="356.4pt,22.3pt" to="356.4pt,60.1pt" o:allowincell="f" strokeweight=".35pt">
            <w10:wrap anchorx="margin"/>
          </v:line>
        </w:pict>
      </w:r>
      <w:r>
        <w:rPr>
          <w:noProof/>
        </w:rPr>
        <w:pict>
          <v:line id="_x0000_s1034" style="position:absolute;left:0;text-align:left;z-index:251666432;mso-position-horizontal-relative:margin" from="356.75pt,150.1pt" to="356.75pt,194.75pt" o:allowincell="f" strokeweight=".35pt">
            <w10:wrap anchorx="margin"/>
          </v:line>
        </w:pict>
      </w:r>
      <w:r>
        <w:rPr>
          <w:noProof/>
        </w:rPr>
        <w:pict>
          <v:line id="_x0000_s1035" style="position:absolute;left:0;text-align:left;z-index:251667456;mso-position-horizontal-relative:margin" from="357.1pt,439.9pt" to="357.1pt,462.2pt" o:allowincell="f" strokeweight=".7pt">
            <w10:wrap anchorx="margin"/>
          </v:line>
        </w:pict>
      </w:r>
      <w:r w:rsidR="009101AF">
        <w:rPr>
          <w:rFonts w:eastAsia="Times New Roman"/>
        </w:rPr>
        <w:t>Говоря о литературе, следует отметить и чрезвычайно воз</w:t>
      </w:r>
      <w:r w:rsidR="009101AF">
        <w:rPr>
          <w:rFonts w:eastAsia="Times New Roman"/>
        </w:rPr>
        <w:softHyphen/>
        <w:t>росшее значение русского писателя, который именно в этот исто</w:t>
      </w:r>
      <w:r w:rsidR="009101AF">
        <w:rPr>
          <w:rFonts w:eastAsia="Times New Roman"/>
        </w:rPr>
        <w:softHyphen/>
        <w:t>рический период «становится настоящим профессионалом, пред</w:t>
      </w:r>
      <w:r w:rsidR="009101AF">
        <w:rPr>
          <w:rFonts w:eastAsia="Times New Roman"/>
        </w:rPr>
        <w:softHyphen/>
        <w:t>ставителем самостоятельного сословия творческой интеллиген</w:t>
      </w:r>
      <w:r w:rsidR="009101AF">
        <w:rPr>
          <w:rFonts w:eastAsia="Times New Roman"/>
        </w:rPr>
        <w:softHyphen/>
        <w:t>ции». Так писал известный литературовед, профессор Женевско</w:t>
      </w:r>
      <w:r w:rsidR="009101AF">
        <w:rPr>
          <w:rFonts w:eastAsia="Times New Roman"/>
        </w:rPr>
        <w:softHyphen/>
        <w:t>го университета Ж. Нива в статье «Статус писателя в России в на</w:t>
      </w:r>
      <w:r w:rsidR="009101AF">
        <w:rPr>
          <w:rFonts w:eastAsia="Times New Roman"/>
        </w:rPr>
        <w:softHyphen/>
        <w:t xml:space="preserve">чале </w:t>
      </w:r>
      <w:r w:rsidR="009101AF">
        <w:rPr>
          <w:rFonts w:eastAsia="Times New Roman"/>
          <w:lang w:val="en-US"/>
        </w:rPr>
        <w:t>XX</w:t>
      </w:r>
      <w:r w:rsidR="009101AF" w:rsidRPr="009101AF">
        <w:rPr>
          <w:rFonts w:eastAsia="Times New Roman"/>
        </w:rPr>
        <w:t xml:space="preserve"> </w:t>
      </w:r>
      <w:r w:rsidR="009101AF">
        <w:rPr>
          <w:rFonts w:eastAsia="Times New Roman"/>
        </w:rPr>
        <w:t>века».</w:t>
      </w:r>
    </w:p>
    <w:p w:rsidR="00F16853" w:rsidRDefault="009101AF">
      <w:pPr>
        <w:shd w:val="clear" w:color="auto" w:fill="FFFFFF"/>
        <w:spacing w:before="7" w:line="230" w:lineRule="exact"/>
        <w:ind w:left="7" w:firstLine="432"/>
        <w:jc w:val="both"/>
      </w:pPr>
      <w:r>
        <w:rPr>
          <w:rFonts w:eastAsia="Times New Roman"/>
        </w:rPr>
        <w:t>Сатира. Многочисленные социальные потрясения, револю</w:t>
      </w:r>
      <w:r>
        <w:rPr>
          <w:rFonts w:eastAsia="Times New Roman"/>
        </w:rPr>
        <w:softHyphen/>
        <w:t>ционные события, противоречия между идеалом и реальностью способствовали интенсивному развитию сатиры.</w:t>
      </w:r>
    </w:p>
    <w:p w:rsidR="00F16853" w:rsidRDefault="009101AF">
      <w:pPr>
        <w:shd w:val="clear" w:color="auto" w:fill="FFFFFF"/>
        <w:spacing w:line="230" w:lineRule="exact"/>
        <w:ind w:left="14" w:firstLine="439"/>
        <w:jc w:val="both"/>
      </w:pPr>
      <w:r>
        <w:rPr>
          <w:rFonts w:eastAsia="Times New Roman"/>
        </w:rPr>
        <w:t xml:space="preserve">А. Т. Аверченко (1881 —1925).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w:t>
      </w:r>
      <w:r>
        <w:rPr>
          <w:rFonts w:eastAsia="Times New Roman"/>
        </w:rPr>
        <w:softHyphen/>
        <w:t>ка в России издавалось много юмористических журналов, чаще всего развлекательного характера. Появление сатирического журнала нового толка было связано с именем Аркадия Тимо</w:t>
      </w:r>
      <w:r>
        <w:rPr>
          <w:rFonts w:eastAsia="Times New Roman"/>
        </w:rPr>
        <w:softHyphen/>
        <w:t>феевича Аверченко. Этот журнал получил название «Сатири</w:t>
      </w:r>
      <w:r>
        <w:rPr>
          <w:rFonts w:eastAsia="Times New Roman"/>
        </w:rPr>
        <w:softHyphen/>
        <w:t>кон».</w:t>
      </w:r>
    </w:p>
    <w:p w:rsidR="00F16853" w:rsidRDefault="009101AF">
      <w:pPr>
        <w:shd w:val="clear" w:color="auto" w:fill="FFFFFF"/>
        <w:spacing w:line="230" w:lineRule="exact"/>
        <w:ind w:left="7" w:firstLine="454"/>
        <w:jc w:val="both"/>
      </w:pPr>
      <w:r>
        <w:rPr>
          <w:rFonts w:eastAsia="Times New Roman"/>
        </w:rPr>
        <w:t>С первых номеров «Сатирикон» противопоставил свой смех натуралистическому юмору «Осколков», «Шута», «Будильника» и «Стрекозы» — журналов, до того момента безраздельно вла</w:t>
      </w:r>
      <w:r>
        <w:rPr>
          <w:rFonts w:eastAsia="Times New Roman"/>
        </w:rPr>
        <w:softHyphen/>
        <w:t>ствовавших на рынке развлекательной литературы. «Сатирикон» выступил также против зубоскальства черносотенной и бульвар</w:t>
      </w:r>
      <w:r>
        <w:rPr>
          <w:rFonts w:eastAsia="Times New Roman"/>
        </w:rPr>
        <w:softHyphen/>
        <w:t>ной уличной прессы, имея веские основания считать себя непо</w:t>
      </w:r>
      <w:r>
        <w:rPr>
          <w:rFonts w:eastAsia="Times New Roman"/>
        </w:rPr>
        <w:softHyphen/>
        <w:t>средственным преемником сатиры 1905—1907 годов. Подавляю</w:t>
      </w:r>
      <w:r>
        <w:rPr>
          <w:rFonts w:eastAsia="Times New Roman"/>
        </w:rPr>
        <w:softHyphen/>
        <w:t>щее большинство его сотрудников принимало участие в издани</w:t>
      </w:r>
      <w:r>
        <w:rPr>
          <w:rFonts w:eastAsia="Times New Roman"/>
        </w:rPr>
        <w:softHyphen/>
        <w:t>ях, запрещенных за активную антиправительственную пропаган</w:t>
      </w:r>
      <w:r>
        <w:rPr>
          <w:rFonts w:eastAsia="Times New Roman"/>
        </w:rPr>
        <w:softHyphen/>
        <w:t>ду. Саша Черный и Е. Венский сотрудничали в знаменитом «Зри</w:t>
      </w:r>
      <w:r>
        <w:rPr>
          <w:rFonts w:eastAsia="Times New Roman"/>
        </w:rPr>
        <w:softHyphen/>
        <w:t>теле», П.П.Потемкин — в «Сигнале», С.Горный — в «Серомвол</w:t>
      </w:r>
      <w:r>
        <w:rPr>
          <w:rFonts w:eastAsia="Times New Roman"/>
        </w:rPr>
        <w:softHyphen/>
        <w:t>ке», В.Князев — в «Масках». Произведения Тэффи печатались в большевистской газете «Новая жизнь». А.Аверченко редакти</w:t>
      </w:r>
      <w:r>
        <w:rPr>
          <w:rFonts w:eastAsia="Times New Roman"/>
        </w:rPr>
        <w:softHyphen/>
        <w:t>ровал в Харькове журнал «Штык».</w:t>
      </w:r>
    </w:p>
    <w:p w:rsidR="00F16853" w:rsidRDefault="009101AF">
      <w:pPr>
        <w:shd w:val="clear" w:color="auto" w:fill="FFFFFF"/>
        <w:spacing w:line="230" w:lineRule="exact"/>
        <w:ind w:left="7" w:right="7" w:firstLine="461"/>
        <w:jc w:val="both"/>
      </w:pPr>
      <w:r>
        <w:rPr>
          <w:rFonts w:eastAsia="Times New Roman"/>
        </w:rPr>
        <w:t>Номера «Сатирикона» помимо постоянных карикатури</w:t>
      </w:r>
      <w:r>
        <w:rPr>
          <w:rFonts w:eastAsia="Times New Roman"/>
        </w:rPr>
        <w:softHyphen/>
        <w:t>стов — Н.Ремизова (Ре-Ми), А.Радакова, А.Яковлева, А.Энге-ра — украшали своими рисунками известные художники Б. Ку</w:t>
      </w:r>
      <w:r>
        <w:rPr>
          <w:rFonts w:eastAsia="Times New Roman"/>
        </w:rPr>
        <w:softHyphen/>
        <w:t>стодиев, К.Коровин, А.Бенуа, М. Добужинский.</w:t>
      </w:r>
    </w:p>
    <w:p w:rsidR="00F16853" w:rsidRDefault="009101AF">
      <w:pPr>
        <w:shd w:val="clear" w:color="auto" w:fill="FFFFFF"/>
        <w:spacing w:line="230" w:lineRule="exact"/>
        <w:ind w:right="7" w:firstLine="461"/>
        <w:jc w:val="both"/>
      </w:pPr>
      <w:r>
        <w:rPr>
          <w:rFonts w:eastAsia="Times New Roman"/>
        </w:rPr>
        <w:t>После раскола журнала А.Аверченко создал «Новый Сати</w:t>
      </w:r>
      <w:r>
        <w:rPr>
          <w:rFonts w:eastAsia="Times New Roman"/>
        </w:rPr>
        <w:softHyphen/>
        <w:t>рикон». Со страниц этого журнала на всю Россию прозвучал го</w:t>
      </w:r>
      <w:r>
        <w:rPr>
          <w:rFonts w:eastAsia="Times New Roman"/>
        </w:rPr>
        <w:softHyphen/>
        <w:t>лос молодого Владимира Маяковского. В журнале помещали свои произведения начинающие поэты и писатели — А. Грин, С. Мар</w:t>
      </w:r>
      <w:r>
        <w:rPr>
          <w:rFonts w:eastAsia="Times New Roman"/>
        </w:rPr>
        <w:softHyphen/>
        <w:t>шак, И.Бабель, Е.Зозуля, И.Эренбург, О.Мандельштам.</w:t>
      </w:r>
    </w:p>
    <w:p w:rsidR="00F16853" w:rsidRDefault="009101AF">
      <w:pPr>
        <w:shd w:val="clear" w:color="auto" w:fill="FFFFFF"/>
        <w:spacing w:line="230" w:lineRule="exact"/>
        <w:ind w:left="7" w:right="14" w:firstLine="461"/>
        <w:jc w:val="both"/>
      </w:pPr>
      <w:r>
        <w:rPr>
          <w:rFonts w:eastAsia="Times New Roman"/>
        </w:rPr>
        <w:t>В 1914 году Аверченко (под псевдонимом Фома Опискин) вы</w:t>
      </w:r>
      <w:r>
        <w:rPr>
          <w:rFonts w:eastAsia="Times New Roman"/>
        </w:rPr>
        <w:softHyphen/>
        <w:t xml:space="preserve">пустил книгу </w:t>
      </w:r>
      <w:r>
        <w:rPr>
          <w:rFonts w:eastAsia="Times New Roman"/>
          <w:i/>
          <w:iCs/>
        </w:rPr>
        <w:t xml:space="preserve">«Сорные травы», </w:t>
      </w:r>
      <w:r>
        <w:rPr>
          <w:rFonts w:eastAsia="Times New Roman"/>
        </w:rPr>
        <w:t>где высмеивал произвол санов</w:t>
      </w:r>
      <w:r>
        <w:rPr>
          <w:rFonts w:eastAsia="Times New Roman"/>
        </w:rPr>
        <w:softHyphen/>
        <w:t>ных усмирителей России, дикий разгул бюрократизма, варвар-</w:t>
      </w:r>
    </w:p>
    <w:p w:rsidR="00F16853" w:rsidRDefault="009101AF">
      <w:pPr>
        <w:shd w:val="clear" w:color="auto" w:fill="FFFFFF"/>
        <w:spacing w:line="238" w:lineRule="exact"/>
        <w:ind w:right="22"/>
        <w:jc w:val="both"/>
      </w:pPr>
      <w:r>
        <w:br w:type="column"/>
      </w:r>
      <w:r>
        <w:rPr>
          <w:rFonts w:eastAsia="Times New Roman"/>
        </w:rPr>
        <w:lastRenderedPageBreak/>
        <w:t>ство черносотенцев</w:t>
      </w:r>
      <w:r>
        <w:rPr>
          <w:rFonts w:eastAsia="Times New Roman"/>
          <w:vertAlign w:val="superscript"/>
        </w:rPr>
        <w:t>1</w:t>
      </w:r>
      <w:r>
        <w:rPr>
          <w:rFonts w:eastAsia="Times New Roman"/>
        </w:rPr>
        <w:t>, лакейскую угодливость октябристов</w:t>
      </w:r>
      <w:r>
        <w:rPr>
          <w:rFonts w:eastAsia="Times New Roman"/>
          <w:vertAlign w:val="superscript"/>
        </w:rPr>
        <w:t>2</w:t>
      </w:r>
      <w:r>
        <w:rPr>
          <w:rFonts w:eastAsia="Times New Roman"/>
        </w:rPr>
        <w:t>. Авер</w:t>
      </w:r>
      <w:r>
        <w:rPr>
          <w:rFonts w:eastAsia="Times New Roman"/>
        </w:rPr>
        <w:softHyphen/>
        <w:t>ченко сопроводил книгу предисловием — «биографией» Фомы Степановича Опискина, уверяя, что лучшие его вещи — «Грозное местоимение», «Виктор Поликарпович», «Новые правила» — войдут в хрестоматию « нашей общественной и политической жиз</w:t>
      </w:r>
      <w:r>
        <w:rPr>
          <w:rFonts w:eastAsia="Times New Roman"/>
        </w:rPr>
        <w:softHyphen/>
        <w:t>ни». «Грозное местоимение» было навеяно Ленскими событиями, а сановный герой рассказа имел в качестве своего прототипа экс-министра торговли и промышленности Тимирязева, который выразил возмущение тем, что рабочие осмелились предъявить свои требования хозяевам.</w:t>
      </w:r>
    </w:p>
    <w:p w:rsidR="00F16853" w:rsidRDefault="009101AF">
      <w:pPr>
        <w:shd w:val="clear" w:color="auto" w:fill="FFFFFF"/>
        <w:spacing w:line="238" w:lineRule="exact"/>
        <w:ind w:left="7" w:right="14" w:firstLine="454"/>
        <w:jc w:val="both"/>
      </w:pPr>
      <w:r>
        <w:rPr>
          <w:rFonts w:eastAsia="Times New Roman"/>
        </w:rPr>
        <w:t>Ненавистью к политической реакции был порожден еще один сатирический образ Аверченко — октябрист Симеон Плюмажев. Это ретроград</w:t>
      </w:r>
      <w:r>
        <w:rPr>
          <w:rFonts w:eastAsia="Times New Roman"/>
          <w:vertAlign w:val="superscript"/>
        </w:rPr>
        <w:t>3</w:t>
      </w:r>
      <w:r>
        <w:rPr>
          <w:rFonts w:eastAsia="Times New Roman"/>
        </w:rPr>
        <w:t>, ханжа и лицемер, лакейски угодничающий перед правительством. Раскрывая его настоящее лицо, писатель напе</w:t>
      </w:r>
      <w:r>
        <w:rPr>
          <w:rFonts w:eastAsia="Times New Roman"/>
        </w:rPr>
        <w:softHyphen/>
        <w:t>чатал ироническую похвальную речь — «биографию» Симеона Плюмажева, кандидата в члены Государственной Думы. Много</w:t>
      </w:r>
      <w:r>
        <w:rPr>
          <w:rFonts w:eastAsia="Times New Roman"/>
        </w:rPr>
        <w:softHyphen/>
        <w:t>численные сатирические маски писателя (Фома Опискин, Симе</w:t>
      </w:r>
      <w:r>
        <w:rPr>
          <w:rFonts w:eastAsia="Times New Roman"/>
        </w:rPr>
        <w:softHyphen/>
        <w:t>он Плюмажев, Медуза Горгона, Фальстаф и др.), напоминая «не</w:t>
      </w:r>
      <w:r>
        <w:rPr>
          <w:rFonts w:eastAsia="Times New Roman"/>
        </w:rPr>
        <w:softHyphen/>
        <w:t xml:space="preserve">забвенного» Козьму Пруткова, свидетельствовали о тесной связи Аверченко с демократической сатирой </w:t>
      </w:r>
      <w:r>
        <w:rPr>
          <w:rFonts w:eastAsia="Times New Roman"/>
          <w:lang w:val="en-US"/>
        </w:rPr>
        <w:t>XIX</w:t>
      </w:r>
      <w:r w:rsidRPr="009101AF">
        <w:rPr>
          <w:rFonts w:eastAsia="Times New Roman"/>
        </w:rPr>
        <w:t xml:space="preserve"> </w:t>
      </w:r>
      <w:r>
        <w:rPr>
          <w:rFonts w:eastAsia="Times New Roman"/>
        </w:rPr>
        <w:t>века.</w:t>
      </w:r>
    </w:p>
    <w:p w:rsidR="00F16853" w:rsidRDefault="009101AF">
      <w:pPr>
        <w:shd w:val="clear" w:color="auto" w:fill="FFFFFF"/>
        <w:spacing w:line="238" w:lineRule="exact"/>
        <w:ind w:left="14" w:right="14" w:firstLine="454"/>
        <w:jc w:val="both"/>
      </w:pPr>
      <w:r>
        <w:rPr>
          <w:rFonts w:eastAsia="Times New Roman"/>
        </w:rPr>
        <w:t>А. Аверченко был одним из самых значительных сатириков России рубежа веков. Широко известны сборники его юмористи</w:t>
      </w:r>
      <w:r>
        <w:rPr>
          <w:rFonts w:eastAsia="Times New Roman"/>
        </w:rPr>
        <w:softHyphen/>
        <w:t xml:space="preserve">ческих рассказов </w:t>
      </w:r>
      <w:r>
        <w:rPr>
          <w:rFonts w:eastAsia="Times New Roman"/>
          <w:i/>
          <w:iCs/>
        </w:rPr>
        <w:t xml:space="preserve">«Веселые устрицы» </w:t>
      </w:r>
      <w:r>
        <w:rPr>
          <w:rFonts w:eastAsia="Times New Roman"/>
        </w:rPr>
        <w:t xml:space="preserve">(1910), </w:t>
      </w:r>
      <w:r>
        <w:rPr>
          <w:rFonts w:eastAsia="Times New Roman"/>
          <w:i/>
          <w:iCs/>
        </w:rPr>
        <w:t xml:space="preserve">«Круги по воде» </w:t>
      </w:r>
      <w:r>
        <w:rPr>
          <w:rFonts w:eastAsia="Times New Roman"/>
        </w:rPr>
        <w:t xml:space="preserve">(1912), </w:t>
      </w:r>
      <w:r>
        <w:rPr>
          <w:rFonts w:eastAsia="Times New Roman"/>
          <w:i/>
          <w:iCs/>
        </w:rPr>
        <w:t xml:space="preserve">«Чудеса в решете» </w:t>
      </w:r>
      <w:r>
        <w:rPr>
          <w:rFonts w:eastAsia="Times New Roman"/>
        </w:rPr>
        <w:t>(1915). Он публиковал рассказы под своим настоящим именем, в качестве автора рецензий на теа</w:t>
      </w:r>
      <w:r>
        <w:rPr>
          <w:rFonts w:eastAsia="Times New Roman"/>
        </w:rPr>
        <w:softHyphen/>
        <w:t>тральные спектакли выступал под псевдонимами.</w:t>
      </w:r>
    </w:p>
    <w:p w:rsidR="00F16853" w:rsidRDefault="009101AF">
      <w:pPr>
        <w:shd w:val="clear" w:color="auto" w:fill="FFFFFF"/>
        <w:spacing w:line="238" w:lineRule="exact"/>
        <w:ind w:left="14" w:right="14" w:firstLine="461"/>
        <w:jc w:val="both"/>
      </w:pPr>
      <w:r>
        <w:rPr>
          <w:rFonts w:eastAsia="Times New Roman"/>
        </w:rPr>
        <w:t>После запрета журнала в 1918 году Аверченко бежал снача</w:t>
      </w:r>
      <w:r>
        <w:rPr>
          <w:rFonts w:eastAsia="Times New Roman"/>
        </w:rPr>
        <w:softHyphen/>
        <w:t>ла на Украину, затем в Севастополь, в 1920 году эмигрировал че</w:t>
      </w:r>
      <w:r>
        <w:rPr>
          <w:rFonts w:eastAsia="Times New Roman"/>
        </w:rPr>
        <w:softHyphen/>
        <w:t>рез Константинополь (ныне Стамбул) в Прагу, где продолжал ак</w:t>
      </w:r>
      <w:r>
        <w:rPr>
          <w:rFonts w:eastAsia="Times New Roman"/>
        </w:rPr>
        <w:softHyphen/>
        <w:t>тивно работать. Его книги «Дети», «Дюжина ножей в спину ре</w:t>
      </w:r>
      <w:r>
        <w:rPr>
          <w:rFonts w:eastAsia="Times New Roman"/>
        </w:rPr>
        <w:softHyphen/>
        <w:t>волюции», «Рассказы циника» выходили в Берлине, Константи-</w:t>
      </w:r>
    </w:p>
    <w:p w:rsidR="00F16853" w:rsidRDefault="009101AF">
      <w:pPr>
        <w:shd w:val="clear" w:color="auto" w:fill="FFFFFF"/>
        <w:spacing w:before="461" w:line="202" w:lineRule="exact"/>
        <w:ind w:left="482" w:right="7"/>
        <w:jc w:val="both"/>
      </w:pPr>
      <w:r>
        <w:rPr>
          <w:rFonts w:eastAsia="Times New Roman"/>
          <w:i/>
          <w:iCs/>
          <w:sz w:val="18"/>
          <w:szCs w:val="18"/>
        </w:rPr>
        <w:t xml:space="preserve">Черносдтенцы </w:t>
      </w:r>
      <w:r>
        <w:rPr>
          <w:rFonts w:eastAsia="Times New Roman"/>
          <w:sz w:val="18"/>
          <w:szCs w:val="18"/>
        </w:rPr>
        <w:t>(от «Черная сотня») — члены реакционной обществен</w:t>
      </w:r>
      <w:r>
        <w:rPr>
          <w:rFonts w:eastAsia="Times New Roman"/>
          <w:sz w:val="18"/>
          <w:szCs w:val="18"/>
        </w:rPr>
        <w:softHyphen/>
        <w:t xml:space="preserve">ной организации в России в начале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которая, выступая за со</w:t>
      </w:r>
      <w:r>
        <w:rPr>
          <w:rFonts w:eastAsia="Times New Roman"/>
          <w:sz w:val="18"/>
          <w:szCs w:val="18"/>
        </w:rPr>
        <w:softHyphen/>
        <w:t>хранение незыблемости самодержавия на базе великодержавного шо</w:t>
      </w:r>
      <w:r>
        <w:rPr>
          <w:rFonts w:eastAsia="Times New Roman"/>
          <w:sz w:val="18"/>
          <w:szCs w:val="18"/>
        </w:rPr>
        <w:softHyphen/>
        <w:t>винизма, в борьбе с революционным движением-дополняла каратель: ный аппарат царизма.</w:t>
      </w:r>
    </w:p>
    <w:p w:rsidR="00F16853" w:rsidRDefault="009101AF">
      <w:pPr>
        <w:shd w:val="clear" w:color="auto" w:fill="FFFFFF"/>
        <w:spacing w:line="202" w:lineRule="exact"/>
        <w:ind w:left="490"/>
      </w:pPr>
      <w:r>
        <w:rPr>
          <w:rFonts w:eastAsia="Times New Roman"/>
          <w:i/>
          <w:iCs/>
          <w:sz w:val="18"/>
          <w:szCs w:val="18"/>
        </w:rPr>
        <w:t xml:space="preserve">Октябристы </w:t>
      </w:r>
      <w:r>
        <w:rPr>
          <w:rFonts w:eastAsia="Times New Roman"/>
          <w:sz w:val="18"/>
          <w:szCs w:val="18"/>
        </w:rPr>
        <w:t>— члены или сторонники русской правобуржуазной мо</w:t>
      </w:r>
      <w:r>
        <w:rPr>
          <w:rFonts w:eastAsia="Times New Roman"/>
          <w:sz w:val="18"/>
          <w:szCs w:val="18"/>
        </w:rPr>
        <w:softHyphen/>
        <w:t>нархической партии «Союз 17-го октября» (названной так по дате пер</w:t>
      </w:r>
      <w:r>
        <w:rPr>
          <w:rFonts w:eastAsia="Times New Roman"/>
          <w:sz w:val="18"/>
          <w:szCs w:val="18"/>
        </w:rPr>
        <w:softHyphen/>
        <w:t xml:space="preserve">вого манифеста Николая </w:t>
      </w:r>
      <w:r>
        <w:rPr>
          <w:rFonts w:eastAsia="Times New Roman"/>
          <w:sz w:val="18"/>
          <w:szCs w:val="18"/>
          <w:lang w:val="en-US"/>
        </w:rPr>
        <w:t>II</w:t>
      </w:r>
      <w:r w:rsidRPr="009101AF">
        <w:rPr>
          <w:rFonts w:eastAsia="Times New Roman"/>
          <w:sz w:val="18"/>
          <w:szCs w:val="18"/>
        </w:rPr>
        <w:t xml:space="preserve"> </w:t>
      </w:r>
      <w:r>
        <w:rPr>
          <w:rFonts w:eastAsia="Times New Roman"/>
          <w:sz w:val="18"/>
          <w:szCs w:val="18"/>
        </w:rPr>
        <w:t xml:space="preserve">о конституции в 1905 году), представлявшей интересы помещиков и крупной торгова-прОмышленной буржуазии. </w:t>
      </w:r>
      <w:r>
        <w:rPr>
          <w:rFonts w:eastAsia="Times New Roman"/>
          <w:i/>
          <w:iCs/>
          <w:sz w:val="18"/>
          <w:szCs w:val="18"/>
        </w:rPr>
        <w:t xml:space="preserve">Ретроград </w:t>
      </w:r>
      <w:r>
        <w:rPr>
          <w:rFonts w:eastAsia="Times New Roman"/>
          <w:sz w:val="18"/>
          <w:szCs w:val="18"/>
        </w:rPr>
        <w:t>— человек реакционных взглядов, убеждений.</w:t>
      </w:r>
    </w:p>
    <w:p w:rsidR="00F16853" w:rsidRDefault="009101AF">
      <w:pPr>
        <w:shd w:val="clear" w:color="auto" w:fill="FFFFFF"/>
        <w:spacing w:before="29"/>
        <w:ind w:left="5522"/>
      </w:pPr>
      <w:r>
        <w:rPr>
          <w:sz w:val="18"/>
          <w:szCs w:val="18"/>
        </w:rPr>
        <w:t>7.</w:t>
      </w:r>
      <w:r>
        <w:rPr>
          <w:rFonts w:eastAsia="Times New Roman"/>
          <w:sz w:val="18"/>
          <w:szCs w:val="18"/>
        </w:rPr>
        <w:t>У</w:t>
      </w:r>
    </w:p>
    <w:p w:rsidR="00F16853" w:rsidRDefault="00F16853">
      <w:pPr>
        <w:shd w:val="clear" w:color="auto" w:fill="FFFFFF"/>
        <w:spacing w:before="29"/>
        <w:ind w:left="5522"/>
        <w:sectPr w:rsidR="00F16853">
          <w:type w:val="continuous"/>
          <w:pgSz w:w="16834" w:h="11909" w:orient="landscape"/>
          <w:pgMar w:top="360" w:right="1458" w:bottom="360" w:left="1127" w:header="720" w:footer="720" w:gutter="0"/>
          <w:cols w:num="2" w:space="720" w:equalWidth="0">
            <w:col w:w="6415" w:space="1404"/>
            <w:col w:w="6429"/>
          </w:cols>
          <w:noEndnote/>
        </w:sectPr>
      </w:pPr>
    </w:p>
    <w:p w:rsidR="00F16853" w:rsidRDefault="00F16853">
      <w:pPr>
        <w:spacing w:line="1" w:lineRule="exact"/>
        <w:rPr>
          <w:rFonts w:ascii="Arial" w:hAnsi="Arial" w:cs="Arial"/>
          <w:sz w:val="2"/>
          <w:szCs w:val="2"/>
        </w:rPr>
      </w:pPr>
      <w:r w:rsidRPr="00F16853">
        <w:rPr>
          <w:noProof/>
        </w:rPr>
        <w:lastRenderedPageBreak/>
        <w:pict>
          <v:line id="_x0000_s1036" style="position:absolute;z-index:251668480;mso-position-horizontal-relative:margin" from="352.8pt,501.5pt" to="352.8pt,550.1pt" o:allowincell="f" strokeweight="2.9pt">
            <w10:wrap anchorx="margin"/>
          </v:line>
        </w:pict>
      </w:r>
    </w:p>
    <w:p w:rsidR="00F16853" w:rsidRDefault="009101AF">
      <w:pPr>
        <w:framePr w:h="396" w:hRule="exact" w:hSpace="36" w:wrap="auto" w:vAnchor="text" w:hAnchor="text" w:x="44" w:y="-21"/>
        <w:shd w:val="clear" w:color="auto" w:fill="FFFFFF"/>
      </w:pPr>
      <w:r>
        <w:rPr>
          <w:b/>
          <w:bCs/>
          <w:sz w:val="34"/>
          <w:szCs w:val="34"/>
        </w:rPr>
        <w:t>18</w:t>
      </w:r>
    </w:p>
    <w:p w:rsidR="00F16853" w:rsidRDefault="009101AF">
      <w:pPr>
        <w:shd w:val="clear" w:color="auto" w:fill="FFFFFF"/>
        <w:spacing w:before="173"/>
        <w:ind w:left="878"/>
      </w:pPr>
      <w:r>
        <w:rPr>
          <w:rFonts w:ascii="Arial" w:eastAsia="Times New Roman" w:hAnsi="Arial"/>
          <w:spacing w:val="-6"/>
          <w:sz w:val="16"/>
          <w:szCs w:val="16"/>
        </w:rPr>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23" w:line="230" w:lineRule="exact"/>
        <w:ind w:left="14"/>
        <w:jc w:val="both"/>
      </w:pPr>
      <w:r>
        <w:rPr>
          <w:rFonts w:eastAsia="Times New Roman"/>
        </w:rPr>
        <w:t>нополе, Праге, Париже, Варшаве. В бывшем Советском Союзе долгие годы его произведения не публиковали.</w:t>
      </w:r>
    </w:p>
    <w:p w:rsidR="00F16853" w:rsidRDefault="009101AF">
      <w:pPr>
        <w:shd w:val="clear" w:color="auto" w:fill="FFFFFF"/>
        <w:spacing w:line="230" w:lineRule="exact"/>
        <w:ind w:left="22" w:right="7" w:firstLine="461"/>
        <w:jc w:val="both"/>
      </w:pPr>
      <w:r>
        <w:rPr>
          <w:rFonts w:eastAsia="Times New Roman"/>
        </w:rPr>
        <w:t>В настоящее время рассказы А. Т. Аверченко широко из</w:t>
      </w:r>
      <w:r>
        <w:rPr>
          <w:rFonts w:eastAsia="Times New Roman"/>
        </w:rPr>
        <w:softHyphen/>
        <w:t>вестны.</w:t>
      </w:r>
    </w:p>
    <w:p w:rsidR="00F16853" w:rsidRDefault="009101AF">
      <w:pPr>
        <w:shd w:val="clear" w:color="auto" w:fill="FFFFFF"/>
        <w:spacing w:before="14" w:line="230" w:lineRule="exact"/>
        <w:ind w:left="7" w:firstLine="461"/>
        <w:jc w:val="both"/>
      </w:pPr>
      <w:r>
        <w:rPr>
          <w:rFonts w:eastAsia="Times New Roman"/>
          <w:b/>
          <w:bCs/>
        </w:rPr>
        <w:t xml:space="preserve">Тэффи (1872 —1952). </w:t>
      </w:r>
      <w:r>
        <w:rPr>
          <w:rFonts w:eastAsia="Times New Roman"/>
        </w:rPr>
        <w:t xml:space="preserve">Настоящее имя — </w:t>
      </w:r>
      <w:r>
        <w:rPr>
          <w:rFonts w:eastAsia="Times New Roman"/>
          <w:b/>
          <w:bCs/>
        </w:rPr>
        <w:t>Надежда Алексан</w:t>
      </w:r>
      <w:r>
        <w:rPr>
          <w:rFonts w:eastAsia="Times New Roman"/>
          <w:b/>
          <w:bCs/>
        </w:rPr>
        <w:softHyphen/>
        <w:t xml:space="preserve">дровна Лохвицкая. </w:t>
      </w:r>
      <w:r>
        <w:rPr>
          <w:rFonts w:eastAsia="Times New Roman"/>
        </w:rPr>
        <w:t>Родилась в семье известного адвоката, про</w:t>
      </w:r>
      <w:r>
        <w:rPr>
          <w:rFonts w:eastAsia="Times New Roman"/>
        </w:rPr>
        <w:softHyphen/>
        <w:t>фессора уголовного права. Ее старшая сестра — известная поэтес</w:t>
      </w:r>
      <w:r>
        <w:rPr>
          <w:rFonts w:eastAsia="Times New Roman"/>
        </w:rPr>
        <w:softHyphen/>
        <w:t>са Мирра Лохвицкая. В 1901 году Тэффи начала печатать стихи, а затем рассказы и фельетоны. Она являлась постоянной сотруд</w:t>
      </w:r>
      <w:r>
        <w:rPr>
          <w:rFonts w:eastAsia="Times New Roman"/>
        </w:rPr>
        <w:softHyphen/>
        <w:t xml:space="preserve">ницей журналов «Сатирикон» и «Новый Сатирикон» вплоть до запрещения. Когда в </w:t>
      </w:r>
      <w:r>
        <w:rPr>
          <w:rFonts w:eastAsia="Times New Roman"/>
          <w:b/>
          <w:bCs/>
        </w:rPr>
        <w:t xml:space="preserve">1910 </w:t>
      </w:r>
      <w:r>
        <w:rPr>
          <w:rFonts w:eastAsia="Times New Roman"/>
        </w:rPr>
        <w:t>году вышло первое книжное издание ее рассказов, проникнутых тонким юмором, она уже была извест</w:t>
      </w:r>
      <w:r>
        <w:rPr>
          <w:rFonts w:eastAsia="Times New Roman"/>
        </w:rPr>
        <w:softHyphen/>
        <w:t>на широкому кругу читателей. Выпускались даже духи «Тэффи». В 1912 году писательница начала работать в газете «Русское сло</w:t>
      </w:r>
      <w:r>
        <w:rPr>
          <w:rFonts w:eastAsia="Times New Roman"/>
        </w:rPr>
        <w:softHyphen/>
        <w:t xml:space="preserve">во» , где регулярно печатались ее фельетоны. Ежегодно выходили и книги Тэффи: «И стало так...» (1912), «Карусель» </w:t>
      </w:r>
      <w:r>
        <w:rPr>
          <w:rFonts w:eastAsia="Times New Roman"/>
          <w:b/>
          <w:bCs/>
        </w:rPr>
        <w:t xml:space="preserve">(1913), </w:t>
      </w:r>
      <w:r>
        <w:rPr>
          <w:rFonts w:eastAsia="Times New Roman"/>
        </w:rPr>
        <w:t>«Дым без огня» (1914), «Ничего подобного» (1915).</w:t>
      </w:r>
    </w:p>
    <w:p w:rsidR="00F16853" w:rsidRDefault="009101AF">
      <w:pPr>
        <w:shd w:val="clear" w:color="auto" w:fill="FFFFFF"/>
        <w:spacing w:line="230" w:lineRule="exact"/>
        <w:ind w:left="7" w:right="14" w:firstLine="482"/>
        <w:jc w:val="both"/>
      </w:pPr>
      <w:r>
        <w:rPr>
          <w:rFonts w:eastAsia="Times New Roman"/>
        </w:rPr>
        <w:t>«Мы нищие — для нас ли будет день! | Мы гордые — для нас ли упованья! | И если черная над нами встала тень — | Мы смехом заглушим свои стенанья», — горестно признавалась Тэффи.</w:t>
      </w:r>
    </w:p>
    <w:p w:rsidR="00F16853" w:rsidRDefault="009101AF">
      <w:pPr>
        <w:shd w:val="clear" w:color="auto" w:fill="FFFFFF"/>
        <w:spacing w:before="7" w:line="230" w:lineRule="exact"/>
        <w:ind w:left="7" w:right="22" w:firstLine="461"/>
        <w:jc w:val="both"/>
      </w:pPr>
      <w:r>
        <w:rPr>
          <w:rFonts w:eastAsia="Times New Roman"/>
        </w:rPr>
        <w:t>После поражения революции 1905 года Тэффи, как и Авер</w:t>
      </w:r>
      <w:r>
        <w:rPr>
          <w:rFonts w:eastAsia="Times New Roman"/>
        </w:rPr>
        <w:softHyphen/>
        <w:t>ченко, пыталась найти выход в сатире и юморе. Эпиграфом к пер</w:t>
      </w:r>
      <w:r>
        <w:rPr>
          <w:rFonts w:eastAsia="Times New Roman"/>
        </w:rPr>
        <w:softHyphen/>
        <w:t>вому сборнику своих «Юмористических рассказов» она взяла из</w:t>
      </w:r>
      <w:r>
        <w:rPr>
          <w:rFonts w:eastAsia="Times New Roman"/>
        </w:rPr>
        <w:softHyphen/>
        <w:t>речение Спинозы: «Ибо смех есть радость, а посему сам по себе — благо».</w:t>
      </w:r>
    </w:p>
    <w:p w:rsidR="00F16853" w:rsidRDefault="009101AF">
      <w:pPr>
        <w:shd w:val="clear" w:color="auto" w:fill="FFFFFF"/>
        <w:spacing w:before="7" w:line="230" w:lineRule="exact"/>
        <w:ind w:right="14" w:firstLine="461"/>
        <w:jc w:val="both"/>
      </w:pPr>
      <w:r>
        <w:rPr>
          <w:rFonts w:eastAsia="Times New Roman"/>
        </w:rPr>
        <w:t>Писательница с ядовитой иронией рисовала страшные будни столыпинской России: перед читателем вставал кошмарный об</w:t>
      </w:r>
      <w:r>
        <w:rPr>
          <w:rFonts w:eastAsia="Times New Roman"/>
        </w:rPr>
        <w:softHyphen/>
        <w:t>раз эпохи массовых арестов и военно-полевых судов. В творче</w:t>
      </w:r>
      <w:r>
        <w:rPr>
          <w:rFonts w:eastAsia="Times New Roman"/>
        </w:rPr>
        <w:softHyphen/>
        <w:t>ском развитии Тэффи эти рассказы были первым серьезным ша</w:t>
      </w:r>
      <w:r>
        <w:rPr>
          <w:rFonts w:eastAsia="Times New Roman"/>
        </w:rPr>
        <w:softHyphen/>
        <w:t>гом на пути реалистического освоения действительности. Однако за юмором писательницы скрывался пессимистический взгляд на жизнь. В фантастической шутке «Семейный вопрос», скепти</w:t>
      </w:r>
      <w:r>
        <w:rPr>
          <w:rFonts w:eastAsia="Times New Roman"/>
        </w:rPr>
        <w:softHyphen/>
        <w:t>чески рисуя женскую эмансипацию, Тэффи делала вывод: «Но</w:t>
      </w:r>
      <w:r>
        <w:rPr>
          <w:rFonts w:eastAsia="Times New Roman"/>
        </w:rPr>
        <w:softHyphen/>
        <w:t>вой жизни жди от нового человечества, а пока люди те же, все останется по-старому».</w:t>
      </w:r>
    </w:p>
    <w:p w:rsidR="00F16853" w:rsidRDefault="009101AF">
      <w:pPr>
        <w:shd w:val="clear" w:color="auto" w:fill="FFFFFF"/>
        <w:spacing w:before="14" w:line="230" w:lineRule="exact"/>
        <w:ind w:right="14" w:firstLine="439"/>
        <w:jc w:val="both"/>
      </w:pPr>
      <w:r>
        <w:rPr>
          <w:rFonts w:eastAsia="Times New Roman"/>
        </w:rPr>
        <w:t>Ноты пессимизма и скептицизма</w:t>
      </w:r>
      <w:r>
        <w:rPr>
          <w:rFonts w:eastAsia="Times New Roman"/>
          <w:vertAlign w:val="superscript"/>
        </w:rPr>
        <w:t>1</w:t>
      </w:r>
      <w:r>
        <w:rPr>
          <w:rFonts w:eastAsia="Times New Roman"/>
        </w:rPr>
        <w:t xml:space="preserve"> особенно сильны в сборнике </w:t>
      </w:r>
      <w:r>
        <w:rPr>
          <w:rFonts w:eastAsia="Times New Roman"/>
          <w:i/>
          <w:iCs/>
        </w:rPr>
        <w:t xml:space="preserve">«И </w:t>
      </w:r>
      <w:r>
        <w:rPr>
          <w:rFonts w:eastAsia="Times New Roman"/>
          <w:b/>
          <w:bCs/>
          <w:i/>
          <w:iCs/>
        </w:rPr>
        <w:t xml:space="preserve">стало так» </w:t>
      </w:r>
      <w:r>
        <w:rPr>
          <w:rFonts w:eastAsia="Times New Roman"/>
        </w:rPr>
        <w:t>(1912), где преобладает бытовая сатира. Трагедия тусклого будничного существования — без идеалов и стремлений — раскрыта писательницей с большой силой. Один из рассказов на-</w:t>
      </w:r>
    </w:p>
    <w:p w:rsidR="00F16853" w:rsidRDefault="009101AF">
      <w:pPr>
        <w:shd w:val="clear" w:color="auto" w:fill="FFFFFF"/>
        <w:spacing w:before="360" w:line="209" w:lineRule="exact"/>
        <w:ind w:left="454"/>
      </w:pPr>
      <w:r>
        <w:rPr>
          <w:rFonts w:eastAsia="Times New Roman"/>
          <w:i/>
          <w:iCs/>
          <w:sz w:val="18"/>
          <w:szCs w:val="18"/>
        </w:rPr>
        <w:t xml:space="preserve">Скептицйзм </w:t>
      </w:r>
      <w:r>
        <w:rPr>
          <w:rFonts w:eastAsia="Times New Roman"/>
          <w:sz w:val="18"/>
          <w:szCs w:val="18"/>
        </w:rPr>
        <w:t>— критически недоверчивое отношение к чему-нибудь, сомнение в истинности и правильности чего-либо.</w:t>
      </w:r>
    </w:p>
    <w:p w:rsidR="00F16853" w:rsidRDefault="009101AF">
      <w:pPr>
        <w:shd w:val="clear" w:color="auto" w:fill="FFFFFF"/>
        <w:tabs>
          <w:tab w:val="left" w:leader="underscore" w:pos="6062"/>
        </w:tabs>
        <w:spacing w:before="166"/>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w:t>
      </w:r>
      <w:r>
        <w:rPr>
          <w:rFonts w:ascii="Arial" w:eastAsia="Times New Roman" w:hAnsi="Arial"/>
          <w:i/>
          <w:iCs/>
          <w:spacing w:val="-10"/>
          <w:sz w:val="16"/>
          <w:szCs w:val="16"/>
          <w:u w:val="single"/>
        </w:rPr>
        <w:t>я</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литературы</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и</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других</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видов</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искусства</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в</w:t>
      </w:r>
      <w:r>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начале</w:t>
      </w:r>
      <w:r>
        <w:rPr>
          <w:rFonts w:ascii="Arial" w:eastAsia="Times New Roman" w:hAnsi="Arial" w:cs="Arial"/>
          <w:i/>
          <w:iCs/>
          <w:spacing w:val="-10"/>
          <w:sz w:val="16"/>
          <w:szCs w:val="16"/>
          <w:u w:val="single"/>
        </w:rPr>
        <w:t xml:space="preserve"> </w:t>
      </w:r>
      <w:r>
        <w:rPr>
          <w:rFonts w:ascii="Arial" w:eastAsia="Times New Roman" w:hAnsi="Arial" w:cs="Arial"/>
          <w:i/>
          <w:iCs/>
          <w:spacing w:val="-10"/>
          <w:sz w:val="16"/>
          <w:szCs w:val="16"/>
          <w:u w:val="single"/>
          <w:lang w:val="en-US"/>
        </w:rPr>
        <w:t>XX</w:t>
      </w:r>
      <w:r w:rsidRPr="009101AF">
        <w:rPr>
          <w:rFonts w:ascii="Arial" w:eastAsia="Times New Roman" w:hAnsi="Arial" w:cs="Arial"/>
          <w:i/>
          <w:iCs/>
          <w:spacing w:val="-10"/>
          <w:sz w:val="16"/>
          <w:szCs w:val="16"/>
          <w:u w:val="single"/>
        </w:rPr>
        <w:t xml:space="preserve"> </w:t>
      </w:r>
      <w:r>
        <w:rPr>
          <w:rFonts w:ascii="Arial" w:eastAsia="Times New Roman" w:hAnsi="Arial"/>
          <w:i/>
          <w:iCs/>
          <w:spacing w:val="-10"/>
          <w:sz w:val="16"/>
          <w:szCs w:val="16"/>
          <w:u w:val="single"/>
        </w:rPr>
        <w:t>вена</w:t>
      </w:r>
      <w:r>
        <w:rPr>
          <w:rFonts w:ascii="Arial" w:eastAsia="Times New Roman" w:hAnsi="Arial" w:cs="Arial"/>
          <w:sz w:val="16"/>
          <w:szCs w:val="16"/>
        </w:rPr>
        <w:tab/>
      </w:r>
      <w:r w:rsidRPr="009101AF">
        <w:rPr>
          <w:rFonts w:ascii="Arial" w:eastAsia="Times New Roman" w:hAnsi="Arial" w:cs="Arial"/>
          <w:sz w:val="16"/>
          <w:szCs w:val="16"/>
          <w:u w:val="single"/>
        </w:rPr>
        <w:t>-</w:t>
      </w:r>
      <w:r>
        <w:rPr>
          <w:rFonts w:ascii="Arial" w:eastAsia="Times New Roman" w:hAnsi="Arial" w:cs="Arial"/>
          <w:sz w:val="16"/>
          <w:szCs w:val="16"/>
          <w:u w:val="single"/>
          <w:lang w:val="en-US"/>
        </w:rPr>
        <w:t>Lc</w:t>
      </w:r>
      <w:r w:rsidRPr="009101AF">
        <w:rPr>
          <w:rFonts w:ascii="Arial" w:eastAsia="Times New Roman" w:hAnsi="Arial" w:cs="Arial"/>
          <w:sz w:val="16"/>
          <w:szCs w:val="16"/>
          <w:u w:val="single"/>
        </w:rPr>
        <w:t>7</w:t>
      </w:r>
    </w:p>
    <w:p w:rsidR="00F16853" w:rsidRDefault="009101AF">
      <w:pPr>
        <w:shd w:val="clear" w:color="auto" w:fill="FFFFFF"/>
        <w:spacing w:before="230" w:line="230" w:lineRule="exact"/>
        <w:ind w:right="43"/>
        <w:jc w:val="both"/>
      </w:pPr>
      <w:r>
        <w:rPr>
          <w:rFonts w:eastAsia="Times New Roman"/>
        </w:rPr>
        <w:t>зывается загадочно — «А-ля Сарданапал</w:t>
      </w:r>
      <w:r>
        <w:rPr>
          <w:rFonts w:eastAsia="Times New Roman"/>
          <w:vertAlign w:val="superscript"/>
        </w:rPr>
        <w:t>1</w:t>
      </w:r>
      <w:r>
        <w:rPr>
          <w:rFonts w:eastAsia="Times New Roman"/>
        </w:rPr>
        <w:t>»: это пышное название писательница нашла в ресторанном меню, но оказалось, что блюдо «бомб а-ля Сарданапал» — обыкновенный... картофель. Сатириче</w:t>
      </w:r>
      <w:r>
        <w:rPr>
          <w:rFonts w:eastAsia="Times New Roman"/>
        </w:rPr>
        <w:softHyphen/>
        <w:t>ский прием «узнавания» Тэффи переносит и в область морали. За различными крикливыми этикетками буржуазно-мещанского ми</w:t>
      </w:r>
      <w:r>
        <w:rPr>
          <w:rFonts w:eastAsia="Times New Roman"/>
        </w:rPr>
        <w:softHyphen/>
        <w:t>ра она всюду обнаруживает ужасающие пустоту, ложь, лицемерие. Ее ненависть к пошлости, бездуховности беспредельна. «О, как жутко!» — подтекст большинства юмористических произведений писательницы, внешне забавных, внутренне глубоко трагичных.</w:t>
      </w:r>
    </w:p>
    <w:p w:rsidR="00F16853" w:rsidRDefault="009101AF">
      <w:pPr>
        <w:shd w:val="clear" w:color="auto" w:fill="FFFFFF"/>
        <w:spacing w:line="230" w:lineRule="exact"/>
        <w:ind w:left="14" w:right="36" w:firstLine="454"/>
        <w:jc w:val="both"/>
      </w:pPr>
      <w:r>
        <w:rPr>
          <w:rFonts w:eastAsia="Times New Roman"/>
        </w:rPr>
        <w:t xml:space="preserve">Лучшая книга дореволюционных рассказов Тэффи — </w:t>
      </w:r>
      <w:r>
        <w:rPr>
          <w:rFonts w:eastAsia="Times New Roman"/>
          <w:b/>
          <w:bCs/>
          <w:i/>
          <w:iCs/>
        </w:rPr>
        <w:t>«Не</w:t>
      </w:r>
      <w:r>
        <w:rPr>
          <w:rFonts w:eastAsia="Times New Roman"/>
          <w:b/>
          <w:bCs/>
          <w:i/>
          <w:iCs/>
        </w:rPr>
        <w:softHyphen/>
        <w:t xml:space="preserve">живой зверь» </w:t>
      </w:r>
      <w:r>
        <w:rPr>
          <w:rFonts w:eastAsia="Times New Roman"/>
          <w:b/>
          <w:bCs/>
        </w:rPr>
        <w:t xml:space="preserve">(1916) </w:t>
      </w:r>
      <w:r>
        <w:rPr>
          <w:rFonts w:eastAsia="Times New Roman"/>
        </w:rPr>
        <w:t>пронизана трагическим ощущением небла</w:t>
      </w:r>
      <w:r>
        <w:rPr>
          <w:rFonts w:eastAsia="Times New Roman"/>
        </w:rPr>
        <w:softHyphen/>
        <w:t>гополучия жизни.</w:t>
      </w:r>
    </w:p>
    <w:p w:rsidR="00F16853" w:rsidRDefault="009101AF">
      <w:pPr>
        <w:shd w:val="clear" w:color="auto" w:fill="FFFFFF"/>
        <w:spacing w:line="230" w:lineRule="exact"/>
        <w:ind w:left="14" w:right="29" w:firstLine="446"/>
        <w:jc w:val="both"/>
      </w:pPr>
      <w:r>
        <w:rPr>
          <w:rFonts w:eastAsia="Times New Roman"/>
        </w:rPr>
        <w:t>Февральскую революцию она приняла, а после Октябрь</w:t>
      </w:r>
      <w:r>
        <w:rPr>
          <w:rFonts w:eastAsia="Times New Roman"/>
        </w:rPr>
        <w:softHyphen/>
        <w:t>ской — эмигрировала в Париж. На протяжении всей жизни Тэф</w:t>
      </w:r>
      <w:r>
        <w:rPr>
          <w:rFonts w:eastAsia="Times New Roman"/>
        </w:rPr>
        <w:softHyphen/>
        <w:t>фи опубликовала около 30 книг, примерно половину из них — в эмиграции. Сборники ее прозаических произведений издавались в Шанхае, Стокгольме, Берлине, Праге, Белграде, Нью-Йорке. Судьба книг Тэффи складывалась непросто. В течение многих де</w:t>
      </w:r>
      <w:r>
        <w:rPr>
          <w:rFonts w:eastAsia="Times New Roman"/>
        </w:rPr>
        <w:softHyphen/>
        <w:t>сятилетий они почти не были известны на родине.</w:t>
      </w:r>
    </w:p>
    <w:p w:rsidR="00F16853" w:rsidRDefault="009101AF">
      <w:pPr>
        <w:shd w:val="clear" w:color="auto" w:fill="FFFFFF"/>
        <w:spacing w:line="230" w:lineRule="exact"/>
        <w:ind w:left="22" w:right="29" w:firstLine="461"/>
        <w:jc w:val="both"/>
      </w:pPr>
      <w:r>
        <w:rPr>
          <w:rFonts w:eastAsia="Times New Roman"/>
          <w:b/>
          <w:bCs/>
        </w:rPr>
        <w:t xml:space="preserve">Саша Черный (1880 —1932). </w:t>
      </w:r>
      <w:r>
        <w:rPr>
          <w:rFonts w:eastAsia="Times New Roman"/>
        </w:rPr>
        <w:t xml:space="preserve">Настоящее имя — </w:t>
      </w:r>
      <w:r>
        <w:rPr>
          <w:rFonts w:eastAsia="Times New Roman"/>
          <w:b/>
          <w:bCs/>
        </w:rPr>
        <w:t xml:space="preserve">Александр Михайлович Гликберг. </w:t>
      </w:r>
      <w:r>
        <w:rPr>
          <w:rFonts w:eastAsia="Times New Roman"/>
        </w:rPr>
        <w:t>Большой заслугой «сатириконовцев» была систематическая борьба с упадничеством и ренегатством</w:t>
      </w:r>
      <w:r>
        <w:rPr>
          <w:rFonts w:eastAsia="Times New Roman"/>
          <w:vertAlign w:val="superscript"/>
        </w:rPr>
        <w:t>2</w:t>
      </w:r>
      <w:r>
        <w:rPr>
          <w:rFonts w:eastAsia="Times New Roman"/>
        </w:rPr>
        <w:t>. Особен</w:t>
      </w:r>
      <w:r>
        <w:rPr>
          <w:rFonts w:eastAsia="Times New Roman"/>
        </w:rPr>
        <w:softHyphen/>
        <w:t>но много сделал в этом направлении талантливый поэт Саша Чер</w:t>
      </w:r>
      <w:r>
        <w:rPr>
          <w:rFonts w:eastAsia="Times New Roman"/>
        </w:rPr>
        <w:softHyphen/>
        <w:t xml:space="preserve">ный, который выступил в «Сатириконе» с циклом сатир </w:t>
      </w:r>
      <w:r>
        <w:rPr>
          <w:rFonts w:eastAsia="Times New Roman"/>
          <w:b/>
          <w:bCs/>
          <w:i/>
          <w:iCs/>
        </w:rPr>
        <w:t xml:space="preserve">«Всем нищим духом», </w:t>
      </w:r>
      <w:r>
        <w:rPr>
          <w:rFonts w:eastAsia="Times New Roman"/>
        </w:rPr>
        <w:t>разоблачая омещанившуюся интеллигенцию.</w:t>
      </w:r>
    </w:p>
    <w:p w:rsidR="00F16853" w:rsidRDefault="009101AF">
      <w:pPr>
        <w:shd w:val="clear" w:color="auto" w:fill="FFFFFF"/>
        <w:spacing w:line="252" w:lineRule="exact"/>
        <w:ind w:left="36" w:right="29" w:firstLine="446"/>
        <w:jc w:val="both"/>
      </w:pPr>
      <w:r>
        <w:rPr>
          <w:rFonts w:eastAsia="Times New Roman"/>
        </w:rPr>
        <w:t>Выразителен сатирический портрет ренегата, протрубивше</w:t>
      </w:r>
      <w:r>
        <w:rPr>
          <w:rFonts w:eastAsia="Times New Roman"/>
        </w:rPr>
        <w:softHyphen/>
        <w:t>го «отбой» революции:</w:t>
      </w:r>
    </w:p>
    <w:p w:rsidR="00F16853" w:rsidRDefault="009101AF">
      <w:pPr>
        <w:shd w:val="clear" w:color="auto" w:fill="FFFFFF"/>
        <w:spacing w:before="101" w:line="230" w:lineRule="exact"/>
        <w:ind w:left="1166" w:right="374"/>
      </w:pPr>
      <w:r>
        <w:rPr>
          <w:rFonts w:eastAsia="Times New Roman"/>
        </w:rPr>
        <w:t>Повернувшись спиной к обманувшей надежде И беспомощно свесив усталый язык, Не раздевшись, он спит в европейской одежде И храпит, как больной паровик.</w:t>
      </w:r>
    </w:p>
    <w:p w:rsidR="00F16853" w:rsidRDefault="009101AF">
      <w:pPr>
        <w:shd w:val="clear" w:color="auto" w:fill="FFFFFF"/>
        <w:spacing w:before="115" w:line="230" w:lineRule="exact"/>
        <w:ind w:left="1174" w:right="1123"/>
      </w:pPr>
      <w:r>
        <w:rPr>
          <w:rFonts w:eastAsia="Times New Roman"/>
        </w:rPr>
        <w:t>Истомила Идея бесплодьем интрижек, По углам паутина ленивой тоски, На полу вороха неразрезанных книжек И разбитых скрижалей куски.</w:t>
      </w:r>
    </w:p>
    <w:p w:rsidR="00F16853" w:rsidRDefault="009101AF">
      <w:pPr>
        <w:shd w:val="clear" w:color="auto" w:fill="FFFFFF"/>
        <w:tabs>
          <w:tab w:val="left" w:pos="497"/>
        </w:tabs>
        <w:spacing w:before="288" w:line="202" w:lineRule="exact"/>
        <w:ind w:left="497" w:right="7" w:hanging="166"/>
        <w:jc w:val="both"/>
      </w:pPr>
      <w:r>
        <w:rPr>
          <w:sz w:val="18"/>
          <w:szCs w:val="18"/>
          <w:vertAlign w:val="superscript"/>
        </w:rPr>
        <w:t>1</w:t>
      </w:r>
      <w:r>
        <w:rPr>
          <w:sz w:val="18"/>
          <w:szCs w:val="18"/>
        </w:rPr>
        <w:tab/>
      </w:r>
      <w:r>
        <w:rPr>
          <w:rFonts w:eastAsia="Times New Roman"/>
          <w:i/>
          <w:iCs/>
          <w:sz w:val="18"/>
          <w:szCs w:val="18"/>
        </w:rPr>
        <w:t xml:space="preserve">Сарданапал </w:t>
      </w:r>
      <w:r>
        <w:rPr>
          <w:rFonts w:eastAsia="Times New Roman"/>
          <w:sz w:val="18"/>
          <w:szCs w:val="18"/>
        </w:rPr>
        <w:t>— легендарное имя ассирийского царя Ассурбанипала.</w:t>
      </w:r>
      <w:r>
        <w:rPr>
          <w:rFonts w:eastAsia="Times New Roman"/>
          <w:sz w:val="18"/>
          <w:szCs w:val="18"/>
        </w:rPr>
        <w:br/>
        <w:t>Славился своей изнеженностью и распутством и, когда враги осадили</w:t>
      </w:r>
      <w:r>
        <w:rPr>
          <w:rFonts w:eastAsia="Times New Roman"/>
          <w:sz w:val="18"/>
          <w:szCs w:val="18"/>
        </w:rPr>
        <w:br/>
        <w:t>Ниневию, приказал соорудить огромный костер и предал самого себя</w:t>
      </w:r>
      <w:r>
        <w:rPr>
          <w:rFonts w:eastAsia="Times New Roman"/>
          <w:sz w:val="18"/>
          <w:szCs w:val="18"/>
        </w:rPr>
        <w:br/>
        <w:t>сожжению вместе со своими сокровищами, женами и наложницами.</w:t>
      </w:r>
    </w:p>
    <w:p w:rsidR="00F16853" w:rsidRDefault="009101AF">
      <w:pPr>
        <w:shd w:val="clear" w:color="auto" w:fill="FFFFFF"/>
        <w:tabs>
          <w:tab w:val="left" w:pos="497"/>
        </w:tabs>
        <w:spacing w:line="202" w:lineRule="exact"/>
        <w:ind w:left="497" w:hanging="166"/>
        <w:jc w:val="both"/>
      </w:pPr>
      <w:r>
        <w:rPr>
          <w:sz w:val="18"/>
          <w:szCs w:val="18"/>
          <w:vertAlign w:val="superscript"/>
        </w:rPr>
        <w:t>2</w:t>
      </w:r>
      <w:r>
        <w:rPr>
          <w:sz w:val="18"/>
          <w:szCs w:val="18"/>
        </w:rPr>
        <w:tab/>
      </w:r>
      <w:r>
        <w:rPr>
          <w:rFonts w:eastAsia="Times New Roman"/>
          <w:i/>
          <w:iCs/>
          <w:sz w:val="18"/>
          <w:szCs w:val="18"/>
        </w:rPr>
        <w:t xml:space="preserve">Ренегат </w:t>
      </w:r>
      <w:r>
        <w:rPr>
          <w:rFonts w:eastAsia="Times New Roman"/>
          <w:sz w:val="18"/>
          <w:szCs w:val="18"/>
        </w:rPr>
        <w:t xml:space="preserve">(лат. </w:t>
      </w:r>
      <w:r>
        <w:rPr>
          <w:rFonts w:eastAsia="Times New Roman"/>
          <w:i/>
          <w:iCs/>
          <w:sz w:val="18"/>
          <w:szCs w:val="18"/>
          <w:lang w:val="en-US"/>
        </w:rPr>
        <w:t>renegatus</w:t>
      </w:r>
      <w:r w:rsidRPr="009101AF">
        <w:rPr>
          <w:rFonts w:eastAsia="Times New Roman"/>
          <w:i/>
          <w:iCs/>
          <w:sz w:val="18"/>
          <w:szCs w:val="18"/>
        </w:rPr>
        <w:t xml:space="preserve">, </w:t>
      </w:r>
      <w:r>
        <w:rPr>
          <w:rFonts w:eastAsia="Times New Roman"/>
          <w:sz w:val="18"/>
          <w:szCs w:val="18"/>
        </w:rPr>
        <w:t xml:space="preserve">от </w:t>
      </w:r>
      <w:r>
        <w:rPr>
          <w:rFonts w:eastAsia="Times New Roman"/>
          <w:i/>
          <w:iCs/>
          <w:sz w:val="18"/>
          <w:szCs w:val="18"/>
          <w:lang w:val="en-US"/>
        </w:rPr>
        <w:t>renego</w:t>
      </w:r>
      <w:r w:rsidRPr="009101AF">
        <w:rPr>
          <w:rFonts w:eastAsia="Times New Roman"/>
          <w:i/>
          <w:iCs/>
          <w:sz w:val="18"/>
          <w:szCs w:val="18"/>
        </w:rPr>
        <w:t xml:space="preserve"> </w:t>
      </w:r>
      <w:r>
        <w:rPr>
          <w:rFonts w:eastAsia="Times New Roman"/>
          <w:sz w:val="18"/>
          <w:szCs w:val="18"/>
        </w:rPr>
        <w:t>— «отрекаюсь») — человек, изме</w:t>
      </w:r>
      <w:r>
        <w:rPr>
          <w:rFonts w:eastAsia="Times New Roman"/>
          <w:sz w:val="18"/>
          <w:szCs w:val="18"/>
        </w:rPr>
        <w:softHyphen/>
      </w:r>
      <w:r>
        <w:rPr>
          <w:rFonts w:eastAsia="Times New Roman"/>
          <w:sz w:val="18"/>
          <w:szCs w:val="18"/>
        </w:rPr>
        <w:br/>
        <w:t>нивший своим убеждениям; изменник, отступник.</w:t>
      </w:r>
    </w:p>
    <w:p w:rsidR="00F16853" w:rsidRDefault="00F16853">
      <w:pPr>
        <w:shd w:val="clear" w:color="auto" w:fill="FFFFFF"/>
        <w:tabs>
          <w:tab w:val="left" w:pos="497"/>
        </w:tabs>
        <w:spacing w:line="202" w:lineRule="exact"/>
        <w:ind w:left="497" w:hanging="166"/>
        <w:jc w:val="both"/>
        <w:sectPr w:rsidR="00F16853">
          <w:pgSz w:w="16834" w:h="11909" w:orient="landscape"/>
          <w:pgMar w:top="569" w:right="1336" w:bottom="360" w:left="1336" w:header="720" w:footer="720" w:gutter="0"/>
          <w:cols w:num="2" w:space="720" w:equalWidth="0">
            <w:col w:w="6422" w:space="1296"/>
            <w:col w:w="6444"/>
          </w:cols>
          <w:noEndnote/>
        </w:sectPr>
      </w:pPr>
    </w:p>
    <w:p w:rsidR="00F16853" w:rsidRDefault="009101AF">
      <w:pPr>
        <w:shd w:val="clear" w:color="auto" w:fill="FFFFFF"/>
      </w:pPr>
      <w:r>
        <w:rPr>
          <w:rFonts w:ascii="Arial" w:hAnsi="Arial" w:cs="Arial"/>
          <w:b/>
          <w:bCs/>
          <w:sz w:val="30"/>
          <w:szCs w:val="30"/>
        </w:rPr>
        <w:lastRenderedPageBreak/>
        <w:t>20</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7"/>
      </w:pPr>
      <w:r>
        <w:br w:type="column"/>
      </w:r>
      <w:r>
        <w:rPr>
          <w:rFonts w:ascii="Arial" w:eastAsia="Times New Roman" w:hAnsi="Arial"/>
          <w:spacing w:val="-9"/>
          <w:sz w:val="16"/>
          <w:szCs w:val="16"/>
        </w:rPr>
        <w:lastRenderedPageBreak/>
        <w:t>Особенности</w:t>
      </w:r>
      <w:r>
        <w:rPr>
          <w:rFonts w:ascii="Arial" w:eastAsia="Times New Roman" w:hAnsi="Arial" w:cs="Arial"/>
          <w:spacing w:val="-9"/>
          <w:sz w:val="16"/>
          <w:szCs w:val="16"/>
        </w:rPr>
        <w:t xml:space="preserve"> </w:t>
      </w:r>
      <w:r>
        <w:rPr>
          <w:rFonts w:ascii="Arial" w:eastAsia="Times New Roman" w:hAnsi="Arial"/>
          <w:i/>
          <w:iCs/>
          <w:spacing w:val="-9"/>
          <w:sz w:val="16"/>
          <w:szCs w:val="16"/>
        </w:rPr>
        <w:t>развития</w:t>
      </w:r>
      <w:r>
        <w:rPr>
          <w:rFonts w:ascii="Arial" w:eastAsia="Times New Roman" w:hAnsi="Arial" w:cs="Arial"/>
          <w:i/>
          <w:iCs/>
          <w:spacing w:val="-9"/>
          <w:sz w:val="16"/>
          <w:szCs w:val="16"/>
        </w:rPr>
        <w:t xml:space="preserve"> </w:t>
      </w:r>
      <w:r>
        <w:rPr>
          <w:rFonts w:ascii="Arial" w:eastAsia="Times New Roman" w:hAnsi="Arial"/>
          <w:i/>
          <w:iCs/>
          <w:spacing w:val="-9"/>
          <w:sz w:val="16"/>
          <w:szCs w:val="16"/>
        </w:rPr>
        <w:t>литературы</w:t>
      </w:r>
      <w:r>
        <w:rPr>
          <w:rFonts w:ascii="Arial" w:eastAsia="Times New Roman" w:hAnsi="Arial" w:cs="Arial"/>
          <w:i/>
          <w:iCs/>
          <w:spacing w:val="-9"/>
          <w:sz w:val="16"/>
          <w:szCs w:val="16"/>
        </w:rPr>
        <w:t xml:space="preserve"> </w:t>
      </w:r>
      <w:r>
        <w:rPr>
          <w:rFonts w:ascii="Arial" w:eastAsia="Times New Roman" w:hAnsi="Arial"/>
          <w:i/>
          <w:iCs/>
          <w:spacing w:val="-9"/>
          <w:sz w:val="16"/>
          <w:szCs w:val="16"/>
        </w:rPr>
        <w:t>и</w:t>
      </w:r>
      <w:r>
        <w:rPr>
          <w:rFonts w:ascii="Arial" w:eastAsia="Times New Roman" w:hAnsi="Arial" w:cs="Arial"/>
          <w:i/>
          <w:iCs/>
          <w:spacing w:val="-9"/>
          <w:sz w:val="16"/>
          <w:szCs w:val="16"/>
        </w:rPr>
        <w:t xml:space="preserve"> </w:t>
      </w:r>
      <w:r>
        <w:rPr>
          <w:rFonts w:ascii="Arial" w:eastAsia="Times New Roman" w:hAnsi="Arial"/>
          <w:i/>
          <w:iCs/>
          <w:spacing w:val="-9"/>
          <w:sz w:val="16"/>
          <w:szCs w:val="16"/>
        </w:rPr>
        <w:t>других</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видов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искусства</w:t>
      </w:r>
      <w:r>
        <w:rPr>
          <w:rFonts w:ascii="Arial" w:eastAsia="Times New Roman" w:hAnsi="Arial" w:cs="Arial"/>
          <w:i/>
          <w:iCs/>
          <w:spacing w:val="-9"/>
          <w:sz w:val="16"/>
          <w:szCs w:val="16"/>
        </w:rPr>
        <w:t xml:space="preserve"> </w:t>
      </w:r>
      <w:r>
        <w:rPr>
          <w:rFonts w:ascii="Arial" w:eastAsia="Times New Roman" w:hAnsi="Arial"/>
          <w:i/>
          <w:iCs/>
          <w:spacing w:val="-9"/>
          <w:sz w:val="16"/>
          <w:szCs w:val="16"/>
        </w:rPr>
        <w:t>в</w:t>
      </w:r>
      <w:r>
        <w:rPr>
          <w:rFonts w:ascii="Arial" w:eastAsia="Times New Roman" w:hAnsi="Arial" w:cs="Arial"/>
          <w:i/>
          <w:iCs/>
          <w:spacing w:val="-9"/>
          <w:sz w:val="16"/>
          <w:szCs w:val="16"/>
        </w:rPr>
        <w:t xml:space="preserve"> </w:t>
      </w:r>
      <w:r>
        <w:rPr>
          <w:rFonts w:ascii="Arial" w:eastAsia="Times New Roman" w:hAnsi="Arial"/>
          <w:i/>
          <w:iCs/>
          <w:spacing w:val="-9"/>
          <w:sz w:val="16"/>
          <w:szCs w:val="16"/>
        </w:rPr>
        <w:t>начале</w:t>
      </w:r>
      <w:r>
        <w:rPr>
          <w:rFonts w:ascii="Arial" w:eastAsia="Times New Roman" w:hAnsi="Arial" w:cs="Arial"/>
          <w:i/>
          <w:iCs/>
          <w:spacing w:val="-9"/>
          <w:sz w:val="16"/>
          <w:szCs w:val="16"/>
        </w:rPr>
        <w:t xml:space="preserve"> </w:t>
      </w:r>
      <w:r>
        <w:rPr>
          <w:rFonts w:ascii="Arial" w:eastAsia="Times New Roman" w:hAnsi="Arial" w:cs="Arial"/>
          <w:i/>
          <w:iCs/>
          <w:spacing w:val="-9"/>
          <w:sz w:val="16"/>
          <w:szCs w:val="16"/>
          <w:lang w:val="en-US"/>
        </w:rPr>
        <w:t>XX</w:t>
      </w:r>
      <w:r w:rsidRPr="009101AF">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F16853">
      <w:pPr>
        <w:shd w:val="clear" w:color="auto" w:fill="FFFFFF"/>
        <w:spacing w:before="137"/>
        <w:sectPr w:rsidR="00F16853">
          <w:pgSz w:w="16834" w:h="11909" w:orient="landscape"/>
          <w:pgMar w:top="606" w:right="2218" w:bottom="360" w:left="1331" w:header="720" w:footer="720" w:gutter="0"/>
          <w:cols w:num="3" w:space="720" w:equalWidth="0">
            <w:col w:w="720" w:space="151"/>
            <w:col w:w="5536" w:space="1325"/>
            <w:col w:w="5551"/>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606" w:right="1325" w:bottom="360" w:left="1324" w:header="720" w:footer="720" w:gutter="0"/>
          <w:cols w:space="60"/>
          <w:noEndnote/>
        </w:sectPr>
      </w:pPr>
    </w:p>
    <w:p w:rsidR="00F16853" w:rsidRDefault="00F16853">
      <w:pPr>
        <w:shd w:val="clear" w:color="auto" w:fill="FFFFFF"/>
        <w:spacing w:line="230" w:lineRule="exact"/>
        <w:ind w:left="22" w:firstLine="454"/>
        <w:jc w:val="both"/>
      </w:pPr>
      <w:r>
        <w:rPr>
          <w:noProof/>
        </w:rPr>
        <w:lastRenderedPageBreak/>
        <w:pict>
          <v:line id="_x0000_s1037" style="position:absolute;left:0;text-align:left;z-index:251669504;mso-position-horizontal-relative:margin" from="341.65pt,0" to="341.65pt,519.1pt" o:allowincell="f" strokeweight="1.45pt">
            <w10:wrap anchorx="margin"/>
          </v:line>
        </w:pict>
      </w:r>
      <w:r w:rsidR="009101AF">
        <w:rPr>
          <w:rFonts w:eastAsia="Times New Roman"/>
        </w:rPr>
        <w:t>В этом цикле Саша Черный иронически рисует духовные по</w:t>
      </w:r>
      <w:r w:rsidR="009101AF">
        <w:rPr>
          <w:rFonts w:eastAsia="Times New Roman"/>
        </w:rPr>
        <w:softHyphen/>
        <w:t>иски своего героя — увлечение мистикой, «проблемой пола», «чистым искусством», зло высмеивает модернистов, их высоко</w:t>
      </w:r>
      <w:r w:rsidR="009101AF">
        <w:rPr>
          <w:rFonts w:eastAsia="Times New Roman"/>
        </w:rPr>
        <w:softHyphen/>
        <w:t>парные рассуждения о том, что писать нужно не для толпы, а для избранных, умеющих понимать туманный язык символов.</w:t>
      </w:r>
    </w:p>
    <w:p w:rsidR="00F16853" w:rsidRDefault="009101AF">
      <w:pPr>
        <w:shd w:val="clear" w:color="auto" w:fill="FFFFFF"/>
        <w:spacing w:line="230" w:lineRule="exact"/>
        <w:ind w:left="7" w:firstLine="439"/>
        <w:jc w:val="both"/>
      </w:pPr>
      <w:r>
        <w:rPr>
          <w:rFonts w:eastAsia="Times New Roman"/>
        </w:rPr>
        <w:t xml:space="preserve">В 1910 году Саша Черный собрал стихи, опубликованные в «Сатириконе», и выпустил их отдельной книгой — </w:t>
      </w:r>
      <w:r>
        <w:rPr>
          <w:rFonts w:eastAsia="Times New Roman"/>
          <w:b/>
          <w:bCs/>
          <w:i/>
          <w:iCs/>
        </w:rPr>
        <w:t xml:space="preserve">«Сатиры». </w:t>
      </w:r>
      <w:r>
        <w:rPr>
          <w:rFonts w:eastAsia="Times New Roman"/>
          <w:b/>
          <w:bCs/>
        </w:rPr>
        <w:t xml:space="preserve">В </w:t>
      </w:r>
      <w:r>
        <w:rPr>
          <w:rFonts w:eastAsia="Times New Roman"/>
        </w:rPr>
        <w:t>предисловии он шутливо предостерегал читателя от опасности спутать образ «нищего духом» героя с самим автором:</w:t>
      </w:r>
    </w:p>
    <w:p w:rsidR="00F16853" w:rsidRDefault="009101AF">
      <w:pPr>
        <w:shd w:val="clear" w:color="auto" w:fill="FFFFFF"/>
        <w:spacing w:before="79" w:line="230" w:lineRule="exact"/>
        <w:ind w:left="1152"/>
      </w:pPr>
      <w:r>
        <w:rPr>
          <w:rFonts w:eastAsia="Times New Roman"/>
        </w:rPr>
        <w:t>Когда поэт, описывая даму,</w:t>
      </w:r>
    </w:p>
    <w:p w:rsidR="00F16853" w:rsidRDefault="009101AF">
      <w:pPr>
        <w:shd w:val="clear" w:color="auto" w:fill="FFFFFF"/>
        <w:spacing w:line="230" w:lineRule="exact"/>
        <w:ind w:left="1152"/>
      </w:pPr>
      <w:r>
        <w:rPr>
          <w:rFonts w:eastAsia="Times New Roman"/>
        </w:rPr>
        <w:t>Начнет: «Я шла по улице! В бока впился корсет», —</w:t>
      </w:r>
    </w:p>
    <w:p w:rsidR="00F16853" w:rsidRDefault="009101AF">
      <w:pPr>
        <w:shd w:val="clear" w:color="auto" w:fill="FFFFFF"/>
        <w:spacing w:line="230" w:lineRule="exact"/>
        <w:ind w:left="1145"/>
      </w:pPr>
      <w:r>
        <w:rPr>
          <w:rFonts w:eastAsia="Times New Roman"/>
        </w:rPr>
        <w:t>Здесь «я» не понимай, конечно, прямо —</w:t>
      </w:r>
    </w:p>
    <w:p w:rsidR="00F16853" w:rsidRDefault="009101AF">
      <w:pPr>
        <w:shd w:val="clear" w:color="auto" w:fill="FFFFFF"/>
        <w:spacing w:line="230" w:lineRule="exact"/>
        <w:ind w:left="1152"/>
      </w:pPr>
      <w:r>
        <w:rPr>
          <w:rFonts w:eastAsia="Times New Roman"/>
        </w:rPr>
        <w:t>Что, мол, под дамою скрывается поэт.</w:t>
      </w:r>
    </w:p>
    <w:p w:rsidR="00F16853" w:rsidRDefault="009101AF">
      <w:pPr>
        <w:shd w:val="clear" w:color="auto" w:fill="FFFFFF"/>
        <w:spacing w:line="230" w:lineRule="exact"/>
        <w:ind w:left="1145"/>
      </w:pPr>
      <w:r>
        <w:rPr>
          <w:rFonts w:eastAsia="Times New Roman"/>
        </w:rPr>
        <w:t>Я истину тебе по-дружески открою.</w:t>
      </w:r>
    </w:p>
    <w:p w:rsidR="00F16853" w:rsidRDefault="009101AF">
      <w:pPr>
        <w:shd w:val="clear" w:color="auto" w:fill="FFFFFF"/>
        <w:spacing w:line="230" w:lineRule="exact"/>
        <w:ind w:left="1152"/>
      </w:pPr>
      <w:r>
        <w:rPr>
          <w:rFonts w:eastAsia="Times New Roman"/>
        </w:rPr>
        <w:t>Поэт — мужчина. Даже с бородою.</w:t>
      </w:r>
    </w:p>
    <w:p w:rsidR="00F16853" w:rsidRDefault="009101AF">
      <w:pPr>
        <w:shd w:val="clear" w:color="auto" w:fill="FFFFFF"/>
        <w:spacing w:before="86" w:line="230" w:lineRule="exact"/>
        <w:ind w:left="7" w:right="7" w:firstLine="461"/>
        <w:jc w:val="both"/>
      </w:pPr>
      <w:r>
        <w:rPr>
          <w:rFonts w:eastAsia="Times New Roman"/>
        </w:rPr>
        <w:t>Значительное место в сборнике занимала политическая са</w:t>
      </w:r>
      <w:r>
        <w:rPr>
          <w:rFonts w:eastAsia="Times New Roman"/>
        </w:rPr>
        <w:softHyphen/>
        <w:t>тира. В цикле «Невольная дань» Саша Черный язвительно вы</w:t>
      </w:r>
      <w:r>
        <w:rPr>
          <w:rFonts w:eastAsia="Times New Roman"/>
        </w:rPr>
        <w:softHyphen/>
        <w:t>смеивал черносотенцев, октябристов и кадетов. Обнажая всяко</w:t>
      </w:r>
      <w:r>
        <w:rPr>
          <w:rFonts w:eastAsia="Times New Roman"/>
        </w:rPr>
        <w:softHyphen/>
        <w:t>го рода фразерство, он показал единство реакционных сил — от октябристов до открытых погромщиков из «Союза русского на</w:t>
      </w:r>
      <w:r>
        <w:rPr>
          <w:rFonts w:eastAsia="Times New Roman"/>
        </w:rPr>
        <w:softHyphen/>
        <w:t>рода».</w:t>
      </w:r>
    </w:p>
    <w:p w:rsidR="00F16853" w:rsidRDefault="009101AF">
      <w:pPr>
        <w:shd w:val="clear" w:color="auto" w:fill="FFFFFF"/>
        <w:spacing w:before="7" w:line="230" w:lineRule="exact"/>
        <w:ind w:right="14" w:firstLine="461"/>
        <w:jc w:val="both"/>
      </w:pPr>
      <w:r>
        <w:rPr>
          <w:rFonts w:eastAsia="Times New Roman"/>
        </w:rPr>
        <w:t xml:space="preserve">В 1911 году вышла вторая книга его стихов — </w:t>
      </w:r>
      <w:r>
        <w:rPr>
          <w:rFonts w:eastAsia="Times New Roman"/>
          <w:b/>
          <w:bCs/>
          <w:i/>
          <w:iCs/>
        </w:rPr>
        <w:t xml:space="preserve">«Сатиры </w:t>
      </w:r>
      <w:r>
        <w:rPr>
          <w:rFonts w:eastAsia="Times New Roman"/>
          <w:i/>
          <w:iCs/>
        </w:rPr>
        <w:t xml:space="preserve">и </w:t>
      </w:r>
      <w:r>
        <w:rPr>
          <w:rFonts w:eastAsia="Times New Roman"/>
          <w:b/>
          <w:bCs/>
          <w:i/>
          <w:iCs/>
        </w:rPr>
        <w:t xml:space="preserve">лирика». </w:t>
      </w:r>
      <w:r>
        <w:rPr>
          <w:rFonts w:eastAsia="Times New Roman"/>
        </w:rPr>
        <w:t>Само название сборника говорило об усилившемся тяготении поэта к «чистой» лирике, пейзажным и бытовым за</w:t>
      </w:r>
      <w:r>
        <w:rPr>
          <w:rFonts w:eastAsia="Times New Roman"/>
        </w:rPr>
        <w:softHyphen/>
        <w:t>рисовкам «с натуры». Собирательный образ обывателя, «сред</w:t>
      </w:r>
      <w:r>
        <w:rPr>
          <w:rFonts w:eastAsia="Times New Roman"/>
        </w:rPr>
        <w:softHyphen/>
        <w:t>него человека» Саша Черный рисует в стихотворении «Человек в бумажном воротничке». Его герой «несложен и ясен, как дрозд», он равнодушен к политике и живет пошлой, бездумной жизнью. Он вездесущ и многолик; поэт встречает его повсюду: на выставке («Стилисты») и в магазине («В Пассаже»), на про</w:t>
      </w:r>
      <w:r>
        <w:rPr>
          <w:rFonts w:eastAsia="Times New Roman"/>
        </w:rPr>
        <w:softHyphen/>
        <w:t>гулке (« Басня ») и в редакции официозной газеты « Россия » (« Во имя чего»).</w:t>
      </w:r>
    </w:p>
    <w:p w:rsidR="00F16853" w:rsidRDefault="009101AF">
      <w:pPr>
        <w:shd w:val="clear" w:color="auto" w:fill="FFFFFF"/>
        <w:spacing w:before="7" w:line="230" w:lineRule="exact"/>
        <w:ind w:right="14" w:firstLine="461"/>
        <w:jc w:val="both"/>
      </w:pPr>
      <w:r>
        <w:rPr>
          <w:rFonts w:eastAsia="Times New Roman"/>
        </w:rPr>
        <w:t xml:space="preserve">Подчеркнуто вызывающие, грубые образы, которые создал Саша Черный, бичуя обывательщину («Навстречу шел бифштекс в нарядном женском платье» и </w:t>
      </w:r>
      <w:r>
        <w:rPr>
          <w:rFonts w:eastAsia="Times New Roman"/>
          <w:spacing w:val="11"/>
        </w:rPr>
        <w:t>т.п.),</w:t>
      </w:r>
      <w:r>
        <w:rPr>
          <w:rFonts w:eastAsia="Times New Roman"/>
        </w:rPr>
        <w:t xml:space="preserve"> предвосхитили сатириче</w:t>
      </w:r>
      <w:r>
        <w:rPr>
          <w:rFonts w:eastAsia="Times New Roman"/>
        </w:rPr>
        <w:softHyphen/>
        <w:t>ские приемы В. В. Маяковского. Образ многомордого, но безли</w:t>
      </w:r>
      <w:r>
        <w:rPr>
          <w:rFonts w:eastAsia="Times New Roman"/>
        </w:rPr>
        <w:softHyphen/>
        <w:t>кого человеческого «мяса» вызывает у поэта яростную ненависть: «Как наполненные ведра, | Растопыренные бюсты | Проплывают без конца — | И опять зады и бедра... | Но над ними — будь им пу</w:t>
      </w:r>
      <w:r>
        <w:rPr>
          <w:rFonts w:eastAsia="Times New Roman"/>
        </w:rPr>
        <w:softHyphen/>
        <w:t>сто! — | Ни единого лица!»</w:t>
      </w:r>
    </w:p>
    <w:p w:rsidR="00F16853" w:rsidRDefault="009101AF">
      <w:pPr>
        <w:shd w:val="clear" w:color="auto" w:fill="FFFFFF"/>
        <w:spacing w:line="230" w:lineRule="exact"/>
        <w:ind w:left="7" w:right="22" w:firstLine="446"/>
        <w:jc w:val="both"/>
      </w:pPr>
      <w:r>
        <w:rPr>
          <w:rFonts w:eastAsia="Times New Roman"/>
        </w:rPr>
        <w:t>В 1920 году Саша Черный эмигрировал. Умер и был похоро</w:t>
      </w:r>
      <w:r>
        <w:rPr>
          <w:rFonts w:eastAsia="Times New Roman"/>
        </w:rPr>
        <w:softHyphen/>
        <w:t>нен во Франции.</w:t>
      </w:r>
    </w:p>
    <w:p w:rsidR="00F16853" w:rsidRDefault="009101AF">
      <w:pPr>
        <w:shd w:val="clear" w:color="auto" w:fill="FFFFFF"/>
        <w:spacing w:line="230" w:lineRule="exact"/>
        <w:ind w:right="36" w:firstLine="454"/>
        <w:jc w:val="both"/>
      </w:pPr>
      <w:r>
        <w:br w:type="column"/>
      </w:r>
      <w:r>
        <w:rPr>
          <w:rFonts w:eastAsia="Times New Roman"/>
          <w:b/>
          <w:bCs/>
        </w:rPr>
        <w:lastRenderedPageBreak/>
        <w:t xml:space="preserve">Литература народов России. </w:t>
      </w:r>
      <w:r>
        <w:rPr>
          <w:rFonts w:eastAsia="Times New Roman"/>
        </w:rPr>
        <w:t>Творчество поэтов и писателей Северного Кавказа, Поволжья, Приуралья и других регионов Рос</w:t>
      </w:r>
      <w:r>
        <w:rPr>
          <w:rFonts w:eastAsia="Times New Roman"/>
        </w:rPr>
        <w:softHyphen/>
        <w:t xml:space="preserve">сии, издавна испытывающее воздействие русской культуры,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развивается весьма разносторонне. История художественного слова литератур Северного Кавказа, Поволжья и Приуралья показывает, что общественные сдвиги всегда воздействуют на культуру. Общественно-политическая си</w:t>
      </w:r>
      <w:r>
        <w:rPr>
          <w:rFonts w:eastAsia="Times New Roman"/>
        </w:rPr>
        <w:softHyphen/>
        <w:t xml:space="preserve">туация в России 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вызвала порази</w:t>
      </w:r>
      <w:r>
        <w:rPr>
          <w:rFonts w:eastAsia="Times New Roman"/>
        </w:rPr>
        <w:softHyphen/>
        <w:t>тельный взлет литератур народов России.</w:t>
      </w:r>
    </w:p>
    <w:p w:rsidR="00F16853" w:rsidRDefault="009101AF">
      <w:pPr>
        <w:shd w:val="clear" w:color="auto" w:fill="FFFFFF"/>
        <w:spacing w:line="230" w:lineRule="exact"/>
        <w:ind w:left="7" w:right="29" w:firstLine="461"/>
        <w:jc w:val="both"/>
      </w:pPr>
      <w:r>
        <w:rPr>
          <w:rFonts w:eastAsia="Times New Roman"/>
        </w:rPr>
        <w:t>Большой вклад внес основоположник осетинской литерату</w:t>
      </w:r>
      <w:r>
        <w:rPr>
          <w:rFonts w:eastAsia="Times New Roman"/>
        </w:rPr>
        <w:softHyphen/>
        <w:t xml:space="preserve">ры </w:t>
      </w:r>
      <w:r>
        <w:rPr>
          <w:rFonts w:eastAsia="Times New Roman"/>
          <w:b/>
          <w:bCs/>
        </w:rPr>
        <w:t xml:space="preserve">Коста Хетагуров (1859 —1906). </w:t>
      </w:r>
      <w:r>
        <w:rPr>
          <w:rFonts w:eastAsia="Times New Roman"/>
        </w:rPr>
        <w:t>Дагестанскую литературу обо</w:t>
      </w:r>
      <w:r>
        <w:rPr>
          <w:rFonts w:eastAsia="Times New Roman"/>
        </w:rPr>
        <w:softHyphen/>
        <w:t xml:space="preserve">гатили </w:t>
      </w:r>
      <w:r>
        <w:rPr>
          <w:rFonts w:eastAsia="Times New Roman"/>
          <w:b/>
          <w:bCs/>
        </w:rPr>
        <w:t xml:space="preserve">Сулейман Стальский (1869— 1937) </w:t>
      </w:r>
      <w:r>
        <w:rPr>
          <w:rFonts w:eastAsia="Times New Roman"/>
        </w:rPr>
        <w:t xml:space="preserve">и </w:t>
      </w:r>
      <w:r>
        <w:rPr>
          <w:rFonts w:eastAsia="Times New Roman"/>
          <w:b/>
          <w:bCs/>
        </w:rPr>
        <w:t xml:space="preserve">Гамзат Цадаса </w:t>
      </w:r>
      <w:r>
        <w:rPr>
          <w:rFonts w:eastAsia="Times New Roman"/>
        </w:rPr>
        <w:t xml:space="preserve">(1877— </w:t>
      </w:r>
      <w:r>
        <w:rPr>
          <w:rFonts w:eastAsia="Times New Roman"/>
          <w:b/>
          <w:bCs/>
        </w:rPr>
        <w:t xml:space="preserve">1951). </w:t>
      </w:r>
      <w:r>
        <w:rPr>
          <w:rFonts w:eastAsia="Times New Roman"/>
        </w:rPr>
        <w:t>Поэты стремились изобразить действительность своего края в наиболее типичных проявлениях. Критический па</w:t>
      </w:r>
      <w:r>
        <w:rPr>
          <w:rFonts w:eastAsia="Times New Roman"/>
        </w:rPr>
        <w:softHyphen/>
        <w:t>фос приобретает убедительное социальное звучание в их поэзии. Поэты проявили себя и в сатире.</w:t>
      </w:r>
    </w:p>
    <w:p w:rsidR="00F16853" w:rsidRDefault="009101AF">
      <w:pPr>
        <w:shd w:val="clear" w:color="auto" w:fill="FFFFFF"/>
        <w:spacing w:line="230" w:lineRule="exact"/>
        <w:ind w:left="14" w:right="14" w:firstLine="461"/>
        <w:jc w:val="both"/>
      </w:pPr>
      <w:r>
        <w:rPr>
          <w:rFonts w:eastAsia="Times New Roman"/>
        </w:rPr>
        <w:t>Поволжско-Приуральский регион вступает в этот период в стадию национальной и зональной дифференциации</w:t>
      </w:r>
      <w:r>
        <w:rPr>
          <w:rFonts w:eastAsia="Times New Roman"/>
          <w:vertAlign w:val="superscript"/>
        </w:rPr>
        <w:t>1</w:t>
      </w:r>
      <w:r>
        <w:rPr>
          <w:rFonts w:eastAsia="Times New Roman"/>
        </w:rPr>
        <w:t>; каждая культура определяет самобытный путь своего развития. Поиск не сразу приносит результаты. У многих культур он будет про</w:t>
      </w:r>
      <w:r>
        <w:rPr>
          <w:rFonts w:eastAsia="Times New Roman"/>
        </w:rPr>
        <w:softHyphen/>
        <w:t xml:space="preserve">должаться все </w:t>
      </w:r>
      <w:r>
        <w:rPr>
          <w:rFonts w:eastAsia="Times New Roman"/>
          <w:lang w:val="en-US"/>
        </w:rPr>
        <w:t>XX</w:t>
      </w:r>
      <w:r w:rsidRPr="009101AF">
        <w:rPr>
          <w:rFonts w:eastAsia="Times New Roman"/>
        </w:rPr>
        <w:t xml:space="preserve"> </w:t>
      </w:r>
      <w:r>
        <w:rPr>
          <w:rFonts w:eastAsia="Times New Roman"/>
        </w:rPr>
        <w:t xml:space="preserve">столетие. Татарская литература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 представляла собой одну из самых крупных ли</w:t>
      </w:r>
      <w:r>
        <w:rPr>
          <w:rFonts w:eastAsia="Times New Roman"/>
        </w:rPr>
        <w:softHyphen/>
        <w:t>тератур России, всего Востока по уровню идейно-эстетического и духовно-нравственного развития. В основе быстрого формирова</w:t>
      </w:r>
      <w:r>
        <w:rPr>
          <w:rFonts w:eastAsia="Times New Roman"/>
        </w:rPr>
        <w:softHyphen/>
        <w:t>ния новой татарской литературы — ее тесное сближение с обще</w:t>
      </w:r>
      <w:r>
        <w:rPr>
          <w:rFonts w:eastAsia="Times New Roman"/>
        </w:rPr>
        <w:softHyphen/>
        <w:t>российским революционным процессом, развитие многовековых национальных традиций в духе революционного преобразования, формирование новой эстетики и поэтики с опорой на общечело</w:t>
      </w:r>
      <w:r>
        <w:rPr>
          <w:rFonts w:eastAsia="Times New Roman"/>
        </w:rPr>
        <w:softHyphen/>
        <w:t>веческие гуманистические ценности.</w:t>
      </w:r>
    </w:p>
    <w:p w:rsidR="00F16853" w:rsidRDefault="009101AF">
      <w:pPr>
        <w:shd w:val="clear" w:color="auto" w:fill="FFFFFF"/>
        <w:spacing w:line="230" w:lineRule="exact"/>
        <w:ind w:left="22" w:right="14" w:firstLine="446"/>
        <w:jc w:val="both"/>
      </w:pPr>
      <w:r>
        <w:rPr>
          <w:rFonts w:eastAsia="Times New Roman"/>
        </w:rPr>
        <w:t>Для татарской литературы характерны взаимосвязи не толь</w:t>
      </w:r>
      <w:r>
        <w:rPr>
          <w:rFonts w:eastAsia="Times New Roman"/>
        </w:rPr>
        <w:softHyphen/>
        <w:t>ко с русской, но и с азербайджанской, узбекской, турецкой и дру</w:t>
      </w:r>
      <w:r>
        <w:rPr>
          <w:rFonts w:eastAsia="Times New Roman"/>
        </w:rPr>
        <w:softHyphen/>
        <w:t>гими литературами Востока. Г.Тукай, Г.Ибрагимов, Ш.Камал, Г. Камал, Ф. Амирхан, С. Рамиев, М. Гафури, Г. Кулахметов соз</w:t>
      </w:r>
      <w:r>
        <w:rPr>
          <w:rFonts w:eastAsia="Times New Roman"/>
        </w:rPr>
        <w:softHyphen/>
        <w:t>дали основы татарской и башкирской классики. Г. Тукай перево</w:t>
      </w:r>
      <w:r>
        <w:rPr>
          <w:rFonts w:eastAsia="Times New Roman"/>
        </w:rPr>
        <w:softHyphen/>
        <w:t>дит брошюру А. Н. Баха «Царь-голод», статьи русских публици</w:t>
      </w:r>
      <w:r>
        <w:rPr>
          <w:rFonts w:eastAsia="Times New Roman"/>
        </w:rPr>
        <w:softHyphen/>
        <w:t>стов о восстаниях крестьян, о войне с Японией.</w:t>
      </w:r>
    </w:p>
    <w:p w:rsidR="00F16853" w:rsidRDefault="009101AF">
      <w:pPr>
        <w:shd w:val="clear" w:color="auto" w:fill="FFFFFF"/>
        <w:spacing w:line="230" w:lineRule="exact"/>
        <w:ind w:left="36" w:right="7" w:firstLine="454"/>
        <w:jc w:val="both"/>
      </w:pPr>
      <w:r>
        <w:rPr>
          <w:rFonts w:eastAsia="Times New Roman"/>
        </w:rPr>
        <w:t xml:space="preserve">В центре литературной жизни находился поэт </w:t>
      </w:r>
      <w:r>
        <w:rPr>
          <w:rFonts w:eastAsia="Times New Roman"/>
          <w:b/>
          <w:bCs/>
        </w:rPr>
        <w:t>Габдулла Ту</w:t>
      </w:r>
      <w:r>
        <w:rPr>
          <w:rFonts w:eastAsia="Times New Roman"/>
          <w:b/>
          <w:bCs/>
        </w:rPr>
        <w:softHyphen/>
        <w:t xml:space="preserve">кай (1886 </w:t>
      </w:r>
      <w:r>
        <w:rPr>
          <w:rFonts w:eastAsia="Times New Roman"/>
        </w:rPr>
        <w:t xml:space="preserve">— </w:t>
      </w:r>
      <w:r>
        <w:rPr>
          <w:rFonts w:eastAsia="Times New Roman"/>
          <w:b/>
          <w:bCs/>
        </w:rPr>
        <w:t xml:space="preserve">1913). </w:t>
      </w:r>
      <w:r>
        <w:rPr>
          <w:rFonts w:eastAsia="Times New Roman"/>
        </w:rPr>
        <w:t>Представитель четвертого или пятого поколе</w:t>
      </w:r>
      <w:r>
        <w:rPr>
          <w:rFonts w:eastAsia="Times New Roman"/>
        </w:rPr>
        <w:softHyphen/>
        <w:t>ния династии мулл (священнослужителей), проведший юные годы</w:t>
      </w:r>
    </w:p>
    <w:p w:rsidR="00F16853" w:rsidRDefault="009101AF">
      <w:pPr>
        <w:shd w:val="clear" w:color="auto" w:fill="FFFFFF"/>
        <w:spacing w:before="331" w:line="202" w:lineRule="exact"/>
        <w:ind w:left="497"/>
      </w:pPr>
      <w:r>
        <w:rPr>
          <w:rFonts w:eastAsia="Times New Roman"/>
          <w:i/>
          <w:iCs/>
          <w:sz w:val="18"/>
          <w:szCs w:val="18"/>
        </w:rPr>
        <w:t xml:space="preserve">Дифференциация </w:t>
      </w:r>
      <w:r>
        <w:rPr>
          <w:rFonts w:eastAsia="Times New Roman"/>
          <w:sz w:val="18"/>
          <w:szCs w:val="18"/>
        </w:rPr>
        <w:t xml:space="preserve">(от лат. </w:t>
      </w:r>
      <w:r>
        <w:rPr>
          <w:rFonts w:eastAsia="Times New Roman"/>
          <w:i/>
          <w:iCs/>
          <w:sz w:val="18"/>
          <w:szCs w:val="18"/>
          <w:lang w:val="en-US"/>
        </w:rPr>
        <w:t>differentia</w:t>
      </w:r>
      <w:r w:rsidRPr="009101AF">
        <w:rPr>
          <w:rFonts w:eastAsia="Times New Roman"/>
          <w:i/>
          <w:iCs/>
          <w:sz w:val="18"/>
          <w:szCs w:val="18"/>
        </w:rPr>
        <w:t xml:space="preserve"> </w:t>
      </w:r>
      <w:r>
        <w:rPr>
          <w:rFonts w:eastAsia="Times New Roman"/>
          <w:sz w:val="18"/>
          <w:szCs w:val="18"/>
        </w:rPr>
        <w:t>— «различие») — расчленение целого на многообразные и различные формы и ступени.</w:t>
      </w:r>
    </w:p>
    <w:p w:rsidR="00F16853" w:rsidRDefault="00F16853">
      <w:pPr>
        <w:shd w:val="clear" w:color="auto" w:fill="FFFFFF"/>
        <w:spacing w:before="331" w:line="202" w:lineRule="exact"/>
        <w:ind w:left="497"/>
        <w:sectPr w:rsidR="00F16853">
          <w:type w:val="continuous"/>
          <w:pgSz w:w="16834" w:h="11909" w:orient="landscape"/>
          <w:pgMar w:top="606" w:right="1325" w:bottom="360" w:left="1324" w:header="720" w:footer="720" w:gutter="0"/>
          <w:cols w:num="2" w:space="720" w:equalWidth="0">
            <w:col w:w="6415" w:space="1325"/>
            <w:col w:w="6444"/>
          </w:cols>
          <w:noEndnote/>
        </w:sectPr>
      </w:pPr>
    </w:p>
    <w:p w:rsidR="00F16853" w:rsidRDefault="009101AF">
      <w:pPr>
        <w:shd w:val="clear" w:color="auto" w:fill="FFFFFF"/>
      </w:pPr>
      <w:r>
        <w:rPr>
          <w:rFonts w:ascii="Arial" w:hAnsi="Arial" w:cs="Arial"/>
          <w:b/>
          <w:bCs/>
          <w:sz w:val="32"/>
          <w:szCs w:val="32"/>
        </w:rPr>
        <w:lastRenderedPageBreak/>
        <w:t>22</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4"/>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других</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видов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искусства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начале</w:t>
      </w:r>
      <w:r>
        <w:rPr>
          <w:rFonts w:ascii="Arial" w:eastAsia="Times New Roman" w:hAnsi="Arial" w:cs="Arial"/>
          <w:i/>
          <w:iCs/>
          <w:spacing w:val="-10"/>
          <w:sz w:val="16"/>
          <w:szCs w:val="16"/>
        </w:rPr>
        <w:t xml:space="preserve"> </w:t>
      </w:r>
      <w:r>
        <w:rPr>
          <w:rFonts w:ascii="Arial" w:eastAsia="Times New Roman" w:hAnsi="Arial" w:cs="Arial"/>
          <w:i/>
          <w:iCs/>
          <w:spacing w:val="-10"/>
          <w:sz w:val="16"/>
          <w:szCs w:val="16"/>
          <w:lang w:val="en-US"/>
        </w:rPr>
        <w:t>XX</w:t>
      </w:r>
      <w:r w:rsidRPr="009101AF">
        <w:rPr>
          <w:rFonts w:ascii="Arial" w:eastAsia="Times New Roman" w:hAnsi="Arial" w:cs="Arial"/>
          <w:i/>
          <w:iCs/>
          <w:spacing w:val="-10"/>
          <w:sz w:val="16"/>
          <w:szCs w:val="16"/>
        </w:rPr>
        <w:t xml:space="preserve"> </w:t>
      </w:r>
      <w:r>
        <w:rPr>
          <w:rFonts w:ascii="Arial" w:eastAsia="Times New Roman" w:hAnsi="Arial"/>
          <w:i/>
          <w:iCs/>
          <w:spacing w:val="-10"/>
          <w:sz w:val="16"/>
          <w:szCs w:val="16"/>
        </w:rPr>
        <w:t>века</w:t>
      </w:r>
    </w:p>
    <w:p w:rsidR="00F16853" w:rsidRDefault="009101AF">
      <w:pPr>
        <w:shd w:val="clear" w:color="auto" w:fill="FFFFFF"/>
        <w:spacing w:before="7"/>
      </w:pPr>
      <w:r>
        <w:br w:type="column"/>
      </w:r>
      <w:r>
        <w:rPr>
          <w:rFonts w:ascii="Arial" w:hAnsi="Arial" w:cs="Arial"/>
          <w:b/>
          <w:bCs/>
          <w:sz w:val="32"/>
          <w:szCs w:val="32"/>
        </w:rPr>
        <w:lastRenderedPageBreak/>
        <w:t>23</w:t>
      </w:r>
    </w:p>
    <w:p w:rsidR="00F16853" w:rsidRDefault="00F16853">
      <w:pPr>
        <w:shd w:val="clear" w:color="auto" w:fill="FFFFFF"/>
        <w:spacing w:before="7"/>
        <w:sectPr w:rsidR="00F16853">
          <w:pgSz w:w="16834" w:h="11909" w:orient="landscape"/>
          <w:pgMar w:top="583" w:right="1135" w:bottom="360" w:left="1155" w:header="720" w:footer="720" w:gutter="0"/>
          <w:cols w:num="4" w:space="720" w:equalWidth="0">
            <w:col w:w="720" w:space="130"/>
            <w:col w:w="5544" w:space="1361"/>
            <w:col w:w="5551" w:space="518"/>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583" w:right="1487" w:bottom="360" w:left="1134" w:header="720" w:footer="720" w:gutter="0"/>
          <w:cols w:space="60"/>
          <w:noEndnote/>
        </w:sectPr>
      </w:pPr>
    </w:p>
    <w:p w:rsidR="00F16853" w:rsidRDefault="00F16853">
      <w:pPr>
        <w:shd w:val="clear" w:color="auto" w:fill="FFFFFF"/>
        <w:spacing w:line="223" w:lineRule="exact"/>
        <w:ind w:left="7"/>
        <w:jc w:val="both"/>
      </w:pPr>
      <w:r>
        <w:rPr>
          <w:noProof/>
        </w:rPr>
        <w:lastRenderedPageBreak/>
        <w:pict>
          <v:line id="_x0000_s1038" style="position:absolute;left:0;text-align:left;z-index:251670528;mso-position-horizontal-relative:margin" from="347.4pt,58.3pt" to="347.4pt,535.3pt" o:allowincell="f" strokeweight="1.1pt">
            <w10:wrap anchorx="margin"/>
          </v:line>
        </w:pict>
      </w:r>
      <w:r>
        <w:rPr>
          <w:noProof/>
        </w:rPr>
        <w:pict>
          <v:line id="_x0000_s1039" style="position:absolute;left:0;text-align:left;z-index:251671552;mso-position-horizontal-relative:margin" from="347.75pt,277.55pt" to="347.75pt,306.35pt" o:allowincell="f" strokeweight=".35pt">
            <w10:wrap anchorx="margin"/>
          </v:line>
        </w:pict>
      </w:r>
      <w:r w:rsidR="009101AF">
        <w:rPr>
          <w:rFonts w:eastAsia="Times New Roman"/>
        </w:rPr>
        <w:t>в медресе</w:t>
      </w:r>
      <w:r w:rsidR="009101AF">
        <w:rPr>
          <w:rFonts w:eastAsia="Times New Roman"/>
          <w:vertAlign w:val="superscript"/>
        </w:rPr>
        <w:t>1</w:t>
      </w:r>
      <w:r w:rsidR="009101AF">
        <w:rPr>
          <w:rFonts w:eastAsia="Times New Roman"/>
        </w:rPr>
        <w:t>, бездомный юноша, обитавший в жалких номерах го</w:t>
      </w:r>
      <w:r w:rsidR="009101AF">
        <w:rPr>
          <w:rFonts w:eastAsia="Times New Roman"/>
        </w:rPr>
        <w:softHyphen/>
        <w:t>стиниц, он уже первыми стихотворениями заявляет о себе как одаренный поэт. Вся боль и печаль, гнев и надежда татарского народа звучат в его строках. Тукай был резок в сатире; в граж</w:t>
      </w:r>
      <w:r w:rsidR="009101AF">
        <w:rPr>
          <w:rFonts w:eastAsia="Times New Roman"/>
        </w:rPr>
        <w:softHyphen/>
        <w:t>данских стихах он был политиком, государственным деятелем, в размышлениях — философом. И всегда — поэтом; татарский стих обретает у него невиданную гибкость и изящество.</w:t>
      </w:r>
    </w:p>
    <w:p w:rsidR="00F16853" w:rsidRDefault="009101AF">
      <w:pPr>
        <w:shd w:val="clear" w:color="auto" w:fill="FFFFFF"/>
        <w:spacing w:before="7" w:line="223" w:lineRule="exact"/>
        <w:ind w:left="7" w:right="7" w:firstLine="454"/>
        <w:jc w:val="both"/>
      </w:pPr>
      <w:r>
        <w:rPr>
          <w:rFonts w:eastAsia="Times New Roman"/>
        </w:rPr>
        <w:t>Книгоиздательство и наука о литературе. В эти годы бурно развивались издательское дело и журналистика. Были созданы издательства «Шиповник», «Мусагет», «Ученое слово». В объ</w:t>
      </w:r>
      <w:r>
        <w:rPr>
          <w:rFonts w:eastAsia="Times New Roman"/>
        </w:rPr>
        <w:softHyphen/>
        <w:t>единении писателей-реалистов важную роль сыграло издатель</w:t>
      </w:r>
      <w:r>
        <w:rPr>
          <w:rFonts w:eastAsia="Times New Roman"/>
        </w:rPr>
        <w:softHyphen/>
        <w:t>ство «Знамя», к работе в котором М. Горький привлек известных передовыми устремлениями писателей: Л.Андреева, В.Вересае</w:t>
      </w:r>
      <w:r>
        <w:rPr>
          <w:rFonts w:eastAsia="Times New Roman"/>
        </w:rPr>
        <w:softHyphen/>
        <w:t>ва, Скитальца, А. Серафимовича, Н. Телешова. Следует назвать журнал «Летопись», который издавался М.Горьким, правда, на протяжении всего двух лет (1915 — 1917).</w:t>
      </w:r>
    </w:p>
    <w:p w:rsidR="00F16853" w:rsidRDefault="009101AF">
      <w:pPr>
        <w:shd w:val="clear" w:color="auto" w:fill="FFFFFF"/>
        <w:spacing w:line="223" w:lineRule="exact"/>
        <w:ind w:left="14" w:right="14" w:firstLine="454"/>
        <w:jc w:val="both"/>
      </w:pPr>
      <w:r>
        <w:rPr>
          <w:rFonts w:eastAsia="Times New Roman"/>
        </w:rPr>
        <w:t>Наряду с изданием классики и современных авторов боль</w:t>
      </w:r>
      <w:r>
        <w:rPr>
          <w:rFonts w:eastAsia="Times New Roman"/>
        </w:rPr>
        <w:softHyphen/>
        <w:t>шое внимание уделялось фольклору.</w:t>
      </w:r>
    </w:p>
    <w:p w:rsidR="00F16853" w:rsidRDefault="009101AF">
      <w:pPr>
        <w:shd w:val="clear" w:color="auto" w:fill="FFFFFF"/>
        <w:spacing w:line="223" w:lineRule="exact"/>
        <w:ind w:right="7" w:firstLine="461"/>
        <w:jc w:val="both"/>
      </w:pPr>
      <w:r>
        <w:rPr>
          <w:rFonts w:eastAsia="Times New Roman"/>
        </w:rPr>
        <w:t>Следует отметить развитие науки о литературе — много было сделано в области текстологии и комментирования, т. е. научного издания классиков; совершенствовались приемы филологическо</w:t>
      </w:r>
      <w:r>
        <w:rPr>
          <w:rFonts w:eastAsia="Times New Roman"/>
        </w:rPr>
        <w:softHyphen/>
        <w:t>го изучения древних текстов (этим занимались А.А.Шахматов, В. М. Истрин, М. Н. Сперанский и др.). В научный оборот было вве</w:t>
      </w:r>
      <w:r>
        <w:rPr>
          <w:rFonts w:eastAsia="Times New Roman"/>
        </w:rPr>
        <w:softHyphen/>
        <w:t xml:space="preserve">дено множество новых текстовых материалов (повести и романы </w:t>
      </w:r>
      <w:r>
        <w:rPr>
          <w:rFonts w:eastAsia="Times New Roman"/>
          <w:lang w:val="en-US"/>
        </w:rPr>
        <w:t>XVIII</w:t>
      </w:r>
      <w:r w:rsidRPr="009101AF">
        <w:rPr>
          <w:rFonts w:eastAsia="Times New Roman"/>
        </w:rPr>
        <w:t xml:space="preserve"> </w:t>
      </w:r>
      <w:r>
        <w:rPr>
          <w:rFonts w:eastAsia="Times New Roman"/>
        </w:rPr>
        <w:t>века, творчество декабристов, русская повесть и роман 1820 — 1840-х годов). Была предпринята попытка обновить куль</w:t>
      </w:r>
      <w:r>
        <w:rPr>
          <w:rFonts w:eastAsia="Times New Roman"/>
        </w:rPr>
        <w:softHyphen/>
        <w:t>турно-исторический метод, т.е. объяснить литературные направ</w:t>
      </w:r>
      <w:r>
        <w:rPr>
          <w:rFonts w:eastAsia="Times New Roman"/>
        </w:rPr>
        <w:softHyphen/>
        <w:t>ления психологией эпохи, а творчество писателей — психофизио</w:t>
      </w:r>
      <w:r>
        <w:rPr>
          <w:rFonts w:eastAsia="Times New Roman"/>
        </w:rPr>
        <w:softHyphen/>
        <w:t>логическими качествами их личности (эти принципы разрабаты</w:t>
      </w:r>
      <w:r>
        <w:rPr>
          <w:rFonts w:eastAsia="Times New Roman"/>
        </w:rPr>
        <w:softHyphen/>
        <w:t>вали Н. А. Котляровский, Д. Н. Овсянико-Куликовский и др.).</w:t>
      </w:r>
    </w:p>
    <w:p w:rsidR="00F16853" w:rsidRDefault="009101AF">
      <w:pPr>
        <w:shd w:val="clear" w:color="auto" w:fill="FFFFFF"/>
        <w:spacing w:line="223" w:lineRule="exact"/>
        <w:ind w:left="7" w:right="7" w:firstLine="454"/>
        <w:jc w:val="both"/>
      </w:pPr>
      <w:r>
        <w:rPr>
          <w:rFonts w:eastAsia="Times New Roman"/>
        </w:rPr>
        <w:t>Под влиянием А. Н. Веселовского усилилось внимание к эво</w:t>
      </w:r>
      <w:r>
        <w:rPr>
          <w:rFonts w:eastAsia="Times New Roman"/>
        </w:rPr>
        <w:softHyphen/>
        <w:t>люции художественной формы. Перед литературоведами была поставлена задача: «...Удерживая деление всей истории литера</w:t>
      </w:r>
      <w:r>
        <w:rPr>
          <w:rFonts w:eastAsia="Times New Roman"/>
        </w:rPr>
        <w:softHyphen/>
        <w:t>туры по культурно-историческим эпохам или моментам, даль</w:t>
      </w:r>
      <w:r>
        <w:rPr>
          <w:rFonts w:eastAsia="Times New Roman"/>
        </w:rPr>
        <w:softHyphen/>
        <w:t>нейшее изложение вести не по писателям, а по литературным жанрам». Поворот литературоведения к проблемам художествен</w:t>
      </w:r>
      <w:r>
        <w:rPr>
          <w:rFonts w:eastAsia="Times New Roman"/>
        </w:rPr>
        <w:softHyphen/>
        <w:t>ности предпринял А. А. Потебня. Его работы способствовали раз</w:t>
      </w:r>
      <w:r>
        <w:rPr>
          <w:rFonts w:eastAsia="Times New Roman"/>
        </w:rPr>
        <w:softHyphen/>
        <w:t>витию интереса к психологии творчества и природе художествен</w:t>
      </w:r>
      <w:r>
        <w:rPr>
          <w:rFonts w:eastAsia="Times New Roman"/>
        </w:rPr>
        <w:softHyphen/>
        <w:t>ного мышления. Параллельно шло философское и эстетическое осмысление литературы (работы И. Ф. Анненского, В. В. Розано</w:t>
      </w:r>
      <w:r>
        <w:rPr>
          <w:rFonts w:eastAsia="Times New Roman"/>
        </w:rPr>
        <w:softHyphen/>
        <w:t>ва, Д. С. Мережковского, Вяч. И. Иванова).</w:t>
      </w:r>
    </w:p>
    <w:p w:rsidR="00F16853" w:rsidRDefault="009101AF">
      <w:pPr>
        <w:shd w:val="clear" w:color="auto" w:fill="FFFFFF"/>
        <w:spacing w:before="338"/>
        <w:ind w:left="461"/>
      </w:pPr>
      <w:r>
        <w:rPr>
          <w:rFonts w:eastAsia="Times New Roman"/>
          <w:i/>
          <w:iCs/>
          <w:spacing w:val="-4"/>
        </w:rPr>
        <w:t xml:space="preserve">Медресе </w:t>
      </w:r>
      <w:r>
        <w:rPr>
          <w:rFonts w:eastAsia="Times New Roman"/>
          <w:spacing w:val="-4"/>
        </w:rPr>
        <w:t>— мусульманское учебное заведение</w:t>
      </w:r>
    </w:p>
    <w:p w:rsidR="00F16853" w:rsidRDefault="009101AF">
      <w:pPr>
        <w:shd w:val="clear" w:color="auto" w:fill="FFFFFF"/>
        <w:spacing w:before="14"/>
        <w:ind w:left="461"/>
      </w:pPr>
      <w:r>
        <w:br w:type="column"/>
      </w:r>
      <w:r>
        <w:rPr>
          <w:rFonts w:ascii="Arial" w:eastAsia="Times New Roman" w:hAnsi="Arial"/>
        </w:rPr>
        <w:lastRenderedPageBreak/>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44" w:line="216" w:lineRule="exact"/>
        <w:ind w:left="886" w:right="36" w:hanging="266"/>
        <w:jc w:val="both"/>
      </w:pPr>
      <w:r>
        <w:t xml:space="preserve">1. </w:t>
      </w:r>
      <w:r>
        <w:rPr>
          <w:rFonts w:eastAsia="Times New Roman"/>
        </w:rPr>
        <w:t>Проанализируйте факты синхронистической таблицы (см. прак</w:t>
      </w:r>
      <w:r>
        <w:rPr>
          <w:rFonts w:eastAsia="Times New Roman"/>
        </w:rPr>
        <w:softHyphen/>
        <w:t>тикум). Охарактеризуйте особенности развития русской куль</w:t>
      </w:r>
      <w:r>
        <w:rPr>
          <w:rFonts w:eastAsia="Times New Roman"/>
        </w:rPr>
        <w:softHyphen/>
        <w:t xml:space="preserve">туры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 Составьте план ответа.</w:t>
      </w:r>
    </w:p>
    <w:p w:rsidR="00F16853" w:rsidRDefault="009101AF">
      <w:pPr>
        <w:shd w:val="clear" w:color="auto" w:fill="FFFFFF"/>
        <w:spacing w:line="216" w:lineRule="exact"/>
        <w:ind w:left="878" w:right="29" w:hanging="374"/>
        <w:jc w:val="both"/>
      </w:pPr>
      <w:r>
        <w:t xml:space="preserve">*2. </w:t>
      </w:r>
      <w:r>
        <w:rPr>
          <w:rFonts w:eastAsia="Times New Roman"/>
        </w:rPr>
        <w:t xml:space="preserve">Правомерно ли говорить о синтетическом характере культуры рубежа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Почему? Докажите (или опровергни</w:t>
      </w:r>
      <w:r>
        <w:rPr>
          <w:rFonts w:eastAsia="Times New Roman"/>
        </w:rPr>
        <w:softHyphen/>
        <w:t>те) это утверждение, опираясь на собственные знания, мате</w:t>
      </w:r>
      <w:r>
        <w:rPr>
          <w:rFonts w:eastAsia="Times New Roman"/>
        </w:rPr>
        <w:softHyphen/>
        <w:t>риалы главы и синхронистической таблицы.</w:t>
      </w:r>
    </w:p>
    <w:p w:rsidR="00F16853" w:rsidRDefault="009101AF">
      <w:pPr>
        <w:shd w:val="clear" w:color="auto" w:fill="FFFFFF"/>
        <w:spacing w:line="216" w:lineRule="exact"/>
        <w:ind w:left="886" w:right="29" w:hanging="382"/>
        <w:jc w:val="both"/>
      </w:pPr>
      <w:r>
        <w:t xml:space="preserve">*3. </w:t>
      </w:r>
      <w:r>
        <w:rPr>
          <w:rFonts w:eastAsia="Times New Roman"/>
        </w:rPr>
        <w:t>Охарактеризуйте основные философские направления в Рос</w:t>
      </w:r>
      <w:r>
        <w:rPr>
          <w:rFonts w:eastAsia="Times New Roman"/>
        </w:rPr>
        <w:softHyphen/>
        <w:t xml:space="preserve">сии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 и отметьте их влияние на литературу. Составьте план ответа.</w:t>
      </w:r>
    </w:p>
    <w:p w:rsidR="00F16853" w:rsidRDefault="009101AF">
      <w:pPr>
        <w:shd w:val="clear" w:color="auto" w:fill="FFFFFF"/>
        <w:tabs>
          <w:tab w:val="left" w:pos="893"/>
        </w:tabs>
        <w:spacing w:line="216" w:lineRule="exact"/>
        <w:ind w:left="605"/>
      </w:pPr>
      <w:r>
        <w:t>4.</w:t>
      </w:r>
      <w:r>
        <w:tab/>
      </w:r>
      <w:r>
        <w:rPr>
          <w:rFonts w:eastAsia="Times New Roman"/>
        </w:rPr>
        <w:t>Каковы основные пути развития русской литературы в конце</w:t>
      </w:r>
    </w:p>
    <w:p w:rsidR="00F16853" w:rsidRDefault="009101AF">
      <w:pPr>
        <w:shd w:val="clear" w:color="auto" w:fill="FFFFFF"/>
        <w:tabs>
          <w:tab w:val="left" w:pos="1253"/>
        </w:tabs>
        <w:spacing w:before="7" w:line="216" w:lineRule="exact"/>
        <w:ind w:left="893"/>
      </w:pPr>
      <w:r>
        <w:rPr>
          <w:lang w:val="en-US"/>
        </w:rPr>
        <w:t>XIX</w:t>
      </w:r>
      <w:r w:rsidRPr="009101AF">
        <w:tab/>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w:t>
      </w:r>
    </w:p>
    <w:p w:rsidR="00F16853" w:rsidRDefault="009101AF">
      <w:pPr>
        <w:shd w:val="clear" w:color="auto" w:fill="FFFFFF"/>
        <w:tabs>
          <w:tab w:val="left" w:pos="893"/>
        </w:tabs>
        <w:spacing w:line="216" w:lineRule="exact"/>
        <w:ind w:left="893" w:right="22" w:hanging="288"/>
        <w:jc w:val="both"/>
      </w:pPr>
      <w:r>
        <w:rPr>
          <w:spacing w:val="-3"/>
        </w:rPr>
        <w:t>5.</w:t>
      </w:r>
      <w:r>
        <w:tab/>
      </w:r>
      <w:r>
        <w:rPr>
          <w:rFonts w:eastAsia="Times New Roman"/>
        </w:rPr>
        <w:t>Каковы особенности творчества Л. Н. Толстого и А. П. Чехова</w:t>
      </w:r>
      <w:r>
        <w:rPr>
          <w:rFonts w:eastAsia="Times New Roman"/>
        </w:rPr>
        <w:br/>
        <w:t xml:space="preserve">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w:t>
      </w:r>
    </w:p>
    <w:p w:rsidR="00F16853" w:rsidRDefault="009101AF">
      <w:pPr>
        <w:shd w:val="clear" w:color="auto" w:fill="FFFFFF"/>
        <w:spacing w:line="216" w:lineRule="exact"/>
        <w:ind w:right="50"/>
        <w:jc w:val="right"/>
      </w:pPr>
      <w:r>
        <w:t xml:space="preserve">*6.  </w:t>
      </w:r>
      <w:r>
        <w:rPr>
          <w:rFonts w:eastAsia="Times New Roman"/>
        </w:rPr>
        <w:t>Охарактеризуйте особенности развития сатиры рубежа веков.</w:t>
      </w:r>
    </w:p>
    <w:p w:rsidR="00F16853" w:rsidRDefault="009101AF">
      <w:pPr>
        <w:shd w:val="clear" w:color="auto" w:fill="FFFFFF"/>
        <w:spacing w:before="7" w:line="216" w:lineRule="exact"/>
        <w:ind w:right="22"/>
        <w:jc w:val="right"/>
      </w:pPr>
      <w:r>
        <w:t xml:space="preserve">7.  </w:t>
      </w:r>
      <w:r>
        <w:rPr>
          <w:rFonts w:eastAsia="Times New Roman"/>
        </w:rPr>
        <w:t>Составьте понятийный словарь по теме «Особенности развития</w:t>
      </w:r>
    </w:p>
    <w:p w:rsidR="00F16853" w:rsidRDefault="009101AF">
      <w:pPr>
        <w:shd w:val="clear" w:color="auto" w:fill="FFFFFF"/>
        <w:spacing w:line="216" w:lineRule="exact"/>
        <w:ind w:right="14"/>
        <w:jc w:val="right"/>
      </w:pPr>
      <w:r>
        <w:rPr>
          <w:rFonts w:eastAsia="Times New Roman"/>
        </w:rPr>
        <w:t xml:space="preserve">литературы и других видов искусства в конце </w:t>
      </w:r>
      <w:r>
        <w:rPr>
          <w:rFonts w:eastAsia="Times New Roman"/>
          <w:lang w:val="en-US"/>
        </w:rPr>
        <w:t>XIX</w:t>
      </w:r>
      <w:r w:rsidRPr="009101AF">
        <w:rPr>
          <w:rFonts w:eastAsia="Times New Roman"/>
        </w:rPr>
        <w:t xml:space="preserve"> </w:t>
      </w:r>
      <w:r>
        <w:rPr>
          <w:rFonts w:eastAsia="Times New Roman"/>
        </w:rPr>
        <w:t>— начале</w:t>
      </w:r>
    </w:p>
    <w:p w:rsidR="00F16853" w:rsidRDefault="009101AF">
      <w:pPr>
        <w:shd w:val="clear" w:color="auto" w:fill="FFFFFF"/>
        <w:tabs>
          <w:tab w:val="left" w:pos="1253"/>
        </w:tabs>
        <w:spacing w:before="7" w:line="216" w:lineRule="exact"/>
        <w:ind w:left="893"/>
      </w:pPr>
      <w:r>
        <w:rPr>
          <w:spacing w:val="-4"/>
          <w:lang w:val="en-US"/>
        </w:rPr>
        <w:t>XX</w:t>
      </w:r>
      <w:r w:rsidRPr="009101AF">
        <w:tab/>
      </w:r>
      <w:r>
        <w:rPr>
          <w:rFonts w:eastAsia="Times New Roman"/>
        </w:rPr>
        <w:t>века».</w:t>
      </w:r>
    </w:p>
    <w:p w:rsidR="00F16853" w:rsidRDefault="009101AF">
      <w:pPr>
        <w:framePr w:h="396" w:hRule="exact" w:hSpace="36" w:wrap="auto" w:vAnchor="text" w:hAnchor="text" w:x="8" w:y="95"/>
        <w:shd w:val="clear" w:color="auto" w:fill="FFFFFF"/>
        <w:spacing w:line="389" w:lineRule="exact"/>
      </w:pPr>
      <w:r>
        <w:rPr>
          <w:rFonts w:ascii="Arial" w:eastAsia="Times New Roman" w:hAnsi="Arial"/>
          <w:b/>
          <w:bCs/>
          <w:position w:val="-7"/>
          <w:sz w:val="72"/>
          <w:szCs w:val="72"/>
        </w:rPr>
        <w:t>а</w:t>
      </w:r>
    </w:p>
    <w:p w:rsidR="00F16853" w:rsidRDefault="009101AF">
      <w:pPr>
        <w:shd w:val="clear" w:color="auto" w:fill="FFFFFF"/>
        <w:spacing w:before="144"/>
        <w:ind w:left="475"/>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15" w:line="216" w:lineRule="exact"/>
        <w:ind w:left="893" w:right="14"/>
        <w:jc w:val="both"/>
      </w:pPr>
      <w:r>
        <w:rPr>
          <w:rFonts w:eastAsia="Times New Roman"/>
        </w:rPr>
        <w:t>Познакомьтесь с творчеством И.Шмелева, Б.Зайцева, Л. Андреева, А. Серафимовича (по вашему выбору) и напиши</w:t>
      </w:r>
      <w:r>
        <w:rPr>
          <w:rFonts w:eastAsia="Times New Roman"/>
        </w:rPr>
        <w:softHyphen/>
        <w:t>те исследовательскую работу.</w:t>
      </w:r>
    </w:p>
    <w:p w:rsidR="00F16853" w:rsidRDefault="009101AF">
      <w:pPr>
        <w:shd w:val="clear" w:color="auto" w:fill="FFFFFF"/>
        <w:spacing w:before="144"/>
        <w:ind w:left="461"/>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1"/>
        </w:numPr>
        <w:shd w:val="clear" w:color="auto" w:fill="FFFFFF"/>
        <w:tabs>
          <w:tab w:val="left" w:pos="900"/>
        </w:tabs>
        <w:spacing w:before="122" w:line="216" w:lineRule="exact"/>
        <w:ind w:left="900" w:right="14" w:hanging="274"/>
        <w:jc w:val="both"/>
        <w:rPr>
          <w:spacing w:val="-10"/>
        </w:rPr>
      </w:pPr>
      <w:r>
        <w:rPr>
          <w:rFonts w:eastAsia="Times New Roman"/>
        </w:rPr>
        <w:t>Прочитайте фрагменты статей В. И. Ленина «Партийная орга</w:t>
      </w:r>
      <w:r>
        <w:rPr>
          <w:rFonts w:eastAsia="Times New Roman"/>
        </w:rPr>
        <w:softHyphen/>
        <w:t>низация и партийная литература», В.Я.Брюсова «Свобода слова». В чем суть их полемики?</w:t>
      </w:r>
    </w:p>
    <w:p w:rsidR="00F16853" w:rsidRDefault="009101AF" w:rsidP="009101AF">
      <w:pPr>
        <w:numPr>
          <w:ilvl w:val="0"/>
          <w:numId w:val="1"/>
        </w:numPr>
        <w:shd w:val="clear" w:color="auto" w:fill="FFFFFF"/>
        <w:tabs>
          <w:tab w:val="left" w:pos="900"/>
        </w:tabs>
        <w:spacing w:line="216" w:lineRule="exact"/>
        <w:ind w:left="900" w:right="14" w:hanging="274"/>
        <w:jc w:val="both"/>
        <w:rPr>
          <w:spacing w:val="-8"/>
        </w:rPr>
      </w:pPr>
      <w:r>
        <w:rPr>
          <w:rFonts w:eastAsia="Times New Roman"/>
        </w:rPr>
        <w:t>Подготовьте сообщение о творчестве татарского поэта Габдул-лы Тукая. Выучите, прочитайте и прокомментируйте одно-два сатирических стихотворения поэта.</w:t>
      </w:r>
    </w:p>
    <w:p w:rsidR="00F16853" w:rsidRDefault="009101AF">
      <w:pPr>
        <w:shd w:val="clear" w:color="auto" w:fill="FFFFFF"/>
        <w:spacing w:before="144"/>
        <w:ind w:left="482"/>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73"/>
        <w:ind w:left="454"/>
      </w:pPr>
      <w:r>
        <w:rPr>
          <w:rFonts w:eastAsia="Times New Roman"/>
          <w:i/>
          <w:iCs/>
          <w:spacing w:val="36"/>
        </w:rPr>
        <w:t>Основная</w:t>
      </w:r>
    </w:p>
    <w:p w:rsidR="00F16853" w:rsidRDefault="009101AF">
      <w:pPr>
        <w:shd w:val="clear" w:color="auto" w:fill="FFFFFF"/>
        <w:spacing w:before="43" w:line="216" w:lineRule="exact"/>
        <w:ind w:left="7" w:firstLine="446"/>
      </w:pPr>
      <w:r>
        <w:rPr>
          <w:rFonts w:eastAsia="Times New Roman"/>
        </w:rPr>
        <w:t xml:space="preserve">Загладин </w:t>
      </w:r>
      <w:r>
        <w:rPr>
          <w:rFonts w:eastAsia="Times New Roman"/>
          <w:spacing w:val="27"/>
        </w:rPr>
        <w:t>Н.В.,Семенко</w:t>
      </w:r>
      <w:r>
        <w:rPr>
          <w:rFonts w:eastAsia="Times New Roman"/>
        </w:rPr>
        <w:t xml:space="preserve"> И. С. Отечественная культура </w:t>
      </w:r>
      <w:r>
        <w:rPr>
          <w:rFonts w:eastAsia="Times New Roman"/>
          <w:lang w:val="en-US"/>
        </w:rPr>
        <w:t>XX</w:t>
      </w:r>
      <w:r w:rsidRPr="009101AF">
        <w:rPr>
          <w:rFonts w:eastAsia="Times New Roman"/>
        </w:rPr>
        <w:t xml:space="preserve"> </w:t>
      </w:r>
      <w:r>
        <w:rPr>
          <w:rFonts w:eastAsia="Times New Roman"/>
        </w:rPr>
        <w:t xml:space="preserve">— начала </w:t>
      </w:r>
      <w:r>
        <w:rPr>
          <w:rFonts w:eastAsia="Times New Roman"/>
          <w:lang w:val="en-US"/>
        </w:rPr>
        <w:t>XXI</w:t>
      </w:r>
      <w:r w:rsidRPr="009101AF">
        <w:rPr>
          <w:rFonts w:eastAsia="Times New Roman"/>
        </w:rPr>
        <w:t xml:space="preserve"> </w:t>
      </w:r>
      <w:r>
        <w:rPr>
          <w:rFonts w:eastAsia="Times New Roman"/>
        </w:rPr>
        <w:t>века. — М., 2005.</w:t>
      </w:r>
    </w:p>
    <w:p w:rsidR="00F16853" w:rsidRDefault="009101AF">
      <w:pPr>
        <w:shd w:val="clear" w:color="auto" w:fill="FFFFFF"/>
        <w:spacing w:line="216" w:lineRule="exact"/>
        <w:ind w:left="454"/>
      </w:pPr>
      <w:r>
        <w:rPr>
          <w:rFonts w:eastAsia="Times New Roman"/>
        </w:rPr>
        <w:t xml:space="preserve">Русская литература </w:t>
      </w:r>
      <w:r>
        <w:rPr>
          <w:rFonts w:eastAsia="Times New Roman"/>
          <w:lang w:val="en-US"/>
        </w:rPr>
        <w:t>XX</w:t>
      </w:r>
      <w:r w:rsidRPr="009101AF">
        <w:rPr>
          <w:rFonts w:eastAsia="Times New Roman"/>
        </w:rPr>
        <w:t xml:space="preserve"> </w:t>
      </w:r>
      <w:r>
        <w:rPr>
          <w:rFonts w:eastAsia="Times New Roman"/>
        </w:rPr>
        <w:t>века / под ред. В.А.Келдыша. — М., 2001. Энциклопедия российской монархии. — М., 2002.</w:t>
      </w:r>
    </w:p>
    <w:p w:rsidR="00F16853" w:rsidRDefault="009101AF">
      <w:pPr>
        <w:shd w:val="clear" w:color="auto" w:fill="FFFFFF"/>
        <w:spacing w:before="115"/>
        <w:ind w:left="432"/>
      </w:pPr>
      <w:r>
        <w:rPr>
          <w:rFonts w:eastAsia="Times New Roman"/>
          <w:i/>
          <w:iCs/>
        </w:rPr>
        <w:t>Дополнительная</w:t>
      </w:r>
    </w:p>
    <w:p w:rsidR="00F16853" w:rsidRDefault="009101AF">
      <w:pPr>
        <w:shd w:val="clear" w:color="auto" w:fill="FFFFFF"/>
        <w:spacing w:before="43" w:line="216" w:lineRule="exact"/>
      </w:pPr>
      <w:r>
        <w:rPr>
          <w:rFonts w:eastAsia="Times New Roman"/>
        </w:rPr>
        <w:t>Бурышкин П. Москва купеческая. — М., 2002. Московский Парнас: Кружки, салоны, журфиксы Серебряного века (1890—1922) / сост. Т.Ф.Прокопова. — М., 2006.</w:t>
      </w:r>
    </w:p>
    <w:p w:rsidR="00F16853" w:rsidRDefault="00F16853">
      <w:pPr>
        <w:shd w:val="clear" w:color="auto" w:fill="FFFFFF"/>
        <w:spacing w:before="43" w:line="216" w:lineRule="exact"/>
        <w:sectPr w:rsidR="00F16853">
          <w:type w:val="continuous"/>
          <w:pgSz w:w="16834" w:h="11909" w:orient="landscape"/>
          <w:pgMar w:top="583" w:right="1487" w:bottom="360" w:left="1134" w:header="720" w:footer="720" w:gutter="0"/>
          <w:cols w:num="2" w:space="720" w:equalWidth="0">
            <w:col w:w="6422" w:space="1382"/>
            <w:col w:w="6408"/>
          </w:cols>
          <w:noEndnote/>
        </w:sectPr>
      </w:pPr>
    </w:p>
    <w:p w:rsidR="00F16853" w:rsidRDefault="009101AF">
      <w:pPr>
        <w:shd w:val="clear" w:color="auto" w:fill="FFFFFF"/>
        <w:spacing w:before="151"/>
      </w:pPr>
      <w:r>
        <w:rPr>
          <w:rFonts w:ascii="Arial" w:eastAsia="Times New Roman" w:hAnsi="Arial"/>
          <w:i/>
          <w:iCs/>
          <w:spacing w:val="-5"/>
          <w:sz w:val="16"/>
          <w:szCs w:val="16"/>
        </w:rPr>
        <w:lastRenderedPageBreak/>
        <w:t>Иван</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pPr>
      <w:r>
        <w:br w:type="column"/>
      </w:r>
      <w:r>
        <w:rPr>
          <w:rFonts w:ascii="Arial" w:hAnsi="Arial" w:cs="Arial"/>
          <w:b/>
          <w:bCs/>
          <w:sz w:val="30"/>
          <w:szCs w:val="30"/>
        </w:rPr>
        <w:lastRenderedPageBreak/>
        <w:t>25</w:t>
      </w:r>
    </w:p>
    <w:p w:rsidR="00F16853" w:rsidRDefault="00F16853">
      <w:pPr>
        <w:shd w:val="clear" w:color="auto" w:fill="FFFFFF"/>
        <w:sectPr w:rsidR="00F16853">
          <w:pgSz w:w="16834" w:h="11909" w:orient="landscape"/>
          <w:pgMar w:top="598" w:right="1184" w:bottom="360" w:left="8896" w:header="720" w:footer="720" w:gutter="0"/>
          <w:cols w:num="2" w:sep="1" w:space="720" w:equalWidth="0">
            <w:col w:w="1706" w:space="4327"/>
            <w:col w:w="720"/>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8" w:right="1480" w:bottom="360" w:left="1184"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040" style="position:absolute;z-index:251672576;mso-position-horizontal-relative:margin" from="50.4pt,-10.45pt" to="72.35pt,-10.45pt" o:allowincell="f" strokeweight=".35pt">
            <w10:wrap anchorx="margin"/>
          </v:line>
        </w:pict>
      </w:r>
      <w:r w:rsidRPr="00F16853">
        <w:rPr>
          <w:noProof/>
        </w:rPr>
        <w:pict>
          <v:line id="_x0000_s1041" style="position:absolute;z-index:251673600;mso-position-horizontal-relative:margin" from="344.15pt,-11.9pt" to="344.15pt,107.6pt" o:allowincell="f" strokeweight=".35pt">
            <w10:wrap anchorx="margin"/>
          </v:line>
        </w:pict>
      </w:r>
      <w:r w:rsidRPr="00F16853">
        <w:rPr>
          <w:noProof/>
        </w:rPr>
        <w:pict>
          <v:line id="_x0000_s1042" style="position:absolute;z-index:251674624;mso-position-horizontal-relative:margin" from="348.1pt,-38.5pt" to="348.1pt,283pt" o:allowincell="f" strokeweight="1.8pt">
            <w10:wrap anchorx="margin"/>
          </v:line>
        </w:pict>
      </w:r>
      <w:r w:rsidRPr="00F16853">
        <w:rPr>
          <w:noProof/>
        </w:rPr>
        <w:pict>
          <v:line id="_x0000_s1043" style="position:absolute;z-index:251675648;mso-position-horizontal-relative:margin" from="349.2pt,200.15pt" to="349.2pt,510.1pt" o:allowincell="f" strokeweight="1.8pt">
            <w10:wrap anchorx="margin"/>
          </v:line>
        </w:pict>
      </w:r>
    </w:p>
    <w:p w:rsidR="00F16853" w:rsidRDefault="009101AF">
      <w:pPr>
        <w:framePr w:h="2858" w:hSpace="36" w:wrap="auto" w:vAnchor="text" w:hAnchor="margin" w:x="30" w:y="15"/>
        <w:rPr>
          <w:rFonts w:ascii="Arial" w:hAnsi="Arial" w:cs="Arial"/>
          <w:sz w:val="24"/>
          <w:szCs w:val="24"/>
        </w:rPr>
      </w:pPr>
      <w:r>
        <w:rPr>
          <w:rFonts w:ascii="Arial" w:hAnsi="Arial" w:cs="Arial"/>
          <w:noProof/>
          <w:sz w:val="24"/>
          <w:szCs w:val="24"/>
        </w:rPr>
        <w:drawing>
          <wp:inline distT="0" distB="0" distL="0" distR="0">
            <wp:extent cx="1310005" cy="1812290"/>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10005" cy="1812290"/>
                    </a:xfrm>
                    <a:prstGeom prst="rect">
                      <a:avLst/>
                    </a:prstGeom>
                    <a:noFill/>
                    <a:ln w="9525">
                      <a:noFill/>
                      <a:miter lim="800000"/>
                      <a:headEnd/>
                      <a:tailEnd/>
                    </a:ln>
                  </pic:spPr>
                </pic:pic>
              </a:graphicData>
            </a:graphic>
          </wp:inline>
        </w:drawing>
      </w:r>
    </w:p>
    <w:p w:rsidR="00F16853" w:rsidRDefault="009101AF">
      <w:pPr>
        <w:shd w:val="clear" w:color="auto" w:fill="FFFFFF"/>
        <w:spacing w:before="14" w:line="382" w:lineRule="exact"/>
        <w:ind w:left="2290"/>
        <w:jc w:val="center"/>
      </w:pPr>
      <w:r>
        <w:rPr>
          <w:rFonts w:ascii="Arial" w:eastAsia="Times New Roman" w:hAnsi="Arial"/>
          <w:b/>
          <w:bCs/>
          <w:spacing w:val="-20"/>
          <w:sz w:val="30"/>
          <w:szCs w:val="30"/>
        </w:rPr>
        <w:t>ИВАН</w:t>
      </w:r>
    </w:p>
    <w:p w:rsidR="00F16853" w:rsidRDefault="009101AF">
      <w:pPr>
        <w:shd w:val="clear" w:color="auto" w:fill="FFFFFF"/>
        <w:spacing w:line="382" w:lineRule="exact"/>
        <w:ind w:left="2275"/>
        <w:jc w:val="center"/>
      </w:pPr>
      <w:r>
        <w:rPr>
          <w:rFonts w:ascii="Arial" w:eastAsia="Times New Roman" w:hAnsi="Arial"/>
          <w:b/>
          <w:bCs/>
          <w:spacing w:val="-12"/>
          <w:sz w:val="30"/>
          <w:szCs w:val="30"/>
        </w:rPr>
        <w:t>АЛЕКСЕЕВИЧ</w:t>
      </w:r>
    </w:p>
    <w:p w:rsidR="00F16853" w:rsidRDefault="009101AF">
      <w:pPr>
        <w:shd w:val="clear" w:color="auto" w:fill="FFFFFF"/>
        <w:spacing w:line="382" w:lineRule="exact"/>
        <w:ind w:left="2282"/>
        <w:jc w:val="center"/>
      </w:pPr>
      <w:r>
        <w:rPr>
          <w:rFonts w:ascii="Arial" w:eastAsia="Times New Roman" w:hAnsi="Arial"/>
          <w:b/>
          <w:bCs/>
          <w:spacing w:val="-9"/>
          <w:sz w:val="30"/>
          <w:szCs w:val="30"/>
        </w:rPr>
        <w:t>БУНИН</w:t>
      </w:r>
    </w:p>
    <w:p w:rsidR="00F16853" w:rsidRDefault="009101AF">
      <w:pPr>
        <w:shd w:val="clear" w:color="auto" w:fill="FFFFFF"/>
        <w:spacing w:before="101"/>
        <w:ind w:left="3413"/>
      </w:pPr>
      <w:r>
        <w:rPr>
          <w:b/>
          <w:bCs/>
          <w:sz w:val="30"/>
          <w:szCs w:val="30"/>
        </w:rPr>
        <w:t xml:space="preserve">(1870 </w:t>
      </w:r>
      <w:r>
        <w:rPr>
          <w:rFonts w:eastAsia="Times New Roman"/>
          <w:b/>
          <w:bCs/>
          <w:sz w:val="30"/>
          <w:szCs w:val="30"/>
        </w:rPr>
        <w:t>— 1953)</w:t>
      </w:r>
    </w:p>
    <w:p w:rsidR="00F16853" w:rsidRDefault="009101AF">
      <w:pPr>
        <w:shd w:val="clear" w:color="auto" w:fill="FFFFFF"/>
        <w:spacing w:before="511" w:line="230" w:lineRule="exact"/>
        <w:ind w:left="36" w:firstLine="482"/>
        <w:jc w:val="both"/>
      </w:pPr>
      <w:r>
        <w:rPr>
          <w:rFonts w:eastAsia="Times New Roman"/>
        </w:rPr>
        <w:t>«Выньте Бунина из русской литературы, и она потускнеет, лишится живого радужного блеска и звездного сияния его оди</w:t>
      </w:r>
      <w:r>
        <w:rPr>
          <w:rFonts w:eastAsia="Times New Roman"/>
        </w:rPr>
        <w:softHyphen/>
        <w:t>нокой страннической души...» — писал М.Горький в середине 1920-х годов.</w:t>
      </w:r>
    </w:p>
    <w:p w:rsidR="00F16853" w:rsidRDefault="009101AF">
      <w:pPr>
        <w:shd w:val="clear" w:color="auto" w:fill="FFFFFF"/>
        <w:spacing w:before="14" w:line="230" w:lineRule="exact"/>
        <w:ind w:left="36" w:right="7" w:firstLine="461"/>
        <w:jc w:val="both"/>
      </w:pPr>
      <w:r>
        <w:rPr>
          <w:rFonts w:eastAsia="Times New Roman"/>
        </w:rPr>
        <w:t>Иван Алексеевич Бунин, поэт, прозаик, переводчик, первый русский лауреат Нобелевской премии, внес огромный вклад в русскую литературу и культуру.</w:t>
      </w:r>
    </w:p>
    <w:p w:rsidR="00F16853" w:rsidRDefault="009101AF">
      <w:pPr>
        <w:shd w:val="clear" w:color="auto" w:fill="FFFFFF"/>
        <w:spacing w:before="29" w:line="216" w:lineRule="exact"/>
        <w:ind w:left="36" w:right="7" w:firstLine="418"/>
        <w:jc w:val="both"/>
      </w:pPr>
      <w:r>
        <w:rPr>
          <w:rFonts w:eastAsia="Times New Roman"/>
        </w:rPr>
        <w:t>Детство и юность. Родился Бунин 10 (22) октября 1870 года в Воронеже.</w:t>
      </w:r>
    </w:p>
    <w:p w:rsidR="00F16853" w:rsidRDefault="009101AF">
      <w:pPr>
        <w:shd w:val="clear" w:color="auto" w:fill="FFFFFF"/>
        <w:spacing w:before="130" w:line="216" w:lineRule="exact"/>
        <w:ind w:left="22" w:right="22" w:firstLine="454"/>
        <w:jc w:val="both"/>
      </w:pPr>
      <w:r>
        <w:rPr>
          <w:rFonts w:eastAsia="Times New Roman"/>
        </w:rPr>
        <w:t>Я происхожу из старинного дворянского рода, — писал он, — дав</w:t>
      </w:r>
      <w:r>
        <w:rPr>
          <w:rFonts w:eastAsia="Times New Roman"/>
        </w:rPr>
        <w:softHyphen/>
        <w:t>шего России немало видных деятелей как на поприще государственном, так и в области искусства, где особенно известны два поэта начала про</w:t>
      </w:r>
      <w:r>
        <w:rPr>
          <w:rFonts w:eastAsia="Times New Roman"/>
        </w:rPr>
        <w:softHyphen/>
        <w:t>шлого века: Анна Бунина и Василий Жуковский, один из корифеев рус</w:t>
      </w:r>
      <w:r>
        <w:rPr>
          <w:rFonts w:eastAsia="Times New Roman"/>
        </w:rPr>
        <w:softHyphen/>
        <w:t>ской литературы, сын Афанасия Бунина и пленной турчанки Сальмы.</w:t>
      </w:r>
    </w:p>
    <w:p w:rsidR="00F16853" w:rsidRDefault="009101AF">
      <w:pPr>
        <w:shd w:val="clear" w:color="auto" w:fill="FFFFFF"/>
        <w:spacing w:line="216" w:lineRule="exact"/>
        <w:ind w:left="7" w:right="22" w:firstLine="454"/>
        <w:jc w:val="both"/>
      </w:pPr>
      <w:r>
        <w:rPr>
          <w:rFonts w:eastAsia="Times New Roman"/>
        </w:rPr>
        <w:t>Все предки мои всегда были связаны с народом и с землей, были по</w:t>
      </w:r>
      <w:r>
        <w:rPr>
          <w:rFonts w:eastAsia="Times New Roman"/>
        </w:rPr>
        <w:softHyphen/>
        <w:t>мещиками. Помещиками были и деды и отцы мои, владевшие имениями в средней России, в том плодородном подстепье, где древние московские цари, в целях защиты государства от набегов южных татар, создавали заслоны из поселенцев различных русских областей, где благодаря этому образовался богатейший русский язык и откуда вышли чуть ли не все величайшие русские писатели во главе с Тургеневым и Толстым.</w:t>
      </w:r>
    </w:p>
    <w:p w:rsidR="00F16853" w:rsidRDefault="009101AF">
      <w:pPr>
        <w:shd w:val="clear" w:color="auto" w:fill="FFFFFF"/>
        <w:spacing w:before="122" w:line="230" w:lineRule="exact"/>
        <w:ind w:right="36" w:firstLine="468"/>
        <w:jc w:val="both"/>
      </w:pPr>
      <w:r>
        <w:rPr>
          <w:rFonts w:eastAsia="Times New Roman"/>
        </w:rPr>
        <w:t>Гордость И. А. Бунина своим происхождением, порой демон</w:t>
      </w:r>
      <w:r>
        <w:rPr>
          <w:rFonts w:eastAsia="Times New Roman"/>
        </w:rPr>
        <w:softHyphen/>
        <w:t>стративная, уживалась с противоположными началами: «Я же чуть не с отрочества был "вольнодумец", вполне равнодушный не только к своей голубой крови, но и к полной утрате всего того, что было связано с нею...» Материально семья жила трудно. В рас</w:t>
      </w:r>
      <w:r>
        <w:rPr>
          <w:rFonts w:eastAsia="Times New Roman"/>
        </w:rPr>
        <w:softHyphen/>
        <w:t>сказе «Антоновские яблоки» Бунин описал печальное житье, об</w:t>
      </w:r>
      <w:r>
        <w:rPr>
          <w:rFonts w:eastAsia="Times New Roman"/>
        </w:rPr>
        <w:softHyphen/>
        <w:t>нищавший дворянский быт.</w:t>
      </w:r>
    </w:p>
    <w:p w:rsidR="00F16853" w:rsidRDefault="009101AF">
      <w:pPr>
        <w:shd w:val="clear" w:color="auto" w:fill="FFFFFF"/>
        <w:spacing w:line="230" w:lineRule="exact"/>
        <w:ind w:right="43" w:firstLine="454"/>
        <w:jc w:val="both"/>
      </w:pPr>
      <w:r>
        <w:br w:type="column"/>
      </w:r>
      <w:r>
        <w:rPr>
          <w:rFonts w:eastAsia="Times New Roman"/>
        </w:rPr>
        <w:lastRenderedPageBreak/>
        <w:t>В 1874 году семья переехала из Воронежа в наследственное поместье Бутырка Орловской губернии. Читать Бунин выучился рано, начальное образование и воспитание получил от домашне</w:t>
      </w:r>
      <w:r>
        <w:rPr>
          <w:rFonts w:eastAsia="Times New Roman"/>
        </w:rPr>
        <w:softHyphen/>
        <w:t>го учителя, «студента талантливого — ив живописи, и в музыке, и в литературе...». «Вероятно, его увлекательные рассказы в зим</w:t>
      </w:r>
      <w:r>
        <w:rPr>
          <w:rFonts w:eastAsia="Times New Roman"/>
        </w:rPr>
        <w:softHyphen/>
        <w:t>ние вечера... и то, что первыми моими книгами для чтения были "Английские поэты" (изд. Н. В. Гербеля) и "Одиссея" Гомера, про</w:t>
      </w:r>
      <w:r>
        <w:rPr>
          <w:rFonts w:eastAsia="Times New Roman"/>
        </w:rPr>
        <w:softHyphen/>
        <w:t>будили во мне страсть к стихотворчеству...» — размышлял Бунин в 1885 году. Близкие отмечали присущие Бунину с детства ред</w:t>
      </w:r>
      <w:r>
        <w:rPr>
          <w:rFonts w:eastAsia="Times New Roman"/>
        </w:rPr>
        <w:softHyphen/>
        <w:t>кое воображение и впечатлительность. Первое стихотворение он написал в семь лет. Рано обнаружились и его артистические спо</w:t>
      </w:r>
      <w:r>
        <w:rPr>
          <w:rFonts w:eastAsia="Times New Roman"/>
        </w:rPr>
        <w:softHyphen/>
        <w:t>собности, которые в дальнейшем определили репутацию Бунина как превосходного чтеца собственных сочинений.</w:t>
      </w:r>
    </w:p>
    <w:p w:rsidR="00F16853" w:rsidRDefault="009101AF">
      <w:pPr>
        <w:shd w:val="clear" w:color="auto" w:fill="FFFFFF"/>
        <w:spacing w:line="230" w:lineRule="exact"/>
        <w:ind w:left="14" w:right="22" w:firstLine="461"/>
        <w:jc w:val="both"/>
      </w:pPr>
      <w:r>
        <w:rPr>
          <w:rFonts w:eastAsia="Times New Roman"/>
        </w:rPr>
        <w:t>И.А.Бунин вспоминал, что «детство его было связано с по</w:t>
      </w:r>
      <w:r>
        <w:rPr>
          <w:rFonts w:eastAsia="Times New Roman"/>
        </w:rPr>
        <w:softHyphen/>
        <w:t>лем, с мужицкими избами и обитателями их ». Места, где прошли детство и отрочество писателя, оказали важное влияние на его творческую судьбу: прежде всего органическим приобщением к жизни и быту народа; к красоте природы, к стихиям живого на</w:t>
      </w:r>
      <w:r>
        <w:rPr>
          <w:rFonts w:eastAsia="Times New Roman"/>
        </w:rPr>
        <w:softHyphen/>
        <w:t>ционального языка. От матери, отца, дворовых крестьян Иван Алексеевич слышал многие песни, сказки, предания, истории. В своем творчестве он активно использовал апокрифические</w:t>
      </w:r>
      <w:r>
        <w:rPr>
          <w:rFonts w:eastAsia="Times New Roman"/>
          <w:vertAlign w:val="superscript"/>
        </w:rPr>
        <w:t>1</w:t>
      </w:r>
      <w:r>
        <w:rPr>
          <w:rFonts w:eastAsia="Times New Roman"/>
        </w:rPr>
        <w:t>, бы</w:t>
      </w:r>
      <w:r>
        <w:rPr>
          <w:rFonts w:eastAsia="Times New Roman"/>
        </w:rPr>
        <w:softHyphen/>
        <w:t>линные, сказочные, песенные мотивы. Словесное мастерство И.А.Бунина питалось этими источниками и непримиримо про</w:t>
      </w:r>
      <w:r>
        <w:rPr>
          <w:rFonts w:eastAsia="Times New Roman"/>
        </w:rPr>
        <w:softHyphen/>
        <w:t>тивостояло как модернизму, так и «изобразителям сусальной Руси», сочиняющим «никогда не бывалый, утрированно-русский и потому необыкновенно противный и неудобочитаемый язык», — отмечал он в своих автобиографических произведениях.</w:t>
      </w:r>
    </w:p>
    <w:p w:rsidR="00F16853" w:rsidRDefault="009101AF">
      <w:pPr>
        <w:shd w:val="clear" w:color="auto" w:fill="FFFFFF"/>
        <w:spacing w:line="230" w:lineRule="exact"/>
        <w:ind w:left="36" w:right="7" w:firstLine="454"/>
        <w:jc w:val="both"/>
      </w:pPr>
      <w:r>
        <w:rPr>
          <w:rFonts w:eastAsia="Times New Roman"/>
        </w:rPr>
        <w:t>В 1881 году Бунин был зачислен в 1-й класс Елецкой гимна</w:t>
      </w:r>
      <w:r>
        <w:rPr>
          <w:rFonts w:eastAsia="Times New Roman"/>
        </w:rPr>
        <w:softHyphen/>
        <w:t>зии. Годы жизни в этом городе — мыкание полунищего, но гордо</w:t>
      </w:r>
      <w:r>
        <w:rPr>
          <w:rFonts w:eastAsia="Times New Roman"/>
        </w:rPr>
        <w:softHyphen/>
        <w:t>го и уверенного в небывалости своей судьбы дворянина; грязь и тоска российского провинциального существования. Став взрос</w:t>
      </w:r>
      <w:r>
        <w:rPr>
          <w:rFonts w:eastAsia="Times New Roman"/>
        </w:rPr>
        <w:softHyphen/>
        <w:t>лым, Бунин иначе оценил елецкий период в своей жизни. Для него в этом бытии открылись прообразы гнетущей красоты. Здесь были изведаны первые опыты «горького счастья жизни» и первые при</w:t>
      </w:r>
      <w:r>
        <w:rPr>
          <w:rFonts w:eastAsia="Times New Roman"/>
        </w:rPr>
        <w:softHyphen/>
        <w:t>косновения сухого и жаркого ветра с «кладбищ мира», «мирового ничто»; здесь вместе с сознанием обреченности «тлену и забвению» родилась мальчишеская обида на смерть. «Уездное» отрочество стало для Бунина-писателя абсолютной «лирической величиной», обернулось мучительным чувством родного и родины.</w:t>
      </w:r>
    </w:p>
    <w:p w:rsidR="00F16853" w:rsidRDefault="009101AF">
      <w:pPr>
        <w:shd w:val="clear" w:color="auto" w:fill="FFFFFF"/>
        <w:spacing w:before="324" w:line="202" w:lineRule="exact"/>
        <w:ind w:left="511" w:hanging="166"/>
        <w:jc w:val="both"/>
      </w:pPr>
      <w:r>
        <w:rPr>
          <w:vertAlign w:val="superscript"/>
        </w:rPr>
        <w:t>1</w:t>
      </w:r>
      <w:r>
        <w:t xml:space="preserve"> </w:t>
      </w:r>
      <w:r>
        <w:rPr>
          <w:rFonts w:eastAsia="Times New Roman"/>
          <w:i/>
          <w:iCs/>
          <w:spacing w:val="-1"/>
        </w:rPr>
        <w:t xml:space="preserve">Апокриф </w:t>
      </w:r>
      <w:r>
        <w:rPr>
          <w:rFonts w:eastAsia="Times New Roman"/>
          <w:spacing w:val="-1"/>
        </w:rPr>
        <w:t xml:space="preserve">(от греч. </w:t>
      </w:r>
      <w:r>
        <w:rPr>
          <w:rFonts w:eastAsia="Times New Roman"/>
          <w:i/>
          <w:iCs/>
          <w:spacing w:val="-1"/>
          <w:lang w:val="en-US"/>
        </w:rPr>
        <w:t>apohryphos</w:t>
      </w:r>
      <w:r w:rsidRPr="009101AF">
        <w:rPr>
          <w:rFonts w:eastAsia="Times New Roman"/>
          <w:i/>
          <w:iCs/>
          <w:spacing w:val="-1"/>
        </w:rPr>
        <w:t xml:space="preserve"> </w:t>
      </w:r>
      <w:r>
        <w:rPr>
          <w:rFonts w:eastAsia="Times New Roman"/>
          <w:spacing w:val="-1"/>
        </w:rPr>
        <w:t>— «тайный», «сокровенный») — произ</w:t>
      </w:r>
      <w:r>
        <w:rPr>
          <w:rFonts w:eastAsia="Times New Roman"/>
          <w:spacing w:val="-1"/>
        </w:rPr>
        <w:softHyphen/>
        <w:t xml:space="preserve">ведения иудейской и раннехристианской литературы, не включенные </w:t>
      </w:r>
      <w:r>
        <w:rPr>
          <w:rFonts w:eastAsia="Times New Roman"/>
        </w:rPr>
        <w:t>в библейский канон.</w:t>
      </w:r>
    </w:p>
    <w:p w:rsidR="00F16853" w:rsidRDefault="00F16853">
      <w:pPr>
        <w:shd w:val="clear" w:color="auto" w:fill="FFFFFF"/>
        <w:spacing w:before="324" w:line="202" w:lineRule="exact"/>
        <w:ind w:left="511" w:hanging="166"/>
        <w:jc w:val="both"/>
        <w:sectPr w:rsidR="00F16853">
          <w:type w:val="continuous"/>
          <w:pgSz w:w="16834" w:h="11909" w:orient="landscape"/>
          <w:pgMar w:top="598" w:right="1480" w:bottom="360" w:left="1184" w:header="720" w:footer="720" w:gutter="0"/>
          <w:cols w:num="2" w:space="720" w:equalWidth="0">
            <w:col w:w="6444" w:space="1274"/>
            <w:col w:w="6451"/>
          </w:cols>
          <w:noEndnote/>
        </w:sectPr>
      </w:pPr>
    </w:p>
    <w:p w:rsidR="00F16853" w:rsidRDefault="00F16853">
      <w:pPr>
        <w:spacing w:line="1" w:lineRule="exact"/>
        <w:rPr>
          <w:rFonts w:ascii="Arial" w:hAnsi="Arial" w:cs="Arial"/>
          <w:sz w:val="2"/>
          <w:szCs w:val="2"/>
        </w:rPr>
      </w:pPr>
      <w:r w:rsidRPr="00F16853">
        <w:rPr>
          <w:noProof/>
        </w:rPr>
        <w:lastRenderedPageBreak/>
        <w:pict>
          <v:line id="_x0000_s1044" style="position:absolute;z-index:251676672;mso-position-horizontal-relative:margin" from="350.3pt,295.55pt" to="350.3pt,316.05pt" o:allowincell="f" strokeweight=".7pt">
            <w10:wrap anchorx="margin"/>
          </v:line>
        </w:pict>
      </w:r>
      <w:r w:rsidRPr="00F16853">
        <w:rPr>
          <w:noProof/>
        </w:rPr>
        <w:pict>
          <v:line id="_x0000_s1045" style="position:absolute;z-index:251677696;mso-position-horizontal-relative:margin" from="350.3pt,-6.5pt" to="350.3pt,570.95pt" o:allowincell="f" strokeweight="1.1pt">
            <w10:wrap anchorx="margin"/>
          </v:line>
        </w:pict>
      </w:r>
    </w:p>
    <w:p w:rsidR="00F16853" w:rsidRDefault="009101AF">
      <w:pPr>
        <w:framePr w:h="374" w:hRule="exact" w:hSpace="36" w:wrap="auto" w:vAnchor="text" w:hAnchor="margin" w:x="66" w:y="30"/>
        <w:shd w:val="clear" w:color="auto" w:fill="FFFFFF"/>
      </w:pPr>
      <w:r>
        <w:rPr>
          <w:rFonts w:ascii="Arial" w:hAnsi="Arial" w:cs="Arial"/>
          <w:b/>
          <w:bCs/>
          <w:sz w:val="32"/>
          <w:szCs w:val="32"/>
        </w:rPr>
        <w:t>26</w:t>
      </w:r>
    </w:p>
    <w:p w:rsidR="00F16853" w:rsidRDefault="009101AF">
      <w:pPr>
        <w:shd w:val="clear" w:color="auto" w:fill="FFFFFF"/>
        <w:ind w:left="900"/>
      </w:pPr>
      <w:r>
        <w:rPr>
          <w:rFonts w:ascii="Arial" w:eastAsia="Times New Roman" w:hAnsi="Arial"/>
          <w:spacing w:val="-6"/>
          <w:sz w:val="16"/>
          <w:szCs w:val="16"/>
        </w:rPr>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38" w:line="230" w:lineRule="exact"/>
        <w:ind w:left="36" w:firstLine="461"/>
        <w:jc w:val="both"/>
      </w:pPr>
      <w:r>
        <w:rPr>
          <w:rFonts w:eastAsia="Times New Roman"/>
        </w:rPr>
        <w:t>Годы учебы и начало творческой деятельности. Четыре года Бунин прожил в поместье Озерки. В 1884 году он ушел из гимна</w:t>
      </w:r>
      <w:r>
        <w:rPr>
          <w:rFonts w:eastAsia="Times New Roman"/>
        </w:rPr>
        <w:softHyphen/>
        <w:t>зии, дальнейший гимназический курс и курс университета про</w:t>
      </w:r>
      <w:r>
        <w:rPr>
          <w:rFonts w:eastAsia="Times New Roman"/>
        </w:rPr>
        <w:softHyphen/>
        <w:t>ходил самостоятельно под руководством своего старшего брата Юлия, одного из самых близких Бунину людей (изучал иностран</w:t>
      </w:r>
      <w:r>
        <w:rPr>
          <w:rFonts w:eastAsia="Times New Roman"/>
        </w:rPr>
        <w:softHyphen/>
        <w:t>ные языки, освоил основы психологии, философии, обществен</w:t>
      </w:r>
      <w:r>
        <w:rPr>
          <w:rFonts w:eastAsia="Times New Roman"/>
        </w:rPr>
        <w:softHyphen/>
        <w:t>ных наук, много читал русских и зарубежных классиков). Потом последовали годы скитаний, наполненные встречами, увлечени</w:t>
      </w:r>
      <w:r>
        <w:rPr>
          <w:rFonts w:eastAsia="Times New Roman"/>
        </w:rPr>
        <w:softHyphen/>
        <w:t>ями, первыми пробами пера.</w:t>
      </w:r>
    </w:p>
    <w:p w:rsidR="00F16853" w:rsidRDefault="009101AF">
      <w:pPr>
        <w:shd w:val="clear" w:color="auto" w:fill="FFFFFF"/>
        <w:spacing w:before="7" w:line="230" w:lineRule="exact"/>
        <w:ind w:left="29" w:right="14" w:firstLine="468"/>
        <w:jc w:val="both"/>
      </w:pPr>
      <w:r>
        <w:rPr>
          <w:rFonts w:eastAsia="Times New Roman"/>
        </w:rPr>
        <w:t>В Харькове он сблизился с народниками, но внутренне остал</w:t>
      </w:r>
      <w:r>
        <w:rPr>
          <w:rFonts w:eastAsia="Times New Roman"/>
        </w:rPr>
        <w:softHyphen/>
        <w:t>ся чужд их среде. В романе «Жизнь Арсеньева» Иван Алексеевич саркастически описал представителей этого круга, возмущаясь их духовной и эстетической глухотой, книжным отношением к жизни и нуждам народа.</w:t>
      </w:r>
    </w:p>
    <w:p w:rsidR="00F16853" w:rsidRDefault="009101AF">
      <w:pPr>
        <w:shd w:val="clear" w:color="auto" w:fill="FFFFFF"/>
        <w:spacing w:before="7" w:line="230" w:lineRule="exact"/>
        <w:ind w:left="22" w:right="14" w:firstLine="454"/>
        <w:jc w:val="both"/>
      </w:pPr>
      <w:r>
        <w:rPr>
          <w:rFonts w:eastAsia="Times New Roman"/>
        </w:rPr>
        <w:t>Жизненная судьба Бунина отмечена двумя обстоятельства</w:t>
      </w:r>
      <w:r>
        <w:rPr>
          <w:rFonts w:eastAsia="Times New Roman"/>
        </w:rPr>
        <w:softHyphen/>
        <w:t>ми: будучи дворянином по происхождению, он не получил даже гимназического образования и после ухода из родного дома уже никогда не имел собственного крова (жил в отелях, на частных квартирах), всегда останавливался во временных и чужих при</w:t>
      </w:r>
      <w:r>
        <w:rPr>
          <w:rFonts w:eastAsia="Times New Roman"/>
        </w:rPr>
        <w:softHyphen/>
        <w:t>станищах. Возможно, в этом следует искать истоки антибуржу</w:t>
      </w:r>
      <w:r>
        <w:rPr>
          <w:rFonts w:eastAsia="Times New Roman"/>
        </w:rPr>
        <w:softHyphen/>
        <w:t>азной настроенности писателя, заявлявшего: «Я с истинным стра</w:t>
      </w:r>
      <w:r>
        <w:rPr>
          <w:rFonts w:eastAsia="Times New Roman"/>
        </w:rPr>
        <w:softHyphen/>
        <w:t>хом смотрел всегда на всякое благополучие, приобретение кото</w:t>
      </w:r>
      <w:r>
        <w:rPr>
          <w:rFonts w:eastAsia="Times New Roman"/>
        </w:rPr>
        <w:softHyphen/>
        <w:t>рого и обладание которым поглощало человека, а излишество и обычная низость этого благополучия вызывали во мне нена</w:t>
      </w:r>
      <w:r>
        <w:rPr>
          <w:rFonts w:eastAsia="Times New Roman"/>
        </w:rPr>
        <w:softHyphen/>
        <w:t>висть».</w:t>
      </w:r>
    </w:p>
    <w:p w:rsidR="00F16853" w:rsidRDefault="009101AF">
      <w:pPr>
        <w:shd w:val="clear" w:color="auto" w:fill="FFFFFF"/>
        <w:spacing w:before="14" w:line="230" w:lineRule="exact"/>
        <w:ind w:left="14" w:right="29" w:firstLine="468"/>
        <w:jc w:val="both"/>
      </w:pPr>
      <w:r>
        <w:rPr>
          <w:rFonts w:eastAsia="Times New Roman"/>
        </w:rPr>
        <w:t>В 1889 году он поселился в Орле, начал сотрудничать в газе</w:t>
      </w:r>
      <w:r>
        <w:rPr>
          <w:rFonts w:eastAsia="Times New Roman"/>
        </w:rPr>
        <w:softHyphen/>
        <w:t>те «Орловский вестник». По словам самого Бунина, его «срази</w:t>
      </w:r>
      <w:r>
        <w:rPr>
          <w:rFonts w:eastAsia="Times New Roman"/>
        </w:rPr>
        <w:softHyphen/>
        <w:t>ла... к великому... несчастью, долгая любовь» к Варваре Влади</w:t>
      </w:r>
      <w:r>
        <w:rPr>
          <w:rFonts w:eastAsia="Times New Roman"/>
        </w:rPr>
        <w:softHyphen/>
        <w:t>мировне Пащенко, дочери елецкого врача. Любовь была страст</w:t>
      </w:r>
      <w:r>
        <w:rPr>
          <w:rFonts w:eastAsia="Times New Roman"/>
        </w:rPr>
        <w:softHyphen/>
        <w:t>ной, мучительной, совместная жизнь продолжалась около пяти лет, прерывалась длительными ссорами и разъездами.</w:t>
      </w:r>
    </w:p>
    <w:p w:rsidR="00F16853" w:rsidRDefault="009101AF">
      <w:pPr>
        <w:shd w:val="clear" w:color="auto" w:fill="FFFFFF"/>
        <w:spacing w:line="230" w:lineRule="exact"/>
        <w:ind w:right="36" w:firstLine="461"/>
        <w:jc w:val="both"/>
      </w:pPr>
      <w:r>
        <w:rPr>
          <w:rFonts w:eastAsia="Times New Roman"/>
        </w:rPr>
        <w:t>В 1893—1894 годах И.А.Бунин находился под сильным влиянием нравственно-религиозных произведений Л.Н.Толсто</w:t>
      </w:r>
      <w:r>
        <w:rPr>
          <w:rFonts w:eastAsia="Times New Roman"/>
        </w:rPr>
        <w:softHyphen/>
        <w:t>го (посещал колонии толстовцев на Украине, пытался опростить</w:t>
      </w:r>
      <w:r>
        <w:rPr>
          <w:rFonts w:eastAsia="Times New Roman"/>
        </w:rPr>
        <w:softHyphen/>
        <w:t>ся, для чего хотел заняться бондарским</w:t>
      </w:r>
      <w:r>
        <w:rPr>
          <w:rFonts w:eastAsia="Times New Roman"/>
          <w:vertAlign w:val="superscript"/>
        </w:rPr>
        <w:t>1</w:t>
      </w:r>
      <w:r>
        <w:rPr>
          <w:rFonts w:eastAsia="Times New Roman"/>
        </w:rPr>
        <w:t xml:space="preserve"> ремеслом), но по настоя</w:t>
      </w:r>
      <w:r>
        <w:rPr>
          <w:rFonts w:eastAsia="Times New Roman"/>
        </w:rPr>
        <w:softHyphen/>
        <w:t>нию Толстого эту идею оставил. Бунин считал Толстого «основ</w:t>
      </w:r>
      <w:r>
        <w:rPr>
          <w:rFonts w:eastAsia="Times New Roman"/>
        </w:rPr>
        <w:softHyphen/>
        <w:t>ной темой» жизни, для него Толстой явился «полубогом», выс</w:t>
      </w:r>
      <w:r>
        <w:rPr>
          <w:rFonts w:eastAsia="Times New Roman"/>
        </w:rPr>
        <w:softHyphen/>
        <w:t>шим воплощением художественной мощи и нравственного досто</w:t>
      </w:r>
      <w:r>
        <w:rPr>
          <w:rFonts w:eastAsia="Times New Roman"/>
        </w:rPr>
        <w:softHyphen/>
        <w:t>инства. В 1937 году в Париже вышел трактат И. А. Бунина «Осво</w:t>
      </w:r>
      <w:r>
        <w:rPr>
          <w:rFonts w:eastAsia="Times New Roman"/>
        </w:rPr>
        <w:softHyphen/>
        <w:t>бождение Толстого». Размышляя об эволюции своих идейно-по-</w:t>
      </w:r>
    </w:p>
    <w:p w:rsidR="00F16853" w:rsidRDefault="009101AF">
      <w:pPr>
        <w:shd w:val="clear" w:color="auto" w:fill="FFFFFF"/>
        <w:spacing w:before="346"/>
        <w:ind w:left="454"/>
      </w:pPr>
      <w:r>
        <w:rPr>
          <w:rFonts w:eastAsia="Times New Roman"/>
          <w:i/>
          <w:iCs/>
          <w:sz w:val="18"/>
          <w:szCs w:val="18"/>
        </w:rPr>
        <w:t xml:space="preserve">Бдндарь </w:t>
      </w:r>
      <w:r>
        <w:rPr>
          <w:rFonts w:eastAsia="Times New Roman"/>
          <w:sz w:val="18"/>
          <w:szCs w:val="18"/>
        </w:rPr>
        <w:t>— мастер по изготовлению бочек из дерева.</w:t>
      </w:r>
    </w:p>
    <w:p w:rsidR="00F16853" w:rsidRDefault="009101AF">
      <w:pPr>
        <w:shd w:val="clear" w:color="auto" w:fill="FFFFFF"/>
        <w:ind w:right="58"/>
        <w:jc w:val="right"/>
      </w:pPr>
      <w:r>
        <w:br w:type="column"/>
      </w:r>
      <w:r>
        <w:rPr>
          <w:rFonts w:ascii="Arial" w:hAnsi="Arial" w:cs="Arial"/>
          <w:b/>
          <w:bCs/>
          <w:spacing w:val="-4"/>
          <w:sz w:val="32"/>
          <w:szCs w:val="32"/>
        </w:rPr>
        <w:lastRenderedPageBreak/>
        <w:t>27</w:t>
      </w:r>
    </w:p>
    <w:p w:rsidR="00F16853" w:rsidRDefault="009101AF">
      <w:pPr>
        <w:shd w:val="clear" w:color="auto" w:fill="FFFFFF"/>
      </w:pPr>
      <w:r>
        <w:rPr>
          <w:rFonts w:ascii="Arial" w:eastAsia="Times New Roman" w:hAnsi="Arial"/>
          <w:i/>
          <w:iCs/>
          <w:spacing w:val="-4"/>
          <w:sz w:val="16"/>
          <w:szCs w:val="16"/>
          <w:u w:val="single"/>
        </w:rPr>
        <w:t>Иван</w:t>
      </w:r>
      <w:r>
        <w:rPr>
          <w:rFonts w:ascii="Arial" w:eastAsia="Times New Roman" w:hAnsi="Arial" w:cs="Arial"/>
          <w:i/>
          <w:iCs/>
          <w:spacing w:val="-4"/>
          <w:sz w:val="16"/>
          <w:szCs w:val="16"/>
          <w:u w:val="single"/>
        </w:rPr>
        <w:t xml:space="preserve"> </w:t>
      </w:r>
      <w:r>
        <w:rPr>
          <w:rFonts w:ascii="Arial" w:eastAsia="Times New Roman" w:hAnsi="Arial"/>
          <w:i/>
          <w:iCs/>
          <w:spacing w:val="-4"/>
          <w:sz w:val="16"/>
          <w:szCs w:val="16"/>
          <w:u w:val="single"/>
        </w:rPr>
        <w:t>Алексеевич</w:t>
      </w:r>
      <w:r>
        <w:rPr>
          <w:rFonts w:ascii="Arial" w:eastAsia="Times New Roman" w:hAnsi="Arial" w:cs="Arial"/>
          <w:i/>
          <w:iCs/>
          <w:spacing w:val="-4"/>
          <w:sz w:val="16"/>
          <w:szCs w:val="16"/>
          <w:u w:val="single"/>
        </w:rPr>
        <w:t xml:space="preserve"> </w:t>
      </w:r>
      <w:r>
        <w:rPr>
          <w:rFonts w:ascii="Arial" w:eastAsia="Times New Roman" w:hAnsi="Arial"/>
          <w:i/>
          <w:iCs/>
          <w:spacing w:val="-4"/>
          <w:sz w:val="16"/>
          <w:szCs w:val="16"/>
          <w:u w:val="single"/>
        </w:rPr>
        <w:t>Бунин</w:t>
      </w:r>
    </w:p>
    <w:p w:rsidR="00F16853" w:rsidRDefault="009101AF">
      <w:pPr>
        <w:shd w:val="clear" w:color="auto" w:fill="FFFFFF"/>
        <w:spacing w:before="238" w:line="230" w:lineRule="exact"/>
        <w:ind w:left="7" w:right="58"/>
        <w:jc w:val="both"/>
      </w:pPr>
      <w:r>
        <w:rPr>
          <w:rFonts w:eastAsia="Times New Roman"/>
        </w:rPr>
        <w:t>литических взглядов или увлечений молодости, Бунин писал: «Прошел я не очень долгое народничество, затем толстовство, те</w:t>
      </w:r>
      <w:r>
        <w:rPr>
          <w:rFonts w:eastAsia="Times New Roman"/>
        </w:rPr>
        <w:softHyphen/>
        <w:t>перь тяготею больше всего к социал-демократам, хотя сторонюсь всякой партийности» (1912).</w:t>
      </w:r>
    </w:p>
    <w:p w:rsidR="00F16853" w:rsidRDefault="009101AF">
      <w:pPr>
        <w:shd w:val="clear" w:color="auto" w:fill="FFFFFF"/>
        <w:spacing w:line="230" w:lineRule="exact"/>
        <w:ind w:left="14" w:right="50" w:firstLine="446"/>
        <w:jc w:val="both"/>
      </w:pPr>
      <w:r>
        <w:rPr>
          <w:rFonts w:eastAsia="Times New Roman"/>
        </w:rPr>
        <w:t>В 1895 году Бунин переехал в Петербург, познакомился с из</w:t>
      </w:r>
      <w:r>
        <w:rPr>
          <w:rFonts w:eastAsia="Times New Roman"/>
        </w:rPr>
        <w:softHyphen/>
        <w:t>вестными писателями и поэтами: Д.В.Григоровичем, А.П.Чехо</w:t>
      </w:r>
      <w:r>
        <w:rPr>
          <w:rFonts w:eastAsia="Times New Roman"/>
        </w:rPr>
        <w:softHyphen/>
        <w:t>вым, А.И.Эртелем, К.Д.Бальмонтом, В.Я.Брюсовым, Ф.К.Со</w:t>
      </w:r>
      <w:r>
        <w:rPr>
          <w:rFonts w:eastAsia="Times New Roman"/>
        </w:rPr>
        <w:softHyphen/>
        <w:t>логубом, В. Г. Короленко, А. И. Куприным и др. Отношения с ними сложились по-разному. С А. П. Чеховым установилась дружба; с А. И. Куприным И. А. Бунина связывала взаимная симпатия (с от</w:t>
      </w:r>
      <w:r>
        <w:rPr>
          <w:rFonts w:eastAsia="Times New Roman"/>
        </w:rPr>
        <w:softHyphen/>
        <w:t>тенком соперничества); творчество К. Д. Бальмонта и В. Я. Брюсова до последних дней И. А. Бунин оценивал исключительно резко.</w:t>
      </w:r>
    </w:p>
    <w:p w:rsidR="00F16853" w:rsidRDefault="009101AF">
      <w:pPr>
        <w:shd w:val="clear" w:color="auto" w:fill="FFFFFF"/>
        <w:spacing w:line="230" w:lineRule="exact"/>
        <w:ind w:left="22" w:right="22" w:firstLine="454"/>
        <w:jc w:val="both"/>
      </w:pPr>
      <w:r>
        <w:rPr>
          <w:rFonts w:eastAsia="Times New Roman"/>
        </w:rPr>
        <w:t>Для развития поэтики И. А. Бунина важным стало его сбли</w:t>
      </w:r>
      <w:r>
        <w:rPr>
          <w:rFonts w:eastAsia="Times New Roman"/>
        </w:rPr>
        <w:softHyphen/>
        <w:t>жение в Одессе с членами «Товарищества южно-русских худож</w:t>
      </w:r>
      <w:r>
        <w:rPr>
          <w:rFonts w:eastAsia="Times New Roman"/>
        </w:rPr>
        <w:softHyphen/>
        <w:t>ников» Е.И.Буковицким, В.П.Куровским, П.А.Нилусом. Ху</w:t>
      </w:r>
      <w:r>
        <w:rPr>
          <w:rFonts w:eastAsia="Times New Roman"/>
        </w:rPr>
        <w:softHyphen/>
        <w:t>дожники высоко оценили творчество писателя. П. Нилус писал: «...Принципы живописи решительно прививаются им в литера</w:t>
      </w:r>
      <w:r>
        <w:rPr>
          <w:rFonts w:eastAsia="Times New Roman"/>
        </w:rPr>
        <w:softHyphen/>
        <w:t>туре... Ни один еще писатель не доходил до такого чисто живо</w:t>
      </w:r>
      <w:r>
        <w:rPr>
          <w:rFonts w:eastAsia="Times New Roman"/>
        </w:rPr>
        <w:softHyphen/>
        <w:t>писного рельефа изображения в слове». Эти свойства стиля и по</w:t>
      </w:r>
      <w:r>
        <w:rPr>
          <w:rFonts w:eastAsia="Times New Roman"/>
        </w:rPr>
        <w:softHyphen/>
        <w:t>этики у Ивана Алексеевича с годами достигли совершенства как в стихах, так и в прозе. В эпоху творческих поисков и идеологи</w:t>
      </w:r>
      <w:r>
        <w:rPr>
          <w:rFonts w:eastAsia="Times New Roman"/>
        </w:rPr>
        <w:softHyphen/>
        <w:t>ческих споров Бунин продолжил в литературе традиции русской классики. Доказательством тому стал первый сборник рассказов И.Бунина «На край света», опубликованный в 1897 году.</w:t>
      </w:r>
    </w:p>
    <w:p w:rsidR="00F16853" w:rsidRDefault="009101AF">
      <w:pPr>
        <w:shd w:val="clear" w:color="auto" w:fill="FFFFFF"/>
        <w:spacing w:line="230" w:lineRule="exact"/>
        <w:ind w:left="50" w:right="22" w:firstLine="446"/>
        <w:jc w:val="both"/>
      </w:pPr>
      <w:r>
        <w:rPr>
          <w:rFonts w:eastAsia="Times New Roman"/>
        </w:rPr>
        <w:t>В 1901 году вышел сборник ранних стихов Бунина «Листо</w:t>
      </w:r>
      <w:r>
        <w:rPr>
          <w:rFonts w:eastAsia="Times New Roman"/>
        </w:rPr>
        <w:softHyphen/>
        <w:t>пад». Книга получила неоднозначную оценку в критике. Так, К. И. Чуковский писал о «простоте, ясности и здоровье» лирики, а В. Я. Брюсов дал резко отрицательную оценку. Несмотря на это, в 1903 году за поэтический сборник «Листопад» и перевод «Пес</w:t>
      </w:r>
      <w:r>
        <w:rPr>
          <w:rFonts w:eastAsia="Times New Roman"/>
        </w:rPr>
        <w:softHyphen/>
        <w:t>ни о Гайавате» Г.Лонгфелло И.А.Бунин был удостоен Пушкин</w:t>
      </w:r>
      <w:r>
        <w:rPr>
          <w:rFonts w:eastAsia="Times New Roman"/>
        </w:rPr>
        <w:softHyphen/>
        <w:t>ской премии.</w:t>
      </w:r>
    </w:p>
    <w:p w:rsidR="00F16853" w:rsidRDefault="009101AF">
      <w:pPr>
        <w:shd w:val="clear" w:color="auto" w:fill="FFFFFF"/>
        <w:spacing w:line="230" w:lineRule="exact"/>
        <w:ind w:left="58" w:firstLine="475"/>
        <w:jc w:val="both"/>
      </w:pPr>
      <w:r>
        <w:rPr>
          <w:rFonts w:eastAsia="Times New Roman"/>
          <w:i/>
          <w:iCs/>
        </w:rPr>
        <w:t xml:space="preserve">«Антоновские яблоки» </w:t>
      </w:r>
      <w:r>
        <w:rPr>
          <w:rFonts w:eastAsia="Times New Roman"/>
        </w:rPr>
        <w:t>(1900). Появление рассказа «Ан</w:t>
      </w:r>
      <w:r>
        <w:rPr>
          <w:rFonts w:eastAsia="Times New Roman"/>
        </w:rPr>
        <w:softHyphen/>
        <w:t>тоновские яблоки» дало критике повод говорить о роли И. А. Бу</w:t>
      </w:r>
      <w:r>
        <w:rPr>
          <w:rFonts w:eastAsia="Times New Roman"/>
        </w:rPr>
        <w:softHyphen/>
        <w:t>нина в современной русской литературе. Запах антоновских яблок — символ неповторимости национального бытия, изоби</w:t>
      </w:r>
      <w:r>
        <w:rPr>
          <w:rFonts w:eastAsia="Times New Roman"/>
        </w:rPr>
        <w:softHyphen/>
        <w:t>лия природы и человеческих чувств. Он напоминал читателю о том Отечестве, которое реально уходило в прошлое. Повествова</w:t>
      </w:r>
      <w:r>
        <w:rPr>
          <w:rFonts w:eastAsia="Times New Roman"/>
        </w:rPr>
        <w:softHyphen/>
        <w:t>ние в рассказе идет от первого лица, он наполнен воспоминания</w:t>
      </w:r>
      <w:r>
        <w:rPr>
          <w:rFonts w:eastAsia="Times New Roman"/>
        </w:rPr>
        <w:softHyphen/>
        <w:t>ми о поре детства и юности. Бунин останавливается на привлека</w:t>
      </w:r>
      <w:r>
        <w:rPr>
          <w:rFonts w:eastAsia="Times New Roman"/>
        </w:rPr>
        <w:softHyphen/>
        <w:t>тельных сторонах прежнего помещичьего быта: близости дворян и крестьян, слиянии жизни человека с природой, ее естественно</w:t>
      </w:r>
      <w:r>
        <w:rPr>
          <w:rFonts w:eastAsia="Times New Roman"/>
        </w:rPr>
        <w:softHyphen/>
        <w:t>сти. В «Антоновских яблоках» автор щедро дает описания проч-</w:t>
      </w:r>
    </w:p>
    <w:p w:rsidR="00F16853" w:rsidRDefault="00F16853">
      <w:pPr>
        <w:shd w:val="clear" w:color="auto" w:fill="FFFFFF"/>
        <w:spacing w:line="230" w:lineRule="exact"/>
        <w:ind w:left="58" w:firstLine="475"/>
        <w:jc w:val="both"/>
        <w:sectPr w:rsidR="00F16853">
          <w:pgSz w:w="16834" w:h="11909" w:orient="landscape"/>
          <w:pgMar w:top="562" w:right="1365" w:bottom="360" w:left="1364" w:header="720" w:footer="720" w:gutter="0"/>
          <w:cols w:num="2" w:space="720" w:equalWidth="0">
            <w:col w:w="6444" w:space="1195"/>
            <w:col w:w="6465"/>
          </w:cols>
          <w:noEndnote/>
        </w:sectPr>
      </w:pPr>
    </w:p>
    <w:p w:rsidR="00F16853" w:rsidRDefault="009101AF">
      <w:pPr>
        <w:shd w:val="clear" w:color="auto" w:fill="FFFFFF"/>
      </w:pPr>
      <w:r>
        <w:rPr>
          <w:rFonts w:ascii="Arial" w:hAnsi="Arial" w:cs="Arial"/>
          <w:b/>
          <w:bCs/>
          <w:sz w:val="32"/>
          <w:szCs w:val="32"/>
        </w:rPr>
        <w:lastRenderedPageBreak/>
        <w:t>28</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15"/>
      </w:pPr>
      <w:r>
        <w:br w:type="column"/>
      </w:r>
      <w:r>
        <w:rPr>
          <w:rFonts w:ascii="Arial" w:eastAsia="Times New Roman" w:hAnsi="Arial"/>
          <w:i/>
          <w:iCs/>
          <w:spacing w:val="-5"/>
          <w:sz w:val="16"/>
          <w:szCs w:val="16"/>
        </w:rPr>
        <w:lastRenderedPageBreak/>
        <w:t>Иван</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F16853">
      <w:pPr>
        <w:shd w:val="clear" w:color="auto" w:fill="FFFFFF"/>
        <w:spacing w:before="115"/>
        <w:sectPr w:rsidR="00F16853">
          <w:pgSz w:w="16834" w:h="11909" w:orient="landscape"/>
          <w:pgMar w:top="598" w:right="6160" w:bottom="360" w:left="1350" w:header="720" w:footer="720" w:gutter="0"/>
          <w:cols w:num="3" w:space="720" w:equalWidth="0">
            <w:col w:w="720" w:space="137"/>
            <w:col w:w="5544" w:space="1224"/>
            <w:col w:w="1699"/>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pacing w:before="115"/>
        <w:sectPr w:rsidR="00F16853">
          <w:type w:val="continuous"/>
          <w:pgSz w:w="16834" w:h="11909" w:orient="landscape"/>
          <w:pgMar w:top="598" w:right="1350" w:bottom="360" w:left="1365" w:header="720" w:footer="720" w:gutter="0"/>
          <w:cols w:space="60"/>
          <w:noEndnote/>
        </w:sectPr>
      </w:pPr>
    </w:p>
    <w:p w:rsidR="00F16853" w:rsidRDefault="00F16853">
      <w:pPr>
        <w:shd w:val="clear" w:color="auto" w:fill="FFFFFF"/>
        <w:spacing w:before="36" w:line="230" w:lineRule="exact"/>
        <w:ind w:right="7"/>
        <w:jc w:val="both"/>
      </w:pPr>
      <w:r>
        <w:rPr>
          <w:noProof/>
        </w:rPr>
        <w:lastRenderedPageBreak/>
        <w:pict>
          <v:line id="_x0000_s1046" style="position:absolute;left:0;text-align:left;z-index:251678720;mso-position-horizontal-relative:margin" from="338.05pt,4.7pt" to="338.05pt,45.75pt" o:allowincell="f" strokeweight=".7pt">
            <w10:wrap anchorx="margin"/>
          </v:line>
        </w:pict>
      </w:r>
      <w:r>
        <w:rPr>
          <w:noProof/>
        </w:rPr>
        <w:pict>
          <v:line id="_x0000_s1047" style="position:absolute;left:0;text-align:left;z-index:251679744;mso-position-horizontal-relative:margin" from="343.8pt,40.3pt" to="343.8pt,502.9pt" o:allowincell="f" strokeweight="1.45pt">
            <w10:wrap anchorx="margin"/>
          </v:line>
        </w:pict>
      </w:r>
      <w:r w:rsidR="009101AF">
        <w:rPr>
          <w:rFonts w:eastAsia="Times New Roman"/>
        </w:rPr>
        <w:t>ных изб, садов, домашнего уюта, сцен охоты, разгульных пиру</w:t>
      </w:r>
      <w:r w:rsidR="009101AF">
        <w:rPr>
          <w:rFonts w:eastAsia="Times New Roman"/>
        </w:rPr>
        <w:softHyphen/>
        <w:t>шек, крестьянского труда, трепетного приобщения к редкостным книгам, любования старинной мебелью, неистощимыми обедами, гостеприимством. Патриархальная жизнь предстает в идилличе</w:t>
      </w:r>
      <w:r w:rsidR="009101AF">
        <w:rPr>
          <w:rFonts w:eastAsia="Times New Roman"/>
        </w:rPr>
        <w:softHyphen/>
        <w:t>ском свете, в очевидной ее эстетизации и поэтизации. Автор де</w:t>
      </w:r>
      <w:r w:rsidR="009101AF">
        <w:rPr>
          <w:rFonts w:eastAsia="Times New Roman"/>
        </w:rPr>
        <w:softHyphen/>
        <w:t>лает основной акцент на раскрытии красоты, гармонии жизни, мирного ее течения в прошлом и прозаическом настоящем, где выветривается запах антоновских яблок, где «нет троек, нет вер</w:t>
      </w:r>
      <w:r w:rsidR="009101AF">
        <w:rPr>
          <w:rFonts w:eastAsia="Times New Roman"/>
        </w:rPr>
        <w:softHyphen/>
        <w:t>ховых "киргизов", нет гончих и борзых собак, нет дворни и нет самого обладателя всего этого — помещика-охотника...». Очевид</w:t>
      </w:r>
      <w:r w:rsidR="009101AF">
        <w:rPr>
          <w:rFonts w:eastAsia="Times New Roman"/>
        </w:rPr>
        <w:softHyphen/>
        <w:t>ны перемены в действительности: кладбище заброшено, уходят из жизни выселковские</w:t>
      </w:r>
      <w:r w:rsidR="009101AF">
        <w:rPr>
          <w:rFonts w:eastAsia="Times New Roman"/>
          <w:vertAlign w:val="superscript"/>
        </w:rPr>
        <w:t>1</w:t>
      </w:r>
      <w:r w:rsidR="009101AF">
        <w:rPr>
          <w:rFonts w:eastAsia="Times New Roman"/>
        </w:rPr>
        <w:t xml:space="preserve"> обитатели. Все это рождает грусть про</w:t>
      </w:r>
      <w:r w:rsidR="009101AF">
        <w:rPr>
          <w:rFonts w:eastAsia="Times New Roman"/>
        </w:rPr>
        <w:softHyphen/>
        <w:t>щания, напоминает эпитафию ушедшей жизни, родственную тур</w:t>
      </w:r>
      <w:r w:rsidR="009101AF">
        <w:rPr>
          <w:rFonts w:eastAsia="Times New Roman"/>
        </w:rPr>
        <w:softHyphen/>
        <w:t>геневским страницам о запустении «дворянских гнезд» и полном их уничтожении у Чехова.</w:t>
      </w:r>
    </w:p>
    <w:p w:rsidR="00F16853" w:rsidRDefault="009101AF">
      <w:pPr>
        <w:shd w:val="clear" w:color="auto" w:fill="FFFFFF"/>
        <w:spacing w:line="230" w:lineRule="exact"/>
        <w:ind w:firstLine="461"/>
        <w:jc w:val="both"/>
      </w:pPr>
      <w:r>
        <w:rPr>
          <w:rFonts w:eastAsia="Times New Roman"/>
        </w:rPr>
        <w:t>Сюжет рассказа составлен из ряда «раздробленных» картин действительности. Их перемена отражает постепенное исчезно</w:t>
      </w:r>
      <w:r>
        <w:rPr>
          <w:rFonts w:eastAsia="Times New Roman"/>
        </w:rPr>
        <w:softHyphen/>
        <w:t>вение старого быта. Каждый из фрагментов жизни имеет свою особую окраску, передан на основе субъективного впечатления, с подбором меняющегося освещения и красок («прохладный сад, наполненный лиловатым туманом»). Бунин как бы принимает эстафету от Л. Н. Толстого, идеализируя человека, живущего сре</w:t>
      </w:r>
      <w:r>
        <w:rPr>
          <w:rFonts w:eastAsia="Times New Roman"/>
        </w:rPr>
        <w:softHyphen/>
        <w:t>ди лесов и лугов, он поэтизирует антоновские яблоки, их запах и форму — дары самой природы. Вот почему наряду с печалью в рассказе присутствует и мотив радости, светлого приятия и ут</w:t>
      </w:r>
      <w:r>
        <w:rPr>
          <w:rFonts w:eastAsia="Times New Roman"/>
        </w:rPr>
        <w:softHyphen/>
        <w:t>верждения жизни. С любовью описаны картины природы: лесной пейзаж в момент охоты, открытое поле, панорама степи, зарисов</w:t>
      </w:r>
      <w:r>
        <w:rPr>
          <w:rFonts w:eastAsia="Times New Roman"/>
        </w:rPr>
        <w:softHyphen/>
        <w:t>ки яблоневого сада, «брильянтового» созвездия Стожар. Пейза</w:t>
      </w:r>
      <w:r>
        <w:rPr>
          <w:rFonts w:eastAsia="Times New Roman"/>
        </w:rPr>
        <w:softHyphen/>
        <w:t>жи даны в динамике, в тонко подмеченной смене красок и автор</w:t>
      </w:r>
      <w:r>
        <w:rPr>
          <w:rFonts w:eastAsia="Times New Roman"/>
        </w:rPr>
        <w:softHyphen/>
        <w:t>ских настроений. Бунин воспроизвел смену времен суток, череду сезонов, ритм времен года, обновление укладов быта, борение эпох, неудержимый бег времени, с которым сопряжены и персо</w:t>
      </w:r>
      <w:r>
        <w:rPr>
          <w:rFonts w:eastAsia="Times New Roman"/>
        </w:rPr>
        <w:softHyphen/>
        <w:t>нажи, и авторские раздумья. Рассказ отличается особой лириче</w:t>
      </w:r>
      <w:r>
        <w:rPr>
          <w:rFonts w:eastAsia="Times New Roman"/>
        </w:rPr>
        <w:softHyphen/>
        <w:t>ской взволнованностью, что сказывается на лексике, яркости эпитетов, на ритме и синтаксисе бунинского текста. Литературо</w:t>
      </w:r>
      <w:r>
        <w:rPr>
          <w:rFonts w:eastAsia="Times New Roman"/>
        </w:rPr>
        <w:softHyphen/>
        <w:t>вед Ю. Айхенвальд отмечал, что И. А. Бунин «не злорадно, а стра</w:t>
      </w:r>
      <w:r>
        <w:rPr>
          <w:rFonts w:eastAsia="Times New Roman"/>
        </w:rPr>
        <w:softHyphen/>
        <w:t>дальчески изображает русскую деревенскую нищету... с печалью оглядывается на изжитую пору нашей истории, на все эти разо</w:t>
      </w:r>
      <w:r>
        <w:rPr>
          <w:rFonts w:eastAsia="Times New Roman"/>
        </w:rPr>
        <w:softHyphen/>
        <w:t>рившиеся дворянские гнезда».</w:t>
      </w:r>
    </w:p>
    <w:p w:rsidR="00F16853" w:rsidRDefault="009101AF">
      <w:pPr>
        <w:ind w:right="1058"/>
        <w:rPr>
          <w:rFonts w:ascii="Arial" w:hAnsi="Arial" w:cs="Arial"/>
          <w:sz w:val="24"/>
          <w:szCs w:val="24"/>
        </w:rPr>
      </w:pPr>
      <w:r>
        <w:br w:type="column"/>
      </w:r>
      <w:r>
        <w:rPr>
          <w:rFonts w:ascii="Arial" w:hAnsi="Arial" w:cs="Arial"/>
          <w:noProof/>
          <w:sz w:val="24"/>
          <w:szCs w:val="24"/>
        </w:rPr>
        <w:lastRenderedPageBreak/>
        <w:drawing>
          <wp:inline distT="0" distB="0" distL="0" distR="0">
            <wp:extent cx="3418840" cy="37484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418840" cy="3748405"/>
                    </a:xfrm>
                    <a:prstGeom prst="rect">
                      <a:avLst/>
                    </a:prstGeom>
                    <a:noFill/>
                    <a:ln w="9525">
                      <a:noFill/>
                      <a:miter lim="800000"/>
                      <a:headEnd/>
                      <a:tailEnd/>
                    </a:ln>
                  </pic:spPr>
                </pic:pic>
              </a:graphicData>
            </a:graphic>
          </wp:inline>
        </w:drawing>
      </w:r>
    </w:p>
    <w:p w:rsidR="00F16853" w:rsidRDefault="009101AF">
      <w:pPr>
        <w:shd w:val="clear" w:color="auto" w:fill="FFFFFF"/>
        <w:spacing w:before="238" w:line="238" w:lineRule="exact"/>
        <w:ind w:left="22" w:right="14" w:firstLine="454"/>
        <w:jc w:val="both"/>
      </w:pPr>
      <w:r>
        <w:rPr>
          <w:rFonts w:eastAsia="Times New Roman"/>
        </w:rPr>
        <w:t>В целом интонация рассказа «Антоновские яблоки» элеги</w:t>
      </w:r>
      <w:r>
        <w:rPr>
          <w:rFonts w:eastAsia="Times New Roman"/>
        </w:rPr>
        <w:softHyphen/>
        <w:t>ческая. Начало рассказа полно радостной бодрости: «Как холод</w:t>
      </w:r>
      <w:r>
        <w:rPr>
          <w:rFonts w:eastAsia="Times New Roman"/>
        </w:rPr>
        <w:softHyphen/>
        <w:t>но, росисто и как хорошо жить на свете!» Постепенно интонации меняются, появляются ностальгические</w:t>
      </w:r>
      <w:r>
        <w:rPr>
          <w:rFonts w:eastAsia="Times New Roman"/>
          <w:vertAlign w:val="superscript"/>
        </w:rPr>
        <w:t>1</w:t>
      </w:r>
      <w:r>
        <w:rPr>
          <w:rFonts w:eastAsia="Times New Roman"/>
        </w:rPr>
        <w:t xml:space="preserve"> ноты: «За последние годы одно поддерживало угасающий дух помещиков — охота». В конце, в описании поздней осени, звучит откровенная грусть.</w:t>
      </w:r>
    </w:p>
    <w:p w:rsidR="00F16853" w:rsidRDefault="009101AF">
      <w:pPr>
        <w:shd w:val="clear" w:color="auto" w:fill="FFFFFF"/>
        <w:spacing w:line="238" w:lineRule="exact"/>
        <w:ind w:left="36" w:right="14" w:firstLine="454"/>
        <w:jc w:val="both"/>
      </w:pPr>
      <w:r>
        <w:rPr>
          <w:rFonts w:eastAsia="Times New Roman"/>
        </w:rPr>
        <w:t>Уже в ранних произведениях проявилась яркая индивиду</w:t>
      </w:r>
      <w:r>
        <w:rPr>
          <w:rFonts w:eastAsia="Times New Roman"/>
        </w:rPr>
        <w:softHyphen/>
        <w:t>альность Бунина, поэта и прозаика. Язык его произведений по</w:t>
      </w:r>
      <w:r>
        <w:rPr>
          <w:rFonts w:eastAsia="Times New Roman"/>
        </w:rPr>
        <w:softHyphen/>
        <w:t>ражает яркостью, образностью, сочностью, точностью, естествен</w:t>
      </w:r>
      <w:r>
        <w:rPr>
          <w:rFonts w:eastAsia="Times New Roman"/>
        </w:rPr>
        <w:softHyphen/>
        <w:t>ностью.</w:t>
      </w:r>
    </w:p>
    <w:p w:rsidR="00F16853" w:rsidRDefault="009101AF">
      <w:pPr>
        <w:shd w:val="clear" w:color="auto" w:fill="FFFFFF"/>
        <w:spacing w:line="238" w:lineRule="exact"/>
        <w:ind w:left="43" w:firstLine="454"/>
        <w:jc w:val="both"/>
      </w:pPr>
      <w:r>
        <w:rPr>
          <w:rFonts w:eastAsia="Times New Roman"/>
        </w:rPr>
        <w:t>Современники оценивали Бунина как даровитейшего худож</w:t>
      </w:r>
      <w:r>
        <w:rPr>
          <w:rFonts w:eastAsia="Times New Roman"/>
        </w:rPr>
        <w:softHyphen/>
        <w:t>ника слова, мастера психологического портрета, новеллиста. Люди выдающиеся, истинные таланты, угадывали в Бунине да</w:t>
      </w:r>
      <w:r>
        <w:rPr>
          <w:rFonts w:eastAsia="Times New Roman"/>
        </w:rPr>
        <w:softHyphen/>
        <w:t>рование и сближались с ним, еще когда имя его было мало из-</w:t>
      </w:r>
    </w:p>
    <w:p w:rsidR="00F16853" w:rsidRDefault="00F16853">
      <w:pPr>
        <w:shd w:val="clear" w:color="auto" w:fill="FFFFFF"/>
        <w:spacing w:line="238" w:lineRule="exact"/>
        <w:ind w:left="43" w:firstLine="454"/>
        <w:jc w:val="both"/>
        <w:sectPr w:rsidR="00F16853">
          <w:type w:val="continuous"/>
          <w:pgSz w:w="16834" w:h="11909" w:orient="landscape"/>
          <w:pgMar w:top="598" w:right="1350" w:bottom="360" w:left="1365" w:header="720" w:footer="720" w:gutter="0"/>
          <w:cols w:num="2" w:space="720" w:equalWidth="0">
            <w:col w:w="6408" w:space="1267"/>
            <w:col w:w="6444"/>
          </w:cols>
          <w:noEndnote/>
        </w:sectPr>
      </w:pPr>
    </w:p>
    <w:p w:rsidR="00F16853" w:rsidRDefault="00F16853">
      <w:pPr>
        <w:spacing w:before="151" w:line="1" w:lineRule="exact"/>
        <w:rPr>
          <w:rFonts w:ascii="Arial" w:hAnsi="Arial" w:cs="Arial"/>
          <w:sz w:val="2"/>
          <w:szCs w:val="2"/>
        </w:rPr>
      </w:pPr>
    </w:p>
    <w:p w:rsidR="00F16853" w:rsidRDefault="00F16853">
      <w:pPr>
        <w:shd w:val="clear" w:color="auto" w:fill="FFFFFF"/>
        <w:spacing w:line="238" w:lineRule="exact"/>
        <w:ind w:left="43" w:firstLine="454"/>
        <w:jc w:val="both"/>
        <w:sectPr w:rsidR="00F16853">
          <w:type w:val="continuous"/>
          <w:pgSz w:w="16834" w:h="11909" w:orient="landscape"/>
          <w:pgMar w:top="598" w:right="3323" w:bottom="360" w:left="1826" w:header="720" w:footer="720" w:gutter="0"/>
          <w:cols w:space="60"/>
          <w:noEndnote/>
        </w:sectPr>
      </w:pPr>
    </w:p>
    <w:p w:rsidR="00F16853" w:rsidRDefault="009101AF">
      <w:pPr>
        <w:shd w:val="clear" w:color="auto" w:fill="FFFFFF"/>
        <w:spacing w:line="202" w:lineRule="exact"/>
      </w:pPr>
      <w:r>
        <w:rPr>
          <w:rFonts w:eastAsia="Times New Roman"/>
          <w:i/>
          <w:iCs/>
          <w:sz w:val="18"/>
          <w:szCs w:val="18"/>
        </w:rPr>
        <w:lastRenderedPageBreak/>
        <w:t xml:space="preserve">Выселки </w:t>
      </w:r>
      <w:r>
        <w:rPr>
          <w:rFonts w:eastAsia="Times New Roman"/>
          <w:sz w:val="18"/>
          <w:szCs w:val="18"/>
        </w:rPr>
        <w:t>— поселения на новом месте, выделившиеся из большого се</w:t>
      </w:r>
      <w:r>
        <w:rPr>
          <w:rFonts w:eastAsia="Times New Roman"/>
          <w:sz w:val="18"/>
          <w:szCs w:val="18"/>
        </w:rPr>
        <w:softHyphen/>
        <w:t>ления.</w:t>
      </w:r>
    </w:p>
    <w:p w:rsidR="00F16853" w:rsidRDefault="009101AF">
      <w:pPr>
        <w:shd w:val="clear" w:color="auto" w:fill="FFFFFF"/>
        <w:spacing w:before="151"/>
      </w:pPr>
      <w:r>
        <w:br w:type="column"/>
      </w:r>
      <w:r>
        <w:rPr>
          <w:rFonts w:eastAsia="Times New Roman"/>
          <w:i/>
          <w:iCs/>
          <w:spacing w:val="-2"/>
        </w:rPr>
        <w:lastRenderedPageBreak/>
        <w:t xml:space="preserve">Ностальгйя </w:t>
      </w:r>
      <w:r>
        <w:rPr>
          <w:rFonts w:eastAsia="Times New Roman"/>
          <w:spacing w:val="-2"/>
        </w:rPr>
        <w:t>— тоска по родине, по прошлому.</w:t>
      </w:r>
    </w:p>
    <w:p w:rsidR="00F16853" w:rsidRDefault="00F16853">
      <w:pPr>
        <w:shd w:val="clear" w:color="auto" w:fill="FFFFFF"/>
        <w:spacing w:before="151"/>
        <w:sectPr w:rsidR="00F16853">
          <w:type w:val="continuous"/>
          <w:pgSz w:w="16834" w:h="11909" w:orient="landscape"/>
          <w:pgMar w:top="598" w:right="3323" w:bottom="360" w:left="1826" w:header="720" w:footer="720" w:gutter="0"/>
          <w:cols w:num="2" w:space="720" w:equalWidth="0">
            <w:col w:w="5947" w:space="1778"/>
            <w:col w:w="3960"/>
          </w:cols>
          <w:noEndnote/>
        </w:sectPr>
      </w:pPr>
    </w:p>
    <w:p w:rsidR="00F16853" w:rsidRDefault="009101AF">
      <w:pPr>
        <w:shd w:val="clear" w:color="auto" w:fill="FFFFFF"/>
      </w:pPr>
      <w:r>
        <w:rPr>
          <w:rFonts w:ascii="Arial" w:hAnsi="Arial" w:cs="Arial"/>
          <w:b/>
          <w:bCs/>
          <w:sz w:val="32"/>
          <w:szCs w:val="32"/>
        </w:rPr>
        <w:lastRenderedPageBreak/>
        <w:t>30</w:t>
      </w:r>
    </w:p>
    <w:p w:rsidR="00F16853" w:rsidRDefault="009101AF">
      <w:pPr>
        <w:shd w:val="clear" w:color="auto" w:fill="FFFFFF"/>
        <w:spacing w:before="166"/>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66"/>
      </w:pPr>
      <w:r>
        <w:br w:type="column"/>
      </w:r>
      <w:r>
        <w:rPr>
          <w:rFonts w:ascii="Arial" w:eastAsia="Times New Roman" w:hAnsi="Arial"/>
          <w:i/>
          <w:iCs/>
          <w:spacing w:val="-5"/>
          <w:sz w:val="16"/>
          <w:szCs w:val="16"/>
        </w:rPr>
        <w:lastRenderedPageBreak/>
        <w:t>Иван</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spacing w:before="14"/>
      </w:pPr>
      <w:r>
        <w:br w:type="column"/>
      </w:r>
      <w:r>
        <w:rPr>
          <w:b/>
          <w:bCs/>
          <w:sz w:val="34"/>
          <w:szCs w:val="34"/>
        </w:rPr>
        <w:lastRenderedPageBreak/>
        <w:t>31</w:t>
      </w:r>
    </w:p>
    <w:p w:rsidR="00F16853" w:rsidRDefault="00F16853">
      <w:pPr>
        <w:shd w:val="clear" w:color="auto" w:fill="FFFFFF"/>
        <w:spacing w:before="14"/>
        <w:sectPr w:rsidR="00F16853">
          <w:pgSz w:w="16834" w:h="11909" w:orient="landscape"/>
          <w:pgMar w:top="569" w:right="1199" w:bottom="360" w:left="1221" w:header="720" w:footer="720" w:gutter="0"/>
          <w:cols w:num="4" w:space="720" w:equalWidth="0">
            <w:col w:w="720" w:space="137"/>
            <w:col w:w="5544" w:space="1224"/>
            <w:col w:w="1706" w:space="4363"/>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569" w:right="1566" w:bottom="360" w:left="1199" w:header="720" w:footer="720" w:gutter="0"/>
          <w:cols w:space="60"/>
          <w:noEndnote/>
        </w:sectPr>
      </w:pPr>
    </w:p>
    <w:p w:rsidR="00F16853" w:rsidRDefault="00F16853">
      <w:pPr>
        <w:shd w:val="clear" w:color="auto" w:fill="FFFFFF"/>
        <w:spacing w:line="230" w:lineRule="exact"/>
        <w:ind w:left="14"/>
        <w:jc w:val="both"/>
      </w:pPr>
      <w:r>
        <w:rPr>
          <w:noProof/>
        </w:rPr>
        <w:lastRenderedPageBreak/>
        <w:pict>
          <v:line id="_x0000_s1048" style="position:absolute;left:0;text-align:left;z-index:251680768;mso-position-horizontal-relative:margin" from="350.3pt,-38.9pt" to="350.3pt,539.25pt" o:allowincell="f" strokeweight="1.45pt">
            <w10:wrap anchorx="margin"/>
          </v:line>
        </w:pict>
      </w:r>
      <w:r w:rsidR="009101AF">
        <w:rPr>
          <w:rFonts w:eastAsia="Times New Roman"/>
        </w:rPr>
        <w:t>вестно. Большого художника с редкой памятью и зорким глазом угадал в Бунине А. П. Чехов. В дальнейшем в творчестве Бунина проявилось влияние Чехова, у которого Бунин учился краткости, лаконичности выражения.</w:t>
      </w:r>
    </w:p>
    <w:p w:rsidR="00F16853" w:rsidRDefault="009101AF">
      <w:pPr>
        <w:shd w:val="clear" w:color="auto" w:fill="FFFFFF"/>
        <w:spacing w:before="7" w:line="230" w:lineRule="exact"/>
        <w:ind w:left="14" w:right="7" w:firstLine="446"/>
        <w:jc w:val="both"/>
      </w:pPr>
      <w:r>
        <w:rPr>
          <w:rFonts w:eastAsia="Times New Roman"/>
        </w:rPr>
        <w:t>Тема деревни стала одной из главных в творчестве Бунина. По словам М.Горького, «так глубоко, так исторически деревню никто не брал». Бунин затрагивал разнообразные аспекты дере</w:t>
      </w:r>
      <w:r>
        <w:rPr>
          <w:rFonts w:eastAsia="Times New Roman"/>
        </w:rPr>
        <w:softHyphen/>
        <w:t>венской жизни: разорение класса дворян и помещиков, из кото</w:t>
      </w:r>
      <w:r>
        <w:rPr>
          <w:rFonts w:eastAsia="Times New Roman"/>
        </w:rPr>
        <w:softHyphen/>
        <w:t>рого вышел сам, мастерски писал о крестьянах. Он знал и тяже</w:t>
      </w:r>
      <w:r>
        <w:rPr>
          <w:rFonts w:eastAsia="Times New Roman"/>
        </w:rPr>
        <w:softHyphen/>
        <w:t>лую жизнь крестьян, их нищету. Страшные картины деревенско</w:t>
      </w:r>
      <w:r>
        <w:rPr>
          <w:rFonts w:eastAsia="Times New Roman"/>
        </w:rPr>
        <w:softHyphen/>
        <w:t>го быта показал он в одном из ранних рассказов «Танька».</w:t>
      </w:r>
    </w:p>
    <w:p w:rsidR="00F16853" w:rsidRDefault="009101AF">
      <w:pPr>
        <w:shd w:val="clear" w:color="auto" w:fill="FFFFFF"/>
        <w:spacing w:line="230" w:lineRule="exact"/>
        <w:ind w:left="7" w:right="7" w:firstLine="468"/>
        <w:jc w:val="both"/>
      </w:pPr>
      <w:r>
        <w:rPr>
          <w:rFonts w:eastAsia="Times New Roman"/>
          <w:i/>
          <w:iCs/>
        </w:rPr>
        <w:t xml:space="preserve">«Деревня» </w:t>
      </w:r>
      <w:r>
        <w:rPr>
          <w:rFonts w:eastAsia="Times New Roman"/>
          <w:b/>
          <w:bCs/>
        </w:rPr>
        <w:t xml:space="preserve">(1910), </w:t>
      </w:r>
      <w:r>
        <w:rPr>
          <w:rFonts w:eastAsia="Times New Roman"/>
          <w:i/>
          <w:iCs/>
        </w:rPr>
        <w:t xml:space="preserve">«Суходол» </w:t>
      </w:r>
      <w:r>
        <w:rPr>
          <w:rFonts w:eastAsia="Times New Roman"/>
          <w:b/>
          <w:bCs/>
        </w:rPr>
        <w:t xml:space="preserve">(1912). </w:t>
      </w:r>
      <w:r>
        <w:rPr>
          <w:rFonts w:eastAsia="Times New Roman"/>
        </w:rPr>
        <w:t>Бунин создал новые произведения о деревенской жизни — «Деревня» и «Суходол». Эта дилогия, по словам М.Горького, «впервые заставила заду</w:t>
      </w:r>
      <w:r>
        <w:rPr>
          <w:rFonts w:eastAsia="Times New Roman"/>
        </w:rPr>
        <w:softHyphen/>
        <w:t>маться о России...». В ней Иван Алексеевич попытался осмыс</w:t>
      </w:r>
      <w:r>
        <w:rPr>
          <w:rFonts w:eastAsia="Times New Roman"/>
        </w:rPr>
        <w:softHyphen/>
        <w:t>лить — вина или беда русского народа в том, что он живет такой нечеловеческой жизнью. Еще одна важная мысль — генетическая общность мужика и барина. По словам самого писателя, повесть «Деревня» — это «стон о родном крае». Действие происходит в деревне Дурновка; в центре повести жизнь братьев Красовых: ку</w:t>
      </w:r>
      <w:r>
        <w:rPr>
          <w:rFonts w:eastAsia="Times New Roman"/>
        </w:rPr>
        <w:softHyphen/>
        <w:t>лака Тихона и поэта-самоучки Кузьмы. События русско-японской войны, революция 1905 года, наступившая реакция оценивают</w:t>
      </w:r>
      <w:r>
        <w:rPr>
          <w:rFonts w:eastAsia="Times New Roman"/>
        </w:rPr>
        <w:softHyphen/>
        <w:t>ся глазами этих людей. Замыслу автора отвечал особый жанр по</w:t>
      </w:r>
      <w:r>
        <w:rPr>
          <w:rFonts w:eastAsia="Times New Roman"/>
        </w:rPr>
        <w:softHyphen/>
        <w:t>вести-хроники, выводящей на первый план мужицких персона</w:t>
      </w:r>
      <w:r>
        <w:rPr>
          <w:rFonts w:eastAsia="Times New Roman"/>
        </w:rPr>
        <w:softHyphen/>
        <w:t>жей и оставляющей на втором плане повествования свидетелей со стороны.</w:t>
      </w:r>
    </w:p>
    <w:p w:rsidR="00F16853" w:rsidRDefault="009101AF">
      <w:pPr>
        <w:shd w:val="clear" w:color="auto" w:fill="FFFFFF"/>
        <w:spacing w:before="7" w:line="230" w:lineRule="exact"/>
        <w:ind w:left="7" w:right="22" w:firstLine="461"/>
        <w:jc w:val="both"/>
      </w:pPr>
      <w:r>
        <w:rPr>
          <w:rFonts w:eastAsia="Times New Roman"/>
        </w:rPr>
        <w:t>Повесть «Суходол» представляет собой хронику вырождения усадебного дворянства.</w:t>
      </w:r>
    </w:p>
    <w:p w:rsidR="00F16853" w:rsidRDefault="009101AF">
      <w:pPr>
        <w:shd w:val="clear" w:color="auto" w:fill="FFFFFF"/>
        <w:spacing w:line="230" w:lineRule="exact"/>
        <w:ind w:right="14" w:firstLine="454"/>
        <w:jc w:val="both"/>
      </w:pPr>
      <w:r>
        <w:rPr>
          <w:rFonts w:eastAsia="Times New Roman"/>
        </w:rPr>
        <w:t xml:space="preserve">Творчество И. А. Бунина в начале </w:t>
      </w:r>
      <w:r>
        <w:rPr>
          <w:rFonts w:eastAsia="Times New Roman"/>
          <w:lang w:val="en-US"/>
        </w:rPr>
        <w:t>XX</w:t>
      </w:r>
      <w:r w:rsidRPr="009101AF">
        <w:rPr>
          <w:rFonts w:eastAsia="Times New Roman"/>
        </w:rPr>
        <w:t xml:space="preserve"> </w:t>
      </w:r>
      <w:r>
        <w:rPr>
          <w:rFonts w:eastAsia="Times New Roman"/>
        </w:rPr>
        <w:t>века. Начиная с 1910 го</w:t>
      </w:r>
      <w:r>
        <w:rPr>
          <w:rFonts w:eastAsia="Times New Roman"/>
        </w:rPr>
        <w:softHyphen/>
        <w:t>да центром творчества, по словам самого Бунина, стали «душа русского человека в глубоком смысле, изображения черт психики славян». Пытаясь угадать будущее России после революционных потрясений 1905 — 1907 годов, Бунин не разделял надежд М. Горь</w:t>
      </w:r>
      <w:r>
        <w:rPr>
          <w:rFonts w:eastAsia="Times New Roman"/>
        </w:rPr>
        <w:softHyphen/>
        <w:t>кого и других представителей пролетарской литературы.</w:t>
      </w:r>
    </w:p>
    <w:p w:rsidR="00F16853" w:rsidRDefault="009101AF">
      <w:pPr>
        <w:shd w:val="clear" w:color="auto" w:fill="FFFFFF"/>
        <w:spacing w:line="230" w:lineRule="exact"/>
        <w:ind w:right="7" w:firstLine="446"/>
        <w:jc w:val="both"/>
      </w:pPr>
      <w:r>
        <w:rPr>
          <w:rFonts w:eastAsia="Times New Roman"/>
        </w:rPr>
        <w:t>Однако, по мнению исследователей, И. А. Бунина влекла тема катастрофичности, воздействующая и на общее предназначение человека, и на возможность счастья и любви.</w:t>
      </w:r>
    </w:p>
    <w:p w:rsidR="00F16853" w:rsidRDefault="009101AF">
      <w:pPr>
        <w:shd w:val="clear" w:color="auto" w:fill="FFFFFF"/>
        <w:spacing w:line="230" w:lineRule="exact"/>
        <w:ind w:right="22" w:firstLine="461"/>
        <w:jc w:val="both"/>
      </w:pPr>
      <w:r>
        <w:rPr>
          <w:rFonts w:eastAsia="Times New Roman"/>
        </w:rPr>
        <w:t>И. А. Бунин пережил много исторических событий (три рус</w:t>
      </w:r>
      <w:r>
        <w:rPr>
          <w:rFonts w:eastAsia="Times New Roman"/>
        </w:rPr>
        <w:softHyphen/>
        <w:t>ские революции, войны, эмиграцию), которые, бесспорно, повли</w:t>
      </w:r>
      <w:r>
        <w:rPr>
          <w:rFonts w:eastAsia="Times New Roman"/>
        </w:rPr>
        <w:softHyphen/>
        <w:t>яли на его личную жизнь и творчество. В оценке этих событий Бунин был подчас противоречив. В период революции 1905 — 1907 годов писатель, с одной стороны, отдал дань мотивам про-</w:t>
      </w:r>
    </w:p>
    <w:p w:rsidR="00F16853" w:rsidRDefault="009101AF">
      <w:pPr>
        <w:shd w:val="clear" w:color="auto" w:fill="FFFFFF"/>
        <w:spacing w:line="230" w:lineRule="exact"/>
        <w:ind w:right="7"/>
        <w:jc w:val="both"/>
      </w:pPr>
      <w:r>
        <w:br w:type="column"/>
      </w:r>
      <w:r>
        <w:rPr>
          <w:rFonts w:eastAsia="Times New Roman"/>
        </w:rPr>
        <w:lastRenderedPageBreak/>
        <w:t>теста, продолжал сотрудничать со «знаньевцами</w:t>
      </w:r>
      <w:r>
        <w:rPr>
          <w:rFonts w:eastAsia="Times New Roman"/>
          <w:vertAlign w:val="superscript"/>
        </w:rPr>
        <w:t>1</w:t>
      </w:r>
      <w:r>
        <w:rPr>
          <w:rFonts w:eastAsia="Times New Roman"/>
        </w:rPr>
        <w:t>», которые пред</w:t>
      </w:r>
      <w:r>
        <w:rPr>
          <w:rFonts w:eastAsia="Times New Roman"/>
        </w:rPr>
        <w:softHyphen/>
        <w:t>ставляли демократические силы. В сборниках издательства, воз</w:t>
      </w:r>
      <w:r>
        <w:rPr>
          <w:rFonts w:eastAsia="Times New Roman"/>
        </w:rPr>
        <w:softHyphen/>
        <w:t>главляемого М. Горьким, Бунин опубликовал проникнутое рево</w:t>
      </w:r>
      <w:r>
        <w:rPr>
          <w:rFonts w:eastAsia="Times New Roman"/>
        </w:rPr>
        <w:softHyphen/>
        <w:t>люционным пафосом стихотворение «Джордано Бруно» и другие произведения, в которых звучали ноты нарастания напряжения в обществе. С другой стороны, Бунин в переломный момент исто</w:t>
      </w:r>
      <w:r>
        <w:rPr>
          <w:rFonts w:eastAsia="Times New Roman"/>
        </w:rPr>
        <w:softHyphen/>
        <w:t>рии уехал путешествовать и признавался, что счастлив, потому что находится «за 3000 верст от родины». Впоследствии Иван Алексеевич вспоминал: «Меня влекли все некрополи, кладбища мира! Это надо заметить и распутать». По мнению литературове</w:t>
      </w:r>
      <w:r>
        <w:rPr>
          <w:rFonts w:eastAsia="Times New Roman"/>
        </w:rPr>
        <w:softHyphen/>
        <w:t>да С. Джимбинова, «разгадка» этого феномена «лежит в особом бунинском чувстве времени, в ощущении им бренности и тлен</w:t>
      </w:r>
      <w:r>
        <w:rPr>
          <w:rFonts w:eastAsia="Times New Roman"/>
        </w:rPr>
        <w:softHyphen/>
        <w:t>ности окружающего. В Египте и Ливане Бунин видел нечто окон</w:t>
      </w:r>
      <w:r>
        <w:rPr>
          <w:rFonts w:eastAsia="Times New Roman"/>
        </w:rPr>
        <w:softHyphen/>
        <w:t>чательное и в своем роде нетленное: то, что не смогли победить тысячелетия. Пирамиды и развалины Баальбека — это человече</w:t>
      </w:r>
      <w:r>
        <w:rPr>
          <w:rFonts w:eastAsia="Times New Roman"/>
        </w:rPr>
        <w:softHyphen/>
        <w:t>ская культура, ставшая вечной, как пейзаж. Лишнее столетие или два ничего здесь не изменят. Кстати, не в этом ли ключ и к особому бунинскому чувству природы, пейзажа? Бунин ощущал вечность всей этой красоты: "небесной синевы и зелени лесов". Путешествия обогатили мировоззрение писателя, расширили те</w:t>
      </w:r>
      <w:r>
        <w:rPr>
          <w:rFonts w:eastAsia="Times New Roman"/>
        </w:rPr>
        <w:softHyphen/>
        <w:t>матику и проблематику его произведений, развили особое внима</w:t>
      </w:r>
      <w:r>
        <w:rPr>
          <w:rFonts w:eastAsia="Times New Roman"/>
        </w:rPr>
        <w:softHyphen/>
        <w:t>ние ко всему "отечественному"».</w:t>
      </w:r>
    </w:p>
    <w:p w:rsidR="00F16853" w:rsidRDefault="009101AF">
      <w:pPr>
        <w:shd w:val="clear" w:color="auto" w:fill="FFFFFF"/>
        <w:spacing w:line="230" w:lineRule="exact"/>
        <w:ind w:left="22" w:firstLine="461"/>
        <w:jc w:val="both"/>
      </w:pPr>
      <w:r>
        <w:rPr>
          <w:rFonts w:eastAsia="Times New Roman"/>
        </w:rPr>
        <w:t>В ноябре 1906 года И. А. Бунин познакомился с Верой Нико</w:t>
      </w:r>
      <w:r>
        <w:rPr>
          <w:rFonts w:eastAsia="Times New Roman"/>
        </w:rPr>
        <w:softHyphen/>
        <w:t>лаевной Муромцевой, женщиной умной и образованной, которая стала его преданным и самоотверженным другом на всю жизнь, а после его смерти подготовила к изданию рукописи мужа, напи</w:t>
      </w:r>
      <w:r>
        <w:rPr>
          <w:rFonts w:eastAsia="Times New Roman"/>
        </w:rPr>
        <w:softHyphen/>
        <w:t>сала биографию «Жизнь Бунина». Все последующие путешествия Бунин совершал вместе с Муромцевой. В его творчестве особое место занимали очерки — «путевые поэмы», родившиеся в ре</w:t>
      </w:r>
      <w:r>
        <w:rPr>
          <w:rFonts w:eastAsia="Times New Roman"/>
        </w:rPr>
        <w:softHyphen/>
        <w:t>зультате путешествий по Германии, Франции, Швейцарии, Ита</w:t>
      </w:r>
      <w:r>
        <w:rPr>
          <w:rFonts w:eastAsia="Times New Roman"/>
        </w:rPr>
        <w:softHyphen/>
        <w:t>лии, Цейлону, Индии, Турции, Греции, Северной Африке, Егип</w:t>
      </w:r>
      <w:r>
        <w:rPr>
          <w:rFonts w:eastAsia="Times New Roman"/>
        </w:rPr>
        <w:softHyphen/>
        <w:t xml:space="preserve">ту, Сирии, Палестине. </w:t>
      </w:r>
      <w:r>
        <w:rPr>
          <w:rFonts w:eastAsia="Times New Roman"/>
          <w:b/>
          <w:bCs/>
        </w:rPr>
        <w:t xml:space="preserve">В 1907 </w:t>
      </w:r>
      <w:r>
        <w:rPr>
          <w:rFonts w:eastAsia="Times New Roman"/>
        </w:rPr>
        <w:t>—</w:t>
      </w:r>
      <w:r>
        <w:rPr>
          <w:rFonts w:eastAsia="Times New Roman"/>
          <w:b/>
          <w:bCs/>
        </w:rPr>
        <w:t xml:space="preserve">1911 </w:t>
      </w:r>
      <w:r>
        <w:rPr>
          <w:rFonts w:eastAsia="Times New Roman"/>
        </w:rPr>
        <w:t>годах И.А.Бунин написал цикл произведений «Тень птицы», в котором дневниковые запи</w:t>
      </w:r>
      <w:r>
        <w:rPr>
          <w:rFonts w:eastAsia="Times New Roman"/>
        </w:rPr>
        <w:softHyphen/>
        <w:t>си, впечатления от городов, памятников архитектуры, живописи переплетаются с легендами древних народов. В литературной критике этот цикл определяется по-разному — циклом лириче</w:t>
      </w:r>
      <w:r>
        <w:rPr>
          <w:rFonts w:eastAsia="Times New Roman"/>
        </w:rPr>
        <w:softHyphen/>
        <w:t>ских поэм, рассказов, путевых поэм, путевых заметок, путевых очерков. В этом цикле Бунин впервые взглянул на различные со</w:t>
      </w:r>
      <w:r>
        <w:rPr>
          <w:rFonts w:eastAsia="Times New Roman"/>
        </w:rPr>
        <w:softHyphen/>
        <w:t>бытия с точки зрения «гражданина мира», замечая, что решил в</w:t>
      </w:r>
    </w:p>
    <w:p w:rsidR="00F16853" w:rsidRDefault="009101AF">
      <w:pPr>
        <w:shd w:val="clear" w:color="auto" w:fill="FFFFFF"/>
        <w:spacing w:before="374" w:line="209" w:lineRule="exact"/>
        <w:ind w:left="490" w:hanging="166"/>
      </w:pPr>
      <w:r>
        <w:rPr>
          <w:sz w:val="18"/>
          <w:szCs w:val="18"/>
          <w:vertAlign w:val="superscript"/>
        </w:rPr>
        <w:t>1</w:t>
      </w:r>
      <w:r>
        <w:rPr>
          <w:sz w:val="18"/>
          <w:szCs w:val="18"/>
        </w:rPr>
        <w:t xml:space="preserve">   </w:t>
      </w:r>
      <w:r>
        <w:rPr>
          <w:rFonts w:eastAsia="Times New Roman"/>
          <w:i/>
          <w:iCs/>
          <w:sz w:val="18"/>
          <w:szCs w:val="18"/>
        </w:rPr>
        <w:t xml:space="preserve">«Знаньевцы* </w:t>
      </w:r>
      <w:r>
        <w:rPr>
          <w:rFonts w:eastAsia="Times New Roman"/>
          <w:sz w:val="18"/>
          <w:szCs w:val="18"/>
        </w:rPr>
        <w:t>— поэты, публиковавшиеся в поэтическом сборнике «Зна</w:t>
      </w:r>
      <w:r>
        <w:rPr>
          <w:rFonts w:eastAsia="Times New Roman"/>
          <w:sz w:val="18"/>
          <w:szCs w:val="18"/>
        </w:rPr>
        <w:softHyphen/>
        <w:t>ние».</w:t>
      </w:r>
    </w:p>
    <w:p w:rsidR="00F16853" w:rsidRDefault="00F16853">
      <w:pPr>
        <w:shd w:val="clear" w:color="auto" w:fill="FFFFFF"/>
        <w:spacing w:before="374" w:line="209" w:lineRule="exact"/>
        <w:ind w:left="490" w:hanging="166"/>
        <w:sectPr w:rsidR="00F16853">
          <w:type w:val="continuous"/>
          <w:pgSz w:w="16834" w:h="11909" w:orient="landscape"/>
          <w:pgMar w:top="569" w:right="1566" w:bottom="360" w:left="1199" w:header="720" w:footer="720" w:gutter="0"/>
          <w:cols w:num="2" w:space="720" w:equalWidth="0">
            <w:col w:w="6422" w:space="1217"/>
            <w:col w:w="6429"/>
          </w:cols>
          <w:noEndnote/>
        </w:sectPr>
      </w:pPr>
    </w:p>
    <w:p w:rsidR="00F16853" w:rsidRDefault="009101AF">
      <w:pPr>
        <w:shd w:val="clear" w:color="auto" w:fill="FFFFFF"/>
        <w:spacing w:before="209"/>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4"/>
      </w:pPr>
      <w:r>
        <w:br w:type="column"/>
      </w:r>
      <w:r>
        <w:rPr>
          <w:rFonts w:ascii="Arial" w:eastAsia="Times New Roman" w:hAnsi="Arial"/>
          <w:spacing w:val="-5"/>
          <w:sz w:val="16"/>
          <w:szCs w:val="16"/>
        </w:rPr>
        <w:lastRenderedPageBreak/>
        <w:t>Иван</w:t>
      </w:r>
      <w:r>
        <w:rPr>
          <w:rFonts w:ascii="Arial" w:eastAsia="Times New Roman" w:hAnsi="Arial" w:cs="Arial"/>
          <w:spacing w:val="-5"/>
          <w:sz w:val="16"/>
          <w:szCs w:val="16"/>
        </w:rPr>
        <w:t xml:space="preserve"> </w:t>
      </w:r>
      <w:r>
        <w:rPr>
          <w:rFonts w:ascii="Arial" w:eastAsia="Times New Roman" w:hAnsi="Arial"/>
          <w:spacing w:val="-5"/>
          <w:sz w:val="16"/>
          <w:szCs w:val="16"/>
        </w:rPr>
        <w:t>Алексеевич</w:t>
      </w:r>
      <w:r>
        <w:rPr>
          <w:rFonts w:ascii="Arial" w:eastAsia="Times New Roman" w:hAnsi="Arial" w:cs="Arial"/>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pPr>
      <w:r>
        <w:br w:type="column"/>
      </w:r>
      <w:r>
        <w:rPr>
          <w:rFonts w:ascii="Arial" w:hAnsi="Arial" w:cs="Arial"/>
          <w:b/>
          <w:bCs/>
          <w:sz w:val="32"/>
          <w:szCs w:val="32"/>
        </w:rPr>
        <w:lastRenderedPageBreak/>
        <w:t>33</w:t>
      </w:r>
    </w:p>
    <w:p w:rsidR="00F16853" w:rsidRDefault="00F16853">
      <w:pPr>
        <w:shd w:val="clear" w:color="auto" w:fill="FFFFFF"/>
        <w:sectPr w:rsidR="00F16853">
          <w:pgSz w:w="16834" w:h="11909" w:orient="landscape"/>
          <w:pgMar w:top="583" w:right="1455" w:bottom="360" w:left="2282" w:header="720" w:footer="720" w:gutter="0"/>
          <w:cols w:num="3" w:space="720" w:equalWidth="0">
            <w:col w:w="5544" w:space="806"/>
            <w:col w:w="1706" w:space="4320"/>
            <w:col w:w="720"/>
          </w:cols>
          <w:noEndnote/>
        </w:sectPr>
      </w:pPr>
    </w:p>
    <w:p w:rsidR="00F16853" w:rsidRDefault="00F16853">
      <w:pPr>
        <w:spacing w:before="17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83" w:right="1765" w:bottom="360" w:left="1440" w:header="720" w:footer="720" w:gutter="0"/>
          <w:cols w:space="60"/>
          <w:noEndnote/>
        </w:sectPr>
      </w:pPr>
    </w:p>
    <w:p w:rsidR="00F16853" w:rsidRDefault="00F16853">
      <w:pPr>
        <w:shd w:val="clear" w:color="auto" w:fill="FFFFFF"/>
        <w:spacing w:before="65" w:line="252" w:lineRule="exact"/>
        <w:ind w:left="7" w:right="194"/>
        <w:jc w:val="both"/>
      </w:pPr>
      <w:r>
        <w:rPr>
          <w:noProof/>
        </w:rPr>
        <w:lastRenderedPageBreak/>
        <w:pict>
          <v:line id="_x0000_s1049" style="position:absolute;left:0;text-align:left;z-index:251681792;mso-position-horizontal-relative:margin" from="336.6pt,-3.95pt" to="336.6pt,538.2pt" o:allowincell="f" strokeweight=".7pt">
            <w10:wrap anchorx="margin"/>
          </v:line>
        </w:pict>
      </w:r>
      <w:r w:rsidR="009101AF">
        <w:rPr>
          <w:rFonts w:eastAsia="Times New Roman"/>
        </w:rPr>
        <w:t>ходе путешествий «познать тоску всех времен». Такая позиция позволила писателю по-новому взглянуть и на события начала века в России.</w:t>
      </w:r>
    </w:p>
    <w:p w:rsidR="00F16853" w:rsidRDefault="009101AF">
      <w:pPr>
        <w:shd w:val="clear" w:color="auto" w:fill="FFFFFF"/>
        <w:spacing w:line="230" w:lineRule="exact"/>
        <w:ind w:left="22" w:right="166" w:firstLine="446"/>
        <w:jc w:val="both"/>
      </w:pPr>
      <w:r>
        <w:rPr>
          <w:rFonts w:eastAsia="Times New Roman"/>
        </w:rPr>
        <w:t>С середины 1910-х годов И.А.Бунин отошел от русской те</w:t>
      </w:r>
      <w:r>
        <w:rPr>
          <w:rFonts w:eastAsia="Times New Roman"/>
        </w:rPr>
        <w:softHyphen/>
        <w:t>матики и изображения русского характера, его героем стал чело</w:t>
      </w:r>
      <w:r>
        <w:rPr>
          <w:rFonts w:eastAsia="Times New Roman"/>
        </w:rPr>
        <w:softHyphen/>
        <w:t>век вообще (сказалось влияние буддийской философии, с которой он познакомился в Индии и на Цейлоне), а основной темой — страдание, возникающее при любом соприкосновении с жизнью, неуемность человеческих желаний. Таковы рассказы «Братья», «Сны Чанга», частично эти идеи звучат в рассказе «Господин из</w:t>
      </w:r>
    </w:p>
    <w:p w:rsidR="00F16853" w:rsidRDefault="009101AF">
      <w:pPr>
        <w:shd w:val="clear" w:color="auto" w:fill="FFFFFF"/>
        <w:spacing w:before="43"/>
        <w:ind w:left="43"/>
      </w:pPr>
      <w:r>
        <w:rPr>
          <w:rFonts w:eastAsia="Times New Roman"/>
        </w:rPr>
        <w:t>Сан-Франциско».</w:t>
      </w:r>
    </w:p>
    <w:p w:rsidR="00F16853" w:rsidRDefault="009101AF">
      <w:pPr>
        <w:shd w:val="clear" w:color="auto" w:fill="FFFFFF"/>
        <w:spacing w:line="230" w:lineRule="exact"/>
        <w:ind w:left="58" w:right="137" w:firstLine="468"/>
        <w:jc w:val="both"/>
      </w:pPr>
      <w:r>
        <w:rPr>
          <w:rFonts w:eastAsia="Times New Roman"/>
          <w:b/>
          <w:bCs/>
          <w:i/>
          <w:iCs/>
        </w:rPr>
        <w:t xml:space="preserve">«Господин из Сан-Франциско» </w:t>
      </w:r>
      <w:r>
        <w:rPr>
          <w:rFonts w:eastAsia="Times New Roman"/>
          <w:b/>
          <w:bCs/>
        </w:rPr>
        <w:t xml:space="preserve">(1915). </w:t>
      </w:r>
      <w:r>
        <w:rPr>
          <w:rFonts w:eastAsia="Times New Roman"/>
        </w:rPr>
        <w:t>Путешествия по Европе и Востоку, знакомство с колониальными странами, на</w:t>
      </w:r>
      <w:r>
        <w:rPr>
          <w:rFonts w:eastAsia="Times New Roman"/>
        </w:rPr>
        <w:softHyphen/>
        <w:t>чавшаяся Первая мировая война обострили писательское непри</w:t>
      </w:r>
      <w:r>
        <w:rPr>
          <w:rFonts w:eastAsia="Times New Roman"/>
        </w:rPr>
        <w:softHyphen/>
        <w:t>ятие антигуманности буржуазного мира и ощущение общей ка</w:t>
      </w:r>
      <w:r>
        <w:rPr>
          <w:rFonts w:eastAsia="Times New Roman"/>
        </w:rPr>
        <w:softHyphen/>
        <w:t>тастрофичности действительности. Это мироощущение прояви</w:t>
      </w:r>
      <w:r>
        <w:rPr>
          <w:rFonts w:eastAsia="Times New Roman"/>
        </w:rPr>
        <w:softHyphen/>
        <w:t>лось в рассказе «Господин из Сан-Франциско».</w:t>
      </w:r>
    </w:p>
    <w:p w:rsidR="00F16853" w:rsidRDefault="009101AF">
      <w:pPr>
        <w:shd w:val="clear" w:color="auto" w:fill="FFFFFF"/>
        <w:spacing w:line="230" w:lineRule="exact"/>
        <w:ind w:left="94" w:firstLine="331"/>
      </w:pPr>
      <w:r>
        <w:rPr>
          <w:rFonts w:eastAsia="Times New Roman"/>
        </w:rPr>
        <w:t>Известие о смерти миллионера, приехавшего на Капри и оста</w:t>
      </w:r>
      <w:r>
        <w:rPr>
          <w:rFonts w:eastAsia="Times New Roman"/>
        </w:rPr>
        <w:softHyphen/>
        <w:t>новившегося в одной из гостиниц, легло в основу рассказа. Пер</w:t>
      </w:r>
      <w:r>
        <w:rPr>
          <w:rFonts w:eastAsia="Times New Roman"/>
        </w:rPr>
        <w:softHyphen/>
        <w:t>воначальное его название — «Смерть на Капри». Изменив назва</w:t>
      </w:r>
      <w:r>
        <w:rPr>
          <w:rFonts w:eastAsia="Times New Roman"/>
        </w:rPr>
        <w:softHyphen/>
        <w:t>ние, И. А. Бунин подчеркнул, что в центре внимания оказывает</w:t>
      </w:r>
      <w:r>
        <w:rPr>
          <w:rFonts w:eastAsia="Times New Roman"/>
        </w:rPr>
        <w:softHyphen/>
        <w:t>ся фигура безымянного миллионера пятидесяти восьми лет, ко</w:t>
      </w:r>
      <w:r>
        <w:rPr>
          <w:rFonts w:eastAsia="Times New Roman"/>
        </w:rPr>
        <w:softHyphen/>
        <w:t>торый отправился из Сан-Франциско на отдых в благословенную Италию. Став «дряхлым», «сухим», нездоровым, он решил про</w:t>
      </w:r>
      <w:r>
        <w:rPr>
          <w:rFonts w:eastAsia="Times New Roman"/>
        </w:rPr>
        <w:softHyphen/>
        <w:t>вести время среди себе подобных. Американский город Сан-Фран</w:t>
      </w:r>
      <w:r>
        <w:rPr>
          <w:rFonts w:eastAsia="Times New Roman"/>
        </w:rPr>
        <w:softHyphen/>
        <w:t>циско был назван в честь христианского святого Франциска Ас</w:t>
      </w:r>
      <w:r>
        <w:rPr>
          <w:rFonts w:eastAsia="Times New Roman"/>
        </w:rPr>
        <w:softHyphen/>
        <w:t>сизского, который проповедовал крайнюю бедность, аскетизм, отказ от любой собственности. Образ жизни и миропонимание ге</w:t>
      </w:r>
      <w:r>
        <w:rPr>
          <w:rFonts w:eastAsia="Times New Roman"/>
        </w:rPr>
        <w:softHyphen/>
        <w:t>роя рассказа И. А. Бунина противоположны учению святого Фран</w:t>
      </w:r>
      <w:r>
        <w:rPr>
          <w:rFonts w:eastAsia="Times New Roman"/>
        </w:rPr>
        <w:softHyphen/>
        <w:t>циска: он посвятил жизнь безудержному накоплению богатств, ни разу не позволил себе расслабления и отдыха. Он трудился «не покладая рук». Что это был за «труд», отлично знали китай</w:t>
      </w:r>
      <w:r>
        <w:rPr>
          <w:rFonts w:eastAsia="Times New Roman"/>
        </w:rPr>
        <w:softHyphen/>
        <w:t>цы, «которых он выписывал к себе на работы целыми тысячами». Ему казалось, замечает И.А.Бунин, что он «только что присту</w:t>
      </w:r>
      <w:r>
        <w:rPr>
          <w:rFonts w:eastAsia="Times New Roman"/>
        </w:rPr>
        <w:softHyphen/>
        <w:t>пил к жизни». Писатель умело подбирает детали (эпизод с запон</w:t>
      </w:r>
      <w:r>
        <w:rPr>
          <w:rFonts w:eastAsia="Times New Roman"/>
        </w:rPr>
        <w:softHyphen/>
        <w:t>кой) и пользуется приемом контраста, чтобы противопоставить внешнюю респектабельность господина из Сан-Франциско его внутренней пустоте и убожеству. Он подчеркивает мертвенность героя, сравнивает его голову со «старой слоновой костью». Тури</w:t>
      </w:r>
      <w:r>
        <w:rPr>
          <w:rFonts w:eastAsia="Times New Roman"/>
        </w:rPr>
        <w:softHyphen/>
        <w:t>сты заняты едой, питьем коньяков и ликеров и плаванием «в вол</w:t>
      </w:r>
      <w:r>
        <w:rPr>
          <w:rFonts w:eastAsia="Times New Roman"/>
        </w:rPr>
        <w:softHyphen/>
        <w:t>нах пряного дыма». И.А.Бунин вновь использует контраст, со</w:t>
      </w:r>
      <w:r>
        <w:rPr>
          <w:rFonts w:eastAsia="Times New Roman"/>
        </w:rPr>
        <w:softHyphen/>
        <w:t>поставляя их беспечное, беззаботно-праздничное прожигание</w:t>
      </w:r>
    </w:p>
    <w:p w:rsidR="00F16853" w:rsidRDefault="009101AF">
      <w:pPr>
        <w:shd w:val="clear" w:color="auto" w:fill="FFFFFF"/>
        <w:spacing w:line="230" w:lineRule="exact"/>
        <w:ind w:left="7" w:right="22"/>
        <w:jc w:val="both"/>
      </w:pPr>
      <w:r>
        <w:br w:type="column"/>
      </w:r>
      <w:r>
        <w:rPr>
          <w:rFonts w:eastAsia="Times New Roman"/>
        </w:rPr>
        <w:lastRenderedPageBreak/>
        <w:t>жизни с адски напряженным трудом вахтенных и рабочих. Все это происходит на огромном океанском пароходе «Атлантида». Создавая эту своеобразную модель буржуазного общества, Бунин оперирует рядом великолепных символов: уподобляет подводную «утробу» судна «девятому кругу ада»; говорит о «раскаленных зевах» исполинских топок, заставляет появиться капитана, «ры</w:t>
      </w:r>
      <w:r>
        <w:rPr>
          <w:rFonts w:eastAsia="Times New Roman"/>
        </w:rPr>
        <w:softHyphen/>
        <w:t>жего человека чудовищной величины», похожего «на огромного идола», а затем — Дьявола на скалах Гибралтара</w:t>
      </w:r>
      <w:r>
        <w:rPr>
          <w:rFonts w:eastAsia="Times New Roman"/>
          <w:vertAlign w:val="superscript"/>
        </w:rPr>
        <w:t>1</w:t>
      </w:r>
      <w:r>
        <w:rPr>
          <w:rFonts w:eastAsia="Times New Roman"/>
        </w:rPr>
        <w:t>. Богатейшая символика, ритм повторов, система намеков, кольцевая компо</w:t>
      </w:r>
      <w:r>
        <w:rPr>
          <w:rFonts w:eastAsia="Times New Roman"/>
        </w:rPr>
        <w:softHyphen/>
        <w:t>зиция, сгущение тропов, сложнейший синтаксис с многочислен</w:t>
      </w:r>
      <w:r>
        <w:rPr>
          <w:rFonts w:eastAsia="Times New Roman"/>
        </w:rPr>
        <w:softHyphen/>
        <w:t>ными периодами — все говорит о возможности, приближении, наконец, неминуемой гибели героя.</w:t>
      </w:r>
    </w:p>
    <w:p w:rsidR="00F16853" w:rsidRDefault="009101AF">
      <w:pPr>
        <w:shd w:val="clear" w:color="auto" w:fill="FFFFFF"/>
        <w:spacing w:line="230" w:lineRule="exact"/>
        <w:ind w:left="14" w:right="7" w:firstLine="446"/>
        <w:jc w:val="both"/>
      </w:pPr>
      <w:r>
        <w:rPr>
          <w:rFonts w:eastAsia="Times New Roman"/>
        </w:rPr>
        <w:t>Со смертью миллионера возникает новая точка отсчета вре</w:t>
      </w:r>
      <w:r>
        <w:rPr>
          <w:rFonts w:eastAsia="Times New Roman"/>
        </w:rPr>
        <w:softHyphen/>
        <w:t>мени и событий. Смерть как бы рассекает повествование на две части. Этим определяется своеобразие композиции. Резко меня</w:t>
      </w:r>
      <w:r>
        <w:rPr>
          <w:rFonts w:eastAsia="Times New Roman"/>
        </w:rPr>
        <w:softHyphen/>
        <w:t>ется отношение к умершему и его жене. Мгновенно хозяин отеля и коридорный Луиджи становятся равнодушно-черствыми. По</w:t>
      </w:r>
      <w:r>
        <w:rPr>
          <w:rFonts w:eastAsia="Times New Roman"/>
        </w:rPr>
        <w:softHyphen/>
        <w:t>сле смерти господина из Сан-Франциско мир словно почувство</w:t>
      </w:r>
      <w:r>
        <w:rPr>
          <w:rFonts w:eastAsia="Times New Roman"/>
        </w:rPr>
        <w:softHyphen/>
        <w:t>вал облегчение — уже на следующий день «озолотилось» утрен</w:t>
      </w:r>
      <w:r>
        <w:rPr>
          <w:rFonts w:eastAsia="Times New Roman"/>
        </w:rPr>
        <w:softHyphen/>
        <w:t>нее голубое небо, «на острове снова водворились мир и покой», на улицы высыпал простой люд, на городском рынке появился красавец Лоренцо, который служит моделью многим живопис</w:t>
      </w:r>
      <w:r>
        <w:rPr>
          <w:rFonts w:eastAsia="Times New Roman"/>
        </w:rPr>
        <w:softHyphen/>
        <w:t>цам Италии и как бы символизирует ее красоты; с горных высот спускаются абруццские</w:t>
      </w:r>
      <w:r>
        <w:rPr>
          <w:rFonts w:eastAsia="Times New Roman"/>
          <w:vertAlign w:val="superscript"/>
        </w:rPr>
        <w:t>2</w:t>
      </w:r>
      <w:r>
        <w:rPr>
          <w:rFonts w:eastAsia="Times New Roman"/>
        </w:rPr>
        <w:t xml:space="preserve"> горцы...</w:t>
      </w:r>
    </w:p>
    <w:p w:rsidR="00F16853" w:rsidRDefault="009101AF">
      <w:pPr>
        <w:shd w:val="clear" w:color="auto" w:fill="FFFFFF"/>
        <w:spacing w:line="230" w:lineRule="exact"/>
        <w:ind w:left="29" w:firstLine="454"/>
        <w:jc w:val="both"/>
      </w:pPr>
      <w:r>
        <w:rPr>
          <w:rFonts w:eastAsia="Times New Roman"/>
        </w:rPr>
        <w:t>Рассказ Бунина не вызывает чувства безнадежности. В про</w:t>
      </w:r>
      <w:r>
        <w:rPr>
          <w:rFonts w:eastAsia="Times New Roman"/>
        </w:rPr>
        <w:softHyphen/>
        <w:t>тивовес миру безобразного, чуждого красоте писатель представ</w:t>
      </w:r>
      <w:r>
        <w:rPr>
          <w:rFonts w:eastAsia="Times New Roman"/>
        </w:rPr>
        <w:softHyphen/>
        <w:t>ляет мир прекрасного. Авторский идеал воплощен в образах жиз</w:t>
      </w:r>
      <w:r>
        <w:rPr>
          <w:rFonts w:eastAsia="Times New Roman"/>
        </w:rPr>
        <w:softHyphen/>
        <w:t>нерадостных абруццских горцев, в красоте горы Монте-Соляро, он отражен в Мадонне, украсившей грот, в самой солнечной, ска</w:t>
      </w:r>
      <w:r>
        <w:rPr>
          <w:rFonts w:eastAsia="Times New Roman"/>
        </w:rPr>
        <w:softHyphen/>
        <w:t>зочно прекрасной Италии, отторгнувшей от себя господина из Сан-Франциско. Надо жить сегодня, не откладывая счастье на завтра...</w:t>
      </w:r>
    </w:p>
    <w:p w:rsidR="00F16853" w:rsidRDefault="009101AF">
      <w:pPr>
        <w:shd w:val="clear" w:color="auto" w:fill="FFFFFF"/>
        <w:spacing w:line="230" w:lineRule="exact"/>
        <w:ind w:left="29" w:firstLine="439"/>
        <w:jc w:val="both"/>
      </w:pPr>
      <w:r>
        <w:rPr>
          <w:rFonts w:eastAsia="Times New Roman"/>
          <w:b/>
          <w:bCs/>
        </w:rPr>
        <w:t xml:space="preserve">Послереволюционное </w:t>
      </w:r>
      <w:r>
        <w:rPr>
          <w:rFonts w:eastAsia="Times New Roman"/>
        </w:rPr>
        <w:t>творчество. В сознании Бунина боро</w:t>
      </w:r>
      <w:r>
        <w:rPr>
          <w:rFonts w:eastAsia="Times New Roman"/>
        </w:rPr>
        <w:softHyphen/>
        <w:t>лись две правды: с одной стороны, «жизнь несказанно прекрас</w:t>
      </w:r>
      <w:r>
        <w:rPr>
          <w:rFonts w:eastAsia="Times New Roman"/>
        </w:rPr>
        <w:softHyphen/>
        <w:t>на», а с другой — она «мыслима лишь для сумасшедших». Од</w:t>
      </w:r>
      <w:r>
        <w:rPr>
          <w:rFonts w:eastAsia="Times New Roman"/>
        </w:rPr>
        <w:softHyphen/>
        <w:t>нако победила третья: в которой страдание и счастье слились в самоценности каждого явления. Постепенно лирическое начало,</w:t>
      </w:r>
    </w:p>
    <w:p w:rsidR="00F16853" w:rsidRDefault="009101AF">
      <w:pPr>
        <w:shd w:val="clear" w:color="auto" w:fill="FFFFFF"/>
        <w:tabs>
          <w:tab w:val="left" w:pos="490"/>
        </w:tabs>
        <w:spacing w:before="439" w:line="202" w:lineRule="exact"/>
        <w:ind w:left="490" w:hanging="166"/>
      </w:pPr>
      <w:r>
        <w:rPr>
          <w:sz w:val="18"/>
          <w:szCs w:val="18"/>
          <w:vertAlign w:val="superscript"/>
        </w:rPr>
        <w:t>1</w:t>
      </w:r>
      <w:r>
        <w:rPr>
          <w:sz w:val="18"/>
          <w:szCs w:val="18"/>
        </w:rPr>
        <w:tab/>
      </w:r>
      <w:r>
        <w:rPr>
          <w:rFonts w:eastAsia="Times New Roman"/>
          <w:i/>
          <w:iCs/>
          <w:sz w:val="18"/>
          <w:szCs w:val="18"/>
        </w:rPr>
        <w:t xml:space="preserve">Гибралтар </w:t>
      </w:r>
      <w:r>
        <w:rPr>
          <w:rFonts w:eastAsia="Times New Roman"/>
          <w:sz w:val="18"/>
          <w:szCs w:val="18"/>
        </w:rPr>
        <w:t>— заморская территория Великобритании на юге Пиреней</w:t>
      </w:r>
      <w:r>
        <w:rPr>
          <w:rFonts w:eastAsia="Times New Roman"/>
          <w:sz w:val="18"/>
          <w:szCs w:val="18"/>
        </w:rPr>
        <w:softHyphen/>
      </w:r>
      <w:r>
        <w:rPr>
          <w:rFonts w:eastAsia="Times New Roman"/>
          <w:sz w:val="18"/>
          <w:szCs w:val="18"/>
        </w:rPr>
        <w:br/>
        <w:t>ского полуострова.</w:t>
      </w:r>
    </w:p>
    <w:p w:rsidR="00F16853" w:rsidRDefault="009101AF">
      <w:pPr>
        <w:shd w:val="clear" w:color="auto" w:fill="FFFFFF"/>
        <w:tabs>
          <w:tab w:val="left" w:pos="490"/>
        </w:tabs>
        <w:spacing w:line="202" w:lineRule="exact"/>
        <w:ind w:left="490" w:hanging="166"/>
      </w:pPr>
      <w:r>
        <w:rPr>
          <w:sz w:val="18"/>
          <w:szCs w:val="18"/>
          <w:vertAlign w:val="superscript"/>
        </w:rPr>
        <w:t>2</w:t>
      </w:r>
      <w:r>
        <w:rPr>
          <w:sz w:val="18"/>
          <w:szCs w:val="18"/>
        </w:rPr>
        <w:tab/>
      </w:r>
      <w:r>
        <w:rPr>
          <w:rFonts w:eastAsia="Times New Roman"/>
          <w:i/>
          <w:iCs/>
          <w:sz w:val="18"/>
          <w:szCs w:val="18"/>
        </w:rPr>
        <w:t xml:space="preserve">Абруцци </w:t>
      </w:r>
      <w:r>
        <w:rPr>
          <w:rFonts w:eastAsia="Times New Roman"/>
          <w:sz w:val="18"/>
          <w:szCs w:val="18"/>
        </w:rPr>
        <w:t>— высокогорный район в Апеннинах, область в Италии на</w:t>
      </w:r>
      <w:r>
        <w:rPr>
          <w:rFonts w:eastAsia="Times New Roman"/>
          <w:sz w:val="18"/>
          <w:szCs w:val="18"/>
        </w:rPr>
        <w:br/>
        <w:t>Апеннинском полуострове.</w:t>
      </w:r>
    </w:p>
    <w:p w:rsidR="00F16853" w:rsidRDefault="00F16853">
      <w:pPr>
        <w:shd w:val="clear" w:color="auto" w:fill="FFFFFF"/>
        <w:tabs>
          <w:tab w:val="left" w:pos="490"/>
        </w:tabs>
        <w:spacing w:line="202" w:lineRule="exact"/>
        <w:ind w:left="490" w:hanging="166"/>
        <w:sectPr w:rsidR="00F16853">
          <w:type w:val="continuous"/>
          <w:pgSz w:w="16834" w:h="11909" w:orient="landscape"/>
          <w:pgMar w:top="583" w:right="1765" w:bottom="360" w:left="1440" w:header="720" w:footer="720" w:gutter="0"/>
          <w:cols w:num="2" w:space="720" w:equalWidth="0">
            <w:col w:w="6602" w:space="590"/>
            <w:col w:w="6436"/>
          </w:cols>
          <w:noEndnote/>
        </w:sectPr>
      </w:pPr>
    </w:p>
    <w:p w:rsidR="00F16853" w:rsidRDefault="009101AF">
      <w:pPr>
        <w:shd w:val="clear" w:color="auto" w:fill="FFFFFF"/>
        <w:spacing w:before="115"/>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4"/>
      </w:pPr>
      <w:r>
        <w:br w:type="column"/>
      </w:r>
      <w:r>
        <w:rPr>
          <w:rFonts w:ascii="Arial" w:eastAsia="Times New Roman" w:hAnsi="Arial"/>
          <w:spacing w:val="-5"/>
          <w:sz w:val="16"/>
          <w:szCs w:val="16"/>
        </w:rPr>
        <w:lastRenderedPageBreak/>
        <w:t>Иван</w:t>
      </w:r>
      <w:r>
        <w:rPr>
          <w:rFonts w:ascii="Arial" w:eastAsia="Times New Roman" w:hAnsi="Arial" w:cs="Arial"/>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pPr>
      <w:r>
        <w:br w:type="column"/>
      </w:r>
      <w:r>
        <w:rPr>
          <w:rFonts w:ascii="Arial" w:hAnsi="Arial" w:cs="Arial"/>
          <w:b/>
          <w:bCs/>
          <w:sz w:val="30"/>
          <w:szCs w:val="30"/>
        </w:rPr>
        <w:lastRenderedPageBreak/>
        <w:t>35</w:t>
      </w:r>
    </w:p>
    <w:p w:rsidR="00F16853" w:rsidRDefault="00F16853">
      <w:pPr>
        <w:shd w:val="clear" w:color="auto" w:fill="FFFFFF"/>
        <w:sectPr w:rsidR="00F16853">
          <w:pgSz w:w="16834" w:h="11909" w:orient="landscape"/>
          <w:pgMar w:top="598" w:right="1213" w:bottom="360" w:left="2084" w:header="720" w:footer="720" w:gutter="0"/>
          <w:cols w:num="3" w:space="720" w:equalWidth="0">
            <w:col w:w="5551" w:space="1224"/>
            <w:col w:w="1706" w:space="4334"/>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8" w:right="1559" w:bottom="360" w:left="1213"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050" style="position:absolute;left:0;text-align:left;z-index:251682816;mso-position-horizontal-relative:margin" from="342.35pt,-39.25pt" to="342.35pt,188.25pt" o:allowincell="f" strokeweight=".7pt">
            <w10:wrap anchorx="margin"/>
          </v:line>
        </w:pict>
      </w:r>
      <w:r>
        <w:rPr>
          <w:noProof/>
        </w:rPr>
        <w:pict>
          <v:line id="_x0000_s1051" style="position:absolute;left:0;text-align:left;z-index:251683840;mso-position-horizontal-relative:margin" from="350.3pt,104.4pt" to="350.3pt,538.9pt" o:allowincell="f" strokeweight=".35pt">
            <w10:wrap anchorx="margin"/>
          </v:line>
        </w:pict>
      </w:r>
      <w:r w:rsidR="009101AF">
        <w:rPr>
          <w:rFonts w:eastAsia="Times New Roman"/>
        </w:rPr>
        <w:t>которое долгое время было определяющим в поэтике Бунина, стало второстепенным, на первый план выступили четкий сю</w:t>
      </w:r>
      <w:r w:rsidR="009101AF">
        <w:rPr>
          <w:rFonts w:eastAsia="Times New Roman"/>
        </w:rPr>
        <w:softHyphen/>
        <w:t>жет, обилие красок. По выражению Чехова, произведения И. А. Бунина напоминают «сгущенный бульон». Эта густота ма</w:t>
      </w:r>
      <w:r w:rsidR="009101AF">
        <w:rPr>
          <w:rFonts w:eastAsia="Times New Roman"/>
        </w:rPr>
        <w:softHyphen/>
        <w:t>териала особенно видна в дневниковых записях 1918— 1919 го</w:t>
      </w:r>
      <w:r w:rsidR="009101AF">
        <w:rPr>
          <w:rFonts w:eastAsia="Times New Roman"/>
        </w:rPr>
        <w:softHyphen/>
        <w:t>дов, названных при публикации «Окаянные дни». Книга эта о революции и гражданской войне, она наполнена бунинским гне</w:t>
      </w:r>
      <w:r w:rsidR="009101AF">
        <w:rPr>
          <w:rFonts w:eastAsia="Times New Roman"/>
        </w:rPr>
        <w:softHyphen/>
        <w:t>вом, яростью, протестом и неприятием революции, как февраль</w:t>
      </w:r>
      <w:r w:rsidR="009101AF">
        <w:rPr>
          <w:rFonts w:eastAsia="Times New Roman"/>
        </w:rPr>
        <w:softHyphen/>
        <w:t>ской, так и октябрьской. Бунин, будучи по убеждениям монар</w:t>
      </w:r>
      <w:r w:rsidR="009101AF">
        <w:rPr>
          <w:rFonts w:eastAsia="Times New Roman"/>
        </w:rPr>
        <w:softHyphen/>
        <w:t>хистом, считал, что гражданская война стала величайшей тра</w:t>
      </w:r>
      <w:r w:rsidR="009101AF">
        <w:rPr>
          <w:rFonts w:eastAsia="Times New Roman"/>
        </w:rPr>
        <w:softHyphen/>
        <w:t>гедией народа России, — такова одна из главных мыслей «Ока</w:t>
      </w:r>
      <w:r w:rsidR="009101AF">
        <w:rPr>
          <w:rFonts w:eastAsia="Times New Roman"/>
        </w:rPr>
        <w:softHyphen/>
        <w:t>янных дней».</w:t>
      </w:r>
    </w:p>
    <w:p w:rsidR="00F16853" w:rsidRDefault="009101AF">
      <w:pPr>
        <w:shd w:val="clear" w:color="auto" w:fill="FFFFFF"/>
        <w:spacing w:before="7" w:line="230" w:lineRule="exact"/>
        <w:ind w:left="14" w:right="7" w:firstLine="454"/>
        <w:jc w:val="both"/>
      </w:pPr>
      <w:r>
        <w:rPr>
          <w:rFonts w:eastAsia="Times New Roman"/>
        </w:rPr>
        <w:t>Эта книга была опубликована в эмиграции. Период эмигра</w:t>
      </w:r>
      <w:r>
        <w:rPr>
          <w:rFonts w:eastAsia="Times New Roman"/>
        </w:rPr>
        <w:softHyphen/>
        <w:t>ции длился до самой смерти писателя (с 1920 по 1953 год). Послед</w:t>
      </w:r>
      <w:r>
        <w:rPr>
          <w:rFonts w:eastAsia="Times New Roman"/>
        </w:rPr>
        <w:softHyphen/>
        <w:t>ние годы Бунин жил в Париже, печатался в эмигрантских газетах «Возрождение» и «Русь», переживал состояние душевного упад</w:t>
      </w:r>
      <w:r>
        <w:rPr>
          <w:rFonts w:eastAsia="Times New Roman"/>
        </w:rPr>
        <w:softHyphen/>
        <w:t>ка, горечь разрыва с Родиной, слома исторической эпохи.</w:t>
      </w:r>
    </w:p>
    <w:p w:rsidR="00F16853" w:rsidRDefault="009101AF">
      <w:pPr>
        <w:shd w:val="clear" w:color="auto" w:fill="FFFFFF"/>
        <w:spacing w:line="230" w:lineRule="exact"/>
        <w:ind w:left="7" w:right="7" w:firstLine="475"/>
        <w:jc w:val="both"/>
      </w:pPr>
      <w:r>
        <w:rPr>
          <w:rFonts w:eastAsia="Times New Roman"/>
        </w:rPr>
        <w:t>Творчество 1920— 1940-х годов. И.А.Бунин создавал рас</w:t>
      </w:r>
      <w:r>
        <w:rPr>
          <w:rFonts w:eastAsia="Times New Roman"/>
        </w:rPr>
        <w:softHyphen/>
        <w:t>сказы — преимущественно о русской жизни, исполненные глу</w:t>
      </w:r>
      <w:r>
        <w:rPr>
          <w:rFonts w:eastAsia="Times New Roman"/>
        </w:rPr>
        <w:softHyphen/>
        <w:t>бокого психологизма, тонкой лирики, отмеченные печатью все</w:t>
      </w:r>
      <w:r>
        <w:rPr>
          <w:rFonts w:eastAsia="Times New Roman"/>
        </w:rPr>
        <w:softHyphen/>
        <w:t>возрастающего мастерства. Эти рассказы он объединил в сборни</w:t>
      </w:r>
      <w:r>
        <w:rPr>
          <w:rFonts w:eastAsia="Times New Roman"/>
        </w:rPr>
        <w:softHyphen/>
        <w:t>ки «Митина любовь» (1924), «Солнечный удар» (1927), «Тень птицы» (1931); все чаще разрабатывал жанр философской и пси</w:t>
      </w:r>
      <w:r>
        <w:rPr>
          <w:rFonts w:eastAsia="Times New Roman"/>
        </w:rPr>
        <w:softHyphen/>
        <w:t xml:space="preserve">хологической новеллы. Повесть </w:t>
      </w:r>
      <w:r>
        <w:rPr>
          <w:rFonts w:eastAsia="Times New Roman"/>
          <w:i/>
          <w:iCs/>
        </w:rPr>
        <w:t xml:space="preserve">«Митина любовь» </w:t>
      </w:r>
      <w:r>
        <w:rPr>
          <w:rFonts w:eastAsia="Times New Roman"/>
        </w:rPr>
        <w:t>(1924) по</w:t>
      </w:r>
      <w:r>
        <w:rPr>
          <w:rFonts w:eastAsia="Times New Roman"/>
        </w:rPr>
        <w:softHyphen/>
        <w:t>строена на воспоминаниях о невозвратно ушедших годах жизни в прекрасных дворянских имениях. В 1927 —1933 годах И.Бу</w:t>
      </w:r>
      <w:r>
        <w:rPr>
          <w:rFonts w:eastAsia="Times New Roman"/>
        </w:rPr>
        <w:softHyphen/>
        <w:t>нин создал автобиографический роман «Жизнь Арсеньева», по</w:t>
      </w:r>
      <w:r>
        <w:rPr>
          <w:rFonts w:eastAsia="Times New Roman"/>
        </w:rPr>
        <w:softHyphen/>
        <w:t>вествующий о юноше, живущем в условиях русской действитель</w:t>
      </w:r>
      <w:r>
        <w:rPr>
          <w:rFonts w:eastAsia="Times New Roman"/>
        </w:rPr>
        <w:softHyphen/>
        <w:t xml:space="preserve">ности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столетия. Герой мучительно ищет идеал, обретает и вновь теряет свой Дом.</w:t>
      </w:r>
    </w:p>
    <w:p w:rsidR="00F16853" w:rsidRDefault="009101AF">
      <w:pPr>
        <w:shd w:val="clear" w:color="auto" w:fill="FFFFFF"/>
        <w:spacing w:line="230" w:lineRule="exact"/>
        <w:ind w:right="14" w:firstLine="461"/>
        <w:jc w:val="both"/>
      </w:pPr>
      <w:r>
        <w:rPr>
          <w:rFonts w:eastAsia="Times New Roman"/>
        </w:rPr>
        <w:t xml:space="preserve">Сборник </w:t>
      </w:r>
      <w:r>
        <w:rPr>
          <w:rFonts w:eastAsia="Times New Roman"/>
          <w:i/>
          <w:iCs/>
        </w:rPr>
        <w:t xml:space="preserve">«Темные аллеи» </w:t>
      </w:r>
      <w:r>
        <w:rPr>
          <w:rFonts w:eastAsia="Times New Roman"/>
        </w:rPr>
        <w:t>(1944). Тридцать восемь новелл о любви, которые составили этот сборник, критики назвали эн</w:t>
      </w:r>
      <w:r>
        <w:rPr>
          <w:rFonts w:eastAsia="Times New Roman"/>
        </w:rPr>
        <w:softHyphen/>
        <w:t>циклопедией любви. «Я написал лучшую свою книгу», — гово</w:t>
      </w:r>
      <w:r>
        <w:rPr>
          <w:rFonts w:eastAsia="Times New Roman"/>
        </w:rPr>
        <w:softHyphen/>
        <w:t>рил Бунин.</w:t>
      </w:r>
    </w:p>
    <w:p w:rsidR="00F16853" w:rsidRDefault="009101AF">
      <w:pPr>
        <w:shd w:val="clear" w:color="auto" w:fill="FFFFFF"/>
        <w:spacing w:line="230" w:lineRule="exact"/>
        <w:ind w:right="14" w:firstLine="461"/>
        <w:jc w:val="both"/>
      </w:pPr>
      <w:r>
        <w:rPr>
          <w:rFonts w:eastAsia="Times New Roman"/>
        </w:rPr>
        <w:t>Занятая разрешением социальных, нравственных, религи</w:t>
      </w:r>
      <w:r>
        <w:rPr>
          <w:rFonts w:eastAsia="Times New Roman"/>
        </w:rPr>
        <w:softHyphen/>
        <w:t>озно-философских проблем, русская литература долгое время стыдилась уделять пристальное внимание любви или даже вооб</w:t>
      </w:r>
      <w:r>
        <w:rPr>
          <w:rFonts w:eastAsia="Times New Roman"/>
        </w:rPr>
        <w:softHyphen/>
        <w:t>ще отвергала ее как недостойный «соблазн» (как это было у позд</w:t>
      </w:r>
      <w:r>
        <w:rPr>
          <w:rFonts w:eastAsia="Times New Roman"/>
        </w:rPr>
        <w:softHyphen/>
        <w:t>него Л. Н. Толстого). Бунин бросил вызов этой традиции.</w:t>
      </w:r>
    </w:p>
    <w:p w:rsidR="00F16853" w:rsidRDefault="009101AF">
      <w:pPr>
        <w:shd w:val="clear" w:color="auto" w:fill="FFFFFF"/>
        <w:spacing w:line="230" w:lineRule="exact"/>
        <w:ind w:right="22" w:firstLine="446"/>
        <w:jc w:val="both"/>
      </w:pPr>
      <w:r>
        <w:rPr>
          <w:rFonts w:eastAsia="Times New Roman"/>
        </w:rPr>
        <w:t>Для И.А.Бунина чувство, возникшее между попутчиками на пароходе, оказывается столь же бесценным, как и любовь, при</w:t>
      </w:r>
      <w:r>
        <w:rPr>
          <w:rFonts w:eastAsia="Times New Roman"/>
        </w:rPr>
        <w:softHyphen/>
        <w:t>чем любовь пьяняще самозабвенная, подобная ослепительной</w:t>
      </w:r>
    </w:p>
    <w:p w:rsidR="00F16853" w:rsidRDefault="009101AF">
      <w:pPr>
        <w:shd w:val="clear" w:color="auto" w:fill="FFFFFF"/>
        <w:spacing w:before="29" w:line="230" w:lineRule="exact"/>
        <w:ind w:right="22"/>
        <w:jc w:val="both"/>
      </w:pPr>
      <w:r>
        <w:br w:type="column"/>
      </w:r>
      <w:r>
        <w:rPr>
          <w:rFonts w:eastAsia="Times New Roman"/>
        </w:rPr>
        <w:lastRenderedPageBreak/>
        <w:t>вспышке, «солнечному удару». По мнению Бунина, любовь тра</w:t>
      </w:r>
      <w:r>
        <w:rPr>
          <w:rFonts w:eastAsia="Times New Roman"/>
        </w:rPr>
        <w:softHyphen/>
        <w:t>гедийна, так как резко меняет жизнь человека. В этом он близок к Ф. И. Тютчеву, который тоже считал, что любовь выявляет хаос, который есть в человеке. Правда, Тютчев верил в «союз души с душой родной», а Бунина не волнует союз душ. У героев Бунина любовь — главное в жизни. Она требует высочайшего напряже</w:t>
      </w:r>
      <w:r>
        <w:rPr>
          <w:rFonts w:eastAsia="Times New Roman"/>
        </w:rPr>
        <w:softHyphen/>
        <w:t>ния духовных и физических сил, зачастую ее финал приводит к трагическому концу («Легкое дыхание», «Натали»). Тем не ме</w:t>
      </w:r>
      <w:r>
        <w:rPr>
          <w:rFonts w:eastAsia="Times New Roman"/>
        </w:rPr>
        <w:softHyphen/>
        <w:t>нее Бунин устами Натали («Натали») воспевает любовь: «Разве бывает несчастная любовь? »</w:t>
      </w:r>
    </w:p>
    <w:p w:rsidR="00F16853" w:rsidRDefault="009101AF">
      <w:pPr>
        <w:shd w:val="clear" w:color="auto" w:fill="FFFFFF"/>
        <w:spacing w:line="230" w:lineRule="exact"/>
        <w:ind w:left="7" w:right="14" w:firstLine="468"/>
        <w:jc w:val="both"/>
      </w:pPr>
      <w:r>
        <w:rPr>
          <w:rFonts w:eastAsia="Times New Roman"/>
          <w:i/>
          <w:iCs/>
        </w:rPr>
        <w:t>«Чистый понедельник</w:t>
      </w:r>
      <w:r>
        <w:rPr>
          <w:rFonts w:eastAsia="Times New Roman"/>
          <w:i/>
          <w:iCs/>
          <w:vertAlign w:val="superscript"/>
        </w:rPr>
        <w:t>1</w:t>
      </w:r>
      <w:r>
        <w:rPr>
          <w:rFonts w:eastAsia="Times New Roman"/>
          <w:i/>
          <w:iCs/>
        </w:rPr>
        <w:t xml:space="preserve">» </w:t>
      </w:r>
      <w:r>
        <w:rPr>
          <w:rFonts w:eastAsia="Times New Roman"/>
        </w:rPr>
        <w:t>(1944). Это один из центральных рассказов книги «Темные аллеи». «Благодарю Бога, что дал мне возможность написать "Чистый понедельник"», — писал Бу</w:t>
      </w:r>
      <w:r>
        <w:rPr>
          <w:rFonts w:eastAsia="Times New Roman"/>
        </w:rPr>
        <w:softHyphen/>
        <w:t>нин.</w:t>
      </w:r>
    </w:p>
    <w:p w:rsidR="00F16853" w:rsidRDefault="009101AF">
      <w:pPr>
        <w:shd w:val="clear" w:color="auto" w:fill="FFFFFF"/>
        <w:spacing w:line="230" w:lineRule="exact"/>
        <w:ind w:left="14" w:firstLine="454"/>
        <w:jc w:val="both"/>
      </w:pPr>
      <w:r>
        <w:rPr>
          <w:rFonts w:eastAsia="Times New Roman"/>
        </w:rPr>
        <w:t>Уже в начале рассказа отмечается «странная любовь». Герои живут обеспеченной жизнью. Их интересуют Художественный театр, постановки капустников</w:t>
      </w:r>
      <w:r>
        <w:rPr>
          <w:rFonts w:eastAsia="Times New Roman"/>
          <w:vertAlign w:val="superscript"/>
        </w:rPr>
        <w:t>2</w:t>
      </w:r>
      <w:r>
        <w:rPr>
          <w:rFonts w:eastAsia="Times New Roman"/>
        </w:rPr>
        <w:t>, лекции Андрея Белого, модные писатели венской школы «модерн» (Г.Гофмансталь и А. Шниц-лер), произведения польских декадентов (С.Пшибышевского и К.Тетмайера), произведения Л.Андреева, концерт Ф.Шаляпи</w:t>
      </w:r>
      <w:r>
        <w:rPr>
          <w:rFonts w:eastAsia="Times New Roman"/>
        </w:rPr>
        <w:softHyphen/>
        <w:t>на... Что они имеют? Все, кроме счастья. «Счастье наше, дружок, как вода в бредне: тянешь — надулось, а вытащишь — ничего нету». Эти слова принадлежат герою Л.Н.Толстого — Платону Каратаеву, но героиня Бунина приняла каратаевскую филосо</w:t>
      </w:r>
      <w:r>
        <w:rPr>
          <w:rFonts w:eastAsia="Times New Roman"/>
        </w:rPr>
        <w:softHyphen/>
        <w:t>фию, а герой «махнул рукой» в ответ на эту фразу. При упомина</w:t>
      </w:r>
      <w:r>
        <w:rPr>
          <w:rFonts w:eastAsia="Times New Roman"/>
        </w:rPr>
        <w:softHyphen/>
        <w:t>нии о том, что возлюбленная может уйти в монастырь, он, «за</w:t>
      </w:r>
      <w:r>
        <w:rPr>
          <w:rFonts w:eastAsia="Times New Roman"/>
        </w:rPr>
        <w:softHyphen/>
        <w:t>бывшись от волнения», закуривает и думает, что способен заре</w:t>
      </w:r>
      <w:r>
        <w:rPr>
          <w:rFonts w:eastAsia="Times New Roman"/>
        </w:rPr>
        <w:softHyphen/>
        <w:t>зать кого-нибудь или тоже уйти в монастырь. После известия, что возлюбленная пошла «на послушание», он сначала опускается, начинает пить, а затем «оправляется», но живет «равнодушно, безнадежно».</w:t>
      </w:r>
    </w:p>
    <w:p w:rsidR="00F16853" w:rsidRDefault="009101AF">
      <w:pPr>
        <w:shd w:val="clear" w:color="auto" w:fill="FFFFFF"/>
        <w:spacing w:line="230" w:lineRule="exact"/>
        <w:ind w:left="14" w:firstLine="454"/>
        <w:jc w:val="both"/>
      </w:pPr>
      <w:r>
        <w:rPr>
          <w:rFonts w:eastAsia="Times New Roman"/>
        </w:rPr>
        <w:t>Рассказ «Чистый понедельник» — образец прозы позднего Бунина, его отличают художественная краткость, лаконизм, кон</w:t>
      </w:r>
      <w:r>
        <w:rPr>
          <w:rFonts w:eastAsia="Times New Roman"/>
        </w:rPr>
        <w:softHyphen/>
        <w:t>центрация внешней изобразительности, цветовая символика (красный, черный, белый цвета); мотив пространственного рубе</w:t>
      </w:r>
      <w:r>
        <w:rPr>
          <w:rFonts w:eastAsia="Times New Roman"/>
        </w:rPr>
        <w:softHyphen/>
        <w:t>жа (образ ворот): герой движется «от Красных ворот к Храму Христа Спасителя» и обратно; реминисценции из фольклорных</w:t>
      </w:r>
    </w:p>
    <w:p w:rsidR="00F16853" w:rsidRDefault="009101AF">
      <w:pPr>
        <w:shd w:val="clear" w:color="auto" w:fill="FFFFFF"/>
        <w:tabs>
          <w:tab w:val="left" w:pos="475"/>
        </w:tabs>
        <w:spacing w:before="439" w:line="202" w:lineRule="exact"/>
        <w:ind w:left="475" w:hanging="166"/>
      </w:pPr>
      <w:r>
        <w:rPr>
          <w:sz w:val="18"/>
          <w:szCs w:val="18"/>
          <w:vertAlign w:val="superscript"/>
        </w:rPr>
        <w:t>1</w:t>
      </w:r>
      <w:r>
        <w:rPr>
          <w:sz w:val="18"/>
          <w:szCs w:val="18"/>
        </w:rPr>
        <w:tab/>
      </w:r>
      <w:r>
        <w:rPr>
          <w:rFonts w:eastAsia="Times New Roman"/>
          <w:i/>
          <w:iCs/>
          <w:sz w:val="18"/>
          <w:szCs w:val="18"/>
        </w:rPr>
        <w:t xml:space="preserve">Чистый понедельник </w:t>
      </w:r>
      <w:r>
        <w:rPr>
          <w:rFonts w:eastAsia="Times New Roman"/>
          <w:sz w:val="18"/>
          <w:szCs w:val="18"/>
        </w:rPr>
        <w:t>является первым днем Великого поста (следует</w:t>
      </w:r>
      <w:r>
        <w:rPr>
          <w:rFonts w:eastAsia="Times New Roman"/>
          <w:sz w:val="18"/>
          <w:szCs w:val="18"/>
        </w:rPr>
        <w:br/>
        <w:t>за Прощеным воскресеньем).</w:t>
      </w:r>
    </w:p>
    <w:p w:rsidR="00F16853" w:rsidRDefault="009101AF">
      <w:pPr>
        <w:shd w:val="clear" w:color="auto" w:fill="FFFFFF"/>
        <w:tabs>
          <w:tab w:val="left" w:pos="475"/>
        </w:tabs>
        <w:spacing w:line="202" w:lineRule="exact"/>
        <w:ind w:left="475" w:hanging="166"/>
      </w:pPr>
      <w:r>
        <w:rPr>
          <w:sz w:val="18"/>
          <w:szCs w:val="18"/>
          <w:vertAlign w:val="superscript"/>
        </w:rPr>
        <w:t>2</w:t>
      </w:r>
      <w:r>
        <w:rPr>
          <w:sz w:val="18"/>
          <w:szCs w:val="18"/>
        </w:rPr>
        <w:tab/>
      </w:r>
      <w:r>
        <w:rPr>
          <w:rFonts w:eastAsia="Times New Roman"/>
          <w:i/>
          <w:iCs/>
          <w:sz w:val="18"/>
          <w:szCs w:val="18"/>
        </w:rPr>
        <w:t xml:space="preserve">Капустник </w:t>
      </w:r>
      <w:r>
        <w:rPr>
          <w:rFonts w:eastAsia="Times New Roman"/>
          <w:sz w:val="18"/>
          <w:szCs w:val="18"/>
        </w:rPr>
        <w:t>— самодеятельное шуточное представление, разыгрывае</w:t>
      </w:r>
      <w:r>
        <w:rPr>
          <w:rFonts w:eastAsia="Times New Roman"/>
          <w:sz w:val="18"/>
          <w:szCs w:val="18"/>
        </w:rPr>
        <w:softHyphen/>
      </w:r>
      <w:r>
        <w:rPr>
          <w:rFonts w:eastAsia="Times New Roman"/>
          <w:sz w:val="18"/>
          <w:szCs w:val="18"/>
        </w:rPr>
        <w:br/>
        <w:t>мое в узком кругу.</w:t>
      </w:r>
    </w:p>
    <w:p w:rsidR="00F16853" w:rsidRDefault="00F16853">
      <w:pPr>
        <w:shd w:val="clear" w:color="auto" w:fill="FFFFFF"/>
        <w:tabs>
          <w:tab w:val="left" w:pos="475"/>
        </w:tabs>
        <w:spacing w:line="202" w:lineRule="exact"/>
        <w:ind w:left="475" w:hanging="166"/>
        <w:sectPr w:rsidR="00F16853">
          <w:type w:val="continuous"/>
          <w:pgSz w:w="16834" w:h="11909" w:orient="landscape"/>
          <w:pgMar w:top="598" w:right="1559" w:bottom="360" w:left="1213" w:header="720" w:footer="720" w:gutter="0"/>
          <w:cols w:num="2" w:space="720" w:equalWidth="0">
            <w:col w:w="6422" w:space="1224"/>
            <w:col w:w="6415"/>
          </w:cols>
          <w:noEndnote/>
        </w:sectPr>
      </w:pPr>
    </w:p>
    <w:p w:rsidR="00F16853" w:rsidRDefault="009101AF">
      <w:pPr>
        <w:shd w:val="clear" w:color="auto" w:fill="FFFFFF"/>
        <w:spacing w:before="7"/>
      </w:pPr>
      <w:r>
        <w:rPr>
          <w:rFonts w:ascii="Arial" w:hAnsi="Arial" w:cs="Arial"/>
          <w:b/>
          <w:bCs/>
          <w:sz w:val="30"/>
          <w:szCs w:val="30"/>
        </w:rPr>
        <w:lastRenderedPageBreak/>
        <w:t>36</w:t>
      </w:r>
    </w:p>
    <w:p w:rsidR="00F16853" w:rsidRDefault="009101AF">
      <w:pPr>
        <w:shd w:val="clear" w:color="auto" w:fill="FFFFFF"/>
        <w:spacing w:before="13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0"/>
      </w:pPr>
      <w:r>
        <w:br w:type="column"/>
      </w:r>
      <w:r>
        <w:rPr>
          <w:rFonts w:ascii="Arial" w:eastAsia="Times New Roman" w:hAnsi="Arial"/>
          <w:i/>
          <w:iCs/>
          <w:spacing w:val="-6"/>
          <w:sz w:val="16"/>
          <w:szCs w:val="16"/>
        </w:rPr>
        <w:lastRenderedPageBreak/>
        <w:t>Ишш</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Алексеевич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Бунин</w:t>
      </w:r>
    </w:p>
    <w:p w:rsidR="00F16853" w:rsidRDefault="009101AF">
      <w:pPr>
        <w:shd w:val="clear" w:color="auto" w:fill="FFFFFF"/>
      </w:pPr>
      <w:r>
        <w:br w:type="column"/>
      </w:r>
      <w:r>
        <w:rPr>
          <w:rFonts w:ascii="Arial" w:hAnsi="Arial" w:cs="Arial"/>
          <w:b/>
          <w:bCs/>
          <w:sz w:val="30"/>
          <w:szCs w:val="30"/>
        </w:rPr>
        <w:lastRenderedPageBreak/>
        <w:t>37</w:t>
      </w:r>
    </w:p>
    <w:p w:rsidR="00F16853" w:rsidRDefault="00F16853">
      <w:pPr>
        <w:shd w:val="clear" w:color="auto" w:fill="FFFFFF"/>
        <w:sectPr w:rsidR="00F16853">
          <w:pgSz w:w="16834" w:h="11909" w:orient="landscape"/>
          <w:pgMar w:top="648" w:right="1275" w:bottom="360" w:left="1274" w:header="720" w:footer="720" w:gutter="0"/>
          <w:cols w:num="4" w:space="720" w:equalWidth="0">
            <w:col w:w="720" w:space="130"/>
            <w:col w:w="5544" w:space="1159"/>
            <w:col w:w="1699" w:space="4313"/>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8" w:right="1614" w:bottom="360" w:left="1274" w:header="720" w:footer="720" w:gutter="0"/>
          <w:cols w:space="60"/>
          <w:noEndnote/>
        </w:sectPr>
      </w:pPr>
    </w:p>
    <w:p w:rsidR="00F16853" w:rsidRDefault="00F16853">
      <w:pPr>
        <w:shd w:val="clear" w:color="auto" w:fill="FFFFFF"/>
        <w:spacing w:line="230" w:lineRule="exact"/>
        <w:ind w:right="14"/>
        <w:jc w:val="both"/>
      </w:pPr>
      <w:r>
        <w:rPr>
          <w:noProof/>
        </w:rPr>
        <w:lastRenderedPageBreak/>
        <w:pict>
          <v:line id="_x0000_s1052" style="position:absolute;left:0;text-align:left;z-index:251684864;mso-position-horizontal-relative:margin" from="334.8pt,307.45pt" to="334.8pt,339.5pt" o:allowincell="f" strokeweight="1.1pt">
            <w10:wrap anchorx="margin"/>
          </v:line>
        </w:pict>
      </w:r>
      <w:r w:rsidR="009101AF">
        <w:rPr>
          <w:rFonts w:eastAsia="Times New Roman"/>
        </w:rPr>
        <w:t>сюжетов и из церковно-житийной литературы («Повесть о Петре и Февронии Муромских», «ЧудоСвятого Георгия о змие»). Основ</w:t>
      </w:r>
      <w:r w:rsidR="009101AF">
        <w:rPr>
          <w:rFonts w:eastAsia="Times New Roman"/>
        </w:rPr>
        <w:softHyphen/>
        <w:t>ная мысль рассказа — о неслучайности всего происходящего в жизни человека, о наличии «логики судьбы», доступной для по</w:t>
      </w:r>
      <w:r w:rsidR="009101AF">
        <w:rPr>
          <w:rFonts w:eastAsia="Times New Roman"/>
        </w:rPr>
        <w:softHyphen/>
        <w:t>нимания духовно развитого человека.</w:t>
      </w:r>
    </w:p>
    <w:p w:rsidR="00F16853" w:rsidRDefault="009101AF">
      <w:pPr>
        <w:shd w:val="clear" w:color="auto" w:fill="FFFFFF"/>
        <w:spacing w:line="230" w:lineRule="exact"/>
        <w:ind w:right="7" w:firstLine="446"/>
        <w:jc w:val="both"/>
      </w:pPr>
      <w:r>
        <w:rPr>
          <w:rFonts w:eastAsia="Times New Roman"/>
        </w:rPr>
        <w:t>И. А. Бунин-поэт. Творческий путь Бунин начал как поэт. На него оказали большое влияние такие поэты, как И.С.Никитин, А. В. Кольцов. Первым выступлением в печати стала публикация стихотворения «Над могилой Надсона» в орловской газете «Ро</w:t>
      </w:r>
      <w:r>
        <w:rPr>
          <w:rFonts w:eastAsia="Times New Roman"/>
        </w:rPr>
        <w:softHyphen/>
        <w:t>дина», где в течение года он опубликовал еще 10 стихотворений и рассказы «Два странника» и «Нефедка». В 1888 году стихи Бу</w:t>
      </w:r>
      <w:r>
        <w:rPr>
          <w:rFonts w:eastAsia="Times New Roman"/>
        </w:rPr>
        <w:softHyphen/>
        <w:t>нина печатались в «Книжках "Недели"». Бунин писал стихи на протяжении шестидесяти пяти лет. Однако в сознании читателей он был и остается прозаиком. Первая книга Бунина «Стихотво</w:t>
      </w:r>
      <w:r>
        <w:rPr>
          <w:rFonts w:eastAsia="Times New Roman"/>
        </w:rPr>
        <w:softHyphen/>
        <w:t xml:space="preserve">рения 1889 — 1891 годов» вышла в Орле и получила хорошую оценку столичной и провинциальной критики. В 1896 году был издан перевод И.А.Бунина поэмы Г.Лонгфелло «Песнь о Гайа-вате», который стал событием в русской поэзии начала </w:t>
      </w:r>
      <w:r>
        <w:rPr>
          <w:rFonts w:eastAsia="Times New Roman"/>
          <w:lang w:val="en-US"/>
        </w:rPr>
        <w:t>XX</w:t>
      </w:r>
      <w:r w:rsidRPr="009101AF">
        <w:rPr>
          <w:rFonts w:eastAsia="Times New Roman"/>
        </w:rPr>
        <w:t xml:space="preserve"> </w:t>
      </w:r>
      <w:r>
        <w:rPr>
          <w:rFonts w:eastAsia="Times New Roman"/>
        </w:rPr>
        <w:t>века и остался до настоящего времени непревзойденным; переводил Бунин и ряд произведений английских поэтов. В его переводах проявились лучшие свойства собственной бунинской поэзии — простота, ясность, живописность.</w:t>
      </w:r>
    </w:p>
    <w:p w:rsidR="00F16853" w:rsidRDefault="009101AF">
      <w:pPr>
        <w:shd w:val="clear" w:color="auto" w:fill="FFFFFF"/>
        <w:spacing w:line="230" w:lineRule="exact"/>
        <w:ind w:left="14" w:right="7" w:firstLine="432"/>
        <w:jc w:val="both"/>
      </w:pPr>
      <w:r>
        <w:rPr>
          <w:rFonts w:eastAsia="Times New Roman"/>
        </w:rPr>
        <w:t>Бунин много писал о природе («Русская весна», «Осень», «Осенний пейзаж», «В степи»), в его стихотворениях нашли от</w:t>
      </w:r>
      <w:r>
        <w:rPr>
          <w:rFonts w:eastAsia="Times New Roman"/>
        </w:rPr>
        <w:softHyphen/>
        <w:t>ражение особенности природы Орловщины.</w:t>
      </w:r>
    </w:p>
    <w:p w:rsidR="00F16853" w:rsidRDefault="009101AF">
      <w:pPr>
        <w:shd w:val="clear" w:color="auto" w:fill="FFFFFF"/>
        <w:spacing w:line="230" w:lineRule="exact"/>
        <w:ind w:left="7" w:firstLine="454"/>
        <w:jc w:val="both"/>
      </w:pPr>
      <w:r>
        <w:rPr>
          <w:rFonts w:eastAsia="Times New Roman"/>
        </w:rPr>
        <w:t>Лирический герой в ранних стихах Бунина ощущает радость бытия, гармонию с миром: И, упиваясь красотой, | Лишь в ней дыша полней и шире, | Я знаю, — все живое в мире | Живет в одной любви со мной («Оттепель»).</w:t>
      </w:r>
    </w:p>
    <w:p w:rsidR="00F16853" w:rsidRDefault="009101AF">
      <w:pPr>
        <w:shd w:val="clear" w:color="auto" w:fill="FFFFFF"/>
        <w:spacing w:line="230" w:lineRule="exact"/>
        <w:ind w:left="14" w:right="14" w:firstLine="454"/>
        <w:jc w:val="both"/>
      </w:pPr>
      <w:r>
        <w:rPr>
          <w:rFonts w:eastAsia="Times New Roman"/>
        </w:rPr>
        <w:t>Ранняя поэзия И. А. Бунина наполнена реалистическими за</w:t>
      </w:r>
      <w:r>
        <w:rPr>
          <w:rFonts w:eastAsia="Times New Roman"/>
        </w:rPr>
        <w:softHyphen/>
        <w:t>рисовками природы: «кочки дороги», «белый пар лугов», «зеле</w:t>
      </w:r>
      <w:r>
        <w:rPr>
          <w:rFonts w:eastAsia="Times New Roman"/>
        </w:rPr>
        <w:softHyphen/>
        <w:t>ные овсы», «седое небо»...</w:t>
      </w:r>
    </w:p>
    <w:p w:rsidR="00F16853" w:rsidRDefault="009101AF">
      <w:pPr>
        <w:shd w:val="clear" w:color="auto" w:fill="FFFFFF"/>
        <w:spacing w:before="115" w:line="230" w:lineRule="exact"/>
        <w:ind w:left="1152" w:right="1872"/>
      </w:pPr>
      <w:r>
        <w:rPr>
          <w:rFonts w:eastAsia="Times New Roman"/>
        </w:rPr>
        <w:t>Седое небо надо мной И лес раскрытый, обнаженный. Внизу, вдоль просеки лесной, Чернеет грязь в листве лимонной.</w:t>
      </w:r>
    </w:p>
    <w:p w:rsidR="00F16853" w:rsidRDefault="009101AF">
      <w:pPr>
        <w:shd w:val="clear" w:color="auto" w:fill="FFFFFF"/>
        <w:spacing w:before="115" w:line="230" w:lineRule="exact"/>
        <w:ind w:left="1145" w:right="1872"/>
      </w:pPr>
      <w:r>
        <w:rPr>
          <w:rFonts w:eastAsia="Times New Roman"/>
        </w:rPr>
        <w:t>Вверху идет холодный шум, Внизу молчанье увяданья... Вся молодость моя — скитанья Да радость одиноких дум!</w:t>
      </w:r>
    </w:p>
    <w:p w:rsidR="00F16853" w:rsidRDefault="009101AF">
      <w:pPr>
        <w:shd w:val="clear" w:color="auto" w:fill="FFFFFF"/>
        <w:spacing w:before="65"/>
        <w:ind w:left="1570"/>
      </w:pPr>
      <w:r>
        <w:t>(</w:t>
      </w:r>
      <w:r>
        <w:rPr>
          <w:rFonts w:eastAsia="Times New Roman"/>
        </w:rPr>
        <w:t>«Седое небо надо мной...», 1889)</w:t>
      </w:r>
    </w:p>
    <w:p w:rsidR="00F16853" w:rsidRDefault="009101AF">
      <w:pPr>
        <w:shd w:val="clear" w:color="auto" w:fill="FFFFFF"/>
        <w:spacing w:line="230" w:lineRule="exact"/>
        <w:ind w:firstLine="425"/>
        <w:jc w:val="both"/>
      </w:pPr>
      <w:r>
        <w:br w:type="column"/>
      </w:r>
      <w:r>
        <w:rPr>
          <w:rFonts w:eastAsia="Times New Roman"/>
        </w:rPr>
        <w:lastRenderedPageBreak/>
        <w:t>Поэзия Бунина полна фантастических картин и существ: «степная ночь» с «загадочно унылым взором», «лучезарным те</w:t>
      </w:r>
      <w:r>
        <w:rPr>
          <w:rFonts w:eastAsia="Times New Roman"/>
        </w:rPr>
        <w:softHyphen/>
        <w:t>плом очарованный» странник в «дому заколдованном». В 1890-е годы в творчестве Бунина появилась «звездная тема», а небесные &lt;• мстила стали символом «предвечной красоты и правды незем</w:t>
      </w:r>
      <w:r>
        <w:rPr>
          <w:rFonts w:eastAsia="Times New Roman"/>
        </w:rPr>
        <w:softHyphen/>
        <w:t>ной» («Не устану повторять вас, звезды!», «Багряная печальная луна...», «Огни небес» и др.).</w:t>
      </w:r>
    </w:p>
    <w:p w:rsidR="00F16853" w:rsidRDefault="009101AF">
      <w:pPr>
        <w:shd w:val="clear" w:color="auto" w:fill="FFFFFF"/>
        <w:spacing w:line="230" w:lineRule="exact"/>
        <w:ind w:right="7" w:firstLine="454"/>
        <w:jc w:val="both"/>
      </w:pPr>
      <w:r>
        <w:rPr>
          <w:rFonts w:eastAsia="Times New Roman"/>
        </w:rPr>
        <w:t>Постепенно усилилась тема «печальной красоты», в которой отчетливо слышались трагические нотки. В своих лучших сти</w:t>
      </w:r>
      <w:r>
        <w:rPr>
          <w:rFonts w:eastAsia="Times New Roman"/>
        </w:rPr>
        <w:softHyphen/>
        <w:t>хах поэт достигал естественности интонаций, безыскусственно</w:t>
      </w:r>
      <w:r>
        <w:rPr>
          <w:rFonts w:eastAsia="Times New Roman"/>
        </w:rPr>
        <w:softHyphen/>
        <w:t>сти речи; его поэтическая форма перестает восприниматься как условная и несвободная: «На востоке, у трона Господня, тихо бле</w:t>
      </w:r>
      <w:r>
        <w:rPr>
          <w:rFonts w:eastAsia="Times New Roman"/>
        </w:rPr>
        <w:softHyphen/>
        <w:t>щет звезда, как живая...»</w:t>
      </w:r>
    </w:p>
    <w:p w:rsidR="00F16853" w:rsidRDefault="009101AF">
      <w:pPr>
        <w:shd w:val="clear" w:color="auto" w:fill="FFFFFF"/>
        <w:spacing w:line="230" w:lineRule="exact"/>
        <w:ind w:left="7" w:firstLine="454"/>
        <w:jc w:val="both"/>
      </w:pPr>
      <w:r>
        <w:rPr>
          <w:rFonts w:eastAsia="Times New Roman"/>
          <w:i/>
          <w:iCs/>
        </w:rPr>
        <w:t xml:space="preserve">«Крещенская ночь» </w:t>
      </w:r>
      <w:r>
        <w:rPr>
          <w:rFonts w:eastAsia="Times New Roman"/>
          <w:b/>
          <w:bCs/>
        </w:rPr>
        <w:t xml:space="preserve">(1901). </w:t>
      </w:r>
      <w:r>
        <w:rPr>
          <w:rFonts w:eastAsia="Times New Roman"/>
        </w:rPr>
        <w:t>Это раннее произведение поэта многострофно, описательно, строится на фрагментах, деталях, ВО каждая из этих деталей отличается исключительной метко</w:t>
      </w:r>
      <w:r>
        <w:rPr>
          <w:rFonts w:eastAsia="Times New Roman"/>
        </w:rPr>
        <w:softHyphen/>
        <w:t>стью, точностью и выразительностью. Зима, крещенский мороз, лес, как будто убаюканный, заснувший, опустелый, с «неподвиж</w:t>
      </w:r>
      <w:r>
        <w:rPr>
          <w:rFonts w:eastAsia="Times New Roman"/>
        </w:rPr>
        <w:softHyphen/>
        <w:t>но» висящими ветвями. Центральный мотив в описании — неж</w:t>
      </w:r>
      <w:r>
        <w:rPr>
          <w:rFonts w:eastAsia="Times New Roman"/>
        </w:rPr>
        <w:softHyphen/>
        <w:t>ная музыка тишины. Но лесная тишина обманчива. Начиная со средней строфы воспроизводится таящееся движение, передает</w:t>
      </w:r>
      <w:r>
        <w:rPr>
          <w:rFonts w:eastAsia="Times New Roman"/>
        </w:rPr>
        <w:softHyphen/>
        <w:t>ся несмолкаемая жизнь, игра стихийных сил («Все мне чудится что-то живое...»). В стихотворении много глагольных форм, ко</w:t>
      </w:r>
      <w:r>
        <w:rPr>
          <w:rFonts w:eastAsia="Times New Roman"/>
        </w:rPr>
        <w:softHyphen/>
        <w:t>торые передают движение, воспоминания о недавней дикой пес</w:t>
      </w:r>
      <w:r>
        <w:rPr>
          <w:rFonts w:eastAsia="Times New Roman"/>
        </w:rPr>
        <w:softHyphen/>
        <w:t>не и шумевших потоках.</w:t>
      </w:r>
    </w:p>
    <w:p w:rsidR="00F16853" w:rsidRDefault="009101AF">
      <w:pPr>
        <w:shd w:val="clear" w:color="auto" w:fill="FFFFFF"/>
        <w:spacing w:line="230" w:lineRule="exact"/>
        <w:ind w:left="7" w:firstLine="446"/>
        <w:jc w:val="both"/>
      </w:pPr>
      <w:r>
        <w:rPr>
          <w:rFonts w:eastAsia="Times New Roman"/>
        </w:rPr>
        <w:t xml:space="preserve">Мотив тишины звучит и в стихотворении </w:t>
      </w:r>
      <w:r>
        <w:rPr>
          <w:rFonts w:eastAsia="Times New Roman"/>
          <w:i/>
          <w:iCs/>
        </w:rPr>
        <w:t xml:space="preserve">«На проселке» </w:t>
      </w:r>
      <w:r>
        <w:rPr>
          <w:rFonts w:eastAsia="Times New Roman"/>
        </w:rPr>
        <w:t>(1895). Правда, теперь Бунина увлекает не столько покой, сколь</w:t>
      </w:r>
      <w:r>
        <w:rPr>
          <w:rFonts w:eastAsia="Times New Roman"/>
        </w:rPr>
        <w:softHyphen/>
        <w:t>ко динамика увиденного. Если нечетные стихи первой строфы начинаются с глаголов («веет», «заросла»), то аналогичные стро</w:t>
      </w:r>
      <w:r>
        <w:rPr>
          <w:rFonts w:eastAsia="Times New Roman"/>
        </w:rPr>
        <w:softHyphen/>
        <w:t>ки второго четверостишия ими завершаются («утопают», «зацве</w:t>
      </w:r>
      <w:r>
        <w:rPr>
          <w:rFonts w:eastAsia="Times New Roman"/>
        </w:rPr>
        <w:softHyphen/>
        <w:t>тают»). То же происходит и в последних двух строфах, хотя и в и ной последовательности. Ведущим мотивом стихотворения ста</w:t>
      </w:r>
      <w:r>
        <w:rPr>
          <w:rFonts w:eastAsia="Times New Roman"/>
        </w:rPr>
        <w:softHyphen/>
        <w:t>новится бесконечная протяженность, а образ полевой дороги — организующим: «Весел мирный проселочный путь, | Хороши вы, степные дороги!»</w:t>
      </w:r>
    </w:p>
    <w:p w:rsidR="00F16853" w:rsidRDefault="009101AF">
      <w:pPr>
        <w:shd w:val="clear" w:color="auto" w:fill="FFFFFF"/>
        <w:spacing w:line="230" w:lineRule="exact"/>
        <w:ind w:right="7" w:firstLine="439"/>
        <w:jc w:val="both"/>
      </w:pPr>
      <w:r>
        <w:rPr>
          <w:rFonts w:eastAsia="Times New Roman"/>
        </w:rPr>
        <w:t>Осознание и переживание простора, движения, дороги, ухо</w:t>
      </w:r>
      <w:r>
        <w:rPr>
          <w:rFonts w:eastAsia="Times New Roman"/>
        </w:rPr>
        <w:softHyphen/>
        <w:t>дящей вдаль, рождает сложную гамму чувств: восторга, отрады, веселости. Уже нет бывших тревожных предчувствий: ветер бо</w:t>
      </w:r>
      <w:r>
        <w:rPr>
          <w:rFonts w:eastAsia="Times New Roman"/>
        </w:rPr>
        <w:softHyphen/>
        <w:t>дрит, и «свевает с души он тревоги».</w:t>
      </w:r>
    </w:p>
    <w:p w:rsidR="00F16853" w:rsidRDefault="009101AF">
      <w:pPr>
        <w:shd w:val="clear" w:color="auto" w:fill="FFFFFF"/>
        <w:spacing w:line="230" w:lineRule="exact"/>
        <w:ind w:left="7" w:firstLine="446"/>
        <w:jc w:val="both"/>
      </w:pPr>
      <w:r>
        <w:rPr>
          <w:rFonts w:eastAsia="Times New Roman"/>
        </w:rPr>
        <w:t>В своих лирических зарисовках молодой поэт задумывался о сложности бытия, о судьбах родины («Родина», «Родине», «Всте-пи», цикл «Русь»).</w:t>
      </w:r>
    </w:p>
    <w:p w:rsidR="00F16853" w:rsidRDefault="00F16853">
      <w:pPr>
        <w:shd w:val="clear" w:color="auto" w:fill="FFFFFF"/>
        <w:spacing w:line="230" w:lineRule="exact"/>
        <w:ind w:left="7" w:firstLine="446"/>
        <w:jc w:val="both"/>
        <w:sectPr w:rsidR="00F16853">
          <w:type w:val="continuous"/>
          <w:pgSz w:w="16834" w:h="11909" w:orient="landscape"/>
          <w:pgMar w:top="648" w:right="1614" w:bottom="360" w:left="1274" w:header="720" w:footer="720" w:gutter="0"/>
          <w:cols w:num="2" w:space="720" w:equalWidth="0">
            <w:col w:w="6415" w:space="1138"/>
            <w:col w:w="6393"/>
          </w:cols>
          <w:noEndnote/>
        </w:sectPr>
      </w:pPr>
    </w:p>
    <w:p w:rsidR="00F16853" w:rsidRDefault="009101AF">
      <w:pPr>
        <w:shd w:val="clear" w:color="auto" w:fill="FFFFFF"/>
        <w:spacing w:before="22"/>
      </w:pPr>
      <w:r>
        <w:rPr>
          <w:rFonts w:ascii="Arial" w:hAnsi="Arial" w:cs="Arial"/>
          <w:b/>
          <w:bCs/>
          <w:sz w:val="30"/>
          <w:szCs w:val="30"/>
        </w:rPr>
        <w:lastRenderedPageBreak/>
        <w:t>38</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7"/>
      </w:pPr>
      <w:r>
        <w:br w:type="column"/>
      </w:r>
      <w:r>
        <w:rPr>
          <w:rFonts w:ascii="Arial" w:eastAsia="Times New Roman" w:hAnsi="Arial"/>
          <w:spacing w:val="-5"/>
          <w:sz w:val="16"/>
          <w:szCs w:val="16"/>
        </w:rPr>
        <w:lastRenderedPageBreak/>
        <w:t>Иван</w:t>
      </w:r>
      <w:r>
        <w:rPr>
          <w:rFonts w:ascii="Arial" w:eastAsia="Times New Roman" w:hAnsi="Arial" w:cs="Arial"/>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pPr>
      <w:r>
        <w:br w:type="column"/>
      </w:r>
      <w:r>
        <w:rPr>
          <w:b/>
          <w:bCs/>
          <w:sz w:val="32"/>
          <w:szCs w:val="32"/>
        </w:rPr>
        <w:lastRenderedPageBreak/>
        <w:t>39</w:t>
      </w:r>
    </w:p>
    <w:p w:rsidR="00F16853" w:rsidRDefault="00F16853">
      <w:pPr>
        <w:shd w:val="clear" w:color="auto" w:fill="FFFFFF"/>
        <w:sectPr w:rsidR="00F16853">
          <w:pgSz w:w="16834" w:h="11909" w:orient="landscape"/>
          <w:pgMar w:top="684" w:right="1232" w:bottom="360" w:left="1260" w:header="720" w:footer="720" w:gutter="0"/>
          <w:cols w:num="4" w:space="720" w:equalWidth="0">
            <w:col w:w="720" w:space="101"/>
            <w:col w:w="5551" w:space="1202"/>
            <w:col w:w="1699" w:space="4349"/>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84" w:right="1600" w:bottom="360" w:left="1231" w:header="720" w:footer="720" w:gutter="0"/>
          <w:cols w:space="60"/>
          <w:noEndnote/>
        </w:sectPr>
      </w:pPr>
    </w:p>
    <w:p w:rsidR="00F16853" w:rsidRDefault="00F16853">
      <w:pPr>
        <w:shd w:val="clear" w:color="auto" w:fill="FFFFFF"/>
        <w:spacing w:before="14" w:line="230" w:lineRule="exact"/>
        <w:ind w:left="1138" w:right="2246"/>
      </w:pPr>
      <w:r>
        <w:rPr>
          <w:noProof/>
        </w:rPr>
        <w:lastRenderedPageBreak/>
        <w:pict>
          <v:line id="_x0000_s1053" style="position:absolute;left:0;text-align:left;z-index:251685888;mso-position-horizontal-relative:margin" from="344.15pt,-39.25pt" to="344.15pt,538.55pt" o:allowincell="f" strokeweight="1.1pt">
            <w10:wrap anchorx="margin"/>
          </v:line>
        </w:pict>
      </w:r>
      <w:r>
        <w:rPr>
          <w:noProof/>
        </w:rPr>
        <w:pict>
          <v:line id="_x0000_s1054" style="position:absolute;left:0;text-align:left;z-index:251686912;mso-position-horizontal-relative:margin" from="344.15pt,326.9pt" to="344.15pt,361.1pt" o:allowincell="f" strokeweight=".35pt">
            <w10:wrap anchorx="margin"/>
          </v:line>
        </w:pict>
      </w:r>
      <w:r>
        <w:rPr>
          <w:noProof/>
        </w:rPr>
        <w:pict>
          <v:line id="_x0000_s1055" style="position:absolute;left:0;text-align:left;z-index:251687936;mso-position-horizontal-relative:margin" from="344.5pt,60.5pt" to="344.5pt,97.95pt" o:allowincell="f" strokeweight=".35pt">
            <w10:wrap anchorx="margin"/>
          </v:line>
        </w:pict>
      </w:r>
      <w:r>
        <w:rPr>
          <w:noProof/>
        </w:rPr>
        <w:pict>
          <v:line id="_x0000_s1056" style="position:absolute;left:0;text-align:left;z-index:251688960;mso-position-horizontal-relative:margin" from="345.6pt,326.15pt" to="345.6pt,385.2pt" o:allowincell="f" strokeweight="3.6pt">
            <w10:wrap anchorx="margin"/>
          </v:line>
        </w:pict>
      </w:r>
      <w:r w:rsidR="009101AF">
        <w:rPr>
          <w:rFonts w:eastAsia="Times New Roman"/>
        </w:rPr>
        <w:t>Они глумятся над тобою, Они, о родина, корят Тебя твоею простотою, Убогим видом черных хат...</w:t>
      </w:r>
    </w:p>
    <w:p w:rsidR="00F16853" w:rsidRDefault="009101AF">
      <w:pPr>
        <w:shd w:val="clear" w:color="auto" w:fill="FFFFFF"/>
        <w:spacing w:before="115" w:line="230" w:lineRule="exact"/>
        <w:ind w:left="1138" w:right="1498"/>
      </w:pPr>
      <w:r>
        <w:rPr>
          <w:rFonts w:eastAsia="Times New Roman"/>
        </w:rPr>
        <w:t>Так сын, спокойный и нахальный, Стыдится матери своей — Усталой, робкой и печальной Средь городских его друзей,</w:t>
      </w:r>
    </w:p>
    <w:p w:rsidR="00F16853" w:rsidRDefault="009101AF">
      <w:pPr>
        <w:shd w:val="clear" w:color="auto" w:fill="FFFFFF"/>
        <w:spacing w:before="108" w:line="238" w:lineRule="exact"/>
        <w:ind w:left="1138" w:right="1872"/>
      </w:pPr>
      <w:r>
        <w:rPr>
          <w:rFonts w:eastAsia="Times New Roman"/>
        </w:rPr>
        <w:t xml:space="preserve">Глядит </w:t>
      </w:r>
      <w:r>
        <w:rPr>
          <w:rFonts w:eastAsia="Times New Roman"/>
          <w:b/>
          <w:bCs/>
        </w:rPr>
        <w:t xml:space="preserve">с </w:t>
      </w:r>
      <w:r>
        <w:rPr>
          <w:rFonts w:eastAsia="Times New Roman"/>
        </w:rPr>
        <w:t>улыбкой состраданья На ту, кто сотни верст брела И для него, ко дню свиданья, Последний грошик берегла.</w:t>
      </w:r>
    </w:p>
    <w:p w:rsidR="00F16853" w:rsidRDefault="009101AF">
      <w:pPr>
        <w:shd w:val="clear" w:color="auto" w:fill="FFFFFF"/>
        <w:spacing w:before="58"/>
        <w:ind w:left="3060"/>
      </w:pPr>
      <w:r>
        <w:t>(</w:t>
      </w:r>
      <w:r>
        <w:rPr>
          <w:rFonts w:eastAsia="Times New Roman"/>
        </w:rPr>
        <w:t>«Родине», 1891)</w:t>
      </w:r>
    </w:p>
    <w:p w:rsidR="00F16853" w:rsidRDefault="009101AF">
      <w:pPr>
        <w:shd w:val="clear" w:color="auto" w:fill="FFFFFF"/>
        <w:spacing w:before="173" w:line="230" w:lineRule="exact"/>
        <w:ind w:left="7" w:right="7" w:firstLine="454"/>
        <w:jc w:val="both"/>
      </w:pPr>
      <w:r>
        <w:rPr>
          <w:rFonts w:eastAsia="Times New Roman"/>
        </w:rPr>
        <w:t xml:space="preserve">Бунин вобрал в свое творчество все богатство русской поэзии </w:t>
      </w:r>
      <w:r>
        <w:rPr>
          <w:rFonts w:eastAsia="Times New Roman"/>
          <w:lang w:val="en-US"/>
        </w:rPr>
        <w:t>XIX</w:t>
      </w:r>
      <w:r w:rsidRPr="009101AF">
        <w:rPr>
          <w:rFonts w:eastAsia="Times New Roman"/>
        </w:rPr>
        <w:t xml:space="preserve"> </w:t>
      </w:r>
      <w:r>
        <w:rPr>
          <w:rFonts w:eastAsia="Times New Roman"/>
        </w:rPr>
        <w:t>века и нередко подчеркивал эту преемственность в содержа</w:t>
      </w:r>
      <w:r>
        <w:rPr>
          <w:rFonts w:eastAsia="Times New Roman"/>
        </w:rPr>
        <w:softHyphen/>
        <w:t xml:space="preserve">нии и форме. В стихотворении </w:t>
      </w:r>
      <w:r>
        <w:rPr>
          <w:rFonts w:eastAsia="Times New Roman"/>
          <w:b/>
          <w:bCs/>
          <w:i/>
          <w:iCs/>
        </w:rPr>
        <w:t xml:space="preserve">«Призраки» </w:t>
      </w:r>
      <w:r>
        <w:rPr>
          <w:rFonts w:eastAsia="Times New Roman"/>
        </w:rPr>
        <w:t>(1905) он демонстра</w:t>
      </w:r>
      <w:r>
        <w:rPr>
          <w:rFonts w:eastAsia="Times New Roman"/>
        </w:rPr>
        <w:softHyphen/>
        <w:t>тивно заявлял: «Нет, мертвые не умерли для нас!» Зоркость к призракам для поэта равнозначна преданности ушедшим. В сти</w:t>
      </w:r>
      <w:r>
        <w:rPr>
          <w:rFonts w:eastAsia="Times New Roman"/>
        </w:rPr>
        <w:softHyphen/>
        <w:t>хотворении проявляется чуткость И.А.Бунина к новейшим яв</w:t>
      </w:r>
      <w:r>
        <w:rPr>
          <w:rFonts w:eastAsia="Times New Roman"/>
        </w:rPr>
        <w:softHyphen/>
        <w:t>лениям русской поэзии, к поэтической интерпретации мифа (пре</w:t>
      </w:r>
      <w:r>
        <w:rPr>
          <w:rFonts w:eastAsia="Times New Roman"/>
        </w:rPr>
        <w:softHyphen/>
        <w:t>данья). Отсюда образы призраков, арф, дремлющих звуков, род</w:t>
      </w:r>
      <w:r>
        <w:rPr>
          <w:rFonts w:eastAsia="Times New Roman"/>
        </w:rPr>
        <w:softHyphen/>
        <w:t>ственная К. Бальмонту напевность.</w:t>
      </w:r>
    </w:p>
    <w:p w:rsidR="00F16853" w:rsidRDefault="009101AF">
      <w:pPr>
        <w:shd w:val="clear" w:color="auto" w:fill="FFFFFF"/>
        <w:spacing w:before="7" w:line="230" w:lineRule="exact"/>
        <w:ind w:firstLine="475"/>
        <w:jc w:val="both"/>
      </w:pPr>
      <w:r>
        <w:rPr>
          <w:rFonts w:eastAsia="Times New Roman"/>
          <w:b/>
          <w:bCs/>
          <w:i/>
          <w:iCs/>
        </w:rPr>
        <w:t xml:space="preserve">«Листопад» </w:t>
      </w:r>
      <w:r>
        <w:rPr>
          <w:rFonts w:eastAsia="Times New Roman"/>
          <w:b/>
          <w:bCs/>
        </w:rPr>
        <w:t xml:space="preserve">(1900). </w:t>
      </w:r>
      <w:r>
        <w:rPr>
          <w:rFonts w:eastAsia="Times New Roman"/>
        </w:rPr>
        <w:t>Тяготение Бунина к многоплановой описательности, своеобразной «эпической лирике» и символике обнаруживается в поэме «Листопад», в которой говорится об осе</w:t>
      </w:r>
      <w:r>
        <w:rPr>
          <w:rFonts w:eastAsia="Times New Roman"/>
        </w:rPr>
        <w:softHyphen/>
        <w:t>ни, времени листопада, картине мира. Красота этого произведе</w:t>
      </w:r>
      <w:r>
        <w:rPr>
          <w:rFonts w:eastAsia="Times New Roman"/>
        </w:rPr>
        <w:softHyphen/>
        <w:t>ния осознается читателем, так как он не может остаться безучаст</w:t>
      </w:r>
      <w:r>
        <w:rPr>
          <w:rFonts w:eastAsia="Times New Roman"/>
        </w:rPr>
        <w:softHyphen/>
        <w:t>ным к поэтической панораме леса в пору его увядания. Краски осени на глазах меняются, и природа претерпевает свое неизбеж</w:t>
      </w:r>
      <w:r>
        <w:rPr>
          <w:rFonts w:eastAsia="Times New Roman"/>
        </w:rPr>
        <w:softHyphen/>
        <w:t>ное изменение, ощущается тесная сращенность нарисованных картин с образами народных сказок и поверий. Лес напоминает огромный расписной терем со стенами, оконцами и чудесной на</w:t>
      </w:r>
      <w:r>
        <w:rPr>
          <w:rFonts w:eastAsia="Times New Roman"/>
        </w:rPr>
        <w:softHyphen/>
        <w:t>родной резьбой. Лес прекрасен, но с грустной очевидностью ме</w:t>
      </w:r>
      <w:r>
        <w:rPr>
          <w:rFonts w:eastAsia="Times New Roman"/>
        </w:rPr>
        <w:softHyphen/>
        <w:t>няется, пустеет, как родной дом; гибнет, как весь сложившийся годами уклад жизни. Как человек все более отчуждается от при</w:t>
      </w:r>
      <w:r>
        <w:rPr>
          <w:rFonts w:eastAsia="Times New Roman"/>
        </w:rPr>
        <w:softHyphen/>
        <w:t>роды, так и лирический герой вынужден рвать нити, связываю</w:t>
      </w:r>
      <w:r>
        <w:rPr>
          <w:rFonts w:eastAsia="Times New Roman"/>
        </w:rPr>
        <w:softHyphen/>
        <w:t>щие его с отчим домом, прошлым. Подтекст лежит в основе поэ</w:t>
      </w:r>
      <w:r>
        <w:rPr>
          <w:rFonts w:eastAsia="Times New Roman"/>
        </w:rPr>
        <w:softHyphen/>
        <w:t>мы и формирует символический образ Осени. Слово «Осень» пи</w:t>
      </w:r>
      <w:r>
        <w:rPr>
          <w:rFonts w:eastAsia="Times New Roman"/>
        </w:rPr>
        <w:softHyphen/>
        <w:t>шется с большой буквы. Время года сравнивается с угасающей вдовой. Этим сравнением определяются символико-философский</w:t>
      </w:r>
    </w:p>
    <w:p w:rsidR="00F16853" w:rsidRDefault="009101AF">
      <w:pPr>
        <w:shd w:val="clear" w:color="auto" w:fill="FFFFFF"/>
        <w:spacing w:line="230" w:lineRule="exact"/>
        <w:ind w:right="14"/>
        <w:jc w:val="both"/>
      </w:pPr>
      <w:r>
        <w:br w:type="column"/>
      </w:r>
      <w:r>
        <w:rPr>
          <w:rFonts w:eastAsia="Times New Roman"/>
        </w:rPr>
        <w:lastRenderedPageBreak/>
        <w:t>характер поэмы, своеобразие ее нравственно-эстетической про</w:t>
      </w:r>
      <w:r>
        <w:rPr>
          <w:rFonts w:eastAsia="Times New Roman"/>
        </w:rPr>
        <w:softHyphen/>
        <w:t>блематики и особенности ее жанра.</w:t>
      </w:r>
    </w:p>
    <w:p w:rsidR="00F16853" w:rsidRDefault="009101AF">
      <w:pPr>
        <w:shd w:val="clear" w:color="auto" w:fill="FFFFFF"/>
        <w:spacing w:line="230" w:lineRule="exact"/>
        <w:ind w:left="7" w:firstLine="446"/>
        <w:jc w:val="both"/>
      </w:pPr>
      <w:r>
        <w:rPr>
          <w:rFonts w:eastAsia="Times New Roman"/>
        </w:rPr>
        <w:t>Мотив «вдовства», предельного одиночества находит свое от</w:t>
      </w:r>
      <w:r>
        <w:rPr>
          <w:rFonts w:eastAsia="Times New Roman"/>
        </w:rPr>
        <w:softHyphen/>
        <w:t xml:space="preserve">ражение в лирической миниатюре </w:t>
      </w:r>
      <w:r>
        <w:rPr>
          <w:rFonts w:eastAsia="Times New Roman"/>
          <w:b/>
          <w:bCs/>
          <w:i/>
          <w:iCs/>
        </w:rPr>
        <w:t xml:space="preserve">«Одиночество» </w:t>
      </w:r>
      <w:r>
        <w:rPr>
          <w:rFonts w:eastAsia="Times New Roman"/>
        </w:rPr>
        <w:t>(1903). В ней на фоне осенней, «умершей» природы («И ветер, и дождик, и мгла») воспроизводится монолог героя, в котором душевная боль выражается не громко, не открыто, а как-то по-чеховски сдер</w:t>
      </w:r>
      <w:r>
        <w:rPr>
          <w:rFonts w:eastAsia="Times New Roman"/>
        </w:rPr>
        <w:softHyphen/>
        <w:t>жанно. Детали (размытый след женской ноги), слом ритма, мно</w:t>
      </w:r>
      <w:r>
        <w:rPr>
          <w:rFonts w:eastAsia="Times New Roman"/>
        </w:rPr>
        <w:softHyphen/>
        <w:t>готочия, образы серой тьмы, построение реплики о собаке пере</w:t>
      </w:r>
      <w:r>
        <w:rPr>
          <w:rFonts w:eastAsia="Times New Roman"/>
        </w:rPr>
        <w:softHyphen/>
        <w:t>дают состояние лирического героя — одинокого художника, по</w:t>
      </w:r>
      <w:r>
        <w:rPr>
          <w:rFonts w:eastAsia="Times New Roman"/>
        </w:rPr>
        <w:softHyphen/>
        <w:t>кинутого подругой. В поэтический мир Бунина властно вошел человек с его неустроенной судьбой и тоской о былом.</w:t>
      </w:r>
    </w:p>
    <w:p w:rsidR="00F16853" w:rsidRDefault="009101AF">
      <w:pPr>
        <w:shd w:val="clear" w:color="auto" w:fill="FFFFFF"/>
        <w:spacing w:line="230" w:lineRule="exact"/>
        <w:ind w:left="7" w:firstLine="446"/>
        <w:jc w:val="both"/>
      </w:pPr>
      <w:r>
        <w:rPr>
          <w:rFonts w:eastAsia="Times New Roman"/>
        </w:rPr>
        <w:t xml:space="preserve">В стихотворении </w:t>
      </w:r>
      <w:r>
        <w:rPr>
          <w:rFonts w:eastAsia="Times New Roman"/>
          <w:b/>
          <w:bCs/>
          <w:i/>
          <w:iCs/>
        </w:rPr>
        <w:t xml:space="preserve">«Собака» </w:t>
      </w:r>
      <w:r>
        <w:rPr>
          <w:rFonts w:eastAsia="Times New Roman"/>
        </w:rPr>
        <w:t>(1909) поэт еще шире раздвигает круг представлений и переживаний своего лирического героя. Он уже обращается не только к прошлому, но и к настоящему и бу</w:t>
      </w:r>
      <w:r>
        <w:rPr>
          <w:rFonts w:eastAsia="Times New Roman"/>
        </w:rPr>
        <w:softHyphen/>
        <w:t>дущему. Человеку становятся близки и понятны радость и боль «малых сих», «братьев наших меньших», иных обездоленных. «Седое небо, тундры, льды и чумы» не чужды лирическому ге</w:t>
      </w:r>
      <w:r>
        <w:rPr>
          <w:rFonts w:eastAsia="Times New Roman"/>
        </w:rPr>
        <w:softHyphen/>
        <w:t>рою. Это позволяет ощутить не только свою придавленность, но и свое величие: «Я человек: как бог, я обречен | Познать тоску всех стран и всех времен».</w:t>
      </w:r>
    </w:p>
    <w:p w:rsidR="00F16853" w:rsidRDefault="009101AF">
      <w:pPr>
        <w:shd w:val="clear" w:color="auto" w:fill="FFFFFF"/>
        <w:spacing w:line="230" w:lineRule="exact"/>
        <w:ind w:left="14" w:firstLine="454"/>
        <w:jc w:val="both"/>
      </w:pPr>
      <w:r>
        <w:rPr>
          <w:rFonts w:eastAsia="Times New Roman"/>
        </w:rPr>
        <w:t>В 1900-х годах значительное место в творчестве Бунина за</w:t>
      </w:r>
      <w:r>
        <w:rPr>
          <w:rFonts w:eastAsia="Times New Roman"/>
        </w:rPr>
        <w:softHyphen/>
        <w:t>няли темы России, Востока (цикл «Бедуин»), библейские моти</w:t>
      </w:r>
      <w:r>
        <w:rPr>
          <w:rFonts w:eastAsia="Times New Roman"/>
        </w:rPr>
        <w:softHyphen/>
        <w:t>вы, частые обращения к истории, античный цикл («Эсхил », «Сам</w:t>
      </w:r>
      <w:r>
        <w:rPr>
          <w:rFonts w:eastAsia="Times New Roman"/>
        </w:rPr>
        <w:softHyphen/>
        <w:t>сон», «Тезей»), путевой дневник, философское осмысление дей</w:t>
      </w:r>
      <w:r>
        <w:rPr>
          <w:rFonts w:eastAsia="Times New Roman"/>
        </w:rPr>
        <w:softHyphen/>
        <w:t>ствительности («Мистику»).</w:t>
      </w:r>
    </w:p>
    <w:p w:rsidR="00F16853" w:rsidRDefault="009101AF">
      <w:pPr>
        <w:shd w:val="clear" w:color="auto" w:fill="FFFFFF"/>
        <w:spacing w:line="230" w:lineRule="exact"/>
        <w:ind w:left="7" w:firstLine="461"/>
        <w:jc w:val="both"/>
      </w:pPr>
      <w:r>
        <w:rPr>
          <w:rFonts w:eastAsia="Times New Roman"/>
        </w:rPr>
        <w:t xml:space="preserve">Сонет </w:t>
      </w:r>
      <w:r>
        <w:rPr>
          <w:rFonts w:eastAsia="Times New Roman"/>
          <w:b/>
          <w:bCs/>
          <w:i/>
          <w:iCs/>
        </w:rPr>
        <w:t xml:space="preserve">«Вечер» </w:t>
      </w:r>
      <w:r>
        <w:rPr>
          <w:rFonts w:eastAsia="Times New Roman"/>
        </w:rPr>
        <w:t>(1909) утверждает необъятность счастья, при</w:t>
      </w:r>
      <w:r>
        <w:rPr>
          <w:rFonts w:eastAsia="Times New Roman"/>
        </w:rPr>
        <w:softHyphen/>
        <w:t>сутствие его всюду вопреки усталости и невзгодам и связывает счастье с процессом познания, подобным взгляду в «открытое окно». Эта мысль лаконично выражена в бунинском афоризме: «...Мы мало видим, мало знаем, | А счастье только знающим дано». Словно пушкинский пророк, лирический герой «Вечера» обрета</w:t>
      </w:r>
      <w:r>
        <w:rPr>
          <w:rFonts w:eastAsia="Times New Roman"/>
        </w:rPr>
        <w:softHyphen/>
        <w:t>ет божественный дар видеть, слышать, переживать, способность вобрать в себя все шумы и краски бытия, а потому чувствовать себя счастливым.</w:t>
      </w:r>
    </w:p>
    <w:p w:rsidR="00F16853" w:rsidRDefault="009101AF">
      <w:pPr>
        <w:shd w:val="clear" w:color="auto" w:fill="FFFFFF"/>
        <w:spacing w:line="230" w:lineRule="exact"/>
        <w:ind w:left="7" w:firstLine="454"/>
        <w:jc w:val="both"/>
      </w:pPr>
      <w:r>
        <w:rPr>
          <w:rFonts w:eastAsia="Times New Roman"/>
        </w:rPr>
        <w:t>Наряду с такими вечными ценностями жизни, как красота природы, любовь, добро, слияние с окружающим миром, труд, неустанное познание истины, счастье материнства, есть, по Бу</w:t>
      </w:r>
      <w:r>
        <w:rPr>
          <w:rFonts w:eastAsia="Times New Roman"/>
        </w:rPr>
        <w:softHyphen/>
        <w:t>нину, и еще одна — владение родной речью, приобщение к нако</w:t>
      </w:r>
      <w:r>
        <w:rPr>
          <w:rFonts w:eastAsia="Times New Roman"/>
        </w:rPr>
        <w:softHyphen/>
        <w:t xml:space="preserve">пленным человечеством знаниям. В стихотворении </w:t>
      </w:r>
      <w:r>
        <w:rPr>
          <w:rFonts w:eastAsia="Times New Roman"/>
          <w:i/>
          <w:iCs/>
        </w:rPr>
        <w:t xml:space="preserve">«Слово» </w:t>
      </w:r>
      <w:r>
        <w:rPr>
          <w:rFonts w:eastAsia="Times New Roman"/>
        </w:rPr>
        <w:t>(1915) дар речи воспевается как бесценный дар. Это именно тот «глагол», который может превратить человека в Бога, а поэта —</w:t>
      </w:r>
    </w:p>
    <w:p w:rsidR="00F16853" w:rsidRDefault="00F16853">
      <w:pPr>
        <w:shd w:val="clear" w:color="auto" w:fill="FFFFFF"/>
        <w:spacing w:line="230" w:lineRule="exact"/>
        <w:ind w:left="7" w:firstLine="454"/>
        <w:jc w:val="both"/>
        <w:sectPr w:rsidR="00F16853">
          <w:type w:val="continuous"/>
          <w:pgSz w:w="16834" w:h="11909" w:orient="landscape"/>
          <w:pgMar w:top="684" w:right="1600" w:bottom="360" w:left="1231" w:header="720" w:footer="720" w:gutter="0"/>
          <w:cols w:num="2" w:space="720" w:equalWidth="0">
            <w:col w:w="6408" w:space="1188"/>
            <w:col w:w="6408"/>
          </w:cols>
          <w:noEndnote/>
        </w:sectPr>
      </w:pPr>
    </w:p>
    <w:p w:rsidR="00F16853" w:rsidRDefault="009101AF">
      <w:pPr>
        <w:shd w:val="clear" w:color="auto" w:fill="FFFFFF"/>
        <w:spacing w:before="43"/>
      </w:pPr>
      <w:r>
        <w:rPr>
          <w:rFonts w:ascii="Arial" w:hAnsi="Arial" w:cs="Arial"/>
          <w:b/>
          <w:bCs/>
          <w:sz w:val="32"/>
          <w:szCs w:val="32"/>
        </w:rPr>
        <w:lastRenderedPageBreak/>
        <w:t>40</w:t>
      </w:r>
    </w:p>
    <w:p w:rsidR="00F16853" w:rsidRDefault="009101AF">
      <w:pPr>
        <w:shd w:val="clear" w:color="auto" w:fill="FFFFFF"/>
        <w:spacing w:before="18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5"/>
          <w:sz w:val="16"/>
          <w:szCs w:val="16"/>
        </w:rPr>
        <w:lastRenderedPageBreak/>
        <w:t>Иван</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pPr>
      <w:r>
        <w:br w:type="column"/>
      </w:r>
      <w:r>
        <w:rPr>
          <w:b/>
          <w:bCs/>
          <w:sz w:val="34"/>
          <w:szCs w:val="34"/>
        </w:rPr>
        <w:lastRenderedPageBreak/>
        <w:t>41</w:t>
      </w:r>
    </w:p>
    <w:p w:rsidR="00F16853" w:rsidRDefault="00F16853">
      <w:pPr>
        <w:shd w:val="clear" w:color="auto" w:fill="FFFFFF"/>
        <w:sectPr w:rsidR="00F16853">
          <w:pgSz w:w="16834" w:h="11909" w:orient="landscape"/>
          <w:pgMar w:top="569" w:right="1210" w:bottom="360" w:left="1210" w:header="720" w:footer="720" w:gutter="0"/>
          <w:cols w:num="4" w:space="720" w:equalWidth="0">
            <w:col w:w="720" w:space="144"/>
            <w:col w:w="5544" w:space="1267"/>
            <w:col w:w="1706" w:space="4313"/>
            <w:col w:w="720"/>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9" w:right="1534" w:bottom="360" w:left="1224" w:header="720" w:footer="720" w:gutter="0"/>
          <w:cols w:space="60"/>
          <w:noEndnote/>
        </w:sectPr>
      </w:pPr>
    </w:p>
    <w:p w:rsidR="00F16853" w:rsidRDefault="00F16853">
      <w:pPr>
        <w:shd w:val="clear" w:color="auto" w:fill="FFFFFF"/>
        <w:spacing w:before="29" w:line="230" w:lineRule="exact"/>
        <w:ind w:right="29"/>
        <w:jc w:val="both"/>
      </w:pPr>
      <w:r>
        <w:rPr>
          <w:noProof/>
        </w:rPr>
        <w:lastRenderedPageBreak/>
        <w:pict>
          <v:line id="_x0000_s1057" style="position:absolute;left:0;text-align:left;z-index:251689984;mso-position-horizontal-relative:margin" from="340.55pt,100.1pt" to="340.55pt,188.3pt" o:allowincell="f" strokeweight=".35pt">
            <w10:wrap anchorx="margin"/>
          </v:line>
        </w:pict>
      </w:r>
      <w:r>
        <w:rPr>
          <w:noProof/>
        </w:rPr>
        <w:pict>
          <v:line id="_x0000_s1058" style="position:absolute;left:0;text-align:left;z-index:251691008;mso-position-horizontal-relative:margin" from="344.5pt,-38.15pt" to="344.5pt,142.2pt" o:allowincell="f" strokeweight=".7pt">
            <w10:wrap anchorx="margin"/>
          </v:line>
        </w:pict>
      </w:r>
      <w:r>
        <w:rPr>
          <w:noProof/>
        </w:rPr>
        <w:pict>
          <v:line id="_x0000_s1059" style="position:absolute;left:0;text-align:left;z-index:251692032;mso-position-horizontal-relative:margin" from="346.7pt,-38.15pt" to="346.7pt,519.15pt" o:allowincell="f" strokeweight=".35pt">
            <w10:wrap anchorx="margin"/>
          </v:line>
        </w:pict>
      </w:r>
      <w:r w:rsidR="009101AF">
        <w:rPr>
          <w:rFonts w:eastAsia="Times New Roman"/>
        </w:rPr>
        <w:t>в пророка, та ценность, которая «в дни злобы и страданья» «на мировом погосте» оставляет людям надежду на спасение-Концентрированно, емко, удивительно пронзительно гово</w:t>
      </w:r>
      <w:r w:rsidR="009101AF">
        <w:rPr>
          <w:rFonts w:eastAsia="Times New Roman"/>
        </w:rPr>
        <w:softHyphen/>
        <w:t>рит лирический герой о своем восприятии жизни, любви к тому, что его окружает, огромной благодарности Богу за это дарован</w:t>
      </w:r>
      <w:r w:rsidR="009101AF">
        <w:rPr>
          <w:rFonts w:eastAsia="Times New Roman"/>
        </w:rPr>
        <w:softHyphen/>
        <w:t>ное счастье.</w:t>
      </w:r>
    </w:p>
    <w:p w:rsidR="00F16853" w:rsidRDefault="009101AF">
      <w:pPr>
        <w:shd w:val="clear" w:color="auto" w:fill="FFFFFF"/>
        <w:spacing w:before="108" w:line="230" w:lineRule="exact"/>
        <w:ind w:left="1145" w:right="374"/>
      </w:pPr>
      <w:r>
        <w:rPr>
          <w:rFonts w:eastAsia="Times New Roman"/>
        </w:rPr>
        <w:t>Срок настанет — господь сына блудного спросит: «Был ли счастлив ты в жизни земной?» И забуду я все — вспомню только вот эти Полевые пути меж колосьев и трав — И от сладостных слез не успею ответить, К милосердным коленам припав.</w:t>
      </w:r>
    </w:p>
    <w:p w:rsidR="00F16853" w:rsidRDefault="009101AF">
      <w:pPr>
        <w:shd w:val="clear" w:color="auto" w:fill="FFFFFF"/>
        <w:spacing w:before="65"/>
        <w:ind w:left="1577"/>
      </w:pPr>
      <w:r>
        <w:t>(</w:t>
      </w:r>
      <w:r>
        <w:rPr>
          <w:rFonts w:eastAsia="Times New Roman"/>
        </w:rPr>
        <w:t>«И цветы, и шмели, и трава, и колосья...», 1918)</w:t>
      </w:r>
    </w:p>
    <w:p w:rsidR="00F16853" w:rsidRDefault="009101AF">
      <w:pPr>
        <w:shd w:val="clear" w:color="auto" w:fill="FFFFFF"/>
        <w:spacing w:before="108" w:line="230" w:lineRule="exact"/>
        <w:ind w:left="7" w:right="22" w:firstLine="461"/>
        <w:jc w:val="both"/>
      </w:pPr>
      <w:r>
        <w:rPr>
          <w:rFonts w:eastAsia="Times New Roman"/>
        </w:rPr>
        <w:t>Много позже другой поэт, А.Т.Твардовский, так отзовется о поэзии И.А.Бунина: «Основное настроение стихотворной ли</w:t>
      </w:r>
      <w:r>
        <w:rPr>
          <w:rFonts w:eastAsia="Times New Roman"/>
        </w:rPr>
        <w:softHyphen/>
        <w:t>рики Бунина — элегичность, созерцательность, грусть как при</w:t>
      </w:r>
      <w:r>
        <w:rPr>
          <w:rFonts w:eastAsia="Times New Roman"/>
        </w:rPr>
        <w:softHyphen/>
        <w:t>вычное душевное состояние. И пусть, по Бунину, это чувство гру</w:t>
      </w:r>
      <w:r>
        <w:rPr>
          <w:rFonts w:eastAsia="Times New Roman"/>
        </w:rPr>
        <w:softHyphen/>
        <w:t>сти не что иное, как желание радости, естественное, здоровое чув</w:t>
      </w:r>
      <w:r>
        <w:rPr>
          <w:rFonts w:eastAsia="Times New Roman"/>
        </w:rPr>
        <w:softHyphen/>
        <w:t>ство, но у него любая, самая радостная картина мира неизменно вызывает такое состояние души». Характеризуя лирического ге</w:t>
      </w:r>
      <w:r>
        <w:rPr>
          <w:rFonts w:eastAsia="Times New Roman"/>
        </w:rPr>
        <w:softHyphen/>
        <w:t>роя, А.Т.Твардовский отметил в нем «неотступное чувство воз</w:t>
      </w:r>
      <w:r>
        <w:rPr>
          <w:rFonts w:eastAsia="Times New Roman"/>
        </w:rPr>
        <w:softHyphen/>
        <w:t>раста...».</w:t>
      </w:r>
    </w:p>
    <w:p w:rsidR="00F16853" w:rsidRDefault="009101AF">
      <w:pPr>
        <w:shd w:val="clear" w:color="auto" w:fill="FFFFFF"/>
        <w:spacing w:line="230" w:lineRule="exact"/>
        <w:ind w:left="7" w:right="14" w:firstLine="446"/>
        <w:jc w:val="both"/>
      </w:pPr>
      <w:r>
        <w:rPr>
          <w:rFonts w:eastAsia="Times New Roman"/>
        </w:rPr>
        <w:t>Последние годы жизни И.А.Бунина. «Вечные» темы, зву</w:t>
      </w:r>
      <w:r>
        <w:rPr>
          <w:rFonts w:eastAsia="Times New Roman"/>
        </w:rPr>
        <w:softHyphen/>
        <w:t>чавшие в дооктябрьском творчестве Бунина, в последние годы соединились с темами личной судьбы, прониклись настроениями безысходности личного существования. Размышления Бунина о смысле бытия, о любви и смерти, о прошлом и будущем всегда были связаны (а с годами все более и более) с мыслью о России, отошедшей для него в область воспоминаний. Бунин-художник мысленно возвращался в прошлое, в дореволюционную Москву, в усадьбы, которых уже не было, в провинциальные городки; но старые темы, само прошлое преобразились благодаря новому ду</w:t>
      </w:r>
      <w:r>
        <w:rPr>
          <w:rFonts w:eastAsia="Times New Roman"/>
        </w:rPr>
        <w:softHyphen/>
        <w:t>шевному состоянию писателя. Оттенок безнадежности, роковой предопределенности лег на произведения Бунина поздней эми</w:t>
      </w:r>
      <w:r>
        <w:rPr>
          <w:rFonts w:eastAsia="Times New Roman"/>
        </w:rPr>
        <w:softHyphen/>
        <w:t>грантской поры.</w:t>
      </w:r>
    </w:p>
    <w:p w:rsidR="00F16853" w:rsidRDefault="009101AF">
      <w:pPr>
        <w:shd w:val="clear" w:color="auto" w:fill="FFFFFF"/>
        <w:spacing w:line="230" w:lineRule="exact"/>
        <w:ind w:left="29" w:right="14" w:firstLine="454"/>
        <w:jc w:val="both"/>
      </w:pPr>
      <w:r>
        <w:rPr>
          <w:rFonts w:eastAsia="Times New Roman"/>
        </w:rPr>
        <w:t>Понимание мира и своего места в нем Бунин выразил в ха</w:t>
      </w:r>
      <w:r>
        <w:rPr>
          <w:rFonts w:eastAsia="Times New Roman"/>
        </w:rPr>
        <w:softHyphen/>
        <w:t>рактерной записи, относящейся к тому времени:</w:t>
      </w:r>
    </w:p>
    <w:p w:rsidR="00F16853" w:rsidRDefault="009101AF">
      <w:pPr>
        <w:shd w:val="clear" w:color="auto" w:fill="FFFFFF"/>
        <w:spacing w:before="101" w:line="216" w:lineRule="exact"/>
        <w:ind w:left="22" w:firstLine="461"/>
        <w:jc w:val="both"/>
      </w:pPr>
      <w:r>
        <w:rPr>
          <w:rFonts w:eastAsia="Times New Roman"/>
        </w:rPr>
        <w:t>И идут дни за днями — и не оставляет тайная боль неуклонной по</w:t>
      </w:r>
      <w:r>
        <w:rPr>
          <w:rFonts w:eastAsia="Times New Roman"/>
        </w:rPr>
        <w:softHyphen/>
        <w:t>тери их — неуклонной и бессмысленной, ибо идут в бездействии, все только в ожидании действия и — чего-то еще... И идут дни и ночи, и эта боль, и все неопределенные чувства и мысли, и неопределенное сознание</w:t>
      </w:r>
    </w:p>
    <w:p w:rsidR="00F16853" w:rsidRDefault="009101AF">
      <w:pPr>
        <w:shd w:val="clear" w:color="auto" w:fill="FFFFFF"/>
        <w:spacing w:line="216" w:lineRule="exact"/>
        <w:ind w:right="7"/>
        <w:jc w:val="both"/>
      </w:pPr>
      <w:r>
        <w:br w:type="column"/>
      </w:r>
      <w:r>
        <w:rPr>
          <w:rFonts w:eastAsia="Times New Roman"/>
        </w:rPr>
        <w:lastRenderedPageBreak/>
        <w:t>себя и всего окружающего и есть моя жизнь, не понимаемая мной. &lt;...&gt; Мы живем тем, чем живем, лишь в той мере, в какой постигаем цену того, чем живем. Обычно эта цена очень мала: возвышается она лишь в минуты восторга — восторга счастья или несчастья, яркого сознания приобретения или памяти.</w:t>
      </w:r>
    </w:p>
    <w:p w:rsidR="00F16853" w:rsidRDefault="009101AF">
      <w:pPr>
        <w:shd w:val="clear" w:color="auto" w:fill="FFFFFF"/>
        <w:spacing w:before="115" w:line="230" w:lineRule="exact"/>
        <w:ind w:right="14" w:firstLine="446"/>
        <w:jc w:val="both"/>
      </w:pPr>
      <w:r>
        <w:rPr>
          <w:rFonts w:eastAsia="Times New Roman"/>
        </w:rPr>
        <w:t>Таким «поэтическим преображением прошлого в памяти» и предстает творчество Бунина эмигрантского периода, в нем пи</w:t>
      </w:r>
      <w:r>
        <w:rPr>
          <w:rFonts w:eastAsia="Times New Roman"/>
        </w:rPr>
        <w:softHyphen/>
        <w:t>сатель ищет спасения от беспредельного чувства одиночества.</w:t>
      </w:r>
    </w:p>
    <w:p w:rsidR="00F16853" w:rsidRDefault="009101AF">
      <w:pPr>
        <w:shd w:val="clear" w:color="auto" w:fill="FFFFFF"/>
        <w:spacing w:line="230" w:lineRule="exact"/>
        <w:ind w:right="7" w:firstLine="461"/>
        <w:jc w:val="both"/>
      </w:pPr>
      <w:r>
        <w:rPr>
          <w:rFonts w:eastAsia="Times New Roman"/>
        </w:rPr>
        <w:t>И.А.Бунин достиг всемирной славы. В 1933 году первым среди русских писателей он был удостоен Нобелевской премии «за правдивый артистический талант, с которым он воссоздал в художественной прозе типичный русский характер» (такова была формулировка Нобелевского комитета).</w:t>
      </w:r>
    </w:p>
    <w:p w:rsidR="00F16853" w:rsidRDefault="009101AF">
      <w:pPr>
        <w:shd w:val="clear" w:color="auto" w:fill="FFFFFF"/>
        <w:spacing w:line="230" w:lineRule="exact"/>
        <w:ind w:left="7" w:right="7" w:firstLine="454"/>
        <w:jc w:val="both"/>
      </w:pPr>
      <w:r>
        <w:rPr>
          <w:rFonts w:eastAsia="Times New Roman"/>
        </w:rPr>
        <w:t>В последние годы жизни И.А.Бунин очень интересовался событиями в Советском Союзе, восхищался героизмом советско</w:t>
      </w:r>
      <w:r>
        <w:rPr>
          <w:rFonts w:eastAsia="Times New Roman"/>
        </w:rPr>
        <w:softHyphen/>
        <w:t>го народа и его победой в Великой Отечественной войне, тяжело переживал оторванность от Родины.</w:t>
      </w:r>
    </w:p>
    <w:p w:rsidR="00F16853" w:rsidRDefault="009101AF">
      <w:pPr>
        <w:shd w:val="clear" w:color="auto" w:fill="FFFFFF"/>
        <w:spacing w:line="230" w:lineRule="exact"/>
        <w:ind w:right="7" w:firstLine="482"/>
        <w:jc w:val="both"/>
      </w:pPr>
      <w:r>
        <w:rPr>
          <w:rFonts w:eastAsia="Times New Roman"/>
        </w:rPr>
        <w:t>«Конечно, я надеюсь, очень надеюсь, что меня когда-нибудь будут читать в России. Но я до этого не доживу», — говорил И.А.Бунин одной из своих современниц.</w:t>
      </w:r>
    </w:p>
    <w:p w:rsidR="00F16853" w:rsidRDefault="009101AF">
      <w:pPr>
        <w:shd w:val="clear" w:color="auto" w:fill="FFFFFF"/>
        <w:spacing w:line="230" w:lineRule="exact"/>
        <w:ind w:left="7" w:right="7" w:firstLine="454"/>
        <w:jc w:val="both"/>
      </w:pPr>
      <w:r>
        <w:rPr>
          <w:rFonts w:eastAsia="Times New Roman"/>
        </w:rPr>
        <w:t>Скончался И.А.Бунин 8 ноября 1953 года в Париже с пор</w:t>
      </w:r>
      <w:r>
        <w:rPr>
          <w:rFonts w:eastAsia="Times New Roman"/>
        </w:rPr>
        <w:softHyphen/>
        <w:t>третом рано умершего сына Николеньки в руках, как бы желая осязать связь времен. Похоронен Иван Алексеевич Бунин на рус</w:t>
      </w:r>
      <w:r>
        <w:rPr>
          <w:rFonts w:eastAsia="Times New Roman"/>
        </w:rPr>
        <w:softHyphen/>
        <w:t>ском кладбище Сент-Женевьев-де-Буа под Парижем.</w:t>
      </w:r>
    </w:p>
    <w:p w:rsidR="00F16853" w:rsidRDefault="009101AF">
      <w:pPr>
        <w:shd w:val="clear" w:color="auto" w:fill="FFFFFF"/>
        <w:spacing w:before="302"/>
        <w:ind w:left="446"/>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22" w:line="209" w:lineRule="exact"/>
        <w:ind w:left="634" w:hanging="101"/>
        <w:jc w:val="both"/>
      </w:pPr>
      <w:r>
        <w:t xml:space="preserve">*1. </w:t>
      </w:r>
      <w:r>
        <w:rPr>
          <w:rFonts w:eastAsia="Times New Roman"/>
        </w:rPr>
        <w:t>Прочитайте дополнительную литературу о жизни и творчестве И.А.Бунина. Составьте таблицу «Хроника жизни и творче</w:t>
      </w:r>
      <w:r>
        <w:rPr>
          <w:rFonts w:eastAsia="Times New Roman"/>
        </w:rPr>
        <w:softHyphen/>
        <w:t xml:space="preserve">ства И.А.Бунина». 2. Проанализируйте синхронистическую таблицу (1890— 1917) </w:t>
      </w:r>
      <w:r>
        <w:rPr>
          <w:rFonts w:eastAsia="Times New Roman"/>
          <w:spacing w:val="-1"/>
        </w:rPr>
        <w:t>(см. практикум). Какие исторические события пережил И. А. Бу</w:t>
      </w:r>
      <w:r>
        <w:rPr>
          <w:rFonts w:eastAsia="Times New Roman"/>
          <w:spacing w:val="-1"/>
        </w:rPr>
        <w:softHyphen/>
      </w:r>
      <w:r>
        <w:rPr>
          <w:rFonts w:eastAsia="Times New Roman"/>
        </w:rPr>
        <w:t>нин? Как развивалась культура в этот период?</w:t>
      </w:r>
    </w:p>
    <w:p w:rsidR="00F16853" w:rsidRDefault="009101AF">
      <w:pPr>
        <w:shd w:val="clear" w:color="auto" w:fill="FFFFFF"/>
        <w:spacing w:line="209" w:lineRule="exact"/>
        <w:ind w:left="914" w:right="14" w:hanging="374"/>
        <w:jc w:val="both"/>
      </w:pPr>
      <w:r>
        <w:t xml:space="preserve">*3. </w:t>
      </w:r>
      <w:r>
        <w:rPr>
          <w:rFonts w:eastAsia="Times New Roman"/>
        </w:rPr>
        <w:t>Как вы понимаете слова И. А. Бунина: «Я поэт, и больше поэт, чем писатель. Я главным образом поэт»?</w:t>
      </w:r>
    </w:p>
    <w:p w:rsidR="00F16853" w:rsidRDefault="009101AF">
      <w:pPr>
        <w:shd w:val="clear" w:color="auto" w:fill="FFFFFF"/>
        <w:spacing w:line="209" w:lineRule="exact"/>
        <w:ind w:left="914" w:hanging="374"/>
        <w:jc w:val="both"/>
      </w:pPr>
      <w:r>
        <w:t xml:space="preserve">*4. </w:t>
      </w:r>
      <w:r>
        <w:rPr>
          <w:rFonts w:eastAsia="Times New Roman"/>
        </w:rPr>
        <w:t>На примере прочитанных вами стихотворений И. А. Бунина докажите (или опровергните) правомерность следующих суж</w:t>
      </w:r>
      <w:r>
        <w:rPr>
          <w:rFonts w:eastAsia="Times New Roman"/>
        </w:rPr>
        <w:softHyphen/>
        <w:t>дений А. Т. Твардовского:</w:t>
      </w:r>
    </w:p>
    <w:p w:rsidR="00F16853" w:rsidRDefault="009101AF" w:rsidP="009101AF">
      <w:pPr>
        <w:numPr>
          <w:ilvl w:val="0"/>
          <w:numId w:val="2"/>
        </w:numPr>
        <w:shd w:val="clear" w:color="auto" w:fill="FFFFFF"/>
        <w:tabs>
          <w:tab w:val="left" w:pos="1145"/>
        </w:tabs>
        <w:spacing w:line="209" w:lineRule="exact"/>
        <w:ind w:left="1145" w:right="7" w:hanging="223"/>
        <w:jc w:val="both"/>
        <w:rPr>
          <w:rFonts w:eastAsia="Times New Roman"/>
        </w:rPr>
      </w:pPr>
      <w:r>
        <w:rPr>
          <w:rFonts w:eastAsia="Times New Roman"/>
        </w:rPr>
        <w:t>«Основное настроение стихотворной лирики Бунина — эле</w:t>
      </w:r>
      <w:r>
        <w:rPr>
          <w:rFonts w:eastAsia="Times New Roman"/>
        </w:rPr>
        <w:softHyphen/>
        <w:t>гичность, созерцательность, грусть как привычное душев</w:t>
      </w:r>
      <w:r>
        <w:rPr>
          <w:rFonts w:eastAsia="Times New Roman"/>
        </w:rPr>
        <w:softHyphen/>
        <w:t>ное состояние...»;</w:t>
      </w:r>
    </w:p>
    <w:p w:rsidR="00F16853" w:rsidRDefault="009101AF" w:rsidP="009101AF">
      <w:pPr>
        <w:numPr>
          <w:ilvl w:val="0"/>
          <w:numId w:val="2"/>
        </w:numPr>
        <w:shd w:val="clear" w:color="auto" w:fill="FFFFFF"/>
        <w:tabs>
          <w:tab w:val="left" w:pos="1145"/>
        </w:tabs>
        <w:spacing w:line="209" w:lineRule="exact"/>
        <w:ind w:left="1145" w:hanging="223"/>
        <w:jc w:val="both"/>
        <w:rPr>
          <w:rFonts w:eastAsia="Times New Roman"/>
        </w:rPr>
      </w:pPr>
      <w:r>
        <w:rPr>
          <w:rFonts w:eastAsia="Times New Roman"/>
        </w:rPr>
        <w:t>«...Поэзии Бунина в высшей степени присуще постоянное стремление найти в мире "сочетанье прекрасного и вечно</w:t>
      </w:r>
      <w:r>
        <w:rPr>
          <w:rFonts w:eastAsia="Times New Roman"/>
        </w:rPr>
        <w:softHyphen/>
        <w:t>го..."»;</w:t>
      </w:r>
    </w:p>
    <w:p w:rsidR="00F16853" w:rsidRDefault="00F16853" w:rsidP="009101AF">
      <w:pPr>
        <w:numPr>
          <w:ilvl w:val="0"/>
          <w:numId w:val="2"/>
        </w:numPr>
        <w:shd w:val="clear" w:color="auto" w:fill="FFFFFF"/>
        <w:tabs>
          <w:tab w:val="left" w:pos="1145"/>
        </w:tabs>
        <w:spacing w:line="209" w:lineRule="exact"/>
        <w:ind w:left="1145" w:hanging="223"/>
        <w:jc w:val="both"/>
        <w:rPr>
          <w:rFonts w:eastAsia="Times New Roman"/>
        </w:rPr>
        <w:sectPr w:rsidR="00F16853">
          <w:type w:val="continuous"/>
          <w:pgSz w:w="16834" w:h="11909" w:orient="landscape"/>
          <w:pgMar w:top="569" w:right="1534" w:bottom="360" w:left="1224" w:header="720" w:footer="720" w:gutter="0"/>
          <w:cols w:num="2" w:space="720" w:equalWidth="0">
            <w:col w:w="6429" w:space="1231"/>
            <w:col w:w="6415"/>
          </w:cols>
          <w:noEndnote/>
        </w:sectPr>
      </w:pPr>
    </w:p>
    <w:p w:rsidR="00F16853" w:rsidRDefault="009101AF">
      <w:pPr>
        <w:shd w:val="clear" w:color="auto" w:fill="FFFFFF"/>
      </w:pPr>
      <w:r>
        <w:rPr>
          <w:rFonts w:ascii="Arial" w:hAnsi="Arial" w:cs="Arial"/>
          <w:b/>
          <w:bCs/>
          <w:sz w:val="32"/>
          <w:szCs w:val="32"/>
        </w:rPr>
        <w:lastRenderedPageBreak/>
        <w:t>42</w:t>
      </w:r>
    </w:p>
    <w:p w:rsidR="00F16853" w:rsidRDefault="009101AF">
      <w:pPr>
        <w:shd w:val="clear" w:color="auto" w:fill="FFFFFF"/>
        <w:spacing w:before="137"/>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5"/>
          <w:sz w:val="16"/>
          <w:szCs w:val="16"/>
        </w:rPr>
        <w:lastRenderedPageBreak/>
        <w:t>Иван</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Алексеевич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Бунин</w:t>
      </w:r>
    </w:p>
    <w:p w:rsidR="00F16853" w:rsidRDefault="009101AF">
      <w:pPr>
        <w:shd w:val="clear" w:color="auto" w:fill="FFFFFF"/>
        <w:spacing w:before="14"/>
      </w:pPr>
      <w:r>
        <w:br w:type="column"/>
      </w:r>
      <w:r>
        <w:rPr>
          <w:rFonts w:ascii="Arial" w:hAnsi="Arial" w:cs="Arial"/>
          <w:b/>
          <w:bCs/>
          <w:sz w:val="32"/>
          <w:szCs w:val="32"/>
        </w:rPr>
        <w:lastRenderedPageBreak/>
        <w:t>43</w:t>
      </w:r>
    </w:p>
    <w:p w:rsidR="00F16853" w:rsidRDefault="00F16853">
      <w:pPr>
        <w:shd w:val="clear" w:color="auto" w:fill="FFFFFF"/>
        <w:spacing w:before="14"/>
        <w:sectPr w:rsidR="00F16853">
          <w:pgSz w:w="16834" w:h="11909" w:orient="landscape"/>
          <w:pgMar w:top="598" w:right="1206" w:bottom="360" w:left="1206" w:header="720" w:footer="720" w:gutter="0"/>
          <w:cols w:num="4" w:space="720" w:equalWidth="0">
            <w:col w:w="720" w:space="115"/>
            <w:col w:w="5551" w:space="1282"/>
            <w:col w:w="1699" w:space="4334"/>
            <w:col w:w="720"/>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598" w:right="1566" w:bottom="360" w:left="1624" w:header="720" w:footer="720" w:gutter="0"/>
          <w:cols w:space="60"/>
          <w:noEndnote/>
        </w:sectPr>
      </w:pPr>
    </w:p>
    <w:p w:rsidR="00F16853" w:rsidRDefault="00F16853">
      <w:pPr>
        <w:shd w:val="clear" w:color="auto" w:fill="FFFFFF"/>
        <w:spacing w:line="216" w:lineRule="exact"/>
        <w:ind w:left="475"/>
      </w:pPr>
      <w:r>
        <w:rPr>
          <w:noProof/>
        </w:rPr>
        <w:lastRenderedPageBreak/>
        <w:pict>
          <v:line id="_x0000_s1060" style="position:absolute;left:0;text-align:left;z-index:251693056;mso-position-horizontal-relative:margin" from="320.05pt,-38.15pt" to="320.05pt,63.35pt" o:allowincell="f" strokeweight=".7pt">
            <w10:wrap anchorx="margin"/>
          </v:line>
        </w:pict>
      </w:r>
      <w:r>
        <w:rPr>
          <w:noProof/>
        </w:rPr>
        <w:pict>
          <v:line id="_x0000_s1061" style="position:absolute;left:0;text-align:left;z-index:251694080;mso-position-horizontal-relative:margin" from="320.4pt,282.6pt" to="320.4pt,309.6pt" o:allowincell="f" strokeweight=".35pt">
            <w10:wrap anchorx="margin"/>
          </v:line>
        </w:pict>
      </w:r>
      <w:r>
        <w:rPr>
          <w:noProof/>
        </w:rPr>
        <w:pict>
          <v:line id="_x0000_s1062" style="position:absolute;left:0;text-align:left;z-index:251695104;mso-position-horizontal-relative:margin" from="324.7pt,66.6pt" to="324.7pt,136.1pt" o:allowincell="f" strokeweight=".35pt">
            <w10:wrap anchorx="margin"/>
          </v:line>
        </w:pict>
      </w:r>
      <w:r>
        <w:rPr>
          <w:noProof/>
        </w:rPr>
        <w:pict>
          <v:line id="_x0000_s1063" style="position:absolute;left:0;text-align:left;z-index:251696128;mso-position-horizontal-relative:margin" from="328.3pt,65.15pt" to="328.3pt,264.25pt" o:allowincell="f" strokeweight=".35pt">
            <w10:wrap anchorx="margin"/>
          </v:line>
        </w:pict>
      </w:r>
      <w:r>
        <w:rPr>
          <w:noProof/>
        </w:rPr>
        <w:pict>
          <v:line id="_x0000_s1064" style="position:absolute;left:0;text-align:left;z-index:251697152;mso-position-horizontal-relative:margin" from="329.05pt,389.5pt" to="329.05pt,465.45pt" o:allowincell="f" strokeweight=".35pt">
            <w10:wrap anchorx="margin"/>
          </v:line>
        </w:pict>
      </w:r>
      <w:r>
        <w:rPr>
          <w:noProof/>
        </w:rPr>
        <w:pict>
          <v:line id="_x0000_s1065" style="position:absolute;left:0;text-align:left;z-index:251698176;mso-position-horizontal-relative:margin" from="362.15pt,88.9pt" to="362.15pt,104.4pt" o:allowincell="f" strokeweight=".35pt">
            <w10:wrap anchorx="margin"/>
          </v:line>
        </w:pict>
      </w:r>
      <w:r w:rsidR="009101AF">
        <w:rPr>
          <w:rFonts w:eastAsia="Times New Roman"/>
          <w:sz w:val="18"/>
          <w:szCs w:val="18"/>
        </w:rPr>
        <w:t>•   «Смерть и любовь — почти неизменные мотивы бунинской</w:t>
      </w:r>
    </w:p>
    <w:p w:rsidR="00F16853" w:rsidRDefault="009101AF">
      <w:pPr>
        <w:shd w:val="clear" w:color="auto" w:fill="FFFFFF"/>
        <w:spacing w:line="216" w:lineRule="exact"/>
        <w:ind w:left="194" w:right="7" w:firstLine="230"/>
        <w:jc w:val="both"/>
      </w:pPr>
      <w:r>
        <w:rPr>
          <w:rFonts w:eastAsia="Times New Roman"/>
          <w:sz w:val="18"/>
          <w:szCs w:val="18"/>
        </w:rPr>
        <w:t>поэзии в стихах и прозе». Составьте план ответа. 5. Прочитайте стихотворение И. А.Бунина «Одиночество» (1903). Раскройте суть его названия. Каким настроением проникнута первая строфа стихотворения? Какие слова создают это на</w:t>
      </w:r>
      <w:r>
        <w:rPr>
          <w:rFonts w:eastAsia="Times New Roman"/>
          <w:sz w:val="18"/>
          <w:szCs w:val="18"/>
        </w:rPr>
        <w:softHyphen/>
        <w:t>строение? Отметьте использованные художественные средства. Сопоставьте ваше впечатление с мнением исследователя А. Е. Го</w:t>
      </w:r>
      <w:r>
        <w:rPr>
          <w:rFonts w:eastAsia="Times New Roman"/>
          <w:sz w:val="18"/>
          <w:szCs w:val="18"/>
        </w:rPr>
        <w:softHyphen/>
        <w:t>релова: «В первой строфе — привычная для творческой мане</w:t>
      </w:r>
      <w:r>
        <w:rPr>
          <w:rFonts w:eastAsia="Times New Roman"/>
          <w:sz w:val="18"/>
          <w:szCs w:val="18"/>
        </w:rPr>
        <w:softHyphen/>
        <w:t>ры позднего Бунина экспозиция</w:t>
      </w:r>
      <w:r>
        <w:rPr>
          <w:rFonts w:eastAsia="Times New Roman"/>
          <w:sz w:val="18"/>
          <w:szCs w:val="18"/>
          <w:vertAlign w:val="superscript"/>
        </w:rPr>
        <w:t>1</w:t>
      </w:r>
      <w:r>
        <w:rPr>
          <w:rFonts w:eastAsia="Times New Roman"/>
          <w:sz w:val="18"/>
          <w:szCs w:val="18"/>
        </w:rPr>
        <w:t xml:space="preserve"> природы, ее соотнесенность с предстоящей драматической коллизией...»</w:t>
      </w:r>
    </w:p>
    <w:p w:rsidR="00F16853" w:rsidRDefault="009101AF">
      <w:pPr>
        <w:shd w:val="clear" w:color="auto" w:fill="FFFFFF"/>
        <w:spacing w:line="216" w:lineRule="exact"/>
        <w:ind w:left="468" w:right="14" w:hanging="382"/>
        <w:jc w:val="both"/>
      </w:pPr>
      <w:r>
        <w:rPr>
          <w:sz w:val="18"/>
          <w:szCs w:val="18"/>
        </w:rPr>
        <w:t xml:space="preserve">*6. </w:t>
      </w:r>
      <w:r>
        <w:rPr>
          <w:rFonts w:eastAsia="Times New Roman"/>
          <w:sz w:val="18"/>
          <w:szCs w:val="18"/>
        </w:rPr>
        <w:t>Прочитайте стихотворение И.А.Бунина «Слово» (1915). Ка</w:t>
      </w:r>
      <w:r>
        <w:rPr>
          <w:rFonts w:eastAsia="Times New Roman"/>
          <w:sz w:val="18"/>
          <w:szCs w:val="18"/>
        </w:rPr>
        <w:softHyphen/>
        <w:t>кое настроение поэзии И. А. Бунина проявилось в этом стихо</w:t>
      </w:r>
      <w:r>
        <w:rPr>
          <w:rFonts w:eastAsia="Times New Roman"/>
          <w:sz w:val="18"/>
          <w:szCs w:val="18"/>
        </w:rPr>
        <w:softHyphen/>
        <w:t>творении? Отметьте тропы, которые использует Бунин. Как они помогают передать настроение поэта? Какой дар воспева</w:t>
      </w:r>
      <w:r>
        <w:rPr>
          <w:rFonts w:eastAsia="Times New Roman"/>
          <w:sz w:val="18"/>
          <w:szCs w:val="18"/>
        </w:rPr>
        <w:softHyphen/>
        <w:t>ет Бунин в этом стихотворении? Выучите стихотворение.</w:t>
      </w:r>
    </w:p>
    <w:p w:rsidR="00F16853" w:rsidRDefault="009101AF">
      <w:pPr>
        <w:shd w:val="clear" w:color="auto" w:fill="FFFFFF"/>
        <w:spacing w:line="216" w:lineRule="exact"/>
        <w:ind w:left="194" w:right="7" w:hanging="94"/>
        <w:jc w:val="both"/>
      </w:pPr>
      <w:r>
        <w:rPr>
          <w:sz w:val="18"/>
          <w:szCs w:val="18"/>
        </w:rPr>
        <w:t xml:space="preserve">*7. </w:t>
      </w:r>
      <w:r>
        <w:rPr>
          <w:rFonts w:eastAsia="Times New Roman"/>
          <w:sz w:val="18"/>
          <w:szCs w:val="18"/>
        </w:rPr>
        <w:t>Прочитайте сонет И.А.Бунина «Вечер» и проанализируйте развитие темы. В чем своеобразие этого сонета? 8. Прочитайте стихотворение Бунина «И цветы, и шмели, и тра</w:t>
      </w:r>
      <w:r>
        <w:rPr>
          <w:rFonts w:eastAsia="Times New Roman"/>
          <w:sz w:val="18"/>
          <w:szCs w:val="18"/>
        </w:rPr>
        <w:softHyphen/>
        <w:t>ва, и колосья...». Какие философские мотивы можно выделить в этом стихотворении? Перекликаются ли они с философски</w:t>
      </w:r>
      <w:r>
        <w:rPr>
          <w:rFonts w:eastAsia="Times New Roman"/>
          <w:sz w:val="18"/>
          <w:szCs w:val="18"/>
        </w:rPr>
        <w:softHyphen/>
        <w:t>ми мотивами бунинского сонета «Вечер»? Выучите стихотво</w:t>
      </w:r>
      <w:r>
        <w:rPr>
          <w:rFonts w:eastAsia="Times New Roman"/>
          <w:sz w:val="18"/>
          <w:szCs w:val="18"/>
        </w:rPr>
        <w:softHyphen/>
        <w:t>рение.</w:t>
      </w:r>
    </w:p>
    <w:p w:rsidR="00F16853" w:rsidRDefault="009101AF">
      <w:pPr>
        <w:shd w:val="clear" w:color="auto" w:fill="FFFFFF"/>
        <w:spacing w:line="216" w:lineRule="exact"/>
        <w:ind w:left="482" w:right="14" w:hanging="382"/>
        <w:jc w:val="both"/>
      </w:pPr>
      <w:r>
        <w:rPr>
          <w:sz w:val="18"/>
          <w:szCs w:val="18"/>
        </w:rPr>
        <w:t xml:space="preserve">*9. </w:t>
      </w:r>
      <w:r>
        <w:rPr>
          <w:rFonts w:eastAsia="Times New Roman"/>
          <w:sz w:val="18"/>
          <w:szCs w:val="18"/>
        </w:rPr>
        <w:t xml:space="preserve">Какие темы и образы, традиционные для русской классики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века, развивал И.А.Бунин в своем творчестве?</w:t>
      </w:r>
    </w:p>
    <w:p w:rsidR="00F16853" w:rsidRDefault="009101AF" w:rsidP="009101AF">
      <w:pPr>
        <w:numPr>
          <w:ilvl w:val="0"/>
          <w:numId w:val="3"/>
        </w:numPr>
        <w:shd w:val="clear" w:color="auto" w:fill="FFFFFF"/>
        <w:tabs>
          <w:tab w:val="left" w:pos="482"/>
        </w:tabs>
        <w:spacing w:line="216" w:lineRule="exact"/>
        <w:ind w:left="482" w:right="7" w:hanging="374"/>
        <w:jc w:val="both"/>
        <w:rPr>
          <w:sz w:val="18"/>
          <w:szCs w:val="18"/>
        </w:rPr>
      </w:pPr>
      <w:r>
        <w:rPr>
          <w:rFonts w:eastAsia="Times New Roman"/>
          <w:sz w:val="18"/>
          <w:szCs w:val="18"/>
        </w:rPr>
        <w:t>Прокомментируйте смысл названия рассказа «Антоновские яблоки». Почему рассказ имел подзаголовок «Картины из кни</w:t>
      </w:r>
      <w:r>
        <w:rPr>
          <w:rFonts w:eastAsia="Times New Roman"/>
          <w:sz w:val="18"/>
          <w:szCs w:val="18"/>
        </w:rPr>
        <w:softHyphen/>
        <w:t>ги "Эпитафии"»? Какова основная интонация рассказа «Ан</w:t>
      </w:r>
      <w:r>
        <w:rPr>
          <w:rFonts w:eastAsia="Times New Roman"/>
          <w:sz w:val="18"/>
          <w:szCs w:val="18"/>
        </w:rPr>
        <w:softHyphen/>
        <w:t>тоновские яблоки»? Меняется ли она на протяжении расска</w:t>
      </w:r>
      <w:r>
        <w:rPr>
          <w:rFonts w:eastAsia="Times New Roman"/>
          <w:sz w:val="18"/>
          <w:szCs w:val="18"/>
        </w:rPr>
        <w:softHyphen/>
        <w:t>за? Как и когда?</w:t>
      </w:r>
    </w:p>
    <w:p w:rsidR="00F16853" w:rsidRDefault="009101AF" w:rsidP="009101AF">
      <w:pPr>
        <w:numPr>
          <w:ilvl w:val="0"/>
          <w:numId w:val="3"/>
        </w:numPr>
        <w:shd w:val="clear" w:color="auto" w:fill="FFFFFF"/>
        <w:tabs>
          <w:tab w:val="left" w:pos="482"/>
        </w:tabs>
        <w:spacing w:line="216" w:lineRule="exact"/>
        <w:ind w:left="482" w:hanging="374"/>
        <w:jc w:val="both"/>
        <w:rPr>
          <w:sz w:val="18"/>
          <w:szCs w:val="18"/>
        </w:rPr>
      </w:pPr>
      <w:r>
        <w:rPr>
          <w:rFonts w:eastAsia="Times New Roman"/>
          <w:sz w:val="18"/>
          <w:szCs w:val="18"/>
        </w:rPr>
        <w:t>В чем смысл названия рассказа И.А.Бунина «Господин из Сан-Франциско»? Какие философские проблемы поднимает и осмысляет И.А.Бунин? Как называется корабль, на котором совершали плавание главный герой и его семья? Как вы объ</w:t>
      </w:r>
      <w:r>
        <w:rPr>
          <w:rFonts w:eastAsia="Times New Roman"/>
          <w:sz w:val="18"/>
          <w:szCs w:val="18"/>
        </w:rPr>
        <w:softHyphen/>
        <w:t>ясните смысл этого названия? Почему главный герой расска</w:t>
      </w:r>
      <w:r>
        <w:rPr>
          <w:rFonts w:eastAsia="Times New Roman"/>
          <w:sz w:val="18"/>
          <w:szCs w:val="18"/>
        </w:rPr>
        <w:softHyphen/>
        <w:t>за «Господин из Сан-Франциско» лишен имени? Как его на</w:t>
      </w:r>
      <w:r>
        <w:rPr>
          <w:rFonts w:eastAsia="Times New Roman"/>
          <w:sz w:val="18"/>
          <w:szCs w:val="18"/>
        </w:rPr>
        <w:softHyphen/>
        <w:t>зывает автор? Почему?</w:t>
      </w:r>
    </w:p>
    <w:p w:rsidR="00F16853" w:rsidRDefault="009101AF" w:rsidP="009101AF">
      <w:pPr>
        <w:numPr>
          <w:ilvl w:val="0"/>
          <w:numId w:val="3"/>
        </w:numPr>
        <w:shd w:val="clear" w:color="auto" w:fill="FFFFFF"/>
        <w:tabs>
          <w:tab w:val="left" w:pos="482"/>
        </w:tabs>
        <w:spacing w:line="216" w:lineRule="exact"/>
        <w:ind w:left="482" w:right="14" w:hanging="374"/>
        <w:jc w:val="both"/>
        <w:rPr>
          <w:sz w:val="18"/>
          <w:szCs w:val="18"/>
        </w:rPr>
      </w:pPr>
      <w:r>
        <w:rPr>
          <w:rFonts w:eastAsia="Times New Roman"/>
          <w:sz w:val="18"/>
          <w:szCs w:val="18"/>
        </w:rPr>
        <w:t>Объясните смысл названия рассказа «Чистый понедельник». Чем стал Чистый понедельник в жизни героев рассказа?</w:t>
      </w:r>
    </w:p>
    <w:p w:rsidR="00F16853" w:rsidRDefault="009101AF">
      <w:pPr>
        <w:shd w:val="clear" w:color="auto" w:fill="FFFFFF"/>
        <w:spacing w:line="216" w:lineRule="exact"/>
        <w:ind w:left="108" w:hanging="108"/>
      </w:pPr>
      <w:r>
        <w:rPr>
          <w:sz w:val="18"/>
          <w:szCs w:val="18"/>
        </w:rPr>
        <w:t xml:space="preserve">*13.   </w:t>
      </w:r>
      <w:r>
        <w:rPr>
          <w:rFonts w:eastAsia="Times New Roman"/>
          <w:sz w:val="18"/>
          <w:szCs w:val="18"/>
        </w:rPr>
        <w:t>Прочитайте фрагменты критических статей В. Брюсова, Ю. Ай-хенвальда, 3. Шаховской, О. Михайлова о творчестве И. А. Бу</w:t>
      </w:r>
      <w:r>
        <w:rPr>
          <w:rFonts w:eastAsia="Times New Roman"/>
          <w:sz w:val="18"/>
          <w:szCs w:val="18"/>
        </w:rPr>
        <w:softHyphen/>
        <w:t>нина (см. практикум). Выполните задания к ним. 14.  Составьте понятийный словарь по теме «И. А. Бунин».</w:t>
      </w:r>
    </w:p>
    <w:p w:rsidR="00F16853" w:rsidRDefault="009101AF">
      <w:pPr>
        <w:shd w:val="clear" w:color="auto" w:fill="FFFFFF"/>
        <w:spacing w:before="50"/>
        <w:ind w:left="454"/>
      </w:pPr>
      <w:r>
        <w:br w:type="column"/>
      </w:r>
      <w:r>
        <w:rPr>
          <w:rFonts w:ascii="Arial" w:eastAsia="Times New Roman" w:hAnsi="Arial"/>
        </w:rPr>
        <w:lastRenderedPageBreak/>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line="216" w:lineRule="exact"/>
        <w:ind w:left="893"/>
        <w:jc w:val="both"/>
      </w:pPr>
      <w:r>
        <w:rPr>
          <w:rFonts w:eastAsia="Times New Roman"/>
          <w:sz w:val="18"/>
          <w:szCs w:val="18"/>
        </w:rPr>
        <w:t>Используя дополнительную литературу и ресурсы Интернета, подготовьте заочную экскурсию в один из музеев И. А. Бунина (музей в Орле, литературно-мемориальный музей в Ельце, дом-музей в Ефремове).</w:t>
      </w:r>
    </w:p>
    <w:p w:rsidR="00F16853" w:rsidRDefault="009101AF">
      <w:pPr>
        <w:shd w:val="clear" w:color="auto" w:fill="FFFFFF"/>
        <w:spacing w:before="418"/>
        <w:ind w:left="461"/>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pPr>
        <w:shd w:val="clear" w:color="auto" w:fill="FFFFFF"/>
        <w:tabs>
          <w:tab w:val="left" w:pos="893"/>
        </w:tabs>
        <w:spacing w:before="158" w:line="216" w:lineRule="exact"/>
        <w:ind w:left="612"/>
      </w:pPr>
      <w:r>
        <w:rPr>
          <w:spacing w:val="-3"/>
          <w:sz w:val="18"/>
          <w:szCs w:val="18"/>
        </w:rPr>
        <w:t>1.</w:t>
      </w:r>
      <w:r>
        <w:rPr>
          <w:sz w:val="18"/>
          <w:szCs w:val="18"/>
        </w:rPr>
        <w:tab/>
      </w:r>
      <w:r>
        <w:rPr>
          <w:rFonts w:eastAsia="Times New Roman"/>
          <w:sz w:val="18"/>
          <w:szCs w:val="18"/>
        </w:rPr>
        <w:t>Напишите сочинение на одну из тем:</w:t>
      </w:r>
    </w:p>
    <w:p w:rsidR="00F16853" w:rsidRDefault="009101AF" w:rsidP="009101AF">
      <w:pPr>
        <w:numPr>
          <w:ilvl w:val="0"/>
          <w:numId w:val="4"/>
        </w:numPr>
        <w:shd w:val="clear" w:color="auto" w:fill="FFFFFF"/>
        <w:tabs>
          <w:tab w:val="left" w:pos="1123"/>
        </w:tabs>
        <w:spacing w:line="216" w:lineRule="exact"/>
        <w:ind w:left="1123" w:hanging="230"/>
        <w:rPr>
          <w:rFonts w:eastAsia="Times New Roman"/>
          <w:sz w:val="18"/>
          <w:szCs w:val="18"/>
        </w:rPr>
      </w:pPr>
      <w:r>
        <w:rPr>
          <w:rFonts w:eastAsia="Times New Roman"/>
          <w:sz w:val="18"/>
          <w:szCs w:val="18"/>
        </w:rPr>
        <w:t>«Тема "дворянского гнезда" в рассказе И. А. Бунина "Анто</w:t>
      </w:r>
      <w:r>
        <w:rPr>
          <w:rFonts w:eastAsia="Times New Roman"/>
          <w:sz w:val="18"/>
          <w:szCs w:val="18"/>
        </w:rPr>
        <w:softHyphen/>
        <w:t>новские яблоки"»;</w:t>
      </w:r>
    </w:p>
    <w:p w:rsidR="00F16853" w:rsidRDefault="009101AF" w:rsidP="009101AF">
      <w:pPr>
        <w:numPr>
          <w:ilvl w:val="0"/>
          <w:numId w:val="4"/>
        </w:numPr>
        <w:shd w:val="clear" w:color="auto" w:fill="FFFFFF"/>
        <w:tabs>
          <w:tab w:val="left" w:pos="1123"/>
        </w:tabs>
        <w:spacing w:line="216" w:lineRule="exact"/>
        <w:ind w:left="893"/>
        <w:rPr>
          <w:rFonts w:eastAsia="Times New Roman"/>
          <w:sz w:val="18"/>
          <w:szCs w:val="18"/>
        </w:rPr>
      </w:pPr>
      <w:r>
        <w:rPr>
          <w:rFonts w:eastAsia="Times New Roman"/>
          <w:sz w:val="18"/>
          <w:szCs w:val="18"/>
        </w:rPr>
        <w:t>«Тема любви в творчестве И.А. Бунина».</w:t>
      </w:r>
    </w:p>
    <w:p w:rsidR="00F16853" w:rsidRDefault="009101AF">
      <w:pPr>
        <w:shd w:val="clear" w:color="auto" w:fill="FFFFFF"/>
        <w:tabs>
          <w:tab w:val="left" w:pos="893"/>
        </w:tabs>
        <w:spacing w:before="7" w:line="216" w:lineRule="exact"/>
        <w:ind w:left="893" w:hanging="281"/>
      </w:pPr>
      <w:r>
        <w:rPr>
          <w:sz w:val="18"/>
          <w:szCs w:val="18"/>
        </w:rPr>
        <w:t>2.</w:t>
      </w:r>
      <w:r>
        <w:rPr>
          <w:sz w:val="18"/>
          <w:szCs w:val="18"/>
        </w:rPr>
        <w:tab/>
      </w:r>
      <w:r>
        <w:rPr>
          <w:rFonts w:eastAsia="Times New Roman"/>
          <w:sz w:val="18"/>
          <w:szCs w:val="18"/>
        </w:rPr>
        <w:t>Проанализируйте одно из стихотворений И.А. Бунина (по ва</w:t>
      </w:r>
      <w:r>
        <w:rPr>
          <w:rFonts w:eastAsia="Times New Roman"/>
          <w:sz w:val="18"/>
          <w:szCs w:val="18"/>
        </w:rPr>
        <w:softHyphen/>
      </w:r>
      <w:r>
        <w:rPr>
          <w:rFonts w:eastAsia="Times New Roman"/>
          <w:sz w:val="18"/>
          <w:szCs w:val="18"/>
        </w:rPr>
        <w:br/>
        <w:t>шему выбору).</w:t>
      </w:r>
    </w:p>
    <w:p w:rsidR="00F16853" w:rsidRDefault="009101AF">
      <w:pPr>
        <w:shd w:val="clear" w:color="auto" w:fill="FFFFFF"/>
        <w:spacing w:before="418"/>
        <w:ind w:left="439"/>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58" w:line="216" w:lineRule="exact"/>
        <w:ind w:left="893" w:right="7"/>
        <w:jc w:val="both"/>
      </w:pPr>
      <w:r>
        <w:rPr>
          <w:rFonts w:eastAsia="Times New Roman"/>
          <w:sz w:val="18"/>
          <w:szCs w:val="18"/>
        </w:rPr>
        <w:t>Перечитайте сцены охоты в поэме А.С.Пушкина «Граф Ну</w:t>
      </w:r>
      <w:r>
        <w:rPr>
          <w:rFonts w:eastAsia="Times New Roman"/>
          <w:sz w:val="18"/>
          <w:szCs w:val="18"/>
        </w:rPr>
        <w:softHyphen/>
        <w:t>лин» и в поэме И.А.Бунина «Листопад». Отметьте общие и различные подходы к описанию событий.</w:t>
      </w:r>
    </w:p>
    <w:p w:rsidR="00F16853" w:rsidRDefault="009101AF">
      <w:pPr>
        <w:shd w:val="clear" w:color="auto" w:fill="FFFFFF"/>
        <w:spacing w:before="418"/>
        <w:ind w:left="454"/>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66"/>
        <w:ind w:left="446"/>
      </w:pPr>
      <w:r>
        <w:rPr>
          <w:rFonts w:eastAsia="Times New Roman"/>
          <w:i/>
          <w:iCs/>
          <w:spacing w:val="40"/>
          <w:sz w:val="18"/>
          <w:szCs w:val="18"/>
        </w:rPr>
        <w:t>Основная</w:t>
      </w:r>
    </w:p>
    <w:p w:rsidR="00F16853" w:rsidRDefault="009101AF">
      <w:pPr>
        <w:shd w:val="clear" w:color="auto" w:fill="FFFFFF"/>
        <w:spacing w:before="115" w:line="216" w:lineRule="exact"/>
        <w:ind w:firstLine="446"/>
      </w:pPr>
      <w:r>
        <w:rPr>
          <w:rFonts w:eastAsia="Times New Roman"/>
          <w:sz w:val="18"/>
          <w:szCs w:val="18"/>
        </w:rPr>
        <w:t>Михайлов О.Н. Жизнь Бунина. Лишь слову жизнь дана. — М., 2001.</w:t>
      </w:r>
    </w:p>
    <w:p w:rsidR="00F16853" w:rsidRDefault="009101AF">
      <w:pPr>
        <w:shd w:val="clear" w:color="auto" w:fill="FFFFFF"/>
        <w:spacing w:line="216" w:lineRule="exact"/>
        <w:ind w:left="446"/>
      </w:pPr>
      <w:r>
        <w:rPr>
          <w:rFonts w:eastAsia="Times New Roman"/>
          <w:sz w:val="18"/>
          <w:szCs w:val="18"/>
        </w:rPr>
        <w:t>Рощин М.М.Иван Бунин. — М., 2000. — (Сер. «ЖЗЛ»).</w:t>
      </w:r>
    </w:p>
    <w:p w:rsidR="00F16853" w:rsidRDefault="009101AF">
      <w:pPr>
        <w:shd w:val="clear" w:color="auto" w:fill="FFFFFF"/>
        <w:spacing w:before="122"/>
        <w:ind w:left="425"/>
      </w:pPr>
      <w:r>
        <w:rPr>
          <w:rFonts w:eastAsia="Times New Roman"/>
          <w:i/>
          <w:iCs/>
          <w:spacing w:val="45"/>
          <w:sz w:val="18"/>
          <w:szCs w:val="18"/>
        </w:rPr>
        <w:t>Дополнительная</w:t>
      </w:r>
    </w:p>
    <w:p w:rsidR="00F16853" w:rsidRDefault="009101AF">
      <w:pPr>
        <w:shd w:val="clear" w:color="auto" w:fill="FFFFFF"/>
        <w:spacing w:before="122"/>
        <w:ind w:left="454"/>
      </w:pPr>
      <w:r>
        <w:rPr>
          <w:rFonts w:eastAsia="Times New Roman"/>
          <w:spacing w:val="39"/>
          <w:sz w:val="18"/>
          <w:szCs w:val="18"/>
        </w:rPr>
        <w:t>Кузнецова</w:t>
      </w:r>
      <w:r>
        <w:rPr>
          <w:rFonts w:eastAsia="Times New Roman"/>
          <w:sz w:val="18"/>
          <w:szCs w:val="18"/>
        </w:rPr>
        <w:t xml:space="preserve"> Г.Н. Грасский дневник. — М., 2001.</w:t>
      </w:r>
    </w:p>
    <w:p w:rsidR="00F16853" w:rsidRDefault="00F16853">
      <w:pPr>
        <w:shd w:val="clear" w:color="auto" w:fill="FFFFFF"/>
        <w:spacing w:before="122"/>
        <w:ind w:left="454"/>
        <w:sectPr w:rsidR="00F16853">
          <w:type w:val="continuous"/>
          <w:pgSz w:w="16834" w:h="11909" w:orient="landscape"/>
          <w:pgMar w:top="598" w:right="1566" w:bottom="360" w:left="1624" w:header="720" w:footer="720" w:gutter="0"/>
          <w:cols w:num="2" w:space="720" w:equalWidth="0">
            <w:col w:w="5983" w:space="1274"/>
            <w:col w:w="6386"/>
          </w:cols>
          <w:noEndnote/>
        </w:sectPr>
      </w:pPr>
    </w:p>
    <w:p w:rsidR="00F16853" w:rsidRDefault="009101AF">
      <w:pPr>
        <w:shd w:val="clear" w:color="auto" w:fill="FFFFFF"/>
        <w:spacing w:before="518"/>
        <w:ind w:left="446"/>
      </w:pPr>
      <w:r>
        <w:rPr>
          <w:rFonts w:eastAsia="Times New Roman"/>
          <w:i/>
          <w:iCs/>
          <w:sz w:val="18"/>
          <w:szCs w:val="18"/>
        </w:rPr>
        <w:lastRenderedPageBreak/>
        <w:t xml:space="preserve">Экспозиция </w:t>
      </w:r>
      <w:r>
        <w:rPr>
          <w:rFonts w:eastAsia="Times New Roman"/>
          <w:sz w:val="18"/>
          <w:szCs w:val="18"/>
        </w:rPr>
        <w:t>— часть произведения, предшествующая завязке сюжета.</w:t>
      </w:r>
    </w:p>
    <w:p w:rsidR="00F16853" w:rsidRDefault="00F16853">
      <w:pPr>
        <w:shd w:val="clear" w:color="auto" w:fill="FFFFFF"/>
        <w:spacing w:before="518"/>
        <w:ind w:left="446"/>
        <w:sectPr w:rsidR="00F16853">
          <w:type w:val="continuous"/>
          <w:pgSz w:w="16834" w:h="11909" w:orient="landscape"/>
          <w:pgMar w:top="598" w:right="1206" w:bottom="360" w:left="1206" w:header="720" w:footer="720" w:gutter="0"/>
          <w:cols w:space="60"/>
          <w:noEndnote/>
        </w:sectPr>
      </w:pPr>
    </w:p>
    <w:p w:rsidR="00F16853" w:rsidRDefault="009101AF">
      <w:pPr>
        <w:shd w:val="clear" w:color="auto" w:fill="FFFFFF"/>
        <w:spacing w:before="115"/>
      </w:pPr>
      <w:r>
        <w:rPr>
          <w:rFonts w:eastAsia="Times New Roman"/>
          <w:i/>
          <w:iCs/>
          <w:spacing w:val="-5"/>
          <w:sz w:val="18"/>
          <w:szCs w:val="18"/>
        </w:rPr>
        <w:lastRenderedPageBreak/>
        <w:t>Александр Иванович Куприн</w:t>
      </w:r>
    </w:p>
    <w:p w:rsidR="00F16853" w:rsidRDefault="009101AF">
      <w:pPr>
        <w:shd w:val="clear" w:color="auto" w:fill="FFFFFF"/>
      </w:pPr>
      <w:r>
        <w:br w:type="column"/>
      </w:r>
      <w:r>
        <w:rPr>
          <w:rFonts w:ascii="Arial" w:hAnsi="Arial" w:cs="Arial"/>
          <w:b/>
          <w:bCs/>
          <w:sz w:val="30"/>
          <w:szCs w:val="30"/>
        </w:rPr>
        <w:lastRenderedPageBreak/>
        <w:t>45</w:t>
      </w:r>
    </w:p>
    <w:p w:rsidR="00F16853" w:rsidRDefault="00F16853">
      <w:pPr>
        <w:shd w:val="clear" w:color="auto" w:fill="FFFFFF"/>
        <w:sectPr w:rsidR="00F16853">
          <w:pgSz w:w="16834" w:h="11909" w:orient="landscape"/>
          <w:pgMar w:top="605" w:right="1202" w:bottom="360" w:left="8878" w:header="720" w:footer="720" w:gutter="0"/>
          <w:cols w:num="2" w:space="720" w:equalWidth="0">
            <w:col w:w="2066" w:space="3967"/>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05" w:right="1541" w:bottom="360" w:left="121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066" style="position:absolute;z-index:251699200;mso-position-horizontal-relative:margin" from="118.1pt,-11.5pt" to="154.8pt,-11.5pt" o:allowincell="f" strokeweight=".35pt">
            <w10:wrap anchorx="margin"/>
          </v:line>
        </w:pict>
      </w:r>
      <w:r w:rsidRPr="00F16853">
        <w:rPr>
          <w:noProof/>
        </w:rPr>
        <w:pict>
          <v:line id="_x0000_s1067" style="position:absolute;z-index:251700224;mso-position-horizontal-relative:margin" from="344.9pt,62.3pt" to="344.9pt,95.4pt" o:allowincell="f" strokeweight=".7pt">
            <w10:wrap anchorx="margin"/>
          </v:line>
        </w:pict>
      </w:r>
      <w:r w:rsidRPr="00F16853">
        <w:rPr>
          <w:noProof/>
        </w:rPr>
        <w:pict>
          <v:line id="_x0000_s1068" style="position:absolute;z-index:251701248;mso-position-horizontal-relative:margin" from="344.9pt,247.3pt" to="344.9pt,276.8pt" o:allowincell="f" strokeweight=".7pt">
            <w10:wrap anchorx="margin"/>
          </v:line>
        </w:pict>
      </w:r>
      <w:r w:rsidRPr="00F16853">
        <w:rPr>
          <w:noProof/>
        </w:rPr>
        <w:pict>
          <v:line id="_x0000_s1069" style="position:absolute;z-index:251702272;mso-position-horizontal-relative:margin" from="345.25pt,463.7pt" to="345.25pt,482.8pt" o:allowincell="f" strokeweight=".35pt">
            <w10:wrap anchorx="margin"/>
          </v:line>
        </w:pict>
      </w:r>
      <w:r w:rsidRPr="00F16853">
        <w:rPr>
          <w:noProof/>
        </w:rPr>
        <w:pict>
          <v:line id="_x0000_s1070" style="position:absolute;z-index:251703296;mso-position-horizontal-relative:margin" from="345.95pt,59.4pt" to="345.95pt,537.5pt" o:allowincell="f" strokeweight="2.15pt">
            <w10:wrap anchorx="margin"/>
          </v:line>
        </w:pict>
      </w:r>
    </w:p>
    <w:p w:rsidR="00F16853" w:rsidRDefault="009101AF">
      <w:pPr>
        <w:framePr w:h="2844" w:hSpace="36" w:wrap="auto" w:vAnchor="text" w:hAnchor="text" w:x="-6" w:y="-42"/>
        <w:rPr>
          <w:rFonts w:ascii="Arial" w:hAnsi="Arial" w:cs="Arial"/>
          <w:sz w:val="24"/>
          <w:szCs w:val="24"/>
        </w:rPr>
      </w:pPr>
      <w:r>
        <w:rPr>
          <w:rFonts w:ascii="Arial" w:hAnsi="Arial" w:cs="Arial"/>
          <w:noProof/>
          <w:sz w:val="24"/>
          <w:szCs w:val="24"/>
        </w:rPr>
        <w:drawing>
          <wp:inline distT="0" distB="0" distL="0" distR="0">
            <wp:extent cx="1400175" cy="180403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400175"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18"/>
        <w:jc w:val="center"/>
      </w:pPr>
      <w:r>
        <w:rPr>
          <w:rFonts w:ascii="Arial" w:eastAsia="Times New Roman" w:hAnsi="Arial"/>
          <w:b/>
          <w:bCs/>
          <w:spacing w:val="-8"/>
          <w:sz w:val="30"/>
          <w:szCs w:val="30"/>
        </w:rPr>
        <w:t>АЛЕКСАНДР</w:t>
      </w:r>
    </w:p>
    <w:p w:rsidR="00F16853" w:rsidRDefault="009101AF">
      <w:pPr>
        <w:shd w:val="clear" w:color="auto" w:fill="FFFFFF"/>
        <w:spacing w:line="382" w:lineRule="exact"/>
        <w:ind w:left="2225"/>
        <w:jc w:val="center"/>
      </w:pPr>
      <w:r>
        <w:rPr>
          <w:rFonts w:ascii="Arial" w:eastAsia="Times New Roman" w:hAnsi="Arial"/>
          <w:b/>
          <w:bCs/>
          <w:spacing w:val="-13"/>
          <w:sz w:val="30"/>
          <w:szCs w:val="30"/>
        </w:rPr>
        <w:t>ИВАНОВИЧ</w:t>
      </w:r>
    </w:p>
    <w:p w:rsidR="00F16853" w:rsidRDefault="009101AF">
      <w:pPr>
        <w:shd w:val="clear" w:color="auto" w:fill="FFFFFF"/>
        <w:spacing w:line="382" w:lineRule="exact"/>
        <w:ind w:left="2225"/>
        <w:jc w:val="center"/>
      </w:pPr>
      <w:r>
        <w:rPr>
          <w:rFonts w:ascii="Arial" w:eastAsia="Times New Roman" w:hAnsi="Arial"/>
          <w:b/>
          <w:bCs/>
          <w:spacing w:val="-3"/>
          <w:sz w:val="30"/>
          <w:szCs w:val="30"/>
        </w:rPr>
        <w:t>КУПРИН</w:t>
      </w:r>
    </w:p>
    <w:p w:rsidR="00F16853" w:rsidRDefault="009101AF">
      <w:pPr>
        <w:shd w:val="clear" w:color="auto" w:fill="FFFFFF"/>
        <w:spacing w:before="94"/>
        <w:ind w:left="3377"/>
      </w:pPr>
      <w:r>
        <w:rPr>
          <w:b/>
          <w:bCs/>
          <w:sz w:val="30"/>
          <w:szCs w:val="30"/>
        </w:rPr>
        <w:t xml:space="preserve">(1870 </w:t>
      </w:r>
      <w:r>
        <w:rPr>
          <w:rFonts w:eastAsia="Times New Roman"/>
          <w:b/>
          <w:bCs/>
          <w:sz w:val="30"/>
          <w:szCs w:val="30"/>
        </w:rPr>
        <w:t>— 1938)</w:t>
      </w:r>
    </w:p>
    <w:p w:rsidR="00F16853" w:rsidRDefault="009101AF">
      <w:pPr>
        <w:shd w:val="clear" w:color="auto" w:fill="FFFFFF"/>
        <w:spacing w:before="497" w:line="230" w:lineRule="exact"/>
        <w:ind w:right="22" w:firstLine="454"/>
        <w:jc w:val="both"/>
      </w:pPr>
      <w:r>
        <w:rPr>
          <w:rFonts w:eastAsia="Times New Roman"/>
        </w:rPr>
        <w:t>Александр Иванович Куприн — один из выдающихся писа</w:t>
      </w:r>
      <w:r>
        <w:rPr>
          <w:rFonts w:eastAsia="Times New Roman"/>
        </w:rPr>
        <w:softHyphen/>
        <w:t xml:space="preserve">телей-реалистов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 Как и И. А. Бунин, Куприн следовал традициям русской классики. Куприн развивал тему «маленького человека», отмечая при этом «необыкновен</w:t>
      </w:r>
      <w:r>
        <w:rPr>
          <w:rFonts w:eastAsia="Times New Roman"/>
        </w:rPr>
        <w:softHyphen/>
        <w:t>ность каждого». Он оставил прекрасные образцы повествования, острого и динамичного по сюжету, лаконичного, интересного в психологическом отношении.</w:t>
      </w:r>
    </w:p>
    <w:p w:rsidR="00F16853" w:rsidRDefault="009101AF">
      <w:pPr>
        <w:shd w:val="clear" w:color="auto" w:fill="FFFFFF"/>
        <w:spacing w:line="230" w:lineRule="exact"/>
        <w:ind w:left="7" w:right="22" w:firstLine="418"/>
        <w:jc w:val="both"/>
      </w:pPr>
      <w:r>
        <w:rPr>
          <w:rFonts w:eastAsia="Times New Roman"/>
        </w:rPr>
        <w:t>Детство и юность. Куприн родился 27 августа (7 сентября) 1870 года в городе Наровчате Пензенской губернии. Отец рано умер, детство прошло в скудной мещанской обстановке, в скуч</w:t>
      </w:r>
      <w:r>
        <w:rPr>
          <w:rFonts w:eastAsia="Times New Roman"/>
        </w:rPr>
        <w:softHyphen/>
        <w:t>нейшем провинциальном городке. Но это была его родина, и он писал потом о ней.</w:t>
      </w:r>
    </w:p>
    <w:p w:rsidR="00F16853" w:rsidRDefault="009101AF">
      <w:pPr>
        <w:shd w:val="clear" w:color="auto" w:fill="FFFFFF"/>
        <w:spacing w:line="230" w:lineRule="exact"/>
        <w:ind w:left="14" w:right="22" w:firstLine="454"/>
        <w:jc w:val="both"/>
      </w:pPr>
      <w:r>
        <w:rPr>
          <w:rFonts w:eastAsia="Times New Roman"/>
        </w:rPr>
        <w:t>В 1874 году семья переехала в Москву и поселилась в общей палате вдовьего дома</w:t>
      </w:r>
      <w:r>
        <w:rPr>
          <w:rFonts w:eastAsia="Times New Roman"/>
          <w:vertAlign w:val="superscript"/>
        </w:rPr>
        <w:t>1</w:t>
      </w:r>
      <w:r>
        <w:rPr>
          <w:rFonts w:eastAsia="Times New Roman"/>
        </w:rPr>
        <w:t xml:space="preserve"> на Кудринской площади. Этот период жиз</w:t>
      </w:r>
      <w:r>
        <w:rPr>
          <w:rFonts w:eastAsia="Times New Roman"/>
        </w:rPr>
        <w:softHyphen/>
        <w:t xml:space="preserve">ни описан в рассказе «Святая ложь» </w:t>
      </w:r>
      <w:r>
        <w:rPr>
          <w:rFonts w:eastAsia="Times New Roman"/>
          <w:b/>
          <w:bCs/>
        </w:rPr>
        <w:t>(1914).</w:t>
      </w:r>
    </w:p>
    <w:p w:rsidR="00F16853" w:rsidRDefault="009101AF">
      <w:pPr>
        <w:shd w:val="clear" w:color="auto" w:fill="FFFFFF"/>
        <w:spacing w:line="230" w:lineRule="exact"/>
        <w:ind w:left="14" w:right="14" w:firstLine="446"/>
        <w:jc w:val="both"/>
      </w:pPr>
      <w:r>
        <w:rPr>
          <w:rFonts w:eastAsia="Times New Roman"/>
        </w:rPr>
        <w:t>Тринадцать лет Куприн провел в закрытых учебных заведе</w:t>
      </w:r>
      <w:r>
        <w:rPr>
          <w:rFonts w:eastAsia="Times New Roman"/>
        </w:rPr>
        <w:softHyphen/>
        <w:t>ниях: московском Александровском сиротском училище, Второй московской военной гимназии (позже преобразованной в кадет</w:t>
      </w:r>
      <w:r>
        <w:rPr>
          <w:rFonts w:eastAsia="Times New Roman"/>
        </w:rPr>
        <w:softHyphen/>
        <w:t>ский корпус), Александровском юнкерском училище.</w:t>
      </w:r>
    </w:p>
    <w:p w:rsidR="00F16853" w:rsidRDefault="009101AF">
      <w:pPr>
        <w:shd w:val="clear" w:color="auto" w:fill="FFFFFF"/>
        <w:spacing w:line="230" w:lineRule="exact"/>
        <w:ind w:left="22" w:right="7" w:firstLine="454"/>
        <w:jc w:val="both"/>
      </w:pPr>
      <w:r>
        <w:rPr>
          <w:rFonts w:eastAsia="Times New Roman"/>
        </w:rPr>
        <w:t>В повести «Кадеты» (1900) Куприн изобразил быт и нравы кадетского корпуса, где господствовали сила и жестокость. Маль</w:t>
      </w:r>
      <w:r>
        <w:rPr>
          <w:rFonts w:eastAsia="Times New Roman"/>
        </w:rPr>
        <w:softHyphen/>
        <w:t xml:space="preserve">чик испытывал постоянную тоску по дому, семье. В </w:t>
      </w:r>
      <w:r>
        <w:rPr>
          <w:rFonts w:eastAsia="Times New Roman"/>
          <w:b/>
          <w:bCs/>
        </w:rPr>
        <w:t xml:space="preserve">1904 </w:t>
      </w:r>
      <w:r>
        <w:rPr>
          <w:rFonts w:eastAsia="Times New Roman"/>
        </w:rPr>
        <w:t>году в очерке «Памяти Чехова» он написал:</w:t>
      </w:r>
    </w:p>
    <w:p w:rsidR="00F16853" w:rsidRDefault="009101AF">
      <w:pPr>
        <w:shd w:val="clear" w:color="auto" w:fill="FFFFFF"/>
        <w:spacing w:before="360" w:line="209" w:lineRule="exact"/>
        <w:ind w:left="482"/>
        <w:jc w:val="both"/>
      </w:pPr>
      <w:r>
        <w:rPr>
          <w:rFonts w:eastAsia="Times New Roman"/>
          <w:i/>
          <w:iCs/>
          <w:spacing w:val="-3"/>
        </w:rPr>
        <w:t xml:space="preserve">Вдовий дом </w:t>
      </w:r>
      <w:r>
        <w:rPr>
          <w:rFonts w:eastAsia="Times New Roman"/>
          <w:spacing w:val="-3"/>
        </w:rPr>
        <w:t xml:space="preserve">— благотворительное заведение для дворянок, основанное </w:t>
      </w:r>
      <w:r>
        <w:rPr>
          <w:rFonts w:eastAsia="Times New Roman"/>
          <w:spacing w:val="-4"/>
        </w:rPr>
        <w:t>императрицей Марией Федоровной в 1803 году, куда принимались вдо</w:t>
      </w:r>
      <w:r>
        <w:rPr>
          <w:rFonts w:eastAsia="Times New Roman"/>
          <w:spacing w:val="-4"/>
        </w:rPr>
        <w:softHyphen/>
      </w:r>
      <w:r>
        <w:rPr>
          <w:rFonts w:eastAsia="Times New Roman"/>
          <w:spacing w:val="-3"/>
        </w:rPr>
        <w:t>вы штаб- и обер-офицеров, вплоть до генералов. С 1808 года распола</w:t>
      </w:r>
      <w:r>
        <w:rPr>
          <w:rFonts w:eastAsia="Times New Roman"/>
          <w:spacing w:val="-3"/>
        </w:rPr>
        <w:softHyphen/>
      </w:r>
      <w:r>
        <w:rPr>
          <w:rFonts w:eastAsia="Times New Roman"/>
        </w:rPr>
        <w:t>гался в Смольном монастыре.</w:t>
      </w:r>
    </w:p>
    <w:p w:rsidR="00F16853" w:rsidRDefault="009101AF">
      <w:pPr>
        <w:shd w:val="clear" w:color="auto" w:fill="FFFFFF"/>
        <w:spacing w:before="14" w:line="216" w:lineRule="exact"/>
        <w:ind w:firstLine="461"/>
        <w:jc w:val="both"/>
      </w:pPr>
      <w:r>
        <w:br w:type="column"/>
      </w:r>
      <w:r>
        <w:rPr>
          <w:rFonts w:eastAsia="Times New Roman"/>
        </w:rPr>
        <w:lastRenderedPageBreak/>
        <w:t>Бывало в раннем детстве вернешься после долгих летних каникул в пансион. Все серо, казарменно, пахнет свежей масляной краской и ма</w:t>
      </w:r>
      <w:r>
        <w:rPr>
          <w:rFonts w:eastAsia="Times New Roman"/>
        </w:rPr>
        <w:softHyphen/>
        <w:t>стикой, товарищи грубы, начальство недоброжелательно. Пока день — еще крепишься кое-как... Но когда настанет вечер, и возня в полутемной спальне уляжется, — о, какая нестерпимая скорбь, какое отчаяние овла</w:t>
      </w:r>
      <w:r>
        <w:rPr>
          <w:rFonts w:eastAsia="Times New Roman"/>
        </w:rPr>
        <w:softHyphen/>
        <w:t>девают маленькой душой! Грызешь подушку, подавляя рыдания, шеп</w:t>
      </w:r>
      <w:r>
        <w:rPr>
          <w:rFonts w:eastAsia="Times New Roman"/>
        </w:rPr>
        <w:softHyphen/>
        <w:t>чешь милые имена и плачешь, плачешь жаркими слезами, и знаешь, что никогда не насытишь ими своего горя.</w:t>
      </w:r>
    </w:p>
    <w:p w:rsidR="00F16853" w:rsidRDefault="009101AF">
      <w:pPr>
        <w:shd w:val="clear" w:color="auto" w:fill="FFFFFF"/>
        <w:spacing w:before="115" w:line="230" w:lineRule="exact"/>
        <w:ind w:firstLine="446"/>
        <w:jc w:val="both"/>
      </w:pPr>
      <w:r>
        <w:rPr>
          <w:rFonts w:eastAsia="Times New Roman"/>
        </w:rPr>
        <w:t>В этот период он создал и опубликовал произведение «Пер</w:t>
      </w:r>
      <w:r>
        <w:rPr>
          <w:rFonts w:eastAsia="Times New Roman"/>
        </w:rPr>
        <w:softHyphen/>
        <w:t>вый дебют» (1889), за что подвергся наказанию. Военный период жизни Куприна тянулся четырнадцать лет. Четыре года из них он прослужил подпоручиком в пехотном полку, живя в захолуст</w:t>
      </w:r>
      <w:r>
        <w:rPr>
          <w:rFonts w:eastAsia="Times New Roman"/>
        </w:rPr>
        <w:softHyphen/>
        <w:t>ных городках. Этого периода А.И.Куприну хватило, чтобы до</w:t>
      </w:r>
      <w:r>
        <w:rPr>
          <w:rFonts w:eastAsia="Times New Roman"/>
        </w:rPr>
        <w:softHyphen/>
        <w:t>сконально изучить армейскую жизнь и написать впоследствии одно из самых беспощадных произведений русской литературы — повесть «Поединок».</w:t>
      </w:r>
    </w:p>
    <w:p w:rsidR="00F16853" w:rsidRDefault="009101AF">
      <w:pPr>
        <w:shd w:val="clear" w:color="auto" w:fill="FFFFFF"/>
        <w:spacing w:line="230" w:lineRule="exact"/>
        <w:ind w:firstLine="446"/>
        <w:jc w:val="both"/>
      </w:pPr>
      <w:r>
        <w:rPr>
          <w:rFonts w:eastAsia="Times New Roman"/>
        </w:rPr>
        <w:t>Начало литературной деятельности. Литературным трудом А. И. Куприн начал заниматься еще во время службы. Уйдя в от</w:t>
      </w:r>
      <w:r>
        <w:rPr>
          <w:rFonts w:eastAsia="Times New Roman"/>
        </w:rPr>
        <w:softHyphen/>
        <w:t>ставку, начал вести бродячую жизнь, в течение семи лет был и грузчиком, и актером, и землемером, работал на литейном заво</w:t>
      </w:r>
      <w:r>
        <w:rPr>
          <w:rFonts w:eastAsia="Times New Roman"/>
        </w:rPr>
        <w:softHyphen/>
        <w:t>де, был журналистом и т.д. К.И.Чуковский писал о Куприне: «Вечно его мучила жажда исследовать, понять, изучить, как жи</w:t>
      </w:r>
      <w:r>
        <w:rPr>
          <w:rFonts w:eastAsia="Times New Roman"/>
        </w:rPr>
        <w:softHyphen/>
        <w:t>вут и работают люди всевозможных профессий... Его неутолимое, жадное зрение доставляло ему праздничную радость!» Встречи, наблюдения, переживания стали основой его творчества. Сам Ку</w:t>
      </w:r>
      <w:r>
        <w:rPr>
          <w:rFonts w:eastAsia="Times New Roman"/>
        </w:rPr>
        <w:softHyphen/>
        <w:t>прин свою писательскую судьбу определил так: «Ты — репортер жизни... Суйся решительно всюду... влезь в самую гущу жизни!» Поселившись в Киеве, он начинает по-настоящему писать. Здесь были созданы «Киевские типы», «Молох», «Олеся», «Река жиз</w:t>
      </w:r>
      <w:r>
        <w:rPr>
          <w:rFonts w:eastAsia="Times New Roman"/>
        </w:rPr>
        <w:softHyphen/>
        <w:t>ни» и другие произведения.</w:t>
      </w:r>
    </w:p>
    <w:p w:rsidR="00F16853" w:rsidRDefault="009101AF">
      <w:pPr>
        <w:shd w:val="clear" w:color="auto" w:fill="FFFFFF"/>
        <w:spacing w:line="230" w:lineRule="exact"/>
        <w:ind w:left="7" w:firstLine="454"/>
        <w:jc w:val="both"/>
      </w:pPr>
      <w:r>
        <w:rPr>
          <w:rFonts w:eastAsia="Times New Roman"/>
        </w:rPr>
        <w:t xml:space="preserve">Известность Куприну принесла повесть </w:t>
      </w:r>
      <w:r>
        <w:rPr>
          <w:rFonts w:eastAsia="Times New Roman"/>
          <w:b/>
          <w:bCs/>
          <w:i/>
          <w:iCs/>
        </w:rPr>
        <w:t xml:space="preserve">«Молох» </w:t>
      </w:r>
      <w:r>
        <w:rPr>
          <w:rFonts w:eastAsia="Times New Roman"/>
          <w:b/>
          <w:bCs/>
        </w:rPr>
        <w:t xml:space="preserve">(1896). </w:t>
      </w:r>
      <w:r>
        <w:rPr>
          <w:rFonts w:eastAsia="Times New Roman"/>
        </w:rPr>
        <w:t>Безрадостная поездка по заводам Донбасса художественно офор</w:t>
      </w:r>
      <w:r>
        <w:rPr>
          <w:rFonts w:eastAsia="Times New Roman"/>
        </w:rPr>
        <w:softHyphen/>
        <w:t>милась в изображение завода-гиганта, который, подобно древне</w:t>
      </w:r>
      <w:r>
        <w:rPr>
          <w:rFonts w:eastAsia="Times New Roman"/>
        </w:rPr>
        <w:softHyphen/>
        <w:t>му чудовищу Молоху, пожирал людей. Это первое острое соци</w:t>
      </w:r>
      <w:r>
        <w:rPr>
          <w:rFonts w:eastAsia="Times New Roman"/>
        </w:rPr>
        <w:softHyphen/>
        <w:t>ально-критическое произведение Куприна стало значительным явлением в русской литературе 1890-х годов. Куприн иносказа</w:t>
      </w:r>
      <w:r>
        <w:rPr>
          <w:rFonts w:eastAsia="Times New Roman"/>
        </w:rPr>
        <w:softHyphen/>
        <w:t>тельно показал бесчеловечность всеобщего промышленного пре</w:t>
      </w:r>
      <w:r>
        <w:rPr>
          <w:rFonts w:eastAsia="Times New Roman"/>
        </w:rPr>
        <w:softHyphen/>
        <w:t>образования, он почувствовал грядущие кровавые события. По</w:t>
      </w:r>
      <w:r>
        <w:rPr>
          <w:rFonts w:eastAsia="Times New Roman"/>
        </w:rPr>
        <w:softHyphen/>
        <w:t>весть заканчивается сообщением о бунте рабочих. На этом фоне развернулась трагедия типичного купринского «слабого ге</w:t>
      </w:r>
      <w:r>
        <w:rPr>
          <w:rFonts w:eastAsia="Times New Roman"/>
        </w:rPr>
        <w:softHyphen/>
        <w:t>роя-правдоискателя», у которого Молох отнимает любимую де</w:t>
      </w:r>
      <w:r>
        <w:rPr>
          <w:rFonts w:eastAsia="Times New Roman"/>
        </w:rPr>
        <w:softHyphen/>
        <w:t>вушку и веру в жизнь вообще.</w:t>
      </w:r>
    </w:p>
    <w:p w:rsidR="00F16853" w:rsidRDefault="00F16853">
      <w:pPr>
        <w:shd w:val="clear" w:color="auto" w:fill="FFFFFF"/>
        <w:spacing w:line="230" w:lineRule="exact"/>
        <w:ind w:left="7" w:firstLine="454"/>
        <w:jc w:val="both"/>
        <w:sectPr w:rsidR="00F16853">
          <w:type w:val="continuous"/>
          <w:pgSz w:w="16834" w:h="11909" w:orient="landscape"/>
          <w:pgMar w:top="605" w:right="1541" w:bottom="360" w:left="1210" w:header="720" w:footer="720" w:gutter="0"/>
          <w:cols w:num="2" w:space="720" w:equalWidth="0">
            <w:col w:w="6422" w:space="1253"/>
            <w:col w:w="6408"/>
          </w:cols>
          <w:noEndnote/>
        </w:sectPr>
      </w:pPr>
    </w:p>
    <w:p w:rsidR="00F16853" w:rsidRDefault="009101AF">
      <w:pPr>
        <w:shd w:val="clear" w:color="auto" w:fill="FFFFFF"/>
      </w:pPr>
      <w:r>
        <w:rPr>
          <w:rFonts w:ascii="Arial" w:hAnsi="Arial" w:cs="Arial"/>
          <w:b/>
          <w:bCs/>
          <w:sz w:val="32"/>
          <w:szCs w:val="32"/>
        </w:rPr>
        <w:lastRenderedPageBreak/>
        <w:t>46</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Иванович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Куприн</w:t>
      </w:r>
    </w:p>
    <w:p w:rsidR="00F16853" w:rsidRDefault="009101AF">
      <w:pPr>
        <w:shd w:val="clear" w:color="auto" w:fill="FFFFFF"/>
        <w:spacing w:before="14"/>
      </w:pPr>
      <w:r>
        <w:br w:type="column"/>
      </w:r>
      <w:r>
        <w:rPr>
          <w:rFonts w:ascii="Arial" w:hAnsi="Arial" w:cs="Arial"/>
          <w:b/>
          <w:bCs/>
          <w:spacing w:val="-4"/>
          <w:sz w:val="32"/>
          <w:szCs w:val="32"/>
        </w:rPr>
        <w:lastRenderedPageBreak/>
        <w:t>47</w:t>
      </w:r>
    </w:p>
    <w:p w:rsidR="00F16853" w:rsidRDefault="00F16853">
      <w:pPr>
        <w:shd w:val="clear" w:color="auto" w:fill="FFFFFF"/>
        <w:spacing w:before="14"/>
        <w:sectPr w:rsidR="00F16853">
          <w:pgSz w:w="16834" w:h="11909" w:orient="landscape"/>
          <w:pgMar w:top="670" w:right="1192" w:bottom="360" w:left="1213" w:header="720" w:footer="720" w:gutter="0"/>
          <w:cols w:num="4" w:space="720" w:equalWidth="0">
            <w:col w:w="720" w:space="115"/>
            <w:col w:w="5551" w:space="1260"/>
            <w:col w:w="2066" w:space="3996"/>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670" w:right="1552" w:bottom="360" w:left="1191" w:header="720" w:footer="720" w:gutter="0"/>
          <w:cols w:space="60"/>
          <w:noEndnote/>
        </w:sectPr>
      </w:pPr>
    </w:p>
    <w:p w:rsidR="00F16853" w:rsidRDefault="00F16853">
      <w:pPr>
        <w:shd w:val="clear" w:color="auto" w:fill="FFFFFF"/>
        <w:spacing w:before="7" w:line="230" w:lineRule="exact"/>
        <w:ind w:firstLine="475"/>
        <w:jc w:val="both"/>
      </w:pPr>
      <w:r>
        <w:rPr>
          <w:noProof/>
        </w:rPr>
        <w:lastRenderedPageBreak/>
        <w:pict>
          <v:line id="_x0000_s1071" style="position:absolute;left:0;text-align:left;z-index:251704320;mso-position-horizontal-relative:margin" from="342.7pt,145.45pt" to="342.7pt,447.15pt" o:allowincell="f" strokeweight=".35pt">
            <w10:wrap anchorx="margin"/>
          </v:line>
        </w:pict>
      </w:r>
      <w:r>
        <w:rPr>
          <w:noProof/>
        </w:rPr>
        <w:pict>
          <v:line id="_x0000_s1072" style="position:absolute;left:0;text-align:left;z-index:251705344;mso-position-horizontal-relative:margin" from="349.9pt,144.35pt" to="349.9pt,284.05pt" o:allowincell="f" strokeweight=".35pt">
            <w10:wrap anchorx="margin"/>
          </v:line>
        </w:pict>
      </w:r>
      <w:r w:rsidR="009101AF">
        <w:rPr>
          <w:rFonts w:eastAsia="Times New Roman"/>
          <w:i/>
          <w:iCs/>
        </w:rPr>
        <w:t xml:space="preserve">«Олеся» </w:t>
      </w:r>
      <w:r w:rsidR="009101AF">
        <w:rPr>
          <w:rFonts w:eastAsia="Times New Roman"/>
          <w:b/>
          <w:bCs/>
        </w:rPr>
        <w:t xml:space="preserve">(1898). </w:t>
      </w:r>
      <w:r w:rsidR="009101AF">
        <w:rPr>
          <w:rFonts w:eastAsia="Times New Roman"/>
        </w:rPr>
        <w:t>В 1897 году А. И. Куприн служил управля</w:t>
      </w:r>
      <w:r w:rsidR="009101AF">
        <w:rPr>
          <w:rFonts w:eastAsia="Times New Roman"/>
        </w:rPr>
        <w:softHyphen/>
        <w:t>ющим имением в Ровненском уезде Волынской губернии. Писа</w:t>
      </w:r>
      <w:r w:rsidR="009101AF">
        <w:rPr>
          <w:rFonts w:eastAsia="Times New Roman"/>
        </w:rPr>
        <w:softHyphen/>
        <w:t>телю открылись изумительная природа полесского края и драма</w:t>
      </w:r>
      <w:r w:rsidR="009101AF">
        <w:rPr>
          <w:rFonts w:eastAsia="Times New Roman"/>
        </w:rPr>
        <w:softHyphen/>
        <w:t>тические судьбы его жителей. На основе увиденного он создал особый «Полесский цикл», в который вошла и повесть «Олеся». А. И. Куприн рисовал лесной край, далекий от цивилизации и промышленного прогресса, которые воспроизводились в «Моло</w:t>
      </w:r>
      <w:r w:rsidR="009101AF">
        <w:rPr>
          <w:rFonts w:eastAsia="Times New Roman"/>
        </w:rPr>
        <w:softHyphen/>
        <w:t>хе». Место действия выбрано неслучайно. «Олеся», несмотря на ее трагический финал, — поэма о природе и любви. Яркое и не</w:t>
      </w:r>
      <w:r w:rsidR="009101AF">
        <w:rPr>
          <w:rFonts w:eastAsia="Times New Roman"/>
        </w:rPr>
        <w:softHyphen/>
        <w:t>обычайное событие в жизни героя повести, Ивана Тимофеевича, подготавливается постепенно. Лесной пейзаж способствует осо</w:t>
      </w:r>
      <w:r w:rsidR="009101AF">
        <w:rPr>
          <w:rFonts w:eastAsia="Times New Roman"/>
        </w:rPr>
        <w:softHyphen/>
        <w:t>бому состоянию духа, торжественное безмолвие подчеркивает как бы отрешенность от мира.</w:t>
      </w:r>
    </w:p>
    <w:p w:rsidR="00F16853" w:rsidRDefault="009101AF">
      <w:pPr>
        <w:shd w:val="clear" w:color="auto" w:fill="FFFFFF"/>
        <w:spacing w:line="230" w:lineRule="exact"/>
        <w:ind w:right="7" w:firstLine="454"/>
        <w:jc w:val="both"/>
      </w:pPr>
      <w:r>
        <w:rPr>
          <w:rFonts w:eastAsia="Times New Roman"/>
        </w:rPr>
        <w:t>Во вступительной части повести рассказывается о живопис</w:t>
      </w:r>
      <w:r>
        <w:rPr>
          <w:rFonts w:eastAsia="Times New Roman"/>
        </w:rPr>
        <w:softHyphen/>
        <w:t>ном уголке, где сам Куприн пробыл полгода, как и его герой, го</w:t>
      </w:r>
      <w:r>
        <w:rPr>
          <w:rFonts w:eastAsia="Times New Roman"/>
        </w:rPr>
        <w:softHyphen/>
        <w:t>ворится о необщительном характере полесских крестьян, о сле</w:t>
      </w:r>
      <w:r>
        <w:rPr>
          <w:rFonts w:eastAsia="Times New Roman"/>
        </w:rPr>
        <w:softHyphen/>
        <w:t>дах польского крепостничества, об обычаях, суевериях. Так сна</w:t>
      </w:r>
      <w:r>
        <w:rPr>
          <w:rFonts w:eastAsia="Times New Roman"/>
        </w:rPr>
        <w:softHyphen/>
        <w:t>чала описывается отношение крестьян к роману Ивана Тимофее</w:t>
      </w:r>
      <w:r>
        <w:rPr>
          <w:rFonts w:eastAsia="Times New Roman"/>
        </w:rPr>
        <w:softHyphen/>
        <w:t>вича с «колдуньей».</w:t>
      </w:r>
    </w:p>
    <w:p w:rsidR="00F16853" w:rsidRDefault="009101AF">
      <w:pPr>
        <w:shd w:val="clear" w:color="auto" w:fill="FFFFFF"/>
        <w:spacing w:line="230" w:lineRule="exact"/>
        <w:ind w:firstLine="468"/>
        <w:jc w:val="both"/>
      </w:pPr>
      <w:r>
        <w:rPr>
          <w:rFonts w:eastAsia="Times New Roman"/>
        </w:rPr>
        <w:t>Первые свидания героя с Олесей состоялись зимой, после</w:t>
      </w:r>
      <w:r>
        <w:rPr>
          <w:rFonts w:eastAsia="Times New Roman"/>
        </w:rPr>
        <w:softHyphen/>
        <w:t>дующие — весной. Пробуждение природы, оживший лес напол</w:t>
      </w:r>
      <w:r>
        <w:rPr>
          <w:rFonts w:eastAsia="Times New Roman"/>
        </w:rPr>
        <w:softHyphen/>
        <w:t>няют чувствами души двух людей. В красоте Олеси, в гордой силе, исходящей от нее, писатель воплощает естественную мощь и пре</w:t>
      </w:r>
      <w:r>
        <w:rPr>
          <w:rFonts w:eastAsia="Times New Roman"/>
        </w:rPr>
        <w:softHyphen/>
        <w:t>лесть. От величия и красоты первозданной природы, могучего старого бора и болот, цветов и трав этого края неотделима пре</w:t>
      </w:r>
      <w:r>
        <w:rPr>
          <w:rFonts w:eastAsia="Times New Roman"/>
        </w:rPr>
        <w:softHyphen/>
        <w:t>красная Олеся, имя которой словно перекликается со словами «лес» и «Полесье».</w:t>
      </w:r>
    </w:p>
    <w:p w:rsidR="00F16853" w:rsidRDefault="009101AF">
      <w:pPr>
        <w:shd w:val="clear" w:color="auto" w:fill="FFFFFF"/>
        <w:spacing w:line="230" w:lineRule="exact"/>
        <w:ind w:right="7" w:firstLine="461"/>
        <w:jc w:val="both"/>
      </w:pPr>
      <w:r>
        <w:rPr>
          <w:rFonts w:eastAsia="Times New Roman"/>
        </w:rPr>
        <w:t>В образе Олеси Куприну удалось раскрыть поэтический иде</w:t>
      </w:r>
      <w:r>
        <w:rPr>
          <w:rFonts w:eastAsia="Times New Roman"/>
        </w:rPr>
        <w:softHyphen/>
        <w:t>ал естественного человека, свободного, самобытного и цельного, живущего в гармонии с природой, «выросшего в приволье старо</w:t>
      </w:r>
      <w:r>
        <w:rPr>
          <w:rFonts w:eastAsia="Times New Roman"/>
        </w:rPr>
        <w:softHyphen/>
        <w:t>го бора так же стройно и так же могуче, как растут молодые елоч</w:t>
      </w:r>
      <w:r>
        <w:rPr>
          <w:rFonts w:eastAsia="Times New Roman"/>
        </w:rPr>
        <w:softHyphen/>
        <w:t>ки». Он восторженно пишет о девушке, бескорыстной и отзывчи</w:t>
      </w:r>
      <w:r>
        <w:rPr>
          <w:rFonts w:eastAsia="Times New Roman"/>
        </w:rPr>
        <w:softHyphen/>
        <w:t>вой, гордой и независимой, рассказывает о натуре таинственной и поэтичной. Ее любовь к случайно заехавшему в лесную дере</w:t>
      </w:r>
      <w:r>
        <w:rPr>
          <w:rFonts w:eastAsia="Times New Roman"/>
        </w:rPr>
        <w:softHyphen/>
        <w:t>вушку человеку, пришедшему из другого, городского мира, есте</w:t>
      </w:r>
      <w:r>
        <w:rPr>
          <w:rFonts w:eastAsia="Times New Roman"/>
        </w:rPr>
        <w:softHyphen/>
        <w:t>ственна и поэтична.</w:t>
      </w:r>
    </w:p>
    <w:p w:rsidR="00F16853" w:rsidRDefault="009101AF">
      <w:pPr>
        <w:shd w:val="clear" w:color="auto" w:fill="FFFFFF"/>
        <w:spacing w:line="230" w:lineRule="exact"/>
        <w:ind w:right="7" w:firstLine="454"/>
        <w:jc w:val="both"/>
      </w:pPr>
      <w:r>
        <w:rPr>
          <w:rFonts w:eastAsia="Times New Roman"/>
        </w:rPr>
        <w:t>Избранник героини, Иван Тимофеевич, по-своему гуманный и добрый, образованный и интеллигентный человек, наделен «ле</w:t>
      </w:r>
      <w:r>
        <w:rPr>
          <w:rFonts w:eastAsia="Times New Roman"/>
        </w:rPr>
        <w:softHyphen/>
        <w:t>нивым» сердцем. Он оказывается нерешительным и безвольным, боязливо-робким и скованным, часто подверженным рефлексии, и его слабость бросается в глаза Олесе. Гадая своему суженому, она говорит: «Доброта ваша не хорошая, не сердечная. Слову вы</w:t>
      </w:r>
    </w:p>
    <w:p w:rsidR="00F16853" w:rsidRDefault="009101AF">
      <w:pPr>
        <w:shd w:val="clear" w:color="auto" w:fill="FFFFFF"/>
        <w:spacing w:line="230" w:lineRule="exact"/>
        <w:ind w:right="14"/>
        <w:jc w:val="both"/>
      </w:pPr>
      <w:r>
        <w:br w:type="column"/>
      </w:r>
      <w:r>
        <w:rPr>
          <w:rFonts w:eastAsia="Times New Roman"/>
        </w:rPr>
        <w:lastRenderedPageBreak/>
        <w:t>своему не господин. Над людьми любите верх брать, а сами им хотя и не хотите, но подчиняетесь». Эти разные люди полюбили друг друга. Эпизод первого признания в любви, когда они опья</w:t>
      </w:r>
      <w:r>
        <w:rPr>
          <w:rFonts w:eastAsia="Times New Roman"/>
        </w:rPr>
        <w:softHyphen/>
        <w:t>нены и покорены своей «наивной, очаровательной сказкой» бла</w:t>
      </w:r>
      <w:r>
        <w:rPr>
          <w:rFonts w:eastAsia="Times New Roman"/>
        </w:rPr>
        <w:softHyphen/>
        <w:t>женства, — подлинный гимн возвышенной любви.</w:t>
      </w:r>
    </w:p>
    <w:p w:rsidR="00F16853" w:rsidRDefault="009101AF">
      <w:pPr>
        <w:shd w:val="clear" w:color="auto" w:fill="FFFFFF"/>
        <w:spacing w:line="230" w:lineRule="exact"/>
        <w:ind w:right="14" w:firstLine="461"/>
        <w:jc w:val="both"/>
      </w:pPr>
      <w:r>
        <w:rPr>
          <w:rFonts w:eastAsia="Times New Roman"/>
        </w:rPr>
        <w:t>Прекрасная природа с ее переливом красок вторит героям: фоном их чувства служат «эти пылающие вечерние зори, эти ро</w:t>
      </w:r>
      <w:r>
        <w:rPr>
          <w:rFonts w:eastAsia="Times New Roman"/>
        </w:rPr>
        <w:softHyphen/>
        <w:t>систые, благоухающие ландышами и медом утра, полные бодрой свежести и звонкого птичьего гама, эти жаркие, томные, лени</w:t>
      </w:r>
      <w:r>
        <w:rPr>
          <w:rFonts w:eastAsia="Times New Roman"/>
        </w:rPr>
        <w:softHyphen/>
        <w:t>вые июньские дни...».</w:t>
      </w:r>
    </w:p>
    <w:p w:rsidR="00F16853" w:rsidRDefault="009101AF">
      <w:pPr>
        <w:shd w:val="clear" w:color="auto" w:fill="FFFFFF"/>
        <w:spacing w:line="230" w:lineRule="exact"/>
        <w:ind w:left="7" w:right="14" w:firstLine="454"/>
        <w:jc w:val="both"/>
      </w:pPr>
      <w:r>
        <w:rPr>
          <w:rFonts w:eastAsia="Times New Roman"/>
        </w:rPr>
        <w:t>Вдали от среды, лицемерной и лживой, в которой живет ге</w:t>
      </w:r>
      <w:r>
        <w:rPr>
          <w:rFonts w:eastAsia="Times New Roman"/>
        </w:rPr>
        <w:softHyphen/>
        <w:t>рой повести, сближение с природой действует на него освежаю</w:t>
      </w:r>
      <w:r>
        <w:rPr>
          <w:rFonts w:eastAsia="Times New Roman"/>
        </w:rPr>
        <w:softHyphen/>
        <w:t>ще. Лесная сказка кончается трагически. И не только потому, что в светлый мир Олеси вливаются дикость и подлость окружа</w:t>
      </w:r>
      <w:r>
        <w:rPr>
          <w:rFonts w:eastAsia="Times New Roman"/>
        </w:rPr>
        <w:softHyphen/>
        <w:t>ющего мира. Писатель ставит вопрос более значительный: смог</w:t>
      </w:r>
      <w:r>
        <w:rPr>
          <w:rFonts w:eastAsia="Times New Roman"/>
        </w:rPr>
        <w:softHyphen/>
        <w:t>ла бы эта девушка, дитя природы, свободная от всех условностей, жить в иной среде? Тема разделенной любви сменяется в повести другой, постоянно звучащей в творчестве Куприна — темой не</w:t>
      </w:r>
      <w:r>
        <w:rPr>
          <w:rFonts w:eastAsia="Times New Roman"/>
        </w:rPr>
        <w:softHyphen/>
        <w:t>достижимого счастья.</w:t>
      </w:r>
    </w:p>
    <w:p w:rsidR="00F16853" w:rsidRDefault="009101AF">
      <w:pPr>
        <w:shd w:val="clear" w:color="auto" w:fill="FFFFFF"/>
        <w:spacing w:line="230" w:lineRule="exact"/>
        <w:ind w:left="7" w:firstLine="468"/>
        <w:jc w:val="both"/>
      </w:pPr>
      <w:r>
        <w:rPr>
          <w:rFonts w:eastAsia="Times New Roman"/>
        </w:rPr>
        <w:t>Произведения о цирке и животных. В конце 1896 года Ку</w:t>
      </w:r>
      <w:r>
        <w:rPr>
          <w:rFonts w:eastAsia="Times New Roman"/>
        </w:rPr>
        <w:softHyphen/>
        <w:t>прин создал в Киеве атлетическое общество, познакомил пу</w:t>
      </w:r>
      <w:r>
        <w:rPr>
          <w:rFonts w:eastAsia="Times New Roman"/>
        </w:rPr>
        <w:softHyphen/>
        <w:t>блику с Иваном Поддубным, будущим чемпионом мира по борь</w:t>
      </w:r>
      <w:r>
        <w:rPr>
          <w:rFonts w:eastAsia="Times New Roman"/>
        </w:rPr>
        <w:softHyphen/>
        <w:t>бе, открыл цирк, которому отдал свои душевные силы, на дол</w:t>
      </w:r>
      <w:r>
        <w:rPr>
          <w:rFonts w:eastAsia="Times New Roman"/>
        </w:rPr>
        <w:softHyphen/>
        <w:t>гие годы сохранил привязанность и любовь к этому виду искус</w:t>
      </w:r>
      <w:r>
        <w:rPr>
          <w:rFonts w:eastAsia="Times New Roman"/>
        </w:rPr>
        <w:softHyphen/>
        <w:t xml:space="preserve">ства. Тема цирка становится устойчивой в творчестве Куприна. Ей посвящены пьеса «Клоун», рассказы </w:t>
      </w:r>
      <w:r w:rsidRPr="009101AF">
        <w:rPr>
          <w:rFonts w:eastAsia="Times New Roman"/>
        </w:rPr>
        <w:t>«</w:t>
      </w:r>
      <w:r>
        <w:rPr>
          <w:rFonts w:eastAsia="Times New Roman"/>
          <w:lang w:val="en-US"/>
        </w:rPr>
        <w:t>Allez</w:t>
      </w:r>
      <w:r w:rsidRPr="009101AF">
        <w:rPr>
          <w:rFonts w:eastAsia="Times New Roman"/>
        </w:rPr>
        <w:t xml:space="preserve">!», </w:t>
      </w:r>
      <w:r>
        <w:rPr>
          <w:rFonts w:eastAsia="Times New Roman"/>
        </w:rPr>
        <w:t>«В цирке», поздние новеллы «Ольга Сур», «Блондель», «Дурной каламбур». «...Это свободная, наивная, талантливая вещь, притом написан</w:t>
      </w:r>
      <w:r>
        <w:rPr>
          <w:rFonts w:eastAsia="Times New Roman"/>
        </w:rPr>
        <w:softHyphen/>
        <w:t>ная несомненно знающим человеком», — писал о рассказе «В цирке» А. П. Чехов. Важной темой в творчестве Куприна ста</w:t>
      </w:r>
      <w:r>
        <w:rPr>
          <w:rFonts w:eastAsia="Times New Roman"/>
        </w:rPr>
        <w:softHyphen/>
        <w:t>ло изображение животных. В мире животных писатель находил выражение тех же физических, нравственных и эстетических качеств, что и в человеческом обществе. Так же как и в мире лю</w:t>
      </w:r>
      <w:r>
        <w:rPr>
          <w:rFonts w:eastAsia="Times New Roman"/>
        </w:rPr>
        <w:softHyphen/>
        <w:t>дей, здесь немало трагизма. Об этом рассказы «Пиратка», «Бар</w:t>
      </w:r>
      <w:r>
        <w:rPr>
          <w:rFonts w:eastAsia="Times New Roman"/>
        </w:rPr>
        <w:softHyphen/>
        <w:t>бос и Жулька», «Взверинце», «Собачьесчастье», «Белыйпудель», «Слон».</w:t>
      </w:r>
    </w:p>
    <w:p w:rsidR="00F16853" w:rsidRDefault="009101AF">
      <w:pPr>
        <w:shd w:val="clear" w:color="auto" w:fill="FFFFFF"/>
        <w:spacing w:line="230" w:lineRule="exact"/>
        <w:ind w:left="14" w:firstLine="468"/>
        <w:jc w:val="both"/>
      </w:pPr>
      <w:r>
        <w:rPr>
          <w:rFonts w:eastAsia="Times New Roman"/>
        </w:rPr>
        <w:t>Петербургский период. Самые значительные годы почти тридцатилетней литературной деятельности А. И. Куприна в Рос</w:t>
      </w:r>
      <w:r>
        <w:rPr>
          <w:rFonts w:eastAsia="Times New Roman"/>
        </w:rPr>
        <w:softHyphen/>
        <w:t>сии связаны с Петербургом — Петроградом, где он провел 15 лет. Сюда он приехал в ноябре 1901 года уже известным писателем — автором фельетонов, очерков, рассказов в киевской и одесской печати. В Петербурге А. И. Куприн сотрудничал в «Журнале для</w:t>
      </w:r>
    </w:p>
    <w:p w:rsidR="00F16853" w:rsidRDefault="00F16853">
      <w:pPr>
        <w:shd w:val="clear" w:color="auto" w:fill="FFFFFF"/>
        <w:spacing w:line="230" w:lineRule="exact"/>
        <w:ind w:left="14" w:firstLine="468"/>
        <w:jc w:val="both"/>
        <w:sectPr w:rsidR="00F16853">
          <w:type w:val="continuous"/>
          <w:pgSz w:w="16834" w:h="11909" w:orient="landscape"/>
          <w:pgMar w:top="670" w:right="1552" w:bottom="360" w:left="1191" w:header="720" w:footer="720" w:gutter="0"/>
          <w:cols w:num="2" w:space="720" w:equalWidth="0">
            <w:col w:w="6408" w:space="1267"/>
            <w:col w:w="6415"/>
          </w:cols>
          <w:noEndnote/>
        </w:sectPr>
      </w:pPr>
    </w:p>
    <w:p w:rsidR="00F16853" w:rsidRDefault="009101AF">
      <w:pPr>
        <w:shd w:val="clear" w:color="auto" w:fill="FFFFFF"/>
      </w:pPr>
      <w:r>
        <w:rPr>
          <w:rFonts w:ascii="Arial" w:hAnsi="Arial" w:cs="Arial"/>
          <w:b/>
          <w:bCs/>
          <w:sz w:val="30"/>
          <w:szCs w:val="30"/>
        </w:rPr>
        <w:lastRenderedPageBreak/>
        <w:t>48</w:t>
      </w:r>
    </w:p>
    <w:p w:rsidR="00F16853" w:rsidRDefault="009101AF">
      <w:pPr>
        <w:shd w:val="clear" w:color="auto" w:fill="FFFFFF"/>
        <w:spacing w:before="115"/>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15"/>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Иванович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Куприн</w:t>
      </w:r>
    </w:p>
    <w:p w:rsidR="00F16853" w:rsidRDefault="00F16853">
      <w:pPr>
        <w:shd w:val="clear" w:color="auto" w:fill="FFFFFF"/>
        <w:spacing w:before="115"/>
        <w:sectPr w:rsidR="00F16853">
          <w:pgSz w:w="17007" w:h="14472" w:orient="landscape"/>
          <w:pgMar w:top="1440" w:right="5811" w:bottom="360" w:left="1440" w:header="720" w:footer="720" w:gutter="0"/>
          <w:cols w:num="3" w:space="720" w:equalWidth="0">
            <w:col w:w="720" w:space="144"/>
            <w:col w:w="5551" w:space="1274"/>
            <w:col w:w="2066"/>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15"/>
        <w:sectPr w:rsidR="00F16853">
          <w:type w:val="continuous"/>
          <w:pgSz w:w="17007" w:h="14472" w:orient="landscape"/>
          <w:pgMar w:top="1440" w:right="1440" w:bottom="360" w:left="1440"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073" style="position:absolute;left:0;text-align:left;z-index:251706368;mso-position-horizontal-relative:margin" from="342pt,275.05pt" to="342pt,520.55pt" o:allowincell="f" strokeweight="1.1pt">
            <w10:wrap anchorx="margin"/>
          </v:line>
        </w:pict>
      </w:r>
      <w:r>
        <w:rPr>
          <w:noProof/>
        </w:rPr>
        <w:pict>
          <v:line id="_x0000_s1074" style="position:absolute;left:0;text-align:left;z-index:251707392;mso-position-horizontal-relative:margin" from="362.5pt,200.15pt" to="362.5pt,271.05pt" o:allowincell="f" strokeweight=".35pt">
            <w10:wrap anchorx="margin"/>
          </v:line>
        </w:pict>
      </w:r>
      <w:r w:rsidR="009101AF">
        <w:rPr>
          <w:rFonts w:eastAsia="Times New Roman"/>
        </w:rPr>
        <w:t>всех», сблизился с горьковским издательством «Знание», прочно вошел в круг писателей- «знаньевцев», в литературную среду вид</w:t>
      </w:r>
      <w:r w:rsidR="009101AF">
        <w:rPr>
          <w:rFonts w:eastAsia="Times New Roman"/>
        </w:rPr>
        <w:softHyphen/>
        <w:t>нейших писателей — М. Горького, Л. Н. Андреева, И. А. Бунина, В. Г. Короленко, Д. Н. Мамина-Сибиряка и др. Начался наиболее яркий и плодотворный период его творческой жизни, совпавший со временем общественной активности в России.</w:t>
      </w:r>
    </w:p>
    <w:p w:rsidR="00F16853" w:rsidRDefault="009101AF">
      <w:pPr>
        <w:shd w:val="clear" w:color="auto" w:fill="FFFFFF"/>
        <w:spacing w:line="230" w:lineRule="exact"/>
        <w:ind w:left="14" w:right="7" w:firstLine="454"/>
        <w:jc w:val="both"/>
      </w:pPr>
      <w:r>
        <w:rPr>
          <w:rFonts w:eastAsia="Times New Roman"/>
        </w:rPr>
        <w:t>К.Г.Паустовский в своих воспоминаниях об А.И.Куприне писал:</w:t>
      </w:r>
    </w:p>
    <w:p w:rsidR="00F16853" w:rsidRDefault="009101AF">
      <w:pPr>
        <w:shd w:val="clear" w:color="auto" w:fill="FFFFFF"/>
        <w:spacing w:before="108" w:line="216" w:lineRule="exact"/>
        <w:ind w:left="7" w:right="14" w:firstLine="461"/>
        <w:jc w:val="both"/>
      </w:pPr>
      <w:r>
        <w:rPr>
          <w:rFonts w:eastAsia="Times New Roman"/>
        </w:rPr>
        <w:t>Среди писателей он выделяется своей непосредственностью, про</w:t>
      </w:r>
      <w:r>
        <w:rPr>
          <w:rFonts w:eastAsia="Times New Roman"/>
        </w:rPr>
        <w:softHyphen/>
        <w:t>стотой и образом жизни, далеким от обычного писательского существо</w:t>
      </w:r>
      <w:r>
        <w:rPr>
          <w:rFonts w:eastAsia="Times New Roman"/>
        </w:rPr>
        <w:softHyphen/>
        <w:t>вания. Дружа с писателями, Куприн никогда не изменял своим старым друзьям из рабочих, рыбаков, крестьян и матросов, из простонародья и ради общения с ними легко мог поступиться обществом литераторов.</w:t>
      </w:r>
    </w:p>
    <w:p w:rsidR="00F16853" w:rsidRDefault="009101AF">
      <w:pPr>
        <w:shd w:val="clear" w:color="auto" w:fill="FFFFFF"/>
        <w:spacing w:line="216" w:lineRule="exact"/>
        <w:ind w:right="14" w:firstLine="475"/>
        <w:jc w:val="both"/>
      </w:pPr>
      <w:r>
        <w:rPr>
          <w:rFonts w:eastAsia="Times New Roman"/>
        </w:rPr>
        <w:t>В нем не было тщеславия. Он никогда не говорил о себе, как о пи</w:t>
      </w:r>
      <w:r>
        <w:rPr>
          <w:rFonts w:eastAsia="Times New Roman"/>
        </w:rPr>
        <w:softHyphen/>
        <w:t>сателе, — возможно, что он просто забывал об этом. Но он никогда не упускал случая помочь писателю, особенно если он происходил из ми</w:t>
      </w:r>
      <w:r>
        <w:rPr>
          <w:rFonts w:eastAsia="Times New Roman"/>
        </w:rPr>
        <w:softHyphen/>
        <w:t>лой его сердцу простонародной среды.</w:t>
      </w:r>
    </w:p>
    <w:p w:rsidR="00F16853" w:rsidRDefault="009101AF">
      <w:pPr>
        <w:shd w:val="clear" w:color="auto" w:fill="FFFFFF"/>
        <w:spacing w:before="130" w:line="230" w:lineRule="exact"/>
        <w:ind w:left="7" w:right="14" w:firstLine="439"/>
        <w:jc w:val="both"/>
      </w:pPr>
      <w:r>
        <w:rPr>
          <w:rFonts w:eastAsia="Times New Roman"/>
        </w:rPr>
        <w:t>А.И.Куприн-реалист. Требования к себе как к реалисту у А. И. Куприна не имели границ. С рыбаками он говорил как ры</w:t>
      </w:r>
      <w:r>
        <w:rPr>
          <w:rFonts w:eastAsia="Times New Roman"/>
        </w:rPr>
        <w:softHyphen/>
        <w:t>бак, с жокеем вел разговор как жокей, с матросом — как старый матрос. Любовь, природа, дети, животные — основные темы А. И. Куприна. Он всю жизнь «коллекционировал» живую речь, был признанным мастером языка. Куприн по-мальчишески ще</w:t>
      </w:r>
      <w:r>
        <w:rPr>
          <w:rFonts w:eastAsia="Times New Roman"/>
        </w:rPr>
        <w:softHyphen/>
        <w:t>голял своей многоопытностью, кичился этим перед другими пи</w:t>
      </w:r>
      <w:r>
        <w:rPr>
          <w:rFonts w:eastAsia="Times New Roman"/>
        </w:rPr>
        <w:softHyphen/>
        <w:t>сателями — В. В. Вересаевым, Л. Н. Андреевым. Ему хотелось до</w:t>
      </w:r>
      <w:r>
        <w:rPr>
          <w:rFonts w:eastAsia="Times New Roman"/>
        </w:rPr>
        <w:softHyphen/>
        <w:t>подлинно знать те факты и вещи, которые он описывал, в том числе и запахи. По части запахов у Куприна был единственный соперник — И.А.Бунин. Между ними велась азартная веселая игра: кто определит более точно, чем пахнет католический костел во время пасхальной заутрени, чем пахнет цирковая арена.</w:t>
      </w:r>
    </w:p>
    <w:p w:rsidR="00F16853" w:rsidRDefault="009101AF">
      <w:pPr>
        <w:shd w:val="clear" w:color="auto" w:fill="FFFFFF"/>
        <w:spacing w:line="230" w:lineRule="exact"/>
        <w:ind w:left="7" w:right="7" w:firstLine="454"/>
        <w:jc w:val="both"/>
      </w:pPr>
      <w:r>
        <w:rPr>
          <w:rFonts w:eastAsia="Times New Roman"/>
        </w:rPr>
        <w:t>В рассказах и повестях Куприна лавки торгового ряда пах</w:t>
      </w:r>
      <w:r>
        <w:rPr>
          <w:rFonts w:eastAsia="Times New Roman"/>
        </w:rPr>
        <w:softHyphen/>
        <w:t>нут кумачом, керосином и крысами; комнаты старого клуба — кислым тестом, карболкой и сыростью; молодые девушки — ар</w:t>
      </w:r>
      <w:r>
        <w:rPr>
          <w:rFonts w:eastAsia="Times New Roman"/>
        </w:rPr>
        <w:softHyphen/>
        <w:t>бузом и парным молоком; прихожая офицерского собрания перед балом — морозом, духами, пудрой и лайковыми перчатками.</w:t>
      </w:r>
    </w:p>
    <w:p w:rsidR="00F16853" w:rsidRDefault="009101AF">
      <w:pPr>
        <w:shd w:val="clear" w:color="auto" w:fill="FFFFFF"/>
        <w:spacing w:line="230" w:lineRule="exact"/>
        <w:ind w:right="7" w:firstLine="468"/>
        <w:jc w:val="both"/>
      </w:pPr>
      <w:r>
        <w:rPr>
          <w:rFonts w:eastAsia="Times New Roman"/>
        </w:rPr>
        <w:t>Многогранно раскрываются у Куприна отношения между человеком и природой. Литература и философия рубежа веков рассматривали человека как песчинку, влекомую таинственной игрой неведомых сил. Это было чуждо Куприну — у него человек единоборствует со стихией («Листригоны», «Воровство»). Прямо, в открытую Куприн говорил о любви к человеку не так уж часто, но каждым своим произведением призывал к человечности.</w:t>
      </w:r>
    </w:p>
    <w:p w:rsidR="00F16853" w:rsidRDefault="009101AF">
      <w:pPr>
        <w:shd w:val="clear" w:color="auto" w:fill="FFFFFF"/>
        <w:spacing w:line="230" w:lineRule="exact"/>
        <w:ind w:right="14" w:firstLine="454"/>
        <w:jc w:val="both"/>
      </w:pPr>
      <w:r>
        <w:br w:type="column"/>
      </w:r>
      <w:r>
        <w:rPr>
          <w:rFonts w:eastAsia="Times New Roman"/>
        </w:rPr>
        <w:lastRenderedPageBreak/>
        <w:t>В 1905 году Куприн стал очевидцем расстрела восставших матросов на крейсере «Очаков». Он помогал прятать несколько спасшихся с крейсера матросов. Эти события нашли отражение в очерке «События в Севастополе», за который на А.И.Куприна было заведено судебное дело. Он вынужден был в 24 часа поки</w:t>
      </w:r>
      <w:r>
        <w:rPr>
          <w:rFonts w:eastAsia="Times New Roman"/>
        </w:rPr>
        <w:softHyphen/>
        <w:t>нуть Севастополь.</w:t>
      </w:r>
    </w:p>
    <w:p w:rsidR="00F16853" w:rsidRDefault="009101AF">
      <w:pPr>
        <w:shd w:val="clear" w:color="auto" w:fill="FFFFFF"/>
        <w:spacing w:line="230" w:lineRule="exact"/>
        <w:ind w:left="7" w:right="22" w:firstLine="461"/>
        <w:jc w:val="both"/>
      </w:pPr>
      <w:r>
        <w:rPr>
          <w:rFonts w:eastAsia="Times New Roman"/>
        </w:rPr>
        <w:t>А. И. Куприн активно проявлял себя и как публицист, В га</w:t>
      </w:r>
      <w:r>
        <w:rPr>
          <w:rFonts w:eastAsia="Times New Roman"/>
        </w:rPr>
        <w:softHyphen/>
        <w:t>зетных интервью он откликался на различные политические со</w:t>
      </w:r>
      <w:r>
        <w:rPr>
          <w:rFonts w:eastAsia="Times New Roman"/>
        </w:rPr>
        <w:softHyphen/>
        <w:t>бытия; часто выступал с чтением своих произведений, с публич</w:t>
      </w:r>
      <w:r>
        <w:rPr>
          <w:rFonts w:eastAsia="Times New Roman"/>
        </w:rPr>
        <w:softHyphen/>
        <w:t>ными лекциями о литературе.</w:t>
      </w:r>
    </w:p>
    <w:p w:rsidR="00F16853" w:rsidRDefault="009101AF">
      <w:pPr>
        <w:shd w:val="clear" w:color="auto" w:fill="FFFFFF"/>
        <w:spacing w:line="230" w:lineRule="exact"/>
        <w:ind w:left="14" w:right="14" w:firstLine="454"/>
        <w:jc w:val="both"/>
      </w:pPr>
      <w:r>
        <w:rPr>
          <w:rFonts w:eastAsia="Times New Roman"/>
        </w:rPr>
        <w:t xml:space="preserve">В </w:t>
      </w:r>
      <w:r>
        <w:rPr>
          <w:rFonts w:eastAsia="Times New Roman"/>
          <w:b/>
          <w:bCs/>
        </w:rPr>
        <w:t xml:space="preserve">1904 </w:t>
      </w:r>
      <w:r>
        <w:rPr>
          <w:rFonts w:eastAsia="Times New Roman"/>
        </w:rPr>
        <w:t>году умер А.П.Чехов. Куприн написал статью «Па</w:t>
      </w:r>
      <w:r>
        <w:rPr>
          <w:rFonts w:eastAsia="Times New Roman"/>
        </w:rPr>
        <w:softHyphen/>
        <w:t>мяти Чехова». В мае 1905 года в сборнике «Знание» была опу</w:t>
      </w:r>
      <w:r>
        <w:rPr>
          <w:rFonts w:eastAsia="Times New Roman"/>
        </w:rPr>
        <w:softHyphen/>
        <w:t>бликована повесть «Поединок» с посвящением Горькому.</w:t>
      </w:r>
    </w:p>
    <w:p w:rsidR="00F16853" w:rsidRDefault="009101AF">
      <w:pPr>
        <w:shd w:val="clear" w:color="auto" w:fill="FFFFFF"/>
        <w:spacing w:line="230" w:lineRule="exact"/>
        <w:ind w:left="14" w:right="7" w:firstLine="446"/>
        <w:jc w:val="both"/>
      </w:pPr>
      <w:r>
        <w:rPr>
          <w:rFonts w:eastAsia="Times New Roman"/>
          <w:b/>
          <w:bCs/>
        </w:rPr>
        <w:t xml:space="preserve">Творчество А.И.Куприна в </w:t>
      </w:r>
      <w:r>
        <w:rPr>
          <w:rFonts w:eastAsia="Times New Roman"/>
          <w:b/>
          <w:bCs/>
          <w:lang w:val="en-US"/>
        </w:rPr>
        <w:t>XX</w:t>
      </w:r>
      <w:r w:rsidRPr="009101AF">
        <w:rPr>
          <w:rFonts w:eastAsia="Times New Roman"/>
          <w:b/>
          <w:bCs/>
        </w:rPr>
        <w:t xml:space="preserve"> </w:t>
      </w:r>
      <w:r>
        <w:rPr>
          <w:rFonts w:eastAsia="Times New Roman"/>
          <w:b/>
          <w:bCs/>
        </w:rPr>
        <w:t xml:space="preserve">веке. </w:t>
      </w:r>
      <w:r>
        <w:rPr>
          <w:rFonts w:eastAsia="Times New Roman"/>
        </w:rPr>
        <w:t xml:space="preserve">Повесть </w:t>
      </w:r>
      <w:r>
        <w:rPr>
          <w:rFonts w:eastAsia="Times New Roman"/>
          <w:i/>
          <w:iCs/>
        </w:rPr>
        <w:t xml:space="preserve">«Поединок» </w:t>
      </w:r>
      <w:r>
        <w:rPr>
          <w:rFonts w:eastAsia="Times New Roman"/>
        </w:rPr>
        <w:t>(1905) создавалась несколько лет. Действие в повести относится к 1894 году, когда в русской армии были разрешены офицерские поединки. Тема — будни армии в мирное время: тупость, скука, сплетни. На этом фоне происходит драма « маленького человека», его «поединок» с невежественным, жестоким окружением, кото</w:t>
      </w:r>
      <w:r>
        <w:rPr>
          <w:rFonts w:eastAsia="Times New Roman"/>
        </w:rPr>
        <w:softHyphen/>
        <w:t>рый заканчивается его смертью. Повесть создавалась в период накала политических страстей в России: назревал революцион</w:t>
      </w:r>
      <w:r>
        <w:rPr>
          <w:rFonts w:eastAsia="Times New Roman"/>
        </w:rPr>
        <w:softHyphen/>
        <w:t>ный подъем, шла русско-японская война. Публикация совпала с поражением русского флота при Цусиме, что придало ей особое звучание. В повести представлены, с одной стороны, бесправные солдаты, с другой — жестокие, нравственно опустошенные офи</w:t>
      </w:r>
      <w:r>
        <w:rPr>
          <w:rFonts w:eastAsia="Times New Roman"/>
        </w:rPr>
        <w:softHyphen/>
        <w:t>церы.</w:t>
      </w:r>
    </w:p>
    <w:p w:rsidR="00F16853" w:rsidRDefault="009101AF">
      <w:pPr>
        <w:shd w:val="clear" w:color="auto" w:fill="FFFFFF"/>
        <w:spacing w:line="230" w:lineRule="exact"/>
        <w:ind w:left="14" w:firstLine="461"/>
        <w:jc w:val="both"/>
      </w:pPr>
      <w:r>
        <w:rPr>
          <w:rFonts w:eastAsia="Times New Roman"/>
        </w:rPr>
        <w:t>Период 1907 —1909 годов — сложный этап в творческой и личной жизни А.И.Куприна. Тому способствовали спад обще</w:t>
      </w:r>
      <w:r>
        <w:rPr>
          <w:rFonts w:eastAsia="Times New Roman"/>
        </w:rPr>
        <w:softHyphen/>
        <w:t>ственных настроений, чувство разочарования и растерянности, семейные невзгоды, разрыв с друзьями, бремя славы, которое привело к «погружению» Куприна в богемную жизнь. Револю</w:t>
      </w:r>
      <w:r>
        <w:rPr>
          <w:rFonts w:eastAsia="Times New Roman"/>
        </w:rPr>
        <w:softHyphen/>
        <w:t>ционный взрыв по-прежнему представлялся ему неизбежным, но теперь внушал опасения и даже страх. Предвидя революцию, Ку</w:t>
      </w:r>
      <w:r>
        <w:rPr>
          <w:rFonts w:eastAsia="Times New Roman"/>
        </w:rPr>
        <w:softHyphen/>
        <w:t>прин восклицал: «Отвратительное невежество прикончит красо</w:t>
      </w:r>
      <w:r>
        <w:rPr>
          <w:rFonts w:eastAsia="Times New Roman"/>
        </w:rPr>
        <w:softHyphen/>
        <w:t>ту и науку...»</w:t>
      </w:r>
    </w:p>
    <w:p w:rsidR="00F16853" w:rsidRDefault="009101AF">
      <w:pPr>
        <w:shd w:val="clear" w:color="auto" w:fill="FFFFFF"/>
        <w:spacing w:line="230" w:lineRule="exact"/>
        <w:ind w:left="29" w:firstLine="454"/>
        <w:jc w:val="both"/>
      </w:pPr>
      <w:r>
        <w:rPr>
          <w:rFonts w:eastAsia="Times New Roman"/>
        </w:rPr>
        <w:t>В 1907 году Куприн расстался с женой и через два года офор</w:t>
      </w:r>
      <w:r>
        <w:rPr>
          <w:rFonts w:eastAsia="Times New Roman"/>
        </w:rPr>
        <w:softHyphen/>
        <w:t>мил брак с Елизаветой Морицевной Гейнрих. В 1911 году семья поселилась в Гатчине, под Петроградом. Войну 1914 года Куприн воспринял как освободительную со стороны России и стремился стать ее участником. Он вернулся в армию, занялся обучением новобранцев, но уже весной 1915 года демобилизовался по состоя</w:t>
      </w:r>
      <w:r>
        <w:rPr>
          <w:rFonts w:eastAsia="Times New Roman"/>
        </w:rPr>
        <w:softHyphen/>
        <w:t>нию здоровья.</w:t>
      </w:r>
    </w:p>
    <w:p w:rsidR="00F16853" w:rsidRDefault="00F16853">
      <w:pPr>
        <w:shd w:val="clear" w:color="auto" w:fill="FFFFFF"/>
        <w:spacing w:line="230" w:lineRule="exact"/>
        <w:ind w:left="29" w:firstLine="454"/>
        <w:jc w:val="both"/>
        <w:sectPr w:rsidR="00F16853">
          <w:type w:val="continuous"/>
          <w:pgSz w:w="17007" w:h="14472" w:orient="landscape"/>
          <w:pgMar w:top="1440" w:right="1440" w:bottom="360" w:left="1440" w:header="720" w:footer="720" w:gutter="0"/>
          <w:cols w:num="2" w:space="720" w:equalWidth="0">
            <w:col w:w="6422" w:space="1274"/>
            <w:col w:w="6429"/>
          </w:cols>
          <w:noEndnote/>
        </w:sectPr>
      </w:pPr>
    </w:p>
    <w:p w:rsidR="00F16853" w:rsidRDefault="009101AF">
      <w:pPr>
        <w:shd w:val="clear" w:color="auto" w:fill="FFFFFF"/>
        <w:spacing w:before="835"/>
        <w:ind w:left="11081"/>
      </w:pPr>
      <w:r>
        <w:rPr>
          <w:rFonts w:eastAsia="Times New Roman"/>
          <w:i/>
          <w:iCs/>
        </w:rPr>
        <w:lastRenderedPageBreak/>
        <w:t>Ш</w:t>
      </w:r>
    </w:p>
    <w:p w:rsidR="00F16853" w:rsidRDefault="00F16853">
      <w:pPr>
        <w:shd w:val="clear" w:color="auto" w:fill="FFFFFF"/>
        <w:spacing w:before="835"/>
        <w:ind w:left="11081"/>
        <w:sectPr w:rsidR="00F16853">
          <w:type w:val="continuous"/>
          <w:pgSz w:w="17007" w:h="14472" w:orient="landscape"/>
          <w:pgMar w:top="1440" w:right="1440" w:bottom="360" w:left="1440" w:header="720" w:footer="720" w:gutter="0"/>
          <w:cols w:space="60"/>
          <w:noEndnote/>
        </w:sectPr>
      </w:pPr>
    </w:p>
    <w:p w:rsidR="00F16853" w:rsidRDefault="009101AF">
      <w:pPr>
        <w:shd w:val="clear" w:color="auto" w:fill="FFFFFF"/>
        <w:spacing w:before="22"/>
      </w:pPr>
      <w:r>
        <w:rPr>
          <w:rFonts w:ascii="Arial" w:hAnsi="Arial" w:cs="Arial"/>
          <w:b/>
          <w:bCs/>
          <w:sz w:val="32"/>
          <w:szCs w:val="32"/>
        </w:rPr>
        <w:lastRenderedPageBreak/>
        <w:t>50</w:t>
      </w:r>
    </w:p>
    <w:p w:rsidR="00F16853" w:rsidRDefault="009101AF">
      <w:pPr>
        <w:shd w:val="clear" w:color="auto" w:fill="FFFFFF"/>
        <w:spacing w:before="173"/>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Иванович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Куприн</w:t>
      </w:r>
    </w:p>
    <w:p w:rsidR="00F16853" w:rsidRDefault="009101AF">
      <w:pPr>
        <w:shd w:val="clear" w:color="auto" w:fill="FFFFFF"/>
      </w:pPr>
      <w:r>
        <w:br w:type="column"/>
      </w:r>
      <w:r>
        <w:rPr>
          <w:b/>
          <w:bCs/>
          <w:sz w:val="34"/>
          <w:szCs w:val="34"/>
        </w:rPr>
        <w:lastRenderedPageBreak/>
        <w:t>51</w:t>
      </w:r>
    </w:p>
    <w:p w:rsidR="00F16853" w:rsidRDefault="00F16853">
      <w:pPr>
        <w:shd w:val="clear" w:color="auto" w:fill="FFFFFF"/>
        <w:sectPr w:rsidR="00F16853">
          <w:pgSz w:w="16834" w:h="11909" w:orient="landscape"/>
          <w:pgMar w:top="555" w:right="1167" w:bottom="360" w:left="1223" w:header="720" w:footer="720" w:gutter="0"/>
          <w:cols w:num="4" w:space="720" w:equalWidth="0">
            <w:col w:w="720" w:space="115"/>
            <w:col w:w="5551" w:space="1260"/>
            <w:col w:w="2059" w:space="4018"/>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55" w:right="1513" w:bottom="360" w:left="1166" w:header="720" w:footer="720" w:gutter="0"/>
          <w:cols w:space="60"/>
          <w:noEndnote/>
        </w:sectPr>
      </w:pPr>
    </w:p>
    <w:p w:rsidR="00F16853" w:rsidRDefault="00F16853">
      <w:pPr>
        <w:shd w:val="clear" w:color="auto" w:fill="FFFFFF"/>
        <w:spacing w:before="7" w:line="230" w:lineRule="exact"/>
        <w:ind w:left="43" w:firstLine="454"/>
        <w:jc w:val="both"/>
      </w:pPr>
      <w:r>
        <w:rPr>
          <w:noProof/>
        </w:rPr>
        <w:lastRenderedPageBreak/>
        <w:pict>
          <v:line id="_x0000_s1075" style="position:absolute;left:0;text-align:left;z-index:251708416;mso-position-horizontal-relative:margin" from="344.5pt,262.8pt" to="344.5pt,478.8pt" o:allowincell="f" strokeweight=".7pt">
            <w10:wrap anchorx="margin"/>
          </v:line>
        </w:pict>
      </w:r>
      <w:r w:rsidR="009101AF">
        <w:rPr>
          <w:rFonts w:eastAsia="Times New Roman"/>
        </w:rPr>
        <w:t>В предвоенные годы (до 1917 года) он создал немало ярких художественных произведений, сохраняя приверженность преж</w:t>
      </w:r>
      <w:r w:rsidR="009101AF">
        <w:rPr>
          <w:rFonts w:eastAsia="Times New Roman"/>
        </w:rPr>
        <w:softHyphen/>
        <w:t>ним темам, в частности теме высокой романтической любви (по</w:t>
      </w:r>
      <w:r w:rsidR="009101AF">
        <w:rPr>
          <w:rFonts w:eastAsia="Times New Roman"/>
        </w:rPr>
        <w:softHyphen/>
        <w:t>вести «Суламифь», «Гранатовый браслет»).</w:t>
      </w:r>
    </w:p>
    <w:p w:rsidR="00F16853" w:rsidRDefault="009101AF">
      <w:pPr>
        <w:shd w:val="clear" w:color="auto" w:fill="FFFFFF"/>
        <w:spacing w:before="7" w:line="230" w:lineRule="exact"/>
        <w:ind w:left="43" w:right="7" w:firstLine="468"/>
        <w:jc w:val="both"/>
      </w:pPr>
      <w:r>
        <w:rPr>
          <w:rFonts w:eastAsia="Times New Roman"/>
          <w:i/>
          <w:iCs/>
        </w:rPr>
        <w:t xml:space="preserve">«Гранатовый браслет» </w:t>
      </w:r>
      <w:r>
        <w:rPr>
          <w:rFonts w:eastAsia="Times New Roman"/>
        </w:rPr>
        <w:t>(1911). Повесть целиком посвя</w:t>
      </w:r>
      <w:r>
        <w:rPr>
          <w:rFonts w:eastAsia="Times New Roman"/>
        </w:rPr>
        <w:softHyphen/>
        <w:t>щена главной теме в творчестве А. И. Куприна — любви. Он при</w:t>
      </w:r>
      <w:r>
        <w:rPr>
          <w:rFonts w:eastAsia="Times New Roman"/>
        </w:rPr>
        <w:softHyphen/>
        <w:t>касался к ней целомудренно и благоговейно.</w:t>
      </w:r>
    </w:p>
    <w:p w:rsidR="00F16853" w:rsidRDefault="009101AF">
      <w:pPr>
        <w:shd w:val="clear" w:color="auto" w:fill="FFFFFF"/>
        <w:spacing w:line="230" w:lineRule="exact"/>
        <w:ind w:left="7" w:right="7" w:firstLine="468"/>
        <w:jc w:val="both"/>
      </w:pPr>
      <w:r>
        <w:rPr>
          <w:rFonts w:eastAsia="Times New Roman"/>
        </w:rPr>
        <w:t>Вера Николаевна Шеина — княгиня, жена предводителя дворянства. Внешне она царственно спокойна, со всеми «холодно и свысока любезная», «с холодным и гордым лицом», но это че</w:t>
      </w:r>
      <w:r>
        <w:rPr>
          <w:rFonts w:eastAsia="Times New Roman"/>
        </w:rPr>
        <w:softHyphen/>
        <w:t>ловек чувствующий, деликатный, самоотверженный. Она делает все возможное, чтобы помочь мужу «сводить концы с концами», соблюдая приличия, экономить, так как «жить приходилось выше средств». Она любит свою младшую сестру, с «чувством прочной, верной, истинной дружбы» относится к мужу, ласкова и нежна со старым генералом Аносовым, другом ее отца. Все в семье Веры Николаевны выглядит тихо и пристойно. В день именин княги</w:t>
      </w:r>
      <w:r>
        <w:rPr>
          <w:rFonts w:eastAsia="Times New Roman"/>
        </w:rPr>
        <w:softHyphen/>
        <w:t>ни Веры собираются гости. Она получает подарки, дорогие и с любовью выбранные. Только один подарок Желткова выглядит безвкусной безделушкой — «золотой, низкопробный, очень тол</w:t>
      </w:r>
      <w:r>
        <w:rPr>
          <w:rFonts w:eastAsia="Times New Roman"/>
        </w:rPr>
        <w:softHyphen/>
        <w:t>стый, но дутый и с наружной стороны весь сплошь покрытый не</w:t>
      </w:r>
      <w:r>
        <w:rPr>
          <w:rFonts w:eastAsia="Times New Roman"/>
        </w:rPr>
        <w:softHyphen/>
        <w:t>большими старинными, плохо отшлифованными гранатами» брас</w:t>
      </w:r>
      <w:r>
        <w:rPr>
          <w:rFonts w:eastAsia="Times New Roman"/>
        </w:rPr>
        <w:softHyphen/>
        <w:t>лет. Желтков дарит самое ценное, что у него было — фамильную драгоценность. Кто же таков Желтков, безнадежно влюбленный в княгиню? «Маленький человек», чиновник, тихий и незамет</w:t>
      </w:r>
      <w:r>
        <w:rPr>
          <w:rFonts w:eastAsia="Times New Roman"/>
        </w:rPr>
        <w:softHyphen/>
        <w:t>ный телеграфист, который силой своей любви возвышается над мелочами жизни, приличиями. Единственным смыслом его жиз</w:t>
      </w:r>
      <w:r>
        <w:rPr>
          <w:rFonts w:eastAsia="Times New Roman"/>
        </w:rPr>
        <w:softHyphen/>
        <w:t>ни стала любовь к княгине Вере. И никакие «решительные меры» и «обращение к властям» не могут заставить Желткова разлюбить княгиню Веру. Желтков уходит из жизни, благословляя возлюб</w:t>
      </w:r>
      <w:r>
        <w:rPr>
          <w:rFonts w:eastAsia="Times New Roman"/>
        </w:rPr>
        <w:softHyphen/>
        <w:t>ленную: «Да святится имя Твое»</w:t>
      </w:r>
      <w:r>
        <w:rPr>
          <w:rFonts w:eastAsia="Times New Roman"/>
          <w:vertAlign w:val="superscript"/>
        </w:rPr>
        <w:t>1</w:t>
      </w:r>
      <w:r>
        <w:rPr>
          <w:rFonts w:eastAsia="Times New Roman"/>
        </w:rPr>
        <w:t>. Княгиня Вера после смерти Желткова словно проснулась, ей стала понятна та «большая лю</w:t>
      </w:r>
      <w:r>
        <w:rPr>
          <w:rFonts w:eastAsia="Times New Roman"/>
        </w:rPr>
        <w:softHyphen/>
        <w:t>бовь, которая повторяется раз в тысячу лет». Желтков и Вера «лю</w:t>
      </w:r>
      <w:r>
        <w:rPr>
          <w:rFonts w:eastAsia="Times New Roman"/>
        </w:rPr>
        <w:softHyphen/>
        <w:t>били друг друга только одно мгновение, но навеки».</w:t>
      </w:r>
    </w:p>
    <w:p w:rsidR="00F16853" w:rsidRDefault="009101AF">
      <w:pPr>
        <w:shd w:val="clear" w:color="auto" w:fill="FFFFFF"/>
        <w:spacing w:before="7" w:line="230" w:lineRule="exact"/>
        <w:ind w:right="36" w:firstLine="454"/>
        <w:jc w:val="both"/>
      </w:pPr>
      <w:r>
        <w:rPr>
          <w:rFonts w:eastAsia="Times New Roman"/>
        </w:rPr>
        <w:t>А. И. Куприн не делает резкого акцента на «неравенстве со</w:t>
      </w:r>
      <w:r>
        <w:rPr>
          <w:rFonts w:eastAsia="Times New Roman"/>
        </w:rPr>
        <w:softHyphen/>
        <w:t>стояний», не развертывает суровой критики общества, к которо</w:t>
      </w:r>
      <w:r>
        <w:rPr>
          <w:rFonts w:eastAsia="Times New Roman"/>
        </w:rPr>
        <w:softHyphen/>
        <w:t>му принадлежит княгиня Вера, однако люди из ее окружения позволяют себе насмешки над письмами мелкого чиновника, из</w:t>
      </w:r>
      <w:r>
        <w:rPr>
          <w:rFonts w:eastAsia="Times New Roman"/>
        </w:rPr>
        <w:softHyphen/>
        <w:t>девательства над его чувствами, негодование в связи с его беско</w:t>
      </w:r>
      <w:r>
        <w:rPr>
          <w:rFonts w:eastAsia="Times New Roman"/>
        </w:rPr>
        <w:softHyphen/>
        <w:t>рыстным подарком, угрозы в его адрес и бесцеремонное вторже-</w:t>
      </w:r>
    </w:p>
    <w:p w:rsidR="00F16853" w:rsidRDefault="009101AF">
      <w:pPr>
        <w:shd w:val="clear" w:color="auto" w:fill="FFFFFF"/>
        <w:spacing w:before="338"/>
        <w:ind w:left="439"/>
      </w:pPr>
      <w:r>
        <w:rPr>
          <w:rFonts w:eastAsia="Times New Roman"/>
          <w:i/>
          <w:iCs/>
          <w:spacing w:val="-1"/>
        </w:rPr>
        <w:t xml:space="preserve">Да святится имя Твое </w:t>
      </w:r>
      <w:r>
        <w:rPr>
          <w:rFonts w:eastAsia="Times New Roman"/>
          <w:spacing w:val="-1"/>
        </w:rPr>
        <w:t>— строка из молитвы «Отче Наш».</w:t>
      </w:r>
    </w:p>
    <w:p w:rsidR="00F16853" w:rsidRDefault="009101AF">
      <w:pPr>
        <w:shd w:val="clear" w:color="auto" w:fill="FFFFFF"/>
        <w:spacing w:line="230" w:lineRule="exact"/>
        <w:ind w:right="36"/>
        <w:jc w:val="both"/>
      </w:pPr>
      <w:r>
        <w:br w:type="column"/>
      </w:r>
      <w:r>
        <w:rPr>
          <w:rFonts w:eastAsia="Times New Roman"/>
        </w:rPr>
        <w:lastRenderedPageBreak/>
        <w:t>ние в его душевный мир. Они готовы даже признать чиновника сумасшедшим, растоптать плебея, посягнувшего на недоступное ему. Рисуя аристократов в более светлых тонах, писатель вскрыл их духовную нищету, которая проявилась перед лицом большой и чистой любви. Особую силу «Гранатовому браслету» придает то, что в этой повести любовь существует как нежданный пода</w:t>
      </w:r>
      <w:r>
        <w:rPr>
          <w:rFonts w:eastAsia="Times New Roman"/>
        </w:rPr>
        <w:softHyphen/>
        <w:t>рок, поэтический и озаряющий жизнь. Великая любовь поража</w:t>
      </w:r>
      <w:r>
        <w:rPr>
          <w:rFonts w:eastAsia="Times New Roman"/>
        </w:rPr>
        <w:softHyphen/>
        <w:t>ет самого обыкновенного человека, простого служащего, мелкого чиновника. Любовь, переданная в повести, идеальна, возвышен</w:t>
      </w:r>
      <w:r>
        <w:rPr>
          <w:rFonts w:eastAsia="Times New Roman"/>
        </w:rPr>
        <w:softHyphen/>
        <w:t>на, чиста, и сам автор подчеркнул это, сказав, что «ничего более целомудренного» он еще не писал.</w:t>
      </w:r>
    </w:p>
    <w:p w:rsidR="00F16853" w:rsidRDefault="009101AF">
      <w:pPr>
        <w:shd w:val="clear" w:color="auto" w:fill="FFFFFF"/>
        <w:spacing w:line="230" w:lineRule="exact"/>
        <w:ind w:left="14" w:right="14" w:firstLine="454"/>
        <w:jc w:val="both"/>
      </w:pPr>
      <w:r>
        <w:rPr>
          <w:rFonts w:eastAsia="Times New Roman"/>
        </w:rPr>
        <w:t>Среди персонажей, которые не принимают действенного уча</w:t>
      </w:r>
      <w:r>
        <w:rPr>
          <w:rFonts w:eastAsia="Times New Roman"/>
        </w:rPr>
        <w:softHyphen/>
        <w:t>стия в происходящих событиях, — старый генерал Аносов. Толь</w:t>
      </w:r>
      <w:r>
        <w:rPr>
          <w:rFonts w:eastAsia="Times New Roman"/>
        </w:rPr>
        <w:softHyphen/>
        <w:t>ко он не увидел ничего смешного или ненормального в поступках влюбленного телеграфиста. Куприн уделяет много внимания опи</w:t>
      </w:r>
      <w:r>
        <w:rPr>
          <w:rFonts w:eastAsia="Times New Roman"/>
        </w:rPr>
        <w:softHyphen/>
        <w:t>санию нелегкой жизни боевого генерала, его человечности, отно</w:t>
      </w:r>
      <w:r>
        <w:rPr>
          <w:rFonts w:eastAsia="Times New Roman"/>
        </w:rPr>
        <w:softHyphen/>
        <w:t>шению к подчиненным, описанию его семейной жизни, раскры</w:t>
      </w:r>
      <w:r>
        <w:rPr>
          <w:rFonts w:eastAsia="Times New Roman"/>
        </w:rPr>
        <w:softHyphen/>
        <w:t>вает, как формировалось его мировоззрение. Генерал сожалеет, что в «наш жестокий век» люди стали проще и грубее, мужчины разучились любить, а женские сердца уже не способны чувство</w:t>
      </w:r>
      <w:r>
        <w:rPr>
          <w:rFonts w:eastAsia="Times New Roman"/>
        </w:rPr>
        <w:softHyphen/>
        <w:t>вать настоящую любовь. У Аносова своя определенная и очень важная функция в рассказе: он выражает мысли самого писате</w:t>
      </w:r>
      <w:r>
        <w:rPr>
          <w:rFonts w:eastAsia="Times New Roman"/>
        </w:rPr>
        <w:softHyphen/>
        <w:t>ля о любви, о том, что она должна быть «величайшей тайной в мире! Никакие жизненные удобства, расчеты и компромиссы не должны ее касаться».</w:t>
      </w:r>
    </w:p>
    <w:p w:rsidR="00F16853" w:rsidRDefault="009101AF">
      <w:pPr>
        <w:shd w:val="clear" w:color="auto" w:fill="FFFFFF"/>
        <w:spacing w:line="230" w:lineRule="exact"/>
        <w:ind w:left="36" w:right="14" w:firstLine="461"/>
        <w:jc w:val="both"/>
      </w:pPr>
      <w:r>
        <w:rPr>
          <w:rFonts w:eastAsia="Times New Roman"/>
        </w:rPr>
        <w:t>Исследователь творчества А. И. Куприна Л. А. Качаева писа</w:t>
      </w:r>
      <w:r>
        <w:rPr>
          <w:rFonts w:eastAsia="Times New Roman"/>
        </w:rPr>
        <w:softHyphen/>
        <w:t>ла: «Музыка очень значима в творчестве Куприна. &lt;...&gt; Когда после смерти Желткова пианистка Женни Рейтер играет для Веры Николаевны бессмертную бетховенскую сонату, мысли княгини возникают под влиянием музыки, в уме ее слагаются слова "Да святится имя Твое", которые помогают ей — вместе с музыкой — все понять и почувствовать себя прощенной».</w:t>
      </w:r>
    </w:p>
    <w:p w:rsidR="00F16853" w:rsidRDefault="009101AF">
      <w:pPr>
        <w:shd w:val="clear" w:color="auto" w:fill="FFFFFF"/>
        <w:spacing w:line="230" w:lineRule="exact"/>
        <w:ind w:left="43" w:firstLine="482"/>
        <w:jc w:val="both"/>
      </w:pPr>
      <w:r>
        <w:rPr>
          <w:rFonts w:eastAsia="Times New Roman"/>
        </w:rPr>
        <w:t>Последние годы жизни. А.И.Куприн с восторгом встретил Февральскую революцию, но по отношению к Октябрьской занял противоречивую позицию. Он считал большевиков «кристально чистыми», но не принял политику военного коммунизма, прод</w:t>
      </w:r>
      <w:r>
        <w:rPr>
          <w:rFonts w:eastAsia="Times New Roman"/>
        </w:rPr>
        <w:softHyphen/>
        <w:t>разверстку. В конце декабря 1918 года А. И. Куприн был пригла</w:t>
      </w:r>
      <w:r>
        <w:rPr>
          <w:rFonts w:eastAsia="Times New Roman"/>
        </w:rPr>
        <w:softHyphen/>
        <w:t>шен В. И. Лениным в Кремль, они обсуждали издание газеты для крестьян «Земля», но этому замыслу не дано было осуществить</w:t>
      </w:r>
      <w:r>
        <w:rPr>
          <w:rFonts w:eastAsia="Times New Roman"/>
        </w:rPr>
        <w:softHyphen/>
        <w:t>ся. В 1919 году, когда Гатчину заняли войска генерала Н. Н. Юде</w:t>
      </w:r>
      <w:r>
        <w:rPr>
          <w:rFonts w:eastAsia="Times New Roman"/>
        </w:rPr>
        <w:softHyphen/>
        <w:t>нича, в состоянии растерянности Куприн эмигрировал. С отсту</w:t>
      </w:r>
      <w:r>
        <w:rPr>
          <w:rFonts w:eastAsia="Times New Roman"/>
        </w:rPr>
        <w:softHyphen/>
        <w:t>пающими войсками А. И. Куприн оказался в Ямбурге, нашел в</w:t>
      </w:r>
    </w:p>
    <w:p w:rsidR="00F16853" w:rsidRDefault="00F16853">
      <w:pPr>
        <w:shd w:val="clear" w:color="auto" w:fill="FFFFFF"/>
        <w:spacing w:line="230" w:lineRule="exact"/>
        <w:ind w:left="43" w:firstLine="482"/>
        <w:jc w:val="both"/>
        <w:sectPr w:rsidR="00F16853">
          <w:type w:val="continuous"/>
          <w:pgSz w:w="16834" w:h="11909" w:orient="landscape"/>
          <w:pgMar w:top="555" w:right="1513" w:bottom="360" w:left="1166" w:header="720" w:footer="720" w:gutter="0"/>
          <w:cols w:num="2" w:space="720" w:equalWidth="0">
            <w:col w:w="6444" w:space="1267"/>
            <w:col w:w="6444"/>
          </w:cols>
          <w:noEndnote/>
        </w:sectPr>
      </w:pPr>
    </w:p>
    <w:p w:rsidR="00F16853" w:rsidRDefault="009101AF">
      <w:pPr>
        <w:shd w:val="clear" w:color="auto" w:fill="FFFFFF"/>
      </w:pPr>
      <w:r>
        <w:rPr>
          <w:rFonts w:ascii="Arial" w:hAnsi="Arial" w:cs="Arial"/>
          <w:b/>
          <w:bCs/>
          <w:spacing w:val="-4"/>
          <w:sz w:val="32"/>
          <w:szCs w:val="32"/>
        </w:rPr>
        <w:lastRenderedPageBreak/>
        <w:t>52</w:t>
      </w:r>
    </w:p>
    <w:p w:rsidR="00F16853" w:rsidRDefault="009101AF">
      <w:pPr>
        <w:shd w:val="clear" w:color="auto" w:fill="FFFFFF"/>
        <w:spacing w:before="166"/>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b/>
          <w:bCs/>
          <w:spacing w:val="-6"/>
          <w:sz w:val="16"/>
          <w:szCs w:val="16"/>
          <w:lang w:val="en-US"/>
        </w:rPr>
        <w:t>XX</w:t>
      </w:r>
      <w:r w:rsidRPr="009101AF">
        <w:rPr>
          <w:rFonts w:ascii="Arial" w:eastAsia="Times New Roman" w:hAnsi="Arial" w:cs="Arial"/>
          <w:b/>
          <w:bCs/>
          <w:spacing w:val="-6"/>
          <w:sz w:val="16"/>
          <w:szCs w:val="16"/>
        </w:rPr>
        <w:t xml:space="preserve"> </w:t>
      </w:r>
      <w:r>
        <w:rPr>
          <w:rFonts w:ascii="Arial" w:eastAsia="Times New Roman" w:hAnsi="Arial"/>
          <w:b/>
          <w:bCs/>
          <w:spacing w:val="-6"/>
          <w:sz w:val="16"/>
          <w:szCs w:val="16"/>
        </w:rPr>
        <w:t>века</w:t>
      </w:r>
    </w:p>
    <w:p w:rsidR="00F16853" w:rsidRDefault="009101AF">
      <w:pPr>
        <w:shd w:val="clear" w:color="auto" w:fill="FFFFFF"/>
        <w:spacing w:before="158"/>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Иванович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Куприн</w:t>
      </w:r>
    </w:p>
    <w:p w:rsidR="00F16853" w:rsidRDefault="009101AF">
      <w:pPr>
        <w:shd w:val="clear" w:color="auto" w:fill="FFFFFF"/>
      </w:pPr>
      <w:r>
        <w:br w:type="column"/>
      </w:r>
      <w:r>
        <w:rPr>
          <w:rFonts w:ascii="Arial" w:hAnsi="Arial" w:cs="Arial"/>
          <w:b/>
          <w:bCs/>
          <w:spacing w:val="-4"/>
          <w:sz w:val="32"/>
          <w:szCs w:val="32"/>
        </w:rPr>
        <w:lastRenderedPageBreak/>
        <w:t>53</w:t>
      </w:r>
    </w:p>
    <w:p w:rsidR="00F16853" w:rsidRDefault="00F16853">
      <w:pPr>
        <w:shd w:val="clear" w:color="auto" w:fill="FFFFFF"/>
        <w:sectPr w:rsidR="00F16853">
          <w:pgSz w:w="16834" w:h="11909" w:orient="landscape"/>
          <w:pgMar w:top="570" w:right="1224" w:bottom="360" w:left="1224" w:header="720" w:footer="720" w:gutter="0"/>
          <w:cols w:num="4" w:space="720" w:equalWidth="0">
            <w:col w:w="720" w:space="144"/>
            <w:col w:w="5551" w:space="1202"/>
            <w:col w:w="2059" w:space="3989"/>
            <w:col w:w="720"/>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0" w:right="1555" w:bottom="360" w:left="1231"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076" style="position:absolute;left:0;text-align:left;z-index:251709440;mso-position-horizontal-relative:margin" from="335.5pt,272.15pt" to="335.5pt,380.85pt" o:allowincell="f" strokeweight=".35pt">
            <w10:wrap anchorx="margin"/>
          </v:line>
        </w:pict>
      </w:r>
      <w:r>
        <w:rPr>
          <w:noProof/>
        </w:rPr>
        <w:pict>
          <v:line id="_x0000_s1077" style="position:absolute;left:0;text-align:left;z-index:251710464;mso-position-horizontal-relative:margin" from="338.75pt,44.3pt" to="338.75pt,504.4pt" o:allowincell="f" strokeweight="1.1pt">
            <w10:wrap anchorx="margin"/>
          </v:line>
        </w:pict>
      </w:r>
      <w:r>
        <w:rPr>
          <w:noProof/>
        </w:rPr>
        <w:pict>
          <v:line id="_x0000_s1078" style="position:absolute;left:0;text-align:left;z-index:251711488;mso-position-horizontal-relative:margin" from="358.9pt,206.3pt" to="358.9pt,256.35pt" o:allowincell="f" strokeweight=".35pt">
            <w10:wrap anchorx="margin"/>
          </v:line>
        </w:pict>
      </w:r>
      <w:r>
        <w:rPr>
          <w:noProof/>
        </w:rPr>
        <w:pict>
          <v:line id="_x0000_s1079" style="position:absolute;left:0;text-align:left;z-index:251712512;mso-position-horizontal-relative:margin" from="381.25pt,76.7pt" to="381.25pt,92.9pt" o:allowincell="f" strokeweight=".35pt">
            <w10:wrap anchorx="margin"/>
          </v:line>
        </w:pict>
      </w:r>
      <w:r w:rsidR="009101AF">
        <w:rPr>
          <w:rFonts w:eastAsia="Times New Roman"/>
          <w:sz w:val="18"/>
          <w:szCs w:val="18"/>
        </w:rPr>
        <w:t>числе беженцев свою жену и дочь и через Финляндию добрался до Парижа. Когда в Петербурге стало известно, что Куприн ушел из Гатчины вместе с белой армией, многие были изумлены.</w:t>
      </w:r>
    </w:p>
    <w:p w:rsidR="00F16853" w:rsidRDefault="009101AF">
      <w:pPr>
        <w:shd w:val="clear" w:color="auto" w:fill="FFFFFF"/>
        <w:spacing w:line="230" w:lineRule="exact"/>
        <w:ind w:left="7" w:firstLine="461"/>
        <w:jc w:val="both"/>
      </w:pPr>
      <w:r>
        <w:rPr>
          <w:rFonts w:eastAsia="Times New Roman"/>
          <w:sz w:val="18"/>
          <w:szCs w:val="18"/>
        </w:rPr>
        <w:t>С середины 1920 года Куприны жили в Париже. Несколько лет писатель Куприн молчал. Творческое оживление произошло в 1929 — 1937 годах. Он писал о Родине, о Петербурге — Петро</w:t>
      </w:r>
      <w:r>
        <w:rPr>
          <w:rFonts w:eastAsia="Times New Roman"/>
          <w:sz w:val="18"/>
          <w:szCs w:val="18"/>
        </w:rPr>
        <w:softHyphen/>
        <w:t>граде: «Купол св. Исаака Далматского» (1928); «Царев гость из Наровчата» (1933); «Юнкера» (1928—1932) и др.</w:t>
      </w:r>
    </w:p>
    <w:p w:rsidR="00F16853" w:rsidRDefault="009101AF">
      <w:pPr>
        <w:shd w:val="clear" w:color="auto" w:fill="FFFFFF"/>
        <w:spacing w:before="7" w:line="230" w:lineRule="exact"/>
        <w:ind w:right="7" w:firstLine="454"/>
        <w:jc w:val="both"/>
      </w:pPr>
      <w:r>
        <w:rPr>
          <w:rFonts w:eastAsia="Times New Roman"/>
          <w:sz w:val="18"/>
          <w:szCs w:val="18"/>
        </w:rPr>
        <w:t>Автобиографический роман «Юнкера» посвящен периоду обучения А. И. Куприна в Александровском юнкерском училище и является продолжением автобиографической повести «Каде</w:t>
      </w:r>
      <w:r>
        <w:rPr>
          <w:rFonts w:eastAsia="Times New Roman"/>
          <w:sz w:val="18"/>
          <w:szCs w:val="18"/>
        </w:rPr>
        <w:softHyphen/>
        <w:t>ты». Это своеобразное завещание писателя.</w:t>
      </w:r>
    </w:p>
    <w:p w:rsidR="00F16853" w:rsidRDefault="009101AF">
      <w:pPr>
        <w:shd w:val="clear" w:color="auto" w:fill="FFFFFF"/>
        <w:spacing w:line="230" w:lineRule="exact"/>
        <w:ind w:right="14" w:firstLine="446"/>
        <w:jc w:val="both"/>
      </w:pPr>
      <w:r>
        <w:rPr>
          <w:rFonts w:eastAsia="Times New Roman"/>
          <w:sz w:val="18"/>
          <w:szCs w:val="18"/>
        </w:rPr>
        <w:t>Куприна-эмигранта тянуло в Россию. Он вернулся в Москву в мае 1937 года тяжело больным человеком, а в 1938 году умер в Ленинграде, где и был похоронен на Литераторских мостках Вол</w:t>
      </w:r>
      <w:r>
        <w:rPr>
          <w:rFonts w:eastAsia="Times New Roman"/>
          <w:sz w:val="18"/>
          <w:szCs w:val="18"/>
        </w:rPr>
        <w:softHyphen/>
        <w:t>кова кладбища.</w:t>
      </w:r>
    </w:p>
    <w:p w:rsidR="00F16853" w:rsidRDefault="009101AF">
      <w:pPr>
        <w:shd w:val="clear" w:color="auto" w:fill="FFFFFF"/>
        <w:spacing w:before="230"/>
        <w:ind w:left="432"/>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1" w:line="216" w:lineRule="exact"/>
        <w:ind w:left="914" w:right="14" w:hanging="274"/>
        <w:jc w:val="both"/>
      </w:pPr>
      <w:r>
        <w:rPr>
          <w:sz w:val="18"/>
          <w:szCs w:val="18"/>
        </w:rPr>
        <w:t xml:space="preserve">1. </w:t>
      </w:r>
      <w:r>
        <w:rPr>
          <w:rFonts w:eastAsia="Times New Roman"/>
          <w:sz w:val="18"/>
          <w:szCs w:val="18"/>
        </w:rPr>
        <w:t>Вспомните известные вам произведения А.И.Куприна. Что вы знаете о жизни и творчестве писателя?</w:t>
      </w:r>
    </w:p>
    <w:p w:rsidR="00F16853" w:rsidRDefault="009101AF">
      <w:pPr>
        <w:shd w:val="clear" w:color="auto" w:fill="FFFFFF"/>
        <w:spacing w:line="216" w:lineRule="exact"/>
        <w:ind w:left="907" w:right="14" w:hanging="374"/>
        <w:jc w:val="both"/>
      </w:pPr>
      <w:r>
        <w:rPr>
          <w:sz w:val="18"/>
          <w:szCs w:val="18"/>
        </w:rPr>
        <w:t xml:space="preserve">*2. </w:t>
      </w:r>
      <w:r>
        <w:rPr>
          <w:rFonts w:eastAsia="Times New Roman"/>
          <w:sz w:val="18"/>
          <w:szCs w:val="18"/>
        </w:rPr>
        <w:t>Прочитайте дополнительную литературу о жизни и творчестве А. И. Куприна. Составьте таблицу «Хроника жизни и творче</w:t>
      </w:r>
      <w:r>
        <w:rPr>
          <w:rFonts w:eastAsia="Times New Roman"/>
          <w:sz w:val="18"/>
          <w:szCs w:val="18"/>
        </w:rPr>
        <w:softHyphen/>
        <w:t>ства А. И. Куприна ».</w:t>
      </w:r>
    </w:p>
    <w:p w:rsidR="00F16853" w:rsidRDefault="009101AF">
      <w:pPr>
        <w:shd w:val="clear" w:color="auto" w:fill="FFFFFF"/>
        <w:spacing w:line="216" w:lineRule="exact"/>
        <w:ind w:left="907" w:right="22" w:hanging="374"/>
        <w:jc w:val="both"/>
      </w:pPr>
      <w:r>
        <w:rPr>
          <w:sz w:val="18"/>
          <w:szCs w:val="18"/>
        </w:rPr>
        <w:t xml:space="preserve">*3. </w:t>
      </w:r>
      <w:r>
        <w:rPr>
          <w:rFonts w:eastAsia="Times New Roman"/>
          <w:sz w:val="18"/>
          <w:szCs w:val="18"/>
        </w:rPr>
        <w:t>Каким традициям А. П. Чехова и Л. Н. Толстого следовал А. И. Куприн? Свои суждения подтвердите примерами из про</w:t>
      </w:r>
      <w:r>
        <w:rPr>
          <w:rFonts w:eastAsia="Times New Roman"/>
          <w:sz w:val="18"/>
          <w:szCs w:val="18"/>
        </w:rPr>
        <w:softHyphen/>
        <w:t>изведений писателя.</w:t>
      </w:r>
    </w:p>
    <w:p w:rsidR="00F16853" w:rsidRDefault="009101AF">
      <w:pPr>
        <w:shd w:val="clear" w:color="auto" w:fill="FFFFFF"/>
        <w:spacing w:line="216" w:lineRule="exact"/>
        <w:ind w:left="907" w:right="14" w:hanging="382"/>
        <w:jc w:val="both"/>
      </w:pPr>
      <w:r>
        <w:rPr>
          <w:sz w:val="18"/>
          <w:szCs w:val="18"/>
        </w:rPr>
        <w:t xml:space="preserve">*4. </w:t>
      </w:r>
      <w:r>
        <w:rPr>
          <w:rFonts w:eastAsia="Times New Roman"/>
          <w:sz w:val="18"/>
          <w:szCs w:val="18"/>
        </w:rPr>
        <w:t>Исследователи творчества А.И.Куприна отмечали богатство и красоту русской речи в его творчестве. Подтвердите это утверждение примерами из произведений писателя.</w:t>
      </w:r>
    </w:p>
    <w:p w:rsidR="00F16853" w:rsidRDefault="009101AF">
      <w:pPr>
        <w:shd w:val="clear" w:color="auto" w:fill="FFFFFF"/>
        <w:spacing w:line="216" w:lineRule="exact"/>
        <w:ind w:left="907" w:right="14" w:hanging="374"/>
        <w:jc w:val="both"/>
      </w:pPr>
      <w:r>
        <w:rPr>
          <w:sz w:val="18"/>
          <w:szCs w:val="18"/>
        </w:rPr>
        <w:t xml:space="preserve">*5. </w:t>
      </w:r>
      <w:r>
        <w:rPr>
          <w:rFonts w:eastAsia="Times New Roman"/>
          <w:sz w:val="18"/>
          <w:szCs w:val="18"/>
        </w:rPr>
        <w:t>Выделите основные проблемы в повести А. И. Куприна «Оле</w:t>
      </w:r>
      <w:r>
        <w:rPr>
          <w:rFonts w:eastAsia="Times New Roman"/>
          <w:sz w:val="18"/>
          <w:szCs w:val="18"/>
        </w:rPr>
        <w:softHyphen/>
        <w:t xml:space="preserve">ся» . Каков сюжет повести? В чем особенности ее композиции? Прочитайте и прокомментируйте главу </w:t>
      </w:r>
      <w:r>
        <w:rPr>
          <w:rFonts w:eastAsia="Times New Roman"/>
          <w:sz w:val="18"/>
          <w:szCs w:val="18"/>
          <w:lang w:val="en-US"/>
        </w:rPr>
        <w:t>X</w:t>
      </w:r>
      <w:r w:rsidRPr="009101AF">
        <w:rPr>
          <w:rFonts w:eastAsia="Times New Roman"/>
          <w:sz w:val="18"/>
          <w:szCs w:val="18"/>
        </w:rPr>
        <w:t xml:space="preserve"> </w:t>
      </w:r>
      <w:r>
        <w:rPr>
          <w:rFonts w:eastAsia="Times New Roman"/>
          <w:sz w:val="18"/>
          <w:szCs w:val="18"/>
        </w:rPr>
        <w:t>повести. Какова роль этой главы в раскрытии характера Олеси? Прочитайте послед</w:t>
      </w:r>
      <w:r>
        <w:rPr>
          <w:rFonts w:eastAsia="Times New Roman"/>
          <w:sz w:val="18"/>
          <w:szCs w:val="18"/>
        </w:rPr>
        <w:softHyphen/>
        <w:t>ние два абзаца повести. Прокомментируйте ее финал.</w:t>
      </w:r>
    </w:p>
    <w:p w:rsidR="00F16853" w:rsidRDefault="009101AF">
      <w:pPr>
        <w:shd w:val="clear" w:color="auto" w:fill="FFFFFF"/>
        <w:spacing w:line="216" w:lineRule="exact"/>
        <w:ind w:left="914" w:right="29" w:hanging="389"/>
        <w:jc w:val="both"/>
      </w:pPr>
      <w:r>
        <w:rPr>
          <w:sz w:val="18"/>
          <w:szCs w:val="18"/>
        </w:rPr>
        <w:t xml:space="preserve">*6. </w:t>
      </w:r>
      <w:r>
        <w:rPr>
          <w:rFonts w:eastAsia="Times New Roman"/>
          <w:sz w:val="18"/>
          <w:szCs w:val="18"/>
        </w:rPr>
        <w:t>Объясните смысл названия повести А. И. Куприна «Поединок». Каковы ее основные проблемы?</w:t>
      </w:r>
    </w:p>
    <w:p w:rsidR="00F16853" w:rsidRDefault="009101AF" w:rsidP="009101AF">
      <w:pPr>
        <w:numPr>
          <w:ilvl w:val="0"/>
          <w:numId w:val="5"/>
        </w:numPr>
        <w:shd w:val="clear" w:color="auto" w:fill="FFFFFF"/>
        <w:tabs>
          <w:tab w:val="left" w:pos="900"/>
        </w:tabs>
        <w:spacing w:line="216" w:lineRule="exact"/>
        <w:ind w:left="900" w:right="14" w:hanging="288"/>
        <w:jc w:val="both"/>
        <w:rPr>
          <w:sz w:val="18"/>
          <w:szCs w:val="18"/>
        </w:rPr>
      </w:pPr>
      <w:r>
        <w:rPr>
          <w:rFonts w:eastAsia="Times New Roman"/>
          <w:sz w:val="18"/>
          <w:szCs w:val="18"/>
        </w:rPr>
        <w:t>Прочитайте эпиграф к повести «Гранатовый браслет». Какова его роль в раскрытии основной темы повести? Прочитайте по</w:t>
      </w:r>
      <w:r>
        <w:rPr>
          <w:rFonts w:eastAsia="Times New Roman"/>
          <w:sz w:val="18"/>
          <w:szCs w:val="18"/>
        </w:rPr>
        <w:softHyphen/>
        <w:t>следнюю фразу произведения. Как вы ее понимаете? Проком</w:t>
      </w:r>
      <w:r>
        <w:rPr>
          <w:rFonts w:eastAsia="Times New Roman"/>
          <w:sz w:val="18"/>
          <w:szCs w:val="18"/>
        </w:rPr>
        <w:softHyphen/>
        <w:t>ментируйте последнее письмо Желткова к княгине Вере?</w:t>
      </w:r>
    </w:p>
    <w:p w:rsidR="00F16853" w:rsidRDefault="009101AF" w:rsidP="009101AF">
      <w:pPr>
        <w:numPr>
          <w:ilvl w:val="0"/>
          <w:numId w:val="5"/>
        </w:numPr>
        <w:shd w:val="clear" w:color="auto" w:fill="FFFFFF"/>
        <w:tabs>
          <w:tab w:val="left" w:pos="900"/>
        </w:tabs>
        <w:spacing w:line="216" w:lineRule="exact"/>
        <w:ind w:left="900" w:right="29" w:hanging="288"/>
        <w:jc w:val="both"/>
        <w:rPr>
          <w:sz w:val="18"/>
          <w:szCs w:val="18"/>
        </w:rPr>
      </w:pPr>
      <w:r>
        <w:rPr>
          <w:rFonts w:eastAsia="Times New Roman"/>
          <w:sz w:val="18"/>
          <w:szCs w:val="18"/>
        </w:rPr>
        <w:t>Прочитайте фрагменты критических статей М. Горького, Ю. Айхенвальда, О. Михайлова о творчестве А. И. Куприна (см. практикум). Выполните задания к ним.</w:t>
      </w:r>
    </w:p>
    <w:p w:rsidR="00F16853" w:rsidRDefault="009101AF" w:rsidP="009101AF">
      <w:pPr>
        <w:numPr>
          <w:ilvl w:val="0"/>
          <w:numId w:val="5"/>
        </w:numPr>
        <w:shd w:val="clear" w:color="auto" w:fill="FFFFFF"/>
        <w:tabs>
          <w:tab w:val="left" w:pos="900"/>
        </w:tabs>
        <w:spacing w:before="7" w:line="216" w:lineRule="exact"/>
        <w:ind w:left="612"/>
        <w:rPr>
          <w:sz w:val="18"/>
          <w:szCs w:val="18"/>
        </w:rPr>
      </w:pPr>
      <w:r>
        <w:rPr>
          <w:rFonts w:eastAsia="Times New Roman"/>
          <w:sz w:val="18"/>
          <w:szCs w:val="18"/>
        </w:rPr>
        <w:t>Составьте понятийный словарь по теме «А.И.Куприн».</w:t>
      </w:r>
    </w:p>
    <w:p w:rsidR="00F16853" w:rsidRDefault="009101AF">
      <w:pPr>
        <w:shd w:val="clear" w:color="auto" w:fill="FFFFFF"/>
        <w:spacing w:before="7"/>
        <w:ind w:left="432"/>
      </w:pPr>
      <w:r>
        <w:rPr>
          <w:sz w:val="18"/>
          <w:szCs w:val="18"/>
        </w:rPr>
        <w:br w:type="column"/>
      </w:r>
      <w:r>
        <w:rPr>
          <w:rFonts w:ascii="Arial" w:eastAsia="Times New Roman" w:hAnsi="Arial"/>
        </w:rPr>
        <w:lastRenderedPageBreak/>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44" w:line="216" w:lineRule="exact"/>
        <w:ind w:left="878" w:right="29"/>
        <w:jc w:val="both"/>
      </w:pPr>
      <w:r>
        <w:rPr>
          <w:rFonts w:eastAsia="Times New Roman"/>
          <w:sz w:val="18"/>
          <w:szCs w:val="18"/>
        </w:rPr>
        <w:t>Используя дополнительную литературу и ресурсы Интернета, подготовьте заочную экскурсию в музей А. И. Куприна в горо</w:t>
      </w:r>
      <w:r>
        <w:rPr>
          <w:rFonts w:eastAsia="Times New Roman"/>
          <w:sz w:val="18"/>
          <w:szCs w:val="18"/>
        </w:rPr>
        <w:softHyphen/>
        <w:t>де Наровчате (Пензенская область).</w:t>
      </w:r>
    </w:p>
    <w:p w:rsidR="00F16853" w:rsidRDefault="009101AF">
      <w:pPr>
        <w:shd w:val="clear" w:color="auto" w:fill="FFFFFF"/>
        <w:spacing w:before="432"/>
        <w:ind w:left="439"/>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44" w:line="216" w:lineRule="exact"/>
        <w:ind w:left="893"/>
      </w:pPr>
      <w:r>
        <w:rPr>
          <w:rFonts w:eastAsia="Times New Roman"/>
          <w:sz w:val="18"/>
          <w:szCs w:val="18"/>
        </w:rPr>
        <w:t>Составьте план и напишите сочинение на одну из тем:</w:t>
      </w:r>
    </w:p>
    <w:p w:rsidR="00F16853" w:rsidRDefault="009101AF" w:rsidP="009101AF">
      <w:pPr>
        <w:numPr>
          <w:ilvl w:val="0"/>
          <w:numId w:val="6"/>
        </w:numPr>
        <w:shd w:val="clear" w:color="auto" w:fill="FFFFFF"/>
        <w:tabs>
          <w:tab w:val="left" w:pos="1109"/>
        </w:tabs>
        <w:spacing w:line="216" w:lineRule="exact"/>
        <w:ind w:left="1109" w:hanging="216"/>
        <w:rPr>
          <w:rFonts w:eastAsia="Times New Roman"/>
          <w:sz w:val="18"/>
          <w:szCs w:val="18"/>
        </w:rPr>
      </w:pPr>
      <w:r>
        <w:rPr>
          <w:rFonts w:eastAsia="Times New Roman"/>
          <w:sz w:val="18"/>
          <w:szCs w:val="18"/>
        </w:rPr>
        <w:t>«Тема "маленького человека" в творчестве И.А.Куприна (на примере одного-двух произведений по выбору)»;</w:t>
      </w:r>
    </w:p>
    <w:p w:rsidR="00F16853" w:rsidRDefault="009101AF" w:rsidP="009101AF">
      <w:pPr>
        <w:numPr>
          <w:ilvl w:val="0"/>
          <w:numId w:val="6"/>
        </w:numPr>
        <w:shd w:val="clear" w:color="auto" w:fill="FFFFFF"/>
        <w:tabs>
          <w:tab w:val="left" w:pos="1109"/>
        </w:tabs>
        <w:spacing w:line="216" w:lineRule="exact"/>
        <w:ind w:left="1109" w:hanging="216"/>
        <w:rPr>
          <w:rFonts w:eastAsia="Times New Roman"/>
          <w:sz w:val="18"/>
          <w:szCs w:val="18"/>
        </w:rPr>
      </w:pPr>
      <w:r>
        <w:rPr>
          <w:rFonts w:eastAsia="Times New Roman"/>
          <w:sz w:val="18"/>
          <w:szCs w:val="18"/>
        </w:rPr>
        <w:t>«Тема любви в повестях А. И. Куприна "Олеся " и "Гранато</w:t>
      </w:r>
      <w:r>
        <w:rPr>
          <w:rFonts w:eastAsia="Times New Roman"/>
          <w:sz w:val="18"/>
          <w:szCs w:val="18"/>
        </w:rPr>
        <w:softHyphen/>
        <w:t>вый браслет"».</w:t>
      </w:r>
    </w:p>
    <w:p w:rsidR="00F16853" w:rsidRDefault="009101AF">
      <w:pPr>
        <w:shd w:val="clear" w:color="auto" w:fill="FFFFFF"/>
        <w:spacing w:before="418"/>
        <w:ind w:left="432"/>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51" w:line="216" w:lineRule="exact"/>
        <w:ind w:left="900"/>
      </w:pPr>
      <w:r>
        <w:rPr>
          <w:rFonts w:eastAsia="Times New Roman"/>
          <w:sz w:val="18"/>
          <w:szCs w:val="18"/>
        </w:rPr>
        <w:t>Сопоставьте коллизию повести «Олеся» с конфликтом повести И.С. Тургенева «Ася». Что в них общего? Что их отличает?</w:t>
      </w:r>
    </w:p>
    <w:p w:rsidR="00F16853" w:rsidRDefault="009101AF">
      <w:pPr>
        <w:shd w:val="clear" w:color="auto" w:fill="FFFFFF"/>
        <w:spacing w:before="432"/>
        <w:ind w:left="454"/>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72" w:line="324" w:lineRule="exact"/>
        <w:ind w:left="446"/>
      </w:pPr>
      <w:r>
        <w:rPr>
          <w:rFonts w:eastAsia="Times New Roman"/>
          <w:i/>
          <w:iCs/>
        </w:rPr>
        <w:t>Основная</w:t>
      </w:r>
    </w:p>
    <w:p w:rsidR="00F16853" w:rsidRDefault="009101AF">
      <w:pPr>
        <w:shd w:val="clear" w:color="auto" w:fill="FFFFFF"/>
        <w:spacing w:line="324" w:lineRule="exact"/>
        <w:ind w:left="454"/>
      </w:pPr>
      <w:r>
        <w:rPr>
          <w:rFonts w:eastAsia="Times New Roman"/>
          <w:spacing w:val="41"/>
          <w:sz w:val="18"/>
          <w:szCs w:val="18"/>
        </w:rPr>
        <w:t>Михайлов</w:t>
      </w:r>
      <w:r>
        <w:rPr>
          <w:rFonts w:eastAsia="Times New Roman"/>
          <w:sz w:val="18"/>
          <w:szCs w:val="18"/>
        </w:rPr>
        <w:t xml:space="preserve"> О.Н. Жизнь А.И.Куприна. — М., 2001.</w:t>
      </w:r>
    </w:p>
    <w:p w:rsidR="00F16853" w:rsidRDefault="009101AF">
      <w:pPr>
        <w:shd w:val="clear" w:color="auto" w:fill="FFFFFF"/>
        <w:spacing w:before="7" w:line="324" w:lineRule="exact"/>
        <w:ind w:left="432"/>
      </w:pPr>
      <w:r>
        <w:rPr>
          <w:rFonts w:eastAsia="Times New Roman"/>
          <w:i/>
          <w:iCs/>
        </w:rPr>
        <w:t>Дополнительная</w:t>
      </w:r>
    </w:p>
    <w:p w:rsidR="00F16853" w:rsidRDefault="00F16853">
      <w:pPr>
        <w:framePr w:h="828" w:hRule="exact" w:hSpace="36" w:wrap="auto" w:vAnchor="text" w:hAnchor="text" w:x="5351" w:y="2694"/>
        <w:shd w:val="clear" w:color="auto" w:fill="FFFFFF"/>
      </w:pPr>
    </w:p>
    <w:p w:rsidR="00F16853" w:rsidRDefault="009101AF">
      <w:pPr>
        <w:shd w:val="clear" w:color="auto" w:fill="FFFFFF"/>
        <w:spacing w:before="86" w:line="216" w:lineRule="exact"/>
        <w:ind w:left="7" w:firstLine="446"/>
        <w:jc w:val="both"/>
      </w:pPr>
      <w:r>
        <w:rPr>
          <w:rFonts w:eastAsia="Times New Roman"/>
          <w:sz w:val="18"/>
          <w:szCs w:val="18"/>
        </w:rPr>
        <w:t>Личность и творчество А. И. Куприна в контексте русской культу</w:t>
      </w:r>
      <w:r>
        <w:rPr>
          <w:rFonts w:eastAsia="Times New Roman"/>
          <w:sz w:val="18"/>
          <w:szCs w:val="18"/>
        </w:rPr>
        <w:softHyphen/>
        <w:t xml:space="preserve">ры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 xml:space="preserve">— </w:t>
      </w:r>
      <w:r>
        <w:rPr>
          <w:rFonts w:eastAsia="Times New Roman"/>
          <w:sz w:val="18"/>
          <w:szCs w:val="18"/>
          <w:lang w:val="en-US"/>
        </w:rPr>
        <w:t>XXI</w:t>
      </w:r>
      <w:r w:rsidRPr="009101AF">
        <w:rPr>
          <w:rFonts w:eastAsia="Times New Roman"/>
          <w:sz w:val="18"/>
          <w:szCs w:val="18"/>
        </w:rPr>
        <w:t xml:space="preserve"> </w:t>
      </w:r>
      <w:r>
        <w:rPr>
          <w:rFonts w:eastAsia="Times New Roman"/>
          <w:sz w:val="18"/>
          <w:szCs w:val="18"/>
        </w:rPr>
        <w:t>веков // Материалы Всероссийской научно-практической конференции. Пенза, 5 сентября 2013 г. — Пенза, 2013.</w:t>
      </w:r>
    </w:p>
    <w:p w:rsidR="00F16853" w:rsidRDefault="00F16853">
      <w:pPr>
        <w:spacing w:after="196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468"/>
        <w:gridCol w:w="446"/>
      </w:tblGrid>
      <w:tr w:rsidR="00F16853">
        <w:trPr>
          <w:trHeight w:hRule="exact" w:val="209"/>
        </w:trPr>
        <w:tc>
          <w:tcPr>
            <w:tcW w:w="468" w:type="dxa"/>
            <w:tcBorders>
              <w:top w:val="nil"/>
              <w:left w:val="nil"/>
              <w:bottom w:val="nil"/>
              <w:right w:val="nil"/>
            </w:tcBorders>
            <w:shd w:val="clear" w:color="auto" w:fill="FFFFFF"/>
          </w:tcPr>
          <w:p w:rsidR="00F16853" w:rsidRDefault="00F16853">
            <w:pPr>
              <w:shd w:val="clear" w:color="auto" w:fill="FFFFFF"/>
            </w:pPr>
          </w:p>
        </w:tc>
        <w:tc>
          <w:tcPr>
            <w:tcW w:w="446" w:type="dxa"/>
            <w:tcBorders>
              <w:top w:val="nil"/>
              <w:left w:val="nil"/>
              <w:bottom w:val="nil"/>
              <w:right w:val="nil"/>
            </w:tcBorders>
            <w:shd w:val="clear" w:color="auto" w:fill="FFFFFF"/>
          </w:tcPr>
          <w:p w:rsidR="00F16853" w:rsidRDefault="00F16853">
            <w:pPr>
              <w:shd w:val="clear" w:color="auto" w:fill="FFFFFF"/>
            </w:pPr>
          </w:p>
        </w:tc>
      </w:tr>
      <w:tr w:rsidR="00F16853">
        <w:trPr>
          <w:trHeight w:hRule="exact" w:val="223"/>
        </w:trPr>
        <w:tc>
          <w:tcPr>
            <w:tcW w:w="468" w:type="dxa"/>
            <w:tcBorders>
              <w:top w:val="nil"/>
              <w:left w:val="nil"/>
              <w:bottom w:val="nil"/>
              <w:right w:val="nil"/>
            </w:tcBorders>
            <w:shd w:val="clear" w:color="auto" w:fill="FFFFFF"/>
          </w:tcPr>
          <w:p w:rsidR="00F16853" w:rsidRDefault="00F16853">
            <w:pPr>
              <w:shd w:val="clear" w:color="auto" w:fill="FFFFFF"/>
            </w:pPr>
          </w:p>
        </w:tc>
        <w:tc>
          <w:tcPr>
            <w:tcW w:w="446" w:type="dxa"/>
            <w:tcBorders>
              <w:top w:val="nil"/>
              <w:left w:val="nil"/>
              <w:bottom w:val="nil"/>
              <w:right w:val="nil"/>
            </w:tcBorders>
            <w:shd w:val="clear" w:color="auto" w:fill="FFFFFF"/>
          </w:tcPr>
          <w:p w:rsidR="00F16853" w:rsidRDefault="00F16853">
            <w:pPr>
              <w:shd w:val="clear" w:color="auto" w:fill="FFFFFF"/>
            </w:pPr>
          </w:p>
        </w:tc>
      </w:tr>
      <w:tr w:rsidR="00F16853">
        <w:trPr>
          <w:trHeight w:hRule="exact" w:val="360"/>
        </w:trPr>
        <w:tc>
          <w:tcPr>
            <w:tcW w:w="468" w:type="dxa"/>
            <w:tcBorders>
              <w:top w:val="nil"/>
              <w:left w:val="nil"/>
              <w:bottom w:val="nil"/>
              <w:right w:val="nil"/>
            </w:tcBorders>
            <w:shd w:val="clear" w:color="auto" w:fill="FFFFFF"/>
          </w:tcPr>
          <w:p w:rsidR="00F16853" w:rsidRDefault="00F16853">
            <w:pPr>
              <w:shd w:val="clear" w:color="auto" w:fill="FFFFFF"/>
            </w:pPr>
          </w:p>
        </w:tc>
        <w:tc>
          <w:tcPr>
            <w:tcW w:w="446" w:type="dxa"/>
            <w:tcBorders>
              <w:top w:val="nil"/>
              <w:left w:val="nil"/>
              <w:bottom w:val="nil"/>
              <w:right w:val="nil"/>
            </w:tcBorders>
            <w:shd w:val="clear" w:color="auto" w:fill="FFFFFF"/>
          </w:tcPr>
          <w:p w:rsidR="00F16853" w:rsidRDefault="00F16853">
            <w:pPr>
              <w:shd w:val="clear" w:color="auto" w:fill="FFFFFF"/>
            </w:pPr>
          </w:p>
        </w:tc>
      </w:tr>
      <w:tr w:rsidR="00F16853">
        <w:trPr>
          <w:trHeight w:hRule="exact" w:val="346"/>
        </w:trPr>
        <w:tc>
          <w:tcPr>
            <w:tcW w:w="468" w:type="dxa"/>
            <w:tcBorders>
              <w:top w:val="nil"/>
              <w:left w:val="nil"/>
              <w:bottom w:val="nil"/>
              <w:right w:val="nil"/>
            </w:tcBorders>
            <w:shd w:val="clear" w:color="auto" w:fill="FFFFFF"/>
          </w:tcPr>
          <w:p w:rsidR="00F16853" w:rsidRDefault="00F16853">
            <w:pPr>
              <w:shd w:val="clear" w:color="auto" w:fill="FFFFFF"/>
            </w:pPr>
          </w:p>
        </w:tc>
        <w:tc>
          <w:tcPr>
            <w:tcW w:w="446" w:type="dxa"/>
            <w:tcBorders>
              <w:top w:val="nil"/>
              <w:left w:val="nil"/>
              <w:bottom w:val="nil"/>
              <w:right w:val="nil"/>
            </w:tcBorders>
            <w:shd w:val="clear" w:color="auto" w:fill="FFFFFF"/>
          </w:tcPr>
          <w:p w:rsidR="00F16853" w:rsidRDefault="00F16853">
            <w:pPr>
              <w:shd w:val="clear" w:color="auto" w:fill="FFFFFF"/>
            </w:pPr>
          </w:p>
        </w:tc>
      </w:tr>
      <w:tr w:rsidR="00F16853">
        <w:trPr>
          <w:trHeight w:hRule="exact" w:val="202"/>
        </w:trPr>
        <w:tc>
          <w:tcPr>
            <w:tcW w:w="468" w:type="dxa"/>
            <w:tcBorders>
              <w:top w:val="nil"/>
              <w:left w:val="nil"/>
              <w:bottom w:val="nil"/>
              <w:right w:val="nil"/>
            </w:tcBorders>
            <w:shd w:val="clear" w:color="auto" w:fill="FFFFFF"/>
          </w:tcPr>
          <w:p w:rsidR="00F16853" w:rsidRDefault="00F16853">
            <w:pPr>
              <w:shd w:val="clear" w:color="auto" w:fill="FFFFFF"/>
            </w:pPr>
          </w:p>
        </w:tc>
        <w:tc>
          <w:tcPr>
            <w:tcW w:w="446" w:type="dxa"/>
            <w:tcBorders>
              <w:top w:val="nil"/>
              <w:left w:val="nil"/>
              <w:bottom w:val="nil"/>
              <w:right w:val="nil"/>
            </w:tcBorders>
            <w:shd w:val="clear" w:color="auto" w:fill="FFFFFF"/>
          </w:tcPr>
          <w:p w:rsidR="00F16853" w:rsidRDefault="00F16853">
            <w:pPr>
              <w:shd w:val="clear" w:color="auto" w:fill="FFFFFF"/>
            </w:pPr>
          </w:p>
        </w:tc>
      </w:tr>
    </w:tbl>
    <w:p w:rsidR="00F16853" w:rsidRDefault="00F16853">
      <w:pPr>
        <w:sectPr w:rsidR="00F16853">
          <w:type w:val="continuous"/>
          <w:pgSz w:w="16834" w:h="11909" w:orient="landscape"/>
          <w:pgMar w:top="570" w:right="1555" w:bottom="360" w:left="1231" w:header="720" w:footer="720" w:gutter="0"/>
          <w:cols w:num="2" w:space="720" w:equalWidth="0">
            <w:col w:w="6408" w:space="1238"/>
            <w:col w:w="6400"/>
          </w:cols>
          <w:noEndnote/>
        </w:sectPr>
      </w:pPr>
    </w:p>
    <w:p w:rsidR="00F16853" w:rsidRDefault="009101AF">
      <w:pPr>
        <w:shd w:val="clear" w:color="auto" w:fill="FFFFFF"/>
        <w:spacing w:before="173"/>
      </w:pPr>
      <w:r>
        <w:rPr>
          <w:rFonts w:ascii="Arial" w:eastAsia="Times New Roman" w:hAnsi="Arial"/>
          <w:i/>
          <w:iCs/>
          <w:sz w:val="14"/>
          <w:szCs w:val="14"/>
        </w:rPr>
        <w:lastRenderedPageBreak/>
        <w:t>Серебряный</w:t>
      </w:r>
      <w:r>
        <w:rPr>
          <w:rFonts w:ascii="Arial" w:eastAsia="Times New Roman" w:hAnsi="Arial" w:cs="Arial"/>
          <w:i/>
          <w:iCs/>
          <w:sz w:val="14"/>
          <w:szCs w:val="14"/>
        </w:rPr>
        <w:t xml:space="preserve"> </w:t>
      </w:r>
      <w:r>
        <w:rPr>
          <w:rFonts w:ascii="Arial" w:eastAsia="Times New Roman" w:hAnsi="Arial"/>
          <w:sz w:val="14"/>
          <w:szCs w:val="14"/>
        </w:rPr>
        <w:t>век</w:t>
      </w:r>
      <w:r>
        <w:rPr>
          <w:rFonts w:ascii="Arial" w:eastAsia="Times New Roman" w:hAnsi="Arial" w:cs="Arial"/>
          <w:sz w:val="14"/>
          <w:szCs w:val="14"/>
        </w:rPr>
        <w:t xml:space="preserve"> </w:t>
      </w:r>
      <w:r>
        <w:rPr>
          <w:rFonts w:ascii="Arial" w:eastAsia="Times New Roman" w:hAnsi="Arial"/>
          <w:i/>
          <w:iCs/>
          <w:sz w:val="14"/>
          <w:szCs w:val="14"/>
        </w:rPr>
        <w:t>русской</w:t>
      </w:r>
      <w:r>
        <w:rPr>
          <w:rFonts w:ascii="Arial" w:eastAsia="Times New Roman" w:hAnsi="Arial" w:cs="Arial"/>
          <w:i/>
          <w:iCs/>
          <w:sz w:val="14"/>
          <w:szCs w:val="14"/>
        </w:rPr>
        <w:t xml:space="preserve"> </w:t>
      </w:r>
      <w:r>
        <w:rPr>
          <w:rFonts w:ascii="Arial" w:eastAsia="Times New Roman" w:hAnsi="Arial"/>
          <w:i/>
          <w:iCs/>
          <w:sz w:val="14"/>
          <w:szCs w:val="14"/>
        </w:rPr>
        <w:t>поэзии</w:t>
      </w:r>
    </w:p>
    <w:p w:rsidR="00F16853" w:rsidRDefault="009101AF">
      <w:pPr>
        <w:shd w:val="clear" w:color="auto" w:fill="FFFFFF"/>
      </w:pPr>
      <w:r>
        <w:br w:type="column"/>
      </w:r>
      <w:r>
        <w:rPr>
          <w:rFonts w:ascii="Arial" w:hAnsi="Arial" w:cs="Arial"/>
          <w:b/>
          <w:bCs/>
          <w:spacing w:val="-4"/>
          <w:sz w:val="32"/>
          <w:szCs w:val="32"/>
        </w:rPr>
        <w:lastRenderedPageBreak/>
        <w:t>55</w:t>
      </w:r>
    </w:p>
    <w:p w:rsidR="00F16853" w:rsidRDefault="00F16853">
      <w:pPr>
        <w:shd w:val="clear" w:color="auto" w:fill="FFFFFF"/>
        <w:sectPr w:rsidR="00F16853">
          <w:pgSz w:w="16834" w:h="11909" w:orient="landscape"/>
          <w:pgMar w:top="634" w:right="1220" w:bottom="360" w:left="8824" w:header="720" w:footer="720" w:gutter="0"/>
          <w:cols w:num="2" w:space="720" w:equalWidth="0">
            <w:col w:w="2340" w:space="3730"/>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34" w:right="1573" w:bottom="360" w:left="1220" w:header="720" w:footer="720" w:gutter="0"/>
          <w:cols w:space="60"/>
          <w:noEndnote/>
        </w:sectPr>
      </w:pPr>
    </w:p>
    <w:p w:rsidR="00F16853" w:rsidRDefault="00F16853">
      <w:pPr>
        <w:shd w:val="clear" w:color="auto" w:fill="FFFFFF"/>
        <w:spacing w:before="29"/>
        <w:ind w:left="490"/>
      </w:pPr>
      <w:r>
        <w:rPr>
          <w:noProof/>
        </w:rPr>
        <w:lastRenderedPageBreak/>
        <w:pict>
          <v:line id="_x0000_s1080" style="position:absolute;left:0;text-align:left;z-index:251713536;mso-position-horizontal-relative:margin" from="339.1pt,439.55pt" to="339.1pt,500.05pt" o:allowincell="f" strokeweight="1.1pt">
            <w10:wrap anchorx="margin"/>
          </v:line>
        </w:pict>
      </w:r>
      <w:r w:rsidR="009101AF">
        <w:rPr>
          <w:rFonts w:ascii="Arial" w:eastAsia="Times New Roman" w:hAnsi="Arial"/>
          <w:b/>
          <w:bCs/>
          <w:sz w:val="24"/>
          <w:szCs w:val="24"/>
        </w:rPr>
        <w:t>СЕРЕБРЯНЫЙ</w:t>
      </w:r>
      <w:r w:rsidR="009101AF">
        <w:rPr>
          <w:rFonts w:ascii="Arial" w:eastAsia="Times New Roman" w:hAnsi="Arial" w:cs="Arial"/>
          <w:b/>
          <w:bCs/>
          <w:sz w:val="24"/>
          <w:szCs w:val="24"/>
        </w:rPr>
        <w:t xml:space="preserve"> </w:t>
      </w:r>
      <w:r w:rsidR="009101AF">
        <w:rPr>
          <w:rFonts w:ascii="Arial" w:eastAsia="Times New Roman" w:hAnsi="Arial"/>
          <w:b/>
          <w:bCs/>
          <w:sz w:val="24"/>
          <w:szCs w:val="24"/>
        </w:rPr>
        <w:t>ВЕК</w:t>
      </w:r>
      <w:r w:rsidR="009101AF">
        <w:rPr>
          <w:rFonts w:ascii="Arial" w:eastAsia="Times New Roman" w:hAnsi="Arial" w:cs="Arial"/>
          <w:b/>
          <w:bCs/>
          <w:sz w:val="24"/>
          <w:szCs w:val="24"/>
        </w:rPr>
        <w:t xml:space="preserve"> </w:t>
      </w:r>
      <w:r w:rsidR="009101AF">
        <w:rPr>
          <w:rFonts w:ascii="Arial" w:eastAsia="Times New Roman" w:hAnsi="Arial"/>
          <w:b/>
          <w:bCs/>
          <w:sz w:val="24"/>
          <w:szCs w:val="24"/>
        </w:rPr>
        <w:t>РУССКОЙ</w:t>
      </w:r>
      <w:r w:rsidR="009101AF">
        <w:rPr>
          <w:rFonts w:ascii="Arial" w:eastAsia="Times New Roman" w:hAnsi="Arial" w:cs="Arial"/>
          <w:b/>
          <w:bCs/>
          <w:sz w:val="24"/>
          <w:szCs w:val="24"/>
        </w:rPr>
        <w:t xml:space="preserve"> </w:t>
      </w:r>
      <w:r w:rsidR="009101AF">
        <w:rPr>
          <w:rFonts w:ascii="Arial" w:eastAsia="Times New Roman" w:hAnsi="Arial"/>
          <w:b/>
          <w:bCs/>
          <w:sz w:val="24"/>
          <w:szCs w:val="24"/>
        </w:rPr>
        <w:t>ПОЭЗИИ</w:t>
      </w:r>
    </w:p>
    <w:p w:rsidR="00F16853" w:rsidRDefault="009101AF">
      <w:pPr>
        <w:shd w:val="clear" w:color="auto" w:fill="FFFFFF"/>
        <w:spacing w:before="1858" w:line="230" w:lineRule="exact"/>
        <w:ind w:left="22" w:firstLine="454"/>
        <w:jc w:val="both"/>
      </w:pPr>
      <w:r>
        <w:rPr>
          <w:rFonts w:eastAsia="Times New Roman"/>
        </w:rPr>
        <w:t xml:space="preserve">В конце </w:t>
      </w:r>
      <w:r>
        <w:rPr>
          <w:rFonts w:eastAsia="Times New Roman"/>
          <w:lang w:val="en-US"/>
        </w:rPr>
        <w:t>XIX</w:t>
      </w:r>
      <w:r w:rsidRPr="009101AF">
        <w:rPr>
          <w:rFonts w:eastAsia="Times New Roman"/>
        </w:rPr>
        <w:t xml:space="preserve"> </w:t>
      </w:r>
      <w:r>
        <w:rPr>
          <w:rFonts w:eastAsia="Times New Roman"/>
        </w:rPr>
        <w:t xml:space="preserve">— начале </w:t>
      </w:r>
      <w:r>
        <w:rPr>
          <w:rFonts w:eastAsia="Times New Roman"/>
          <w:lang w:val="en-US"/>
        </w:rPr>
        <w:t>XX</w:t>
      </w:r>
      <w:r w:rsidRPr="009101AF">
        <w:rPr>
          <w:rFonts w:eastAsia="Times New Roman"/>
        </w:rPr>
        <w:t xml:space="preserve"> </w:t>
      </w:r>
      <w:r>
        <w:rPr>
          <w:rFonts w:eastAsia="Times New Roman"/>
        </w:rPr>
        <w:t>века произошел небывалый взлет поэзии. Неслучайно этот период назван Серебряным веком рус</w:t>
      </w:r>
      <w:r>
        <w:rPr>
          <w:rFonts w:eastAsia="Times New Roman"/>
        </w:rPr>
        <w:softHyphen/>
        <w:t>ской поэзии. Обратите внимание на временные рамки этого пе</w:t>
      </w:r>
      <w:r>
        <w:rPr>
          <w:rFonts w:eastAsia="Times New Roman"/>
        </w:rPr>
        <w:softHyphen/>
        <w:t xml:space="preserve">риода — конец </w:t>
      </w:r>
      <w:r>
        <w:rPr>
          <w:rFonts w:eastAsia="Times New Roman"/>
          <w:lang w:val="en-US"/>
        </w:rPr>
        <w:t>XIX</w:t>
      </w:r>
      <w:r w:rsidRPr="009101AF">
        <w:rPr>
          <w:rFonts w:eastAsia="Times New Roman"/>
        </w:rPr>
        <w:t xml:space="preserve"> </w:t>
      </w:r>
      <w:r>
        <w:rPr>
          <w:rFonts w:eastAsia="Times New Roman"/>
        </w:rPr>
        <w:t>века (примерно десять последних лет) и на</w:t>
      </w:r>
      <w:r>
        <w:rPr>
          <w:rFonts w:eastAsia="Times New Roman"/>
        </w:rPr>
        <w:softHyphen/>
        <w:t xml:space="preserve">чало </w:t>
      </w:r>
      <w:r>
        <w:rPr>
          <w:rFonts w:eastAsia="Times New Roman"/>
          <w:lang w:val="en-US"/>
        </w:rPr>
        <w:t>XX</w:t>
      </w:r>
      <w:r w:rsidRPr="009101AF">
        <w:rPr>
          <w:rFonts w:eastAsia="Times New Roman"/>
        </w:rPr>
        <w:t xml:space="preserve"> </w:t>
      </w:r>
      <w:r>
        <w:rPr>
          <w:rFonts w:eastAsia="Times New Roman"/>
        </w:rPr>
        <w:t>века (до Октябрьской революции). Какими именами представлен этот период: А. Блок, А.Ахматова, М.Цветаева, В.Брюсов, К.Бальмонт, Ф.Сологуб, А.Белый, И.Анненский, Н. Гумилев, В. Маяковский и многие, многие другие!</w:t>
      </w:r>
    </w:p>
    <w:p w:rsidR="00F16853" w:rsidRDefault="009101AF">
      <w:pPr>
        <w:shd w:val="clear" w:color="auto" w:fill="FFFFFF"/>
        <w:spacing w:before="7" w:line="230" w:lineRule="exact"/>
        <w:ind w:left="22" w:firstLine="439"/>
        <w:jc w:val="both"/>
      </w:pPr>
      <w:r>
        <w:rPr>
          <w:rFonts w:eastAsia="Times New Roman"/>
        </w:rPr>
        <w:t xml:space="preserve">Годом расцвета поэзии Серебряного века принято считать </w:t>
      </w:r>
      <w:r>
        <w:rPr>
          <w:rFonts w:eastAsia="Times New Roman"/>
          <w:b/>
          <w:bCs/>
        </w:rPr>
        <w:t xml:space="preserve">1910 </w:t>
      </w:r>
      <w:r>
        <w:rPr>
          <w:rFonts w:eastAsia="Times New Roman"/>
        </w:rPr>
        <w:t>год, когда наибольшей славы достигли «младосимволисты» (А. Блок, А. Белый, Вяч. Иванов и др.) и уверенно вышли на по</w:t>
      </w:r>
      <w:r>
        <w:rPr>
          <w:rFonts w:eastAsia="Times New Roman"/>
        </w:rPr>
        <w:softHyphen/>
        <w:t>этическую арену акмеисты (Н. Гумилев, А. Ахматова, О. Мандель</w:t>
      </w:r>
      <w:r>
        <w:rPr>
          <w:rFonts w:eastAsia="Times New Roman"/>
        </w:rPr>
        <w:softHyphen/>
        <w:t>штам).</w:t>
      </w:r>
    </w:p>
    <w:p w:rsidR="00F16853" w:rsidRDefault="009101AF">
      <w:pPr>
        <w:shd w:val="clear" w:color="auto" w:fill="FFFFFF"/>
        <w:spacing w:before="22" w:line="230" w:lineRule="exact"/>
        <w:ind w:left="14" w:right="7" w:firstLine="461"/>
        <w:jc w:val="both"/>
      </w:pPr>
      <w:r>
        <w:rPr>
          <w:rFonts w:eastAsia="Times New Roman"/>
        </w:rPr>
        <w:t>По-разному, зачастую трагично сложились дальнейшие судь</w:t>
      </w:r>
      <w:r>
        <w:rPr>
          <w:rFonts w:eastAsia="Times New Roman"/>
        </w:rPr>
        <w:softHyphen/>
        <w:t>бы этих поэтов, многие не приняли революцию, эмигрировали за границу. Однако их вклад в русскую литературу и культуру по</w:t>
      </w:r>
      <w:r>
        <w:rPr>
          <w:rFonts w:eastAsia="Times New Roman"/>
        </w:rPr>
        <w:softHyphen/>
        <w:t>истине велик.</w:t>
      </w:r>
    </w:p>
    <w:p w:rsidR="00F16853" w:rsidRDefault="009101AF">
      <w:pPr>
        <w:shd w:val="clear" w:color="auto" w:fill="FFFFFF"/>
        <w:spacing w:before="7" w:line="230" w:lineRule="exact"/>
        <w:ind w:right="14" w:firstLine="468"/>
        <w:jc w:val="both"/>
      </w:pPr>
      <w:r>
        <w:rPr>
          <w:rFonts w:eastAsia="Times New Roman"/>
        </w:rPr>
        <w:t>На рубеже веков поэзия господствовала на гимназических и студенческих вечеринках, в литературных кружках и салонах, на страницах газет и журналов. Поэты говорили, советовали, при</w:t>
      </w:r>
      <w:r>
        <w:rPr>
          <w:rFonts w:eastAsia="Times New Roman"/>
        </w:rPr>
        <w:softHyphen/>
        <w:t>зывали искать правду. Они создавали новую концепцию мира и человека.</w:t>
      </w:r>
    </w:p>
    <w:p w:rsidR="00F16853" w:rsidRDefault="009101AF">
      <w:pPr>
        <w:shd w:val="clear" w:color="auto" w:fill="FFFFFF"/>
        <w:spacing w:before="7" w:line="230" w:lineRule="exact"/>
        <w:ind w:right="22" w:firstLine="461"/>
        <w:jc w:val="both"/>
      </w:pPr>
      <w:r>
        <w:rPr>
          <w:rFonts w:eastAsia="Times New Roman"/>
        </w:rPr>
        <w:t>В поэзии Серебряного века выделялось три направления: символизм, акмеизм и футуризм. Конечно, это деление несколь</w:t>
      </w:r>
      <w:r>
        <w:rPr>
          <w:rFonts w:eastAsia="Times New Roman"/>
        </w:rPr>
        <w:softHyphen/>
        <w:t>ко условно, так как, например, Н. Гумилев, А. Ахматова, О. Ман</w:t>
      </w:r>
      <w:r>
        <w:rPr>
          <w:rFonts w:eastAsia="Times New Roman"/>
        </w:rPr>
        <w:softHyphen/>
        <w:t>дельштам сначала находились под влиянием символизма, затем стали акмеистами.</w:t>
      </w:r>
    </w:p>
    <w:p w:rsidR="00F16853" w:rsidRDefault="009101AF">
      <w:pPr>
        <w:shd w:val="clear" w:color="auto" w:fill="FFFFFF"/>
        <w:spacing w:before="14" w:line="230" w:lineRule="exact"/>
        <w:ind w:right="22" w:firstLine="461"/>
        <w:jc w:val="both"/>
      </w:pPr>
      <w:r>
        <w:rPr>
          <w:rFonts w:eastAsia="Times New Roman"/>
        </w:rPr>
        <w:t>У каждого из этих литературных течений были свои про</w:t>
      </w:r>
      <w:r>
        <w:rPr>
          <w:rFonts w:eastAsia="Times New Roman"/>
        </w:rPr>
        <w:softHyphen/>
        <w:t>граммы, манифесты, стилистические особенности, но все они опи</w:t>
      </w:r>
      <w:r>
        <w:rPr>
          <w:rFonts w:eastAsia="Times New Roman"/>
        </w:rPr>
        <w:softHyphen/>
        <w:t>рались на общую основу — осмысление отношения человека к жизни, духовной перестройке мира.</w:t>
      </w:r>
    </w:p>
    <w:p w:rsidR="00F16853" w:rsidRDefault="009101AF">
      <w:pPr>
        <w:shd w:val="clear" w:color="auto" w:fill="FFFFFF"/>
        <w:spacing w:before="7" w:line="230" w:lineRule="exact"/>
        <w:ind w:right="22" w:firstLine="454"/>
        <w:jc w:val="both"/>
      </w:pPr>
      <w:r>
        <w:rPr>
          <w:rFonts w:eastAsia="Times New Roman"/>
        </w:rPr>
        <w:t>Символизм. Основным направлением в поэзии Серебряного века был символизм. Это течение возникло во Франции и связа-</w:t>
      </w:r>
    </w:p>
    <w:p w:rsidR="00F16853" w:rsidRDefault="009101AF">
      <w:pPr>
        <w:shd w:val="clear" w:color="auto" w:fill="FFFFFF"/>
        <w:spacing w:line="230" w:lineRule="exact"/>
        <w:ind w:right="36"/>
        <w:jc w:val="both"/>
      </w:pPr>
      <w:r>
        <w:br w:type="column"/>
      </w:r>
      <w:r>
        <w:rPr>
          <w:rFonts w:eastAsia="Times New Roman"/>
        </w:rPr>
        <w:lastRenderedPageBreak/>
        <w:t>но с именами поэтов Ш.Бодлера, П.Верлена, А.Рембо, С.Мал</w:t>
      </w:r>
      <w:r>
        <w:rPr>
          <w:rFonts w:eastAsia="Times New Roman"/>
        </w:rPr>
        <w:softHyphen/>
        <w:t>ларме и бельгийского драматурга М. Метерлинка.</w:t>
      </w:r>
    </w:p>
    <w:p w:rsidR="00F16853" w:rsidRDefault="009101AF">
      <w:pPr>
        <w:shd w:val="clear" w:color="auto" w:fill="FFFFFF"/>
        <w:spacing w:line="230" w:lineRule="exact"/>
        <w:ind w:right="22" w:firstLine="446"/>
        <w:jc w:val="both"/>
      </w:pPr>
      <w:r>
        <w:rPr>
          <w:rFonts w:eastAsia="Times New Roman"/>
        </w:rPr>
        <w:t>Официальной датой рождения символизма считается 1886 год. В газете «Фигаро» французский поэт Ж. Мореас опубликовал «ма</w:t>
      </w:r>
      <w:r>
        <w:rPr>
          <w:rFonts w:eastAsia="Times New Roman"/>
        </w:rPr>
        <w:softHyphen/>
        <w:t>нифест символизма». Главный тезис манифеста — искусство при</w:t>
      </w:r>
      <w:r>
        <w:rPr>
          <w:rFonts w:eastAsia="Times New Roman"/>
        </w:rPr>
        <w:softHyphen/>
        <w:t>звано выражать и облекать в плоть невыразимое и бесплотное. Художник, по мнению Ж. Мореаса, должен обладать внутренним зрением, «расшифровывать» скрытые значения вещей и явлений, придавать им осязаемые формы, т. е. быть посредником между миром видимым и невидимым.</w:t>
      </w:r>
    </w:p>
    <w:p w:rsidR="00F16853" w:rsidRDefault="009101AF">
      <w:pPr>
        <w:shd w:val="clear" w:color="auto" w:fill="FFFFFF"/>
        <w:spacing w:line="230" w:lineRule="exact"/>
        <w:ind w:right="14" w:firstLine="461"/>
        <w:jc w:val="both"/>
      </w:pPr>
      <w:r>
        <w:rPr>
          <w:rFonts w:eastAsia="Times New Roman"/>
          <w:b/>
          <w:bCs/>
        </w:rPr>
        <w:t xml:space="preserve">Поль Верлен (1844 </w:t>
      </w:r>
      <w:r>
        <w:rPr>
          <w:rFonts w:eastAsia="Times New Roman"/>
        </w:rPr>
        <w:t xml:space="preserve">— </w:t>
      </w:r>
      <w:r>
        <w:rPr>
          <w:rFonts w:eastAsia="Times New Roman"/>
          <w:b/>
          <w:bCs/>
        </w:rPr>
        <w:t xml:space="preserve">1846) </w:t>
      </w:r>
      <w:r>
        <w:rPr>
          <w:rFonts w:eastAsia="Times New Roman"/>
        </w:rPr>
        <w:t>в начале своего творчества утверж</w:t>
      </w:r>
      <w:r>
        <w:rPr>
          <w:rFonts w:eastAsia="Times New Roman"/>
        </w:rPr>
        <w:softHyphen/>
        <w:t>дал: «Я родился романтиком». Однако со временем его поэзия становилась утонченной, музыкальной, передавала оттенки со</w:t>
      </w:r>
      <w:r>
        <w:rPr>
          <w:rFonts w:eastAsia="Times New Roman"/>
        </w:rPr>
        <w:softHyphen/>
        <w:t xml:space="preserve">стояния души. Один из лучших сборников стихов Верлена носит «музыкальное» название </w:t>
      </w:r>
      <w:r>
        <w:rPr>
          <w:rFonts w:eastAsia="Times New Roman"/>
          <w:b/>
          <w:bCs/>
          <w:i/>
          <w:iCs/>
        </w:rPr>
        <w:t xml:space="preserve">«Романсы </w:t>
      </w:r>
      <w:r>
        <w:rPr>
          <w:rFonts w:eastAsia="Times New Roman"/>
          <w:i/>
          <w:iCs/>
        </w:rPr>
        <w:t xml:space="preserve">без </w:t>
      </w:r>
      <w:r>
        <w:rPr>
          <w:rFonts w:eastAsia="Times New Roman"/>
          <w:b/>
          <w:bCs/>
          <w:i/>
          <w:iCs/>
        </w:rPr>
        <w:t xml:space="preserve">слов», </w:t>
      </w:r>
      <w:r>
        <w:rPr>
          <w:rFonts w:eastAsia="Times New Roman"/>
        </w:rPr>
        <w:t>многие стихо</w:t>
      </w:r>
      <w:r>
        <w:rPr>
          <w:rFonts w:eastAsia="Times New Roman"/>
        </w:rPr>
        <w:softHyphen/>
        <w:t>творения этого цикла печатались в России и были популярны среди читателей. Переводчиком Верлена часто выступал русский поэт-символист Федор Сологуб.</w:t>
      </w:r>
    </w:p>
    <w:p w:rsidR="00F16853" w:rsidRDefault="009101AF">
      <w:pPr>
        <w:shd w:val="clear" w:color="auto" w:fill="FFFFFF"/>
        <w:spacing w:line="230" w:lineRule="exact"/>
        <w:ind w:left="22" w:right="14" w:firstLine="446"/>
        <w:jc w:val="both"/>
      </w:pPr>
      <w:r>
        <w:rPr>
          <w:rFonts w:eastAsia="Times New Roman"/>
        </w:rPr>
        <w:t xml:space="preserve">Драматургический дебют </w:t>
      </w:r>
      <w:r>
        <w:rPr>
          <w:rFonts w:eastAsia="Times New Roman"/>
          <w:b/>
          <w:bCs/>
        </w:rPr>
        <w:t xml:space="preserve">Мориса Метерлинка </w:t>
      </w:r>
      <w:r>
        <w:rPr>
          <w:rFonts w:eastAsia="Times New Roman"/>
        </w:rPr>
        <w:t xml:space="preserve">(1862 — 1949) совпал с публикацией пьесы </w:t>
      </w:r>
      <w:r>
        <w:rPr>
          <w:rFonts w:eastAsia="Times New Roman"/>
          <w:b/>
          <w:bCs/>
          <w:i/>
          <w:iCs/>
        </w:rPr>
        <w:t xml:space="preserve">«Принцесса Мален». </w:t>
      </w:r>
      <w:r>
        <w:rPr>
          <w:rFonts w:eastAsia="Times New Roman"/>
        </w:rPr>
        <w:t>Восторжен</w:t>
      </w:r>
      <w:r>
        <w:rPr>
          <w:rFonts w:eastAsia="Times New Roman"/>
        </w:rPr>
        <w:softHyphen/>
        <w:t>ные отзывы в прессе превратили начинающего автора в извест</w:t>
      </w:r>
      <w:r>
        <w:rPr>
          <w:rFonts w:eastAsia="Times New Roman"/>
        </w:rPr>
        <w:softHyphen/>
        <w:t>ного писателя, основоположника «новой драмы».</w:t>
      </w:r>
    </w:p>
    <w:p w:rsidR="00F16853" w:rsidRDefault="009101AF">
      <w:pPr>
        <w:shd w:val="clear" w:color="auto" w:fill="FFFFFF"/>
        <w:spacing w:line="230" w:lineRule="exact"/>
        <w:ind w:left="22" w:right="7" w:firstLine="454"/>
        <w:jc w:val="both"/>
      </w:pPr>
      <w:r>
        <w:rPr>
          <w:rFonts w:eastAsia="Times New Roman"/>
        </w:rPr>
        <w:t>Поэты-символисты ограничивались намеками и внушения</w:t>
      </w:r>
      <w:r>
        <w:rPr>
          <w:rFonts w:eastAsia="Times New Roman"/>
        </w:rPr>
        <w:softHyphen/>
        <w:t>ми. Самое простое явление для них имело помимо обычного и высший таинственный смысл. Символическое истолкование по</w:t>
      </w:r>
      <w:r>
        <w:rPr>
          <w:rFonts w:eastAsia="Times New Roman"/>
        </w:rPr>
        <w:softHyphen/>
        <w:t>лучили форма, фраза, стих; большое значение символисты при</w:t>
      </w:r>
      <w:r>
        <w:rPr>
          <w:rFonts w:eastAsia="Times New Roman"/>
        </w:rPr>
        <w:softHyphen/>
        <w:t>давали музыкальности стиха, цвету. Ключевым понятием сим</w:t>
      </w:r>
      <w:r>
        <w:rPr>
          <w:rFonts w:eastAsia="Times New Roman"/>
        </w:rPr>
        <w:softHyphen/>
        <w:t>волизма стал символ, т.е. многозначное иносказание, в противо</w:t>
      </w:r>
      <w:r>
        <w:rPr>
          <w:rFonts w:eastAsia="Times New Roman"/>
        </w:rPr>
        <w:softHyphen/>
        <w:t>вес аллегории — иносказанию однозначному.</w:t>
      </w:r>
    </w:p>
    <w:p w:rsidR="00F16853" w:rsidRDefault="009101AF">
      <w:pPr>
        <w:shd w:val="clear" w:color="auto" w:fill="FFFFFF"/>
        <w:spacing w:line="230" w:lineRule="exact"/>
        <w:ind w:left="29" w:firstLine="454"/>
        <w:jc w:val="both"/>
      </w:pPr>
      <w:r>
        <w:rPr>
          <w:rFonts w:eastAsia="Times New Roman"/>
        </w:rPr>
        <w:t>Вот знаменитый «цветной сонет» французского символиста А.Рембо, в котором объясняется символика поэтических зву</w:t>
      </w:r>
      <w:r>
        <w:rPr>
          <w:rFonts w:eastAsia="Times New Roman"/>
        </w:rPr>
        <w:softHyphen/>
        <w:t>ков:</w:t>
      </w:r>
    </w:p>
    <w:p w:rsidR="00F16853" w:rsidRDefault="009101AF">
      <w:pPr>
        <w:shd w:val="clear" w:color="auto" w:fill="FFFFFF"/>
        <w:spacing w:before="101" w:line="230" w:lineRule="exact"/>
        <w:ind w:left="1166"/>
      </w:pPr>
      <w:r>
        <w:rPr>
          <w:rFonts w:eastAsia="Times New Roman"/>
        </w:rPr>
        <w:t>А — черный; белый — Е; И — красный; У — зеленый; О — синий: тайну их скажу я в свой черед; А — бархатный корсет на теле насекомых, Которые жужжат над смрадом нечистот. Е — белизна холстов, палаток и тумана, И горных ледников, и хрупких опахал; И — пурпурная кровь, сочащаяся рана Иль алые уста средь гнева и похвал...</w:t>
      </w:r>
    </w:p>
    <w:p w:rsidR="00F16853" w:rsidRDefault="009101AF">
      <w:pPr>
        <w:shd w:val="clear" w:color="auto" w:fill="FFFFFF"/>
        <w:spacing w:before="115"/>
        <w:ind w:left="497"/>
      </w:pPr>
      <w:r>
        <w:rPr>
          <w:rFonts w:eastAsia="Times New Roman"/>
        </w:rPr>
        <w:t>Символисты считали этот сонет прообразом новой поэзии.</w:t>
      </w:r>
    </w:p>
    <w:p w:rsidR="00F16853" w:rsidRDefault="00F16853">
      <w:pPr>
        <w:shd w:val="clear" w:color="auto" w:fill="FFFFFF"/>
        <w:spacing w:before="115"/>
        <w:ind w:left="497"/>
        <w:sectPr w:rsidR="00F16853">
          <w:type w:val="continuous"/>
          <w:pgSz w:w="16834" w:h="11909" w:orient="landscape"/>
          <w:pgMar w:top="634" w:right="1573" w:bottom="360" w:left="1220" w:header="720" w:footer="720" w:gutter="0"/>
          <w:cols w:num="2" w:space="720" w:equalWidth="0">
            <w:col w:w="6422" w:space="1188"/>
            <w:col w:w="6429"/>
          </w:cols>
          <w:noEndnote/>
        </w:sectPr>
      </w:pPr>
    </w:p>
    <w:p w:rsidR="00F16853" w:rsidRDefault="00F16853">
      <w:pPr>
        <w:shd w:val="clear" w:color="auto" w:fill="FFFFFF"/>
        <w:spacing w:after="295"/>
        <w:ind w:left="9245"/>
      </w:pPr>
    </w:p>
    <w:p w:rsidR="00F16853" w:rsidRDefault="00F16853">
      <w:pPr>
        <w:shd w:val="clear" w:color="auto" w:fill="FFFFFF"/>
        <w:spacing w:after="295"/>
        <w:ind w:left="9245"/>
        <w:sectPr w:rsidR="00F16853">
          <w:pgSz w:w="16834" w:h="11909" w:orient="landscape"/>
          <w:pgMar w:top="360" w:right="1422" w:bottom="360" w:left="1422" w:header="720" w:footer="720" w:gutter="0"/>
          <w:cols w:space="60"/>
          <w:noEndnote/>
        </w:sectPr>
      </w:pPr>
    </w:p>
    <w:p w:rsidR="00F16853" w:rsidRDefault="009101AF">
      <w:pPr>
        <w:shd w:val="clear" w:color="auto" w:fill="FFFFFF"/>
      </w:pP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других</w:t>
      </w:r>
      <w:r>
        <w:rPr>
          <w:rFonts w:ascii="Arial" w:eastAsia="Times New Roman" w:hAnsi="Arial" w:cs="Arial"/>
          <w:sz w:val="14"/>
          <w:szCs w:val="14"/>
        </w:rPr>
        <w:t xml:space="preserve"> </w:t>
      </w:r>
      <w:r>
        <w:rPr>
          <w:rFonts w:ascii="Arial" w:eastAsia="Times New Roman" w:hAnsi="Arial"/>
          <w:sz w:val="14"/>
          <w:szCs w:val="14"/>
        </w:rPr>
        <w:t>видов</w:t>
      </w:r>
      <w:r>
        <w:rPr>
          <w:rFonts w:ascii="Arial" w:eastAsia="Times New Roman" w:hAnsi="Arial" w:cs="Arial"/>
          <w:sz w:val="14"/>
          <w:szCs w:val="14"/>
        </w:rPr>
        <w:t xml:space="preserve"> </w:t>
      </w:r>
      <w:r>
        <w:rPr>
          <w:rFonts w:ascii="Arial" w:eastAsia="Times New Roman" w:hAnsi="Arial"/>
          <w:sz w:val="14"/>
          <w:szCs w:val="14"/>
        </w:rPr>
        <w:t>искусства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начале</w:t>
      </w:r>
      <w:r>
        <w:rPr>
          <w:rFonts w:ascii="Arial" w:eastAsia="Times New Roman" w:hAnsi="Arial" w:cs="Arial"/>
          <w:sz w:val="14"/>
          <w:szCs w:val="14"/>
        </w:rPr>
        <w:t xml:space="preserve"> </w:t>
      </w:r>
      <w:r>
        <w:rPr>
          <w:rFonts w:ascii="Arial" w:eastAsia="Times New Roman" w:hAnsi="Arial" w:cs="Arial"/>
          <w:sz w:val="14"/>
          <w:szCs w:val="14"/>
          <w:lang w:val="en-US"/>
        </w:rPr>
        <w:t>XX</w:t>
      </w:r>
      <w:r w:rsidRPr="009101AF">
        <w:rPr>
          <w:rFonts w:ascii="Arial" w:eastAsia="Times New Roman" w:hAnsi="Arial" w:cs="Arial"/>
          <w:sz w:val="14"/>
          <w:szCs w:val="14"/>
        </w:rPr>
        <w:t xml:space="preserve"> </w:t>
      </w:r>
      <w:r>
        <w:rPr>
          <w:rFonts w:ascii="Arial" w:eastAsia="Times New Roman" w:hAnsi="Arial"/>
          <w:sz w:val="14"/>
          <w:szCs w:val="14"/>
        </w:rPr>
        <w:t>века</w:t>
      </w:r>
    </w:p>
    <w:p w:rsidR="00F16853" w:rsidRDefault="009101AF">
      <w:pPr>
        <w:shd w:val="clear" w:color="auto" w:fill="FFFFFF"/>
        <w:spacing w:before="7"/>
      </w:pPr>
      <w:r>
        <w:br w:type="column"/>
      </w:r>
      <w:r>
        <w:rPr>
          <w:rFonts w:ascii="Arial" w:eastAsia="Times New Roman" w:hAnsi="Arial"/>
          <w:i/>
          <w:iCs/>
          <w:sz w:val="14"/>
          <w:szCs w:val="14"/>
        </w:rPr>
        <w:lastRenderedPageBreak/>
        <w:t>Серебряный</w:t>
      </w:r>
      <w:r>
        <w:rPr>
          <w:rFonts w:ascii="Arial" w:eastAsia="Times New Roman" w:hAnsi="Arial" w:cs="Arial"/>
          <w:i/>
          <w:iCs/>
          <w:sz w:val="14"/>
          <w:szCs w:val="14"/>
        </w:rPr>
        <w:t xml:space="preserve"> </w:t>
      </w:r>
      <w:r>
        <w:rPr>
          <w:rFonts w:ascii="Arial" w:eastAsia="Times New Roman" w:hAnsi="Arial"/>
          <w:sz w:val="14"/>
          <w:szCs w:val="14"/>
        </w:rPr>
        <w:t>век</w:t>
      </w:r>
      <w:r>
        <w:rPr>
          <w:rFonts w:ascii="Arial" w:eastAsia="Times New Roman" w:hAnsi="Arial" w:cs="Arial"/>
          <w:sz w:val="14"/>
          <w:szCs w:val="14"/>
        </w:rPr>
        <w:t xml:space="preserve"> </w:t>
      </w:r>
      <w:r>
        <w:rPr>
          <w:rFonts w:ascii="Arial" w:eastAsia="Times New Roman" w:hAnsi="Arial"/>
          <w:i/>
          <w:iCs/>
          <w:sz w:val="14"/>
          <w:szCs w:val="14"/>
        </w:rPr>
        <w:t>русской</w:t>
      </w:r>
      <w:r>
        <w:rPr>
          <w:rFonts w:ascii="Arial" w:eastAsia="Times New Roman" w:hAnsi="Arial" w:cs="Arial"/>
          <w:i/>
          <w:iCs/>
          <w:sz w:val="14"/>
          <w:szCs w:val="14"/>
        </w:rPr>
        <w:t xml:space="preserve"> </w:t>
      </w:r>
      <w:r>
        <w:rPr>
          <w:rFonts w:ascii="Arial" w:eastAsia="Times New Roman" w:hAnsi="Arial"/>
          <w:i/>
          <w:iCs/>
          <w:sz w:val="14"/>
          <w:szCs w:val="14"/>
        </w:rPr>
        <w:t>поэзии</w:t>
      </w:r>
    </w:p>
    <w:p w:rsidR="00F16853" w:rsidRDefault="00F16853">
      <w:pPr>
        <w:shd w:val="clear" w:color="auto" w:fill="FFFFFF"/>
        <w:spacing w:before="7"/>
        <w:sectPr w:rsidR="00F16853">
          <w:type w:val="continuous"/>
          <w:pgSz w:w="16834" w:h="11909" w:orient="landscape"/>
          <w:pgMar w:top="360" w:right="5598" w:bottom="360" w:left="2279" w:header="720" w:footer="720" w:gutter="0"/>
          <w:cols w:num="2" w:space="720" w:equalWidth="0">
            <w:col w:w="5544" w:space="1080"/>
            <w:col w:w="2332"/>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360" w:right="1422" w:bottom="360" w:left="1422" w:header="720" w:footer="720" w:gutter="0"/>
          <w:cols w:space="60"/>
          <w:noEndnote/>
        </w:sectPr>
      </w:pPr>
    </w:p>
    <w:p w:rsidR="00F16853" w:rsidRDefault="00F16853">
      <w:pPr>
        <w:shd w:val="clear" w:color="auto" w:fill="FFFFFF"/>
        <w:spacing w:before="14" w:line="230" w:lineRule="exact"/>
        <w:ind w:right="7" w:firstLine="461"/>
        <w:jc w:val="both"/>
      </w:pPr>
      <w:r>
        <w:rPr>
          <w:noProof/>
        </w:rPr>
        <w:lastRenderedPageBreak/>
        <w:pict>
          <v:line id="_x0000_s1081" style="position:absolute;left:0;text-align:left;z-index:251714560;mso-position-horizontal-relative:margin" from="331.9pt,429.85pt" to="331.9pt,474.15pt" o:allowincell="f" strokeweight=".35pt">
            <w10:wrap anchorx="margin"/>
          </v:line>
        </w:pict>
      </w:r>
      <w:r w:rsidR="009101AF">
        <w:rPr>
          <w:rFonts w:eastAsia="Times New Roman"/>
        </w:rPr>
        <w:t>По времени появления и особенностям мировоззрения рус</w:t>
      </w:r>
      <w:r w:rsidR="009101AF">
        <w:rPr>
          <w:rFonts w:eastAsia="Times New Roman"/>
        </w:rPr>
        <w:softHyphen/>
        <w:t xml:space="preserve">ский символизм делится на два этапа: «старшие символисты» (В.Брюсов, К.Бальмонт, Д.Мережковский, З.Гиппиус) и «мла-досимволисты» (А. Блок, А. Белый, Вяч. Иванов, С.Соловьев и др.). Первым манифестом русских символистов стала статья </w:t>
      </w:r>
      <w:r w:rsidR="009101AF">
        <w:rPr>
          <w:rFonts w:eastAsia="Times New Roman"/>
          <w:b/>
          <w:bCs/>
        </w:rPr>
        <w:t xml:space="preserve">Д.С.Мережковского </w:t>
      </w:r>
      <w:r w:rsidR="009101AF">
        <w:rPr>
          <w:rFonts w:eastAsia="Times New Roman"/>
          <w:b/>
          <w:bCs/>
          <w:i/>
          <w:iCs/>
        </w:rPr>
        <w:t xml:space="preserve">«О причинах упадка и новых течениях современной русской литературы» </w:t>
      </w:r>
      <w:r w:rsidR="009101AF">
        <w:rPr>
          <w:rFonts w:eastAsia="Times New Roman"/>
        </w:rPr>
        <w:t>(1893). Мережковский советовал творчески освоить опыт французских символистов, на</w:t>
      </w:r>
      <w:r w:rsidR="009101AF">
        <w:rPr>
          <w:rFonts w:eastAsia="Times New Roman"/>
        </w:rPr>
        <w:softHyphen/>
        <w:t>учить читателя слышать музыку стиха. Литература, по его мне</w:t>
      </w:r>
      <w:r w:rsidR="009101AF">
        <w:rPr>
          <w:rFonts w:eastAsia="Times New Roman"/>
        </w:rPr>
        <w:softHyphen/>
        <w:t>нию, должна была отказаться от материализма, а мистика и сим</w:t>
      </w:r>
      <w:r w:rsidR="009101AF">
        <w:rPr>
          <w:rFonts w:eastAsia="Times New Roman"/>
        </w:rPr>
        <w:softHyphen/>
        <w:t>волы — стать основой поэзии.</w:t>
      </w:r>
    </w:p>
    <w:p w:rsidR="00F16853" w:rsidRDefault="009101AF">
      <w:pPr>
        <w:shd w:val="clear" w:color="auto" w:fill="FFFFFF"/>
        <w:spacing w:before="7" w:line="230" w:lineRule="exact"/>
        <w:ind w:firstLine="461"/>
        <w:jc w:val="both"/>
      </w:pPr>
      <w:r>
        <w:rPr>
          <w:rFonts w:eastAsia="Times New Roman"/>
        </w:rPr>
        <w:t xml:space="preserve">В стихах символистов встречаются </w:t>
      </w:r>
      <w:r>
        <w:rPr>
          <w:rFonts w:eastAsia="Times New Roman"/>
          <w:i/>
          <w:iCs/>
        </w:rPr>
        <w:t xml:space="preserve">образы </w:t>
      </w:r>
      <w:r>
        <w:rPr>
          <w:rFonts w:eastAsia="Times New Roman"/>
        </w:rPr>
        <w:t xml:space="preserve">и </w:t>
      </w:r>
      <w:r>
        <w:rPr>
          <w:rFonts w:eastAsia="Times New Roman"/>
          <w:i/>
          <w:iCs/>
        </w:rPr>
        <w:t>метафоры, ал</w:t>
      </w:r>
      <w:r>
        <w:rPr>
          <w:rFonts w:eastAsia="Times New Roman"/>
          <w:i/>
          <w:iCs/>
        </w:rPr>
        <w:softHyphen/>
        <w:t xml:space="preserve">легории </w:t>
      </w:r>
      <w:r>
        <w:rPr>
          <w:rFonts w:eastAsia="Times New Roman"/>
        </w:rPr>
        <w:t xml:space="preserve">и </w:t>
      </w:r>
      <w:r>
        <w:rPr>
          <w:rFonts w:eastAsia="Times New Roman"/>
          <w:i/>
          <w:iCs/>
        </w:rPr>
        <w:t xml:space="preserve">символы </w:t>
      </w:r>
      <w:r>
        <w:rPr>
          <w:rFonts w:eastAsia="Times New Roman"/>
        </w:rPr>
        <w:t>из Апокалипсиса («И се конь блед | И сидящий на нем, имя ему Смерть» — у А. Белого). Поэты и читатели вос</w:t>
      </w:r>
      <w:r>
        <w:rPr>
          <w:rFonts w:eastAsia="Times New Roman"/>
        </w:rPr>
        <w:softHyphen/>
        <w:t>принимали их скорее как жутковатую, но захватывающую игру в одиночество, мистерию-пророчество, которое едва ли когда-ни</w:t>
      </w:r>
      <w:r>
        <w:rPr>
          <w:rFonts w:eastAsia="Times New Roman"/>
        </w:rPr>
        <w:softHyphen/>
        <w:t>будь сбудется. Нельзя же было всерьез относиться к тому, что К.Д.Бальмонт с веселым самодовольством заявлял: «Я ненави</w:t>
      </w:r>
      <w:r>
        <w:rPr>
          <w:rFonts w:eastAsia="Times New Roman"/>
        </w:rPr>
        <w:softHyphen/>
        <w:t>жу человечество...», утверждал, что он славит чуму, тьму, убий</w:t>
      </w:r>
      <w:r>
        <w:rPr>
          <w:rFonts w:eastAsia="Times New Roman"/>
        </w:rPr>
        <w:softHyphen/>
        <w:t>ство и беду, Гоморру и Содом, что он, автор, приветствует, как брата, Нерона</w:t>
      </w:r>
      <w:r>
        <w:rPr>
          <w:rFonts w:eastAsia="Times New Roman"/>
          <w:vertAlign w:val="superscript"/>
        </w:rPr>
        <w:t>1</w:t>
      </w:r>
      <w:r>
        <w:rPr>
          <w:rFonts w:eastAsia="Times New Roman"/>
        </w:rPr>
        <w:t>, жестокого тирана-позера.</w:t>
      </w:r>
    </w:p>
    <w:p w:rsidR="00F16853" w:rsidRDefault="009101AF">
      <w:pPr>
        <w:shd w:val="clear" w:color="auto" w:fill="FFFFFF"/>
        <w:spacing w:line="230" w:lineRule="exact"/>
        <w:ind w:left="7" w:right="7" w:firstLine="454"/>
        <w:jc w:val="both"/>
      </w:pPr>
      <w:r>
        <w:rPr>
          <w:rFonts w:eastAsia="Times New Roman"/>
        </w:rPr>
        <w:t>Одновременно символисты декларировали прорыв в другой мир, «от реальностей к более реальному», от земных корней к мистически прозреваемой сущности, к соответствиям и аналогам. В творческой практике это вело к лирико-стихотворному иллю</w:t>
      </w:r>
      <w:r>
        <w:rPr>
          <w:rFonts w:eastAsia="Times New Roman"/>
        </w:rPr>
        <w:softHyphen/>
        <w:t>зионизму</w:t>
      </w:r>
      <w:r>
        <w:rPr>
          <w:rFonts w:eastAsia="Times New Roman"/>
          <w:vertAlign w:val="superscript"/>
        </w:rPr>
        <w:t>2</w:t>
      </w:r>
      <w:r>
        <w:rPr>
          <w:rFonts w:eastAsia="Times New Roman"/>
        </w:rPr>
        <w:t>.</w:t>
      </w:r>
    </w:p>
    <w:p w:rsidR="00F16853" w:rsidRDefault="009101AF">
      <w:pPr>
        <w:shd w:val="clear" w:color="auto" w:fill="FFFFFF"/>
        <w:spacing w:before="7" w:line="230" w:lineRule="exact"/>
        <w:ind w:left="7" w:right="7" w:firstLine="454"/>
        <w:jc w:val="both"/>
      </w:pPr>
      <w:r>
        <w:rPr>
          <w:rFonts w:eastAsia="Times New Roman"/>
        </w:rPr>
        <w:t>Символизм — явление неоднородное, но в нем просматрива</w:t>
      </w:r>
      <w:r>
        <w:rPr>
          <w:rFonts w:eastAsia="Times New Roman"/>
        </w:rPr>
        <w:softHyphen/>
        <w:t>ются связи с традициями отечественной поэзии. В целом символи</w:t>
      </w:r>
      <w:r>
        <w:rPr>
          <w:rFonts w:eastAsia="Times New Roman"/>
        </w:rPr>
        <w:softHyphen/>
        <w:t>стам с их эмоциональной напряженностью и музыкальностью были присущи культ формы, стремление к демонстрации глубоких по</w:t>
      </w:r>
      <w:r>
        <w:rPr>
          <w:rFonts w:eastAsia="Times New Roman"/>
        </w:rPr>
        <w:softHyphen/>
        <w:t>знаний в различных областях — от историко-географической эк</w:t>
      </w:r>
      <w:r>
        <w:rPr>
          <w:rFonts w:eastAsia="Times New Roman"/>
        </w:rPr>
        <w:softHyphen/>
        <w:t>зотики до философских и лингвистических тонкостей.</w:t>
      </w:r>
    </w:p>
    <w:p w:rsidR="00F16853" w:rsidRDefault="009101AF">
      <w:pPr>
        <w:shd w:val="clear" w:color="auto" w:fill="FFFFFF"/>
        <w:spacing w:line="230" w:lineRule="exact"/>
        <w:ind w:left="7" w:right="7" w:firstLine="461"/>
        <w:jc w:val="both"/>
      </w:pPr>
      <w:r>
        <w:rPr>
          <w:rFonts w:eastAsia="Times New Roman"/>
        </w:rPr>
        <w:t>Символисты стремились существовать в двух планах — ре</w:t>
      </w:r>
      <w:r>
        <w:rPr>
          <w:rFonts w:eastAsia="Times New Roman"/>
        </w:rPr>
        <w:softHyphen/>
        <w:t>альном и мистическом. Тема двойственного восприятия действи-</w:t>
      </w:r>
    </w:p>
    <w:p w:rsidR="00F16853" w:rsidRDefault="009101AF">
      <w:pPr>
        <w:shd w:val="clear" w:color="auto" w:fill="FFFFFF"/>
        <w:tabs>
          <w:tab w:val="left" w:pos="461"/>
        </w:tabs>
        <w:spacing w:before="338" w:line="202" w:lineRule="exact"/>
        <w:ind w:left="461" w:hanging="158"/>
        <w:jc w:val="both"/>
      </w:pPr>
      <w:r>
        <w:rPr>
          <w:sz w:val="18"/>
          <w:szCs w:val="18"/>
          <w:vertAlign w:val="superscript"/>
        </w:rPr>
        <w:t>1</w:t>
      </w:r>
      <w:r>
        <w:rPr>
          <w:sz w:val="18"/>
          <w:szCs w:val="18"/>
        </w:rPr>
        <w:tab/>
      </w:r>
      <w:r>
        <w:rPr>
          <w:rFonts w:eastAsia="Times New Roman"/>
          <w:i/>
          <w:iCs/>
          <w:sz w:val="18"/>
          <w:szCs w:val="18"/>
        </w:rPr>
        <w:t xml:space="preserve">Нерон </w:t>
      </w:r>
      <w:r w:rsidRPr="009101AF">
        <w:rPr>
          <w:rFonts w:eastAsia="Times New Roman"/>
          <w:sz w:val="18"/>
          <w:szCs w:val="18"/>
        </w:rPr>
        <w:t>(</w:t>
      </w:r>
      <w:r>
        <w:rPr>
          <w:rFonts w:eastAsia="Times New Roman"/>
          <w:sz w:val="18"/>
          <w:szCs w:val="18"/>
          <w:lang w:val="en-US"/>
        </w:rPr>
        <w:t>Nero</w:t>
      </w:r>
      <w:r w:rsidRPr="009101AF">
        <w:rPr>
          <w:rFonts w:eastAsia="Times New Roman"/>
          <w:sz w:val="18"/>
          <w:szCs w:val="18"/>
        </w:rPr>
        <w:t xml:space="preserve"> </w:t>
      </w:r>
      <w:r>
        <w:rPr>
          <w:rFonts w:eastAsia="Times New Roman"/>
          <w:sz w:val="18"/>
          <w:szCs w:val="18"/>
          <w:lang w:val="en-US"/>
        </w:rPr>
        <w:t>Lucius</w:t>
      </w:r>
      <w:r w:rsidRPr="009101AF">
        <w:rPr>
          <w:rFonts w:eastAsia="Times New Roman"/>
          <w:sz w:val="18"/>
          <w:szCs w:val="18"/>
        </w:rPr>
        <w:t xml:space="preserve"> </w:t>
      </w:r>
      <w:r>
        <w:rPr>
          <w:rFonts w:eastAsia="Times New Roman"/>
          <w:sz w:val="18"/>
          <w:szCs w:val="18"/>
          <w:lang w:val="en-US"/>
        </w:rPr>
        <w:t>Domitius</w:t>
      </w:r>
      <w:r w:rsidRPr="009101AF">
        <w:rPr>
          <w:rFonts w:eastAsia="Times New Roman"/>
          <w:sz w:val="18"/>
          <w:szCs w:val="18"/>
        </w:rPr>
        <w:t xml:space="preserve">, </w:t>
      </w:r>
      <w:r>
        <w:rPr>
          <w:rFonts w:eastAsia="Times New Roman"/>
          <w:sz w:val="18"/>
          <w:szCs w:val="18"/>
        </w:rPr>
        <w:t>после усыновления отчимом, императо</w:t>
      </w:r>
      <w:r>
        <w:rPr>
          <w:rFonts w:eastAsia="Times New Roman"/>
          <w:sz w:val="18"/>
          <w:szCs w:val="18"/>
        </w:rPr>
        <w:softHyphen/>
      </w:r>
      <w:r>
        <w:rPr>
          <w:rFonts w:eastAsia="Times New Roman"/>
          <w:sz w:val="18"/>
          <w:szCs w:val="18"/>
        </w:rPr>
        <w:br/>
        <w:t>ром Клавдием, назван Н. Клавдий Друз) — римский император (родил</w:t>
      </w:r>
      <w:r>
        <w:rPr>
          <w:rFonts w:eastAsia="Times New Roman"/>
          <w:sz w:val="18"/>
          <w:szCs w:val="18"/>
        </w:rPr>
        <w:softHyphen/>
      </w:r>
      <w:r>
        <w:rPr>
          <w:rFonts w:eastAsia="Times New Roman"/>
          <w:sz w:val="18"/>
          <w:szCs w:val="18"/>
        </w:rPr>
        <w:br/>
        <w:t>ся в 937 году, правил в 954 — 968 годах), жестокий и развращенный</w:t>
      </w:r>
      <w:r>
        <w:rPr>
          <w:rFonts w:eastAsia="Times New Roman"/>
          <w:sz w:val="18"/>
          <w:szCs w:val="18"/>
        </w:rPr>
        <w:br/>
        <w:t>тиран, убил мать и свою жену Октавию, выступал перед народом в ка</w:t>
      </w:r>
      <w:r>
        <w:rPr>
          <w:rFonts w:eastAsia="Times New Roman"/>
          <w:sz w:val="18"/>
          <w:szCs w:val="18"/>
        </w:rPr>
        <w:softHyphen/>
      </w:r>
      <w:r>
        <w:rPr>
          <w:rFonts w:eastAsia="Times New Roman"/>
          <w:sz w:val="18"/>
          <w:szCs w:val="18"/>
        </w:rPr>
        <w:br/>
        <w:t>честве певца, актера и состязателя, преследовал христиан, назвав их</w:t>
      </w:r>
      <w:r>
        <w:rPr>
          <w:rFonts w:eastAsia="Times New Roman"/>
          <w:sz w:val="18"/>
          <w:szCs w:val="18"/>
        </w:rPr>
        <w:br/>
        <w:t>виновниками пожара в Риме.</w:t>
      </w:r>
    </w:p>
    <w:p w:rsidR="00F16853" w:rsidRDefault="009101AF">
      <w:pPr>
        <w:shd w:val="clear" w:color="auto" w:fill="FFFFFF"/>
        <w:tabs>
          <w:tab w:val="left" w:pos="461"/>
        </w:tabs>
        <w:spacing w:line="202" w:lineRule="exact"/>
        <w:ind w:left="461" w:hanging="158"/>
        <w:jc w:val="both"/>
      </w:pPr>
      <w:r>
        <w:rPr>
          <w:sz w:val="18"/>
          <w:szCs w:val="18"/>
          <w:vertAlign w:val="superscript"/>
        </w:rPr>
        <w:t>2</w:t>
      </w:r>
      <w:r>
        <w:rPr>
          <w:sz w:val="18"/>
          <w:szCs w:val="18"/>
        </w:rPr>
        <w:tab/>
      </w:r>
      <w:r>
        <w:rPr>
          <w:rFonts w:eastAsia="Times New Roman"/>
          <w:i/>
          <w:iCs/>
          <w:sz w:val="18"/>
          <w:szCs w:val="18"/>
        </w:rPr>
        <w:t xml:space="preserve">Иллюзионизм </w:t>
      </w:r>
      <w:r>
        <w:rPr>
          <w:rFonts w:eastAsia="Times New Roman"/>
          <w:sz w:val="18"/>
          <w:szCs w:val="18"/>
        </w:rPr>
        <w:t>— ложные философские воззрения, по которым внеш</w:t>
      </w:r>
      <w:r>
        <w:rPr>
          <w:rFonts w:eastAsia="Times New Roman"/>
          <w:sz w:val="18"/>
          <w:szCs w:val="18"/>
        </w:rPr>
        <w:softHyphen/>
      </w:r>
      <w:r>
        <w:rPr>
          <w:rFonts w:eastAsia="Times New Roman"/>
          <w:sz w:val="18"/>
          <w:szCs w:val="18"/>
        </w:rPr>
        <w:br/>
        <w:t>ний мир представляет собой видимость, обман чувств (иллюзию).</w:t>
      </w:r>
    </w:p>
    <w:p w:rsidR="00F16853" w:rsidRDefault="009101AF">
      <w:pPr>
        <w:ind w:left="353" w:right="374"/>
        <w:rPr>
          <w:rFonts w:ascii="Arial" w:hAnsi="Arial" w:cs="Arial"/>
          <w:sz w:val="24"/>
          <w:szCs w:val="24"/>
        </w:rPr>
      </w:pPr>
      <w:r>
        <w:br w:type="column"/>
      </w:r>
      <w:r>
        <w:rPr>
          <w:rFonts w:ascii="Arial" w:hAnsi="Arial" w:cs="Arial"/>
          <w:noProof/>
          <w:sz w:val="24"/>
          <w:szCs w:val="24"/>
        </w:rPr>
        <w:lastRenderedPageBreak/>
        <w:drawing>
          <wp:inline distT="0" distB="0" distL="0" distR="0">
            <wp:extent cx="3632835" cy="2817495"/>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32835" cy="2817495"/>
                    </a:xfrm>
                    <a:prstGeom prst="rect">
                      <a:avLst/>
                    </a:prstGeom>
                    <a:noFill/>
                    <a:ln w="9525">
                      <a:noFill/>
                      <a:miter lim="800000"/>
                      <a:headEnd/>
                      <a:tailEnd/>
                    </a:ln>
                  </pic:spPr>
                </pic:pic>
              </a:graphicData>
            </a:graphic>
          </wp:inline>
        </w:drawing>
      </w:r>
    </w:p>
    <w:p w:rsidR="00F16853" w:rsidRDefault="009101AF">
      <w:pPr>
        <w:shd w:val="clear" w:color="auto" w:fill="FFFFFF"/>
        <w:spacing w:before="108"/>
        <w:ind w:left="418"/>
      </w:pPr>
      <w:r>
        <w:rPr>
          <w:rFonts w:ascii="Arial" w:eastAsia="Times New Roman" w:hAnsi="Arial"/>
          <w:i/>
          <w:iCs/>
          <w:spacing w:val="-1"/>
          <w:sz w:val="18"/>
          <w:szCs w:val="18"/>
        </w:rPr>
        <w:t>В</w:t>
      </w:r>
      <w:r>
        <w:rPr>
          <w:rFonts w:ascii="Arial" w:eastAsia="Times New Roman" w:hAnsi="Arial" w:cs="Arial"/>
          <w:i/>
          <w:iCs/>
          <w:spacing w:val="-1"/>
          <w:sz w:val="18"/>
          <w:szCs w:val="18"/>
        </w:rPr>
        <w:t>.</w:t>
      </w:r>
      <w:r>
        <w:rPr>
          <w:rFonts w:ascii="Arial" w:eastAsia="Times New Roman" w:hAnsi="Arial"/>
          <w:i/>
          <w:iCs/>
          <w:spacing w:val="-1"/>
          <w:sz w:val="18"/>
          <w:szCs w:val="18"/>
        </w:rPr>
        <w:t>В</w:t>
      </w:r>
      <w:r>
        <w:rPr>
          <w:rFonts w:ascii="Arial" w:eastAsia="Times New Roman" w:hAnsi="Arial" w:cs="Arial"/>
          <w:i/>
          <w:iCs/>
          <w:spacing w:val="-1"/>
          <w:sz w:val="18"/>
          <w:szCs w:val="18"/>
        </w:rPr>
        <w:t>.</w:t>
      </w:r>
      <w:r>
        <w:rPr>
          <w:rFonts w:ascii="Arial" w:eastAsia="Times New Roman" w:hAnsi="Arial"/>
          <w:i/>
          <w:iCs/>
          <w:spacing w:val="-1"/>
          <w:sz w:val="18"/>
          <w:szCs w:val="18"/>
        </w:rPr>
        <w:t>Кандинский</w:t>
      </w:r>
      <w:r>
        <w:rPr>
          <w:rFonts w:ascii="Arial" w:eastAsia="Times New Roman" w:hAnsi="Arial" w:cs="Arial"/>
          <w:i/>
          <w:iCs/>
          <w:spacing w:val="-1"/>
          <w:sz w:val="18"/>
          <w:szCs w:val="18"/>
        </w:rPr>
        <w:t xml:space="preserve">. </w:t>
      </w:r>
      <w:r>
        <w:rPr>
          <w:rFonts w:ascii="Arial" w:eastAsia="Times New Roman" w:hAnsi="Arial"/>
          <w:spacing w:val="-1"/>
          <w:sz w:val="18"/>
          <w:szCs w:val="18"/>
        </w:rPr>
        <w:t>Смутное</w:t>
      </w:r>
      <w:r>
        <w:rPr>
          <w:rFonts w:ascii="Arial" w:eastAsia="Times New Roman" w:hAnsi="Arial" w:cs="Arial"/>
          <w:spacing w:val="-1"/>
          <w:sz w:val="18"/>
          <w:szCs w:val="18"/>
        </w:rPr>
        <w:t xml:space="preserve"> (1917)</w:t>
      </w:r>
    </w:p>
    <w:p w:rsidR="00F16853" w:rsidRDefault="009101AF">
      <w:pPr>
        <w:shd w:val="clear" w:color="auto" w:fill="FFFFFF"/>
        <w:spacing w:before="252" w:line="238" w:lineRule="exact"/>
        <w:ind w:left="14"/>
      </w:pPr>
      <w:r>
        <w:rPr>
          <w:rFonts w:eastAsia="Times New Roman"/>
        </w:rPr>
        <w:t xml:space="preserve">тельности (двоемирия) была задана философом и поэтом </w:t>
      </w:r>
      <w:r>
        <w:rPr>
          <w:rFonts w:eastAsia="Times New Roman"/>
          <w:b/>
          <w:bCs/>
        </w:rPr>
        <w:t>Влади</w:t>
      </w:r>
      <w:r>
        <w:rPr>
          <w:rFonts w:eastAsia="Times New Roman"/>
          <w:b/>
          <w:bCs/>
        </w:rPr>
        <w:softHyphen/>
        <w:t>миром Сергеевичем Соловьевым (1853 — 1900):</w:t>
      </w:r>
    </w:p>
    <w:p w:rsidR="00F16853" w:rsidRDefault="009101AF">
      <w:pPr>
        <w:shd w:val="clear" w:color="auto" w:fill="FFFFFF"/>
        <w:spacing w:before="101" w:line="238" w:lineRule="exact"/>
        <w:ind w:left="1138" w:right="1872"/>
      </w:pPr>
      <w:r>
        <w:rPr>
          <w:rFonts w:eastAsia="Times New Roman"/>
        </w:rPr>
        <w:t>Милый друг, иль ты не видишь, Что все видимое нами — Только отблеск, только тени От незримого очами.</w:t>
      </w:r>
    </w:p>
    <w:p w:rsidR="00F16853" w:rsidRDefault="009101AF">
      <w:pPr>
        <w:shd w:val="clear" w:color="auto" w:fill="FFFFFF"/>
        <w:spacing w:before="94" w:line="238" w:lineRule="exact"/>
        <w:ind w:left="29" w:right="22" w:firstLine="439"/>
        <w:jc w:val="both"/>
      </w:pPr>
      <w:r>
        <w:rPr>
          <w:rFonts w:eastAsia="Times New Roman"/>
        </w:rPr>
        <w:t>Внутренний мир личности для символистов — показатель состояния внешнего «страшного мира», обреченного на гибель. Символизму свойственны пророческие ощущения близкого об</w:t>
      </w:r>
      <w:r>
        <w:rPr>
          <w:rFonts w:eastAsia="Times New Roman"/>
        </w:rPr>
        <w:softHyphen/>
        <w:t>новления общества на рубеже веков. Поэзия по своей сути объ</w:t>
      </w:r>
      <w:r>
        <w:rPr>
          <w:rFonts w:eastAsia="Times New Roman"/>
        </w:rPr>
        <w:softHyphen/>
        <w:t>являлась пророчеством. Ф. Сологуб вполне точно выразил общее ощущение своих современников:</w:t>
      </w:r>
    </w:p>
    <w:p w:rsidR="00F16853" w:rsidRDefault="009101AF">
      <w:pPr>
        <w:shd w:val="clear" w:color="auto" w:fill="FFFFFF"/>
        <w:spacing w:before="94" w:line="238" w:lineRule="exact"/>
        <w:ind w:left="1166" w:right="2621"/>
      </w:pPr>
      <w:r>
        <w:rPr>
          <w:rFonts w:eastAsia="Times New Roman"/>
        </w:rPr>
        <w:t>Мы — пленные звери, Голосим, как умеем, Глухо заперты двери, Мы открыть их не смеем.</w:t>
      </w:r>
    </w:p>
    <w:p w:rsidR="00F16853" w:rsidRDefault="009101AF">
      <w:pPr>
        <w:shd w:val="clear" w:color="auto" w:fill="FFFFFF"/>
        <w:spacing w:before="94" w:line="238" w:lineRule="exact"/>
        <w:ind w:left="58" w:firstLine="432"/>
        <w:jc w:val="both"/>
      </w:pPr>
      <w:r>
        <w:rPr>
          <w:rFonts w:eastAsia="Times New Roman"/>
        </w:rPr>
        <w:t>Символисты выражали идеи посредством символов; в их по</w:t>
      </w:r>
      <w:r>
        <w:rPr>
          <w:rFonts w:eastAsia="Times New Roman"/>
        </w:rPr>
        <w:softHyphen/>
        <w:t>эзии присутствовали метафоричность, иносказательность. По словам В.Брюсова, это была «поэзия намеков». Критерием по-</w:t>
      </w:r>
    </w:p>
    <w:p w:rsidR="00F16853" w:rsidRDefault="00F16853">
      <w:pPr>
        <w:shd w:val="clear" w:color="auto" w:fill="FFFFFF"/>
        <w:spacing w:before="94" w:line="238" w:lineRule="exact"/>
        <w:ind w:left="58" w:firstLine="432"/>
        <w:jc w:val="both"/>
        <w:sectPr w:rsidR="00F16853">
          <w:type w:val="continuous"/>
          <w:pgSz w:w="16834" w:h="11909" w:orient="landscape"/>
          <w:pgMar w:top="360" w:right="1422" w:bottom="360" w:left="1422" w:header="720" w:footer="720" w:gutter="0"/>
          <w:cols w:num="2" w:space="720" w:equalWidth="0">
            <w:col w:w="6415" w:space="1130"/>
            <w:col w:w="6444"/>
          </w:cols>
          <w:noEndnote/>
        </w:sectPr>
      </w:pPr>
    </w:p>
    <w:p w:rsidR="00F16853" w:rsidRDefault="009101AF">
      <w:pPr>
        <w:shd w:val="clear" w:color="auto" w:fill="FFFFFF"/>
        <w:spacing w:before="43"/>
      </w:pPr>
      <w:r>
        <w:rPr>
          <w:rFonts w:ascii="Arial" w:hAnsi="Arial" w:cs="Arial"/>
          <w:b/>
          <w:bCs/>
          <w:sz w:val="30"/>
          <w:szCs w:val="30"/>
        </w:rPr>
        <w:lastRenderedPageBreak/>
        <w:t>58</w:t>
      </w:r>
    </w:p>
    <w:p w:rsidR="00F16853" w:rsidRDefault="009101AF">
      <w:pPr>
        <w:shd w:val="clear" w:color="auto" w:fill="FFFFFF"/>
        <w:spacing w:before="166"/>
      </w:pPr>
      <w:r>
        <w:br w:type="column"/>
      </w:r>
      <w:r>
        <w:rPr>
          <w:rFonts w:ascii="Arial" w:eastAsia="Times New Roman" w:hAnsi="Arial"/>
          <w:spacing w:val="-7"/>
          <w:sz w:val="16"/>
          <w:szCs w:val="16"/>
        </w:rPr>
        <w:lastRenderedPageBreak/>
        <w:t>Особенности</w:t>
      </w:r>
      <w:r>
        <w:rPr>
          <w:rFonts w:ascii="Arial" w:eastAsia="Times New Roman" w:hAnsi="Arial" w:cs="Arial"/>
          <w:spacing w:val="-7"/>
          <w:sz w:val="16"/>
          <w:szCs w:val="16"/>
        </w:rPr>
        <w:t xml:space="preserve"> </w:t>
      </w:r>
      <w:r>
        <w:rPr>
          <w:rFonts w:ascii="Arial" w:eastAsia="Times New Roman" w:hAnsi="Arial"/>
          <w:spacing w:val="-7"/>
          <w:sz w:val="16"/>
          <w:szCs w:val="16"/>
        </w:rPr>
        <w:t>развития</w:t>
      </w:r>
      <w:r>
        <w:rPr>
          <w:rFonts w:ascii="Arial" w:eastAsia="Times New Roman" w:hAnsi="Arial" w:cs="Arial"/>
          <w:spacing w:val="-7"/>
          <w:sz w:val="16"/>
          <w:szCs w:val="16"/>
        </w:rPr>
        <w:t xml:space="preserve"> </w:t>
      </w:r>
      <w:r>
        <w:rPr>
          <w:rFonts w:ascii="Arial" w:eastAsia="Times New Roman" w:hAnsi="Arial"/>
          <w:spacing w:val="-7"/>
          <w:sz w:val="16"/>
          <w:szCs w:val="16"/>
        </w:rPr>
        <w:t>литературы</w:t>
      </w:r>
      <w:r>
        <w:rPr>
          <w:rFonts w:ascii="Arial" w:eastAsia="Times New Roman" w:hAnsi="Arial" w:cs="Arial"/>
          <w:spacing w:val="-7"/>
          <w:sz w:val="16"/>
          <w:szCs w:val="16"/>
        </w:rPr>
        <w:t xml:space="preserve"> </w:t>
      </w:r>
      <w:r>
        <w:rPr>
          <w:rFonts w:ascii="Arial" w:eastAsia="Times New Roman" w:hAnsi="Arial"/>
          <w:spacing w:val="-7"/>
          <w:sz w:val="16"/>
          <w:szCs w:val="16"/>
        </w:rPr>
        <w:t>и</w:t>
      </w:r>
      <w:r>
        <w:rPr>
          <w:rFonts w:ascii="Arial" w:eastAsia="Times New Roman" w:hAnsi="Arial" w:cs="Arial"/>
          <w:spacing w:val="-7"/>
          <w:sz w:val="16"/>
          <w:szCs w:val="16"/>
        </w:rPr>
        <w:t xml:space="preserve"> </w:t>
      </w:r>
      <w:r>
        <w:rPr>
          <w:rFonts w:ascii="Arial" w:eastAsia="Times New Roman" w:hAnsi="Arial"/>
          <w:spacing w:val="-7"/>
          <w:sz w:val="16"/>
          <w:szCs w:val="16"/>
        </w:rPr>
        <w:t>других</w:t>
      </w:r>
      <w:r>
        <w:rPr>
          <w:rFonts w:ascii="Arial" w:eastAsia="Times New Roman" w:hAnsi="Arial" w:cs="Arial"/>
          <w:spacing w:val="-7"/>
          <w:sz w:val="16"/>
          <w:szCs w:val="16"/>
        </w:rPr>
        <w:t xml:space="preserve"> </w:t>
      </w:r>
      <w:r>
        <w:rPr>
          <w:rFonts w:ascii="Arial" w:eastAsia="Times New Roman" w:hAnsi="Arial"/>
          <w:spacing w:val="-7"/>
          <w:sz w:val="16"/>
          <w:szCs w:val="16"/>
        </w:rPr>
        <w:t>видов</w:t>
      </w:r>
      <w:r>
        <w:rPr>
          <w:rFonts w:ascii="Arial" w:eastAsia="Times New Roman" w:hAnsi="Arial" w:cs="Arial"/>
          <w:spacing w:val="-7"/>
          <w:sz w:val="16"/>
          <w:szCs w:val="16"/>
        </w:rPr>
        <w:t xml:space="preserve"> </w:t>
      </w:r>
      <w:r>
        <w:rPr>
          <w:rFonts w:ascii="Arial" w:eastAsia="Times New Roman" w:hAnsi="Arial"/>
          <w:spacing w:val="-7"/>
          <w:sz w:val="16"/>
          <w:szCs w:val="16"/>
        </w:rPr>
        <w:t>искусства</w:t>
      </w:r>
      <w:r>
        <w:rPr>
          <w:rFonts w:ascii="Arial" w:eastAsia="Times New Roman" w:hAnsi="Arial" w:cs="Arial"/>
          <w:spacing w:val="-7"/>
          <w:sz w:val="16"/>
          <w:szCs w:val="16"/>
        </w:rPr>
        <w:t xml:space="preserve"> </w:t>
      </w:r>
      <w:r>
        <w:rPr>
          <w:rFonts w:ascii="Arial" w:eastAsia="Times New Roman" w:hAnsi="Arial"/>
          <w:spacing w:val="-7"/>
          <w:sz w:val="16"/>
          <w:szCs w:val="16"/>
        </w:rPr>
        <w:t>в</w:t>
      </w:r>
      <w:r>
        <w:rPr>
          <w:rFonts w:ascii="Arial" w:eastAsia="Times New Roman" w:hAnsi="Arial" w:cs="Arial"/>
          <w:spacing w:val="-7"/>
          <w:sz w:val="16"/>
          <w:szCs w:val="16"/>
        </w:rPr>
        <w:t xml:space="preserve"> </w:t>
      </w:r>
      <w:r>
        <w:rPr>
          <w:rFonts w:ascii="Arial" w:eastAsia="Times New Roman" w:hAnsi="Arial"/>
          <w:spacing w:val="-7"/>
          <w:sz w:val="16"/>
          <w:szCs w:val="16"/>
        </w:rPr>
        <w:t>начале</w:t>
      </w:r>
      <w:r>
        <w:rPr>
          <w:rFonts w:ascii="Arial" w:eastAsia="Times New Roman" w:hAnsi="Arial" w:cs="Arial"/>
          <w:spacing w:val="-7"/>
          <w:sz w:val="16"/>
          <w:szCs w:val="16"/>
        </w:rPr>
        <w:t xml:space="preserve"> </w:t>
      </w:r>
      <w:r>
        <w:rPr>
          <w:rFonts w:ascii="Arial" w:eastAsia="Times New Roman" w:hAnsi="Arial" w:cs="Arial"/>
          <w:spacing w:val="-7"/>
          <w:sz w:val="16"/>
          <w:szCs w:val="16"/>
          <w:lang w:val="en-US"/>
        </w:rPr>
        <w:t>XX</w:t>
      </w:r>
      <w:r w:rsidRPr="009101AF">
        <w:rPr>
          <w:rFonts w:ascii="Arial" w:eastAsia="Times New Roman" w:hAnsi="Arial" w:cs="Arial"/>
          <w:spacing w:val="-7"/>
          <w:sz w:val="16"/>
          <w:szCs w:val="16"/>
        </w:rPr>
        <w:t xml:space="preserve"> </w:t>
      </w:r>
      <w:r>
        <w:rPr>
          <w:rFonts w:ascii="Arial" w:eastAsia="Times New Roman" w:hAnsi="Arial"/>
          <w:spacing w:val="-7"/>
          <w:sz w:val="16"/>
          <w:szCs w:val="16"/>
        </w:rPr>
        <w:t>века</w:t>
      </w:r>
    </w:p>
    <w:p w:rsidR="00F16853" w:rsidRDefault="009101AF">
      <w:pPr>
        <w:shd w:val="clear" w:color="auto" w:fill="FFFFFF"/>
        <w:spacing w:before="180"/>
      </w:pPr>
      <w:r>
        <w:br w:type="column"/>
      </w:r>
      <w:r>
        <w:rPr>
          <w:rFonts w:ascii="Arial" w:eastAsia="Times New Roman" w:hAnsi="Arial"/>
          <w:i/>
          <w:iCs/>
          <w:spacing w:val="-3"/>
          <w:sz w:val="16"/>
          <w:szCs w:val="16"/>
        </w:rPr>
        <w:lastRenderedPageBreak/>
        <w:t>Серебряный</w:t>
      </w:r>
      <w:r>
        <w:rPr>
          <w:rFonts w:ascii="Arial" w:eastAsia="Times New Roman" w:hAnsi="Arial" w:cs="Arial"/>
          <w:i/>
          <w:iCs/>
          <w:spacing w:val="-3"/>
          <w:sz w:val="16"/>
          <w:szCs w:val="16"/>
        </w:rPr>
        <w:t xml:space="preserve"> </w:t>
      </w:r>
      <w:r>
        <w:rPr>
          <w:rFonts w:ascii="Arial" w:eastAsia="Times New Roman" w:hAnsi="Arial"/>
          <w:spacing w:val="-3"/>
          <w:sz w:val="16"/>
          <w:szCs w:val="16"/>
        </w:rPr>
        <w:t>век</w:t>
      </w:r>
      <w:r>
        <w:rPr>
          <w:rFonts w:ascii="Arial" w:eastAsia="Times New Roman" w:hAnsi="Arial" w:cs="Arial"/>
          <w:spacing w:val="-3"/>
          <w:sz w:val="16"/>
          <w:szCs w:val="16"/>
        </w:rPr>
        <w:t xml:space="preserve"> </w:t>
      </w:r>
      <w:r>
        <w:rPr>
          <w:rFonts w:ascii="Arial" w:eastAsia="Times New Roman" w:hAnsi="Arial"/>
          <w:i/>
          <w:iCs/>
          <w:spacing w:val="-3"/>
          <w:sz w:val="16"/>
          <w:szCs w:val="16"/>
        </w:rPr>
        <w:t>русской</w:t>
      </w:r>
      <w:r>
        <w:rPr>
          <w:rFonts w:ascii="Arial" w:eastAsia="Times New Roman" w:hAnsi="Arial" w:cs="Arial"/>
          <w:i/>
          <w:iCs/>
          <w:spacing w:val="-3"/>
          <w:sz w:val="16"/>
          <w:szCs w:val="16"/>
        </w:rPr>
        <w:t xml:space="preserve"> </w:t>
      </w:r>
      <w:r>
        <w:rPr>
          <w:rFonts w:ascii="Arial" w:eastAsia="Times New Roman" w:hAnsi="Arial"/>
          <w:i/>
          <w:iCs/>
          <w:spacing w:val="-3"/>
          <w:sz w:val="16"/>
          <w:szCs w:val="16"/>
        </w:rPr>
        <w:t>поэзии</w:t>
      </w:r>
    </w:p>
    <w:p w:rsidR="00F16853" w:rsidRDefault="009101AF">
      <w:pPr>
        <w:shd w:val="clear" w:color="auto" w:fill="FFFFFF"/>
      </w:pPr>
      <w:r>
        <w:br w:type="column"/>
      </w:r>
      <w:r>
        <w:rPr>
          <w:b/>
          <w:bCs/>
          <w:sz w:val="34"/>
          <w:szCs w:val="34"/>
        </w:rPr>
        <w:lastRenderedPageBreak/>
        <w:t>59</w:t>
      </w:r>
    </w:p>
    <w:p w:rsidR="00F16853" w:rsidRDefault="00F16853">
      <w:pPr>
        <w:shd w:val="clear" w:color="auto" w:fill="FFFFFF"/>
        <w:sectPr w:rsidR="00F16853">
          <w:pgSz w:w="16834" w:h="11909" w:orient="landscape"/>
          <w:pgMar w:top="577" w:right="1268" w:bottom="360" w:left="1281" w:header="720" w:footer="720" w:gutter="0"/>
          <w:cols w:num="4" w:space="720" w:equalWidth="0">
            <w:col w:w="720" w:space="101"/>
            <w:col w:w="5472" w:space="1202"/>
            <w:col w:w="2340" w:space="3730"/>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7" w:right="1628" w:bottom="360" w:left="1267" w:header="720" w:footer="720" w:gutter="0"/>
          <w:cols w:space="60"/>
          <w:noEndnote/>
        </w:sectPr>
      </w:pPr>
    </w:p>
    <w:p w:rsidR="00F16853" w:rsidRDefault="00F16853">
      <w:pPr>
        <w:shd w:val="clear" w:color="auto" w:fill="FFFFFF"/>
        <w:spacing w:line="238" w:lineRule="exact"/>
        <w:jc w:val="both"/>
      </w:pPr>
      <w:r>
        <w:rPr>
          <w:noProof/>
        </w:rPr>
        <w:lastRenderedPageBreak/>
        <w:pict>
          <v:line id="_x0000_s1082" style="position:absolute;left:0;text-align:left;z-index:251715584;mso-position-horizontal-relative:margin" from="336.25pt,-39.95pt" to="336.25pt,343.1pt" o:allowincell="f" strokeweight="2.9pt">
            <w10:wrap anchorx="margin"/>
          </v:line>
        </w:pict>
      </w:r>
      <w:r w:rsidR="009101AF">
        <w:rPr>
          <w:rFonts w:eastAsia="Times New Roman"/>
        </w:rPr>
        <w:t>знания символисты считали внутренний духовный культ «впе</w:t>
      </w:r>
      <w:r w:rsidR="009101AF">
        <w:rPr>
          <w:rFonts w:eastAsia="Times New Roman"/>
        </w:rPr>
        <w:softHyphen/>
        <w:t>чатления» (импрессионизм), он замыкал человека в самом себе; ценным и реальным становилось то, что мимолетно, неуловимо, недосказано, загадочно. Как пример можно привести стихотво</w:t>
      </w:r>
      <w:r w:rsidR="009101AF">
        <w:rPr>
          <w:rFonts w:eastAsia="Times New Roman"/>
        </w:rPr>
        <w:softHyphen/>
        <w:t>рение 3. Гиппиус:</w:t>
      </w:r>
    </w:p>
    <w:p w:rsidR="00F16853" w:rsidRDefault="009101AF">
      <w:pPr>
        <w:shd w:val="clear" w:color="auto" w:fill="FFFFFF"/>
        <w:spacing w:before="101" w:line="238" w:lineRule="exact"/>
        <w:ind w:left="1116" w:right="2621"/>
      </w:pPr>
      <w:r>
        <w:rPr>
          <w:rFonts w:eastAsia="Times New Roman"/>
        </w:rPr>
        <w:t>Мне мило отвлеченное: Им жизнь я создаю... Я все уединенное, Неявное люблю.</w:t>
      </w:r>
    </w:p>
    <w:p w:rsidR="00F16853" w:rsidRDefault="009101AF">
      <w:pPr>
        <w:shd w:val="clear" w:color="auto" w:fill="FFFFFF"/>
        <w:spacing w:before="79" w:line="230" w:lineRule="exact"/>
        <w:ind w:left="1116" w:right="2246"/>
      </w:pPr>
      <w:r>
        <w:rPr>
          <w:rFonts w:eastAsia="Times New Roman"/>
        </w:rPr>
        <w:t>Я — раб моих таинственных, Необычайных снов... Но для речей единственных Не знаю здешних слов...</w:t>
      </w:r>
    </w:p>
    <w:p w:rsidR="00F16853" w:rsidRDefault="009101AF">
      <w:pPr>
        <w:shd w:val="clear" w:color="auto" w:fill="FFFFFF"/>
        <w:spacing w:before="115" w:line="230" w:lineRule="exact"/>
        <w:ind w:right="14" w:firstLine="439"/>
        <w:jc w:val="both"/>
      </w:pPr>
      <w:r>
        <w:rPr>
          <w:rFonts w:eastAsia="Times New Roman"/>
        </w:rPr>
        <w:t>Символисты высоко ставили поиски в области ритма, звука, мелодики. В стихотворении В. Брюсова «Шорох» подчеркивают</w:t>
      </w:r>
      <w:r>
        <w:rPr>
          <w:rFonts w:eastAsia="Times New Roman"/>
        </w:rPr>
        <w:softHyphen/>
        <w:t>ся форма, звукоподражание (с акцентом на шипящие — «ш», «щ», «ж»):</w:t>
      </w:r>
    </w:p>
    <w:p w:rsidR="00F16853" w:rsidRDefault="009101AF">
      <w:pPr>
        <w:shd w:val="clear" w:color="auto" w:fill="FFFFFF"/>
        <w:spacing w:before="122" w:line="230" w:lineRule="exact"/>
        <w:ind w:left="1123" w:right="2246"/>
      </w:pPr>
      <w:r>
        <w:rPr>
          <w:rFonts w:eastAsia="Times New Roman"/>
        </w:rPr>
        <w:t>Шорох в глуши камыша, Шелест — шуршанье вершин, Шум в свежей чаще лощин, Шепот души заглуша, Шепот, смущенье и дрожь, Ширью и тишью живешь, Шумом в глуши камыша, Шелестов вешних вершин, Шорохом в чаще лощин.</w:t>
      </w:r>
    </w:p>
    <w:p w:rsidR="00F16853" w:rsidRDefault="009101AF">
      <w:pPr>
        <w:shd w:val="clear" w:color="auto" w:fill="FFFFFF"/>
        <w:spacing w:before="108" w:line="230" w:lineRule="exact"/>
        <w:ind w:left="7" w:right="7" w:firstLine="446"/>
        <w:jc w:val="both"/>
      </w:pPr>
      <w:r>
        <w:rPr>
          <w:rFonts w:eastAsia="Times New Roman"/>
        </w:rPr>
        <w:t>По-своему строили символисты взаимоотношения с читате</w:t>
      </w:r>
      <w:r>
        <w:rPr>
          <w:rFonts w:eastAsia="Times New Roman"/>
        </w:rPr>
        <w:softHyphen/>
        <w:t>лями: они не стремились быть понятыми. Символисты обраща</w:t>
      </w:r>
      <w:r>
        <w:rPr>
          <w:rFonts w:eastAsia="Times New Roman"/>
        </w:rPr>
        <w:softHyphen/>
        <w:t>лись не ко всем читателям, а к посвященным, к читателям-твор</w:t>
      </w:r>
      <w:r>
        <w:rPr>
          <w:rFonts w:eastAsia="Times New Roman"/>
        </w:rPr>
        <w:softHyphen/>
        <w:t>цам. Поэт лишь помогает читателю перейти от «реального» к «ре</w:t>
      </w:r>
      <w:r>
        <w:rPr>
          <w:rFonts w:eastAsia="Times New Roman"/>
        </w:rPr>
        <w:softHyphen/>
        <w:t>альнейшему» . Героико-трагические переживания русскими сим</w:t>
      </w:r>
      <w:r>
        <w:rPr>
          <w:rFonts w:eastAsia="Times New Roman"/>
        </w:rPr>
        <w:softHyphen/>
        <w:t xml:space="preserve">волистами социальных и духовных коллизий начала века, их открытия в поэтике (реформа напевного стиха, обновление тем и жанров лирики) вошли как наследие в поэзию </w:t>
      </w:r>
      <w:r>
        <w:rPr>
          <w:rFonts w:eastAsia="Times New Roman"/>
          <w:lang w:val="en-US"/>
        </w:rPr>
        <w:t>XX</w:t>
      </w:r>
      <w:r w:rsidRPr="009101AF">
        <w:rPr>
          <w:rFonts w:eastAsia="Times New Roman"/>
        </w:rPr>
        <w:t xml:space="preserve"> </w:t>
      </w:r>
      <w:r>
        <w:rPr>
          <w:rFonts w:eastAsia="Times New Roman"/>
        </w:rPr>
        <w:t>века.</w:t>
      </w:r>
    </w:p>
    <w:p w:rsidR="00F16853" w:rsidRDefault="009101AF">
      <w:pPr>
        <w:shd w:val="clear" w:color="auto" w:fill="FFFFFF"/>
        <w:spacing w:line="230" w:lineRule="exact"/>
        <w:ind w:left="14" w:right="7" w:firstLine="439"/>
        <w:jc w:val="both"/>
      </w:pPr>
      <w:r>
        <w:rPr>
          <w:rFonts w:eastAsia="Times New Roman"/>
        </w:rPr>
        <w:t>В 1900-е годы символизм вступил в новую стадию развития. В литературу пришло младшее поколение — «младосимволисты» (Вяч.Иванов, А.Белый, А.Блок, С.Соловьев и др.). «Младосим</w:t>
      </w:r>
      <w:r>
        <w:rPr>
          <w:rFonts w:eastAsia="Times New Roman"/>
        </w:rPr>
        <w:softHyphen/>
        <w:t>волисты» стремились преодолеть индивидуалистическую замкну</w:t>
      </w:r>
      <w:r>
        <w:rPr>
          <w:rFonts w:eastAsia="Times New Roman"/>
        </w:rPr>
        <w:softHyphen/>
        <w:t>тость старших. В центре внимания «младосимволистов» оказа</w:t>
      </w:r>
      <w:r>
        <w:rPr>
          <w:rFonts w:eastAsia="Times New Roman"/>
        </w:rPr>
        <w:softHyphen/>
        <w:t>лась судьба России, народной жизни, революции. После 1910 года</w:t>
      </w:r>
    </w:p>
    <w:p w:rsidR="00F16853" w:rsidRDefault="009101AF">
      <w:pPr>
        <w:shd w:val="clear" w:color="auto" w:fill="FFFFFF"/>
        <w:spacing w:before="14" w:line="230" w:lineRule="exact"/>
        <w:ind w:right="22"/>
        <w:jc w:val="both"/>
      </w:pPr>
      <w:r>
        <w:br w:type="column"/>
      </w:r>
      <w:r>
        <w:rPr>
          <w:rFonts w:eastAsia="Times New Roman"/>
        </w:rPr>
        <w:lastRenderedPageBreak/>
        <w:t>стал наблюдаться кризис символизма. Поэтов уже не объединяла общая эстетико-философская платформа, не было общности взгля</w:t>
      </w:r>
      <w:r>
        <w:rPr>
          <w:rFonts w:eastAsia="Times New Roman"/>
        </w:rPr>
        <w:softHyphen/>
        <w:t>дов. Произошел раскол в самом «сердце» символизма: В. Брюсов настаивал на том, что символизм — исключительно литератур</w:t>
      </w:r>
      <w:r>
        <w:rPr>
          <w:rFonts w:eastAsia="Times New Roman"/>
        </w:rPr>
        <w:softHyphen/>
        <w:t>ная школа; Вяч. Иванов утверждал, что символизм может пре</w:t>
      </w:r>
      <w:r>
        <w:rPr>
          <w:rFonts w:eastAsia="Times New Roman"/>
        </w:rPr>
        <w:softHyphen/>
        <w:t>тендовать на роль философской школы и даже новой религии.</w:t>
      </w:r>
    </w:p>
    <w:p w:rsidR="00F16853" w:rsidRDefault="009101AF">
      <w:pPr>
        <w:shd w:val="clear" w:color="auto" w:fill="FFFFFF"/>
        <w:spacing w:line="230" w:lineRule="exact"/>
        <w:ind w:left="7" w:right="14" w:firstLine="454"/>
        <w:jc w:val="both"/>
      </w:pPr>
      <w:r>
        <w:rPr>
          <w:rFonts w:eastAsia="Times New Roman"/>
        </w:rPr>
        <w:t>Постепенно утратили популярность и закрылись журналы, в которых сотрудничали символисты. Молодые поэты уже не при</w:t>
      </w:r>
      <w:r>
        <w:rPr>
          <w:rFonts w:eastAsia="Times New Roman"/>
        </w:rPr>
        <w:softHyphen/>
        <w:t>мыкали к этому направлению, а читатели потеряли к нему инте</w:t>
      </w:r>
      <w:r>
        <w:rPr>
          <w:rFonts w:eastAsia="Times New Roman"/>
        </w:rPr>
        <w:softHyphen/>
        <w:t>рес, поскольку степень сложности текстов возросла — они стали элитарными, замкнутыми в себе. Ж. Нива отмечал, что русский символизм, «в течение всего своего существования живший уто</w:t>
      </w:r>
      <w:r>
        <w:rPr>
          <w:rFonts w:eastAsia="Times New Roman"/>
        </w:rPr>
        <w:softHyphen/>
        <w:t>пической мечтой о синтезе — синтезе искусств, синтезе слова и бытия, синтезе поэта и республики», пришел к Октябрьской ре</w:t>
      </w:r>
      <w:r>
        <w:rPr>
          <w:rFonts w:eastAsia="Times New Roman"/>
        </w:rPr>
        <w:softHyphen/>
        <w:t>волюции раздробленным и «с радостью окунулся в этот апока</w:t>
      </w:r>
      <w:r>
        <w:rPr>
          <w:rFonts w:eastAsia="Times New Roman"/>
        </w:rPr>
        <w:softHyphen/>
        <w:t>липсический источник молодости». Конец символизма многие исследователи соотносят с годом смерти А. Блока (1921).</w:t>
      </w:r>
    </w:p>
    <w:p w:rsidR="00F16853" w:rsidRDefault="009101AF">
      <w:pPr>
        <w:shd w:val="clear" w:color="auto" w:fill="FFFFFF"/>
        <w:spacing w:line="230" w:lineRule="exact"/>
        <w:ind w:left="22" w:right="22" w:firstLine="454"/>
        <w:jc w:val="both"/>
      </w:pPr>
      <w:r>
        <w:rPr>
          <w:rFonts w:eastAsia="Times New Roman"/>
        </w:rPr>
        <w:t>На смену символизму пришли новые литературные направ</w:t>
      </w:r>
      <w:r>
        <w:rPr>
          <w:rFonts w:eastAsia="Times New Roman"/>
        </w:rPr>
        <w:softHyphen/>
        <w:t>ления: акмеизм и футуризм.</w:t>
      </w:r>
    </w:p>
    <w:p w:rsidR="00F16853" w:rsidRDefault="009101AF">
      <w:pPr>
        <w:shd w:val="clear" w:color="auto" w:fill="FFFFFF"/>
        <w:spacing w:line="230" w:lineRule="exact"/>
        <w:ind w:left="22" w:firstLine="475"/>
        <w:jc w:val="both"/>
      </w:pPr>
      <w:r>
        <w:rPr>
          <w:rFonts w:eastAsia="Times New Roman"/>
        </w:rPr>
        <w:t xml:space="preserve">Акмеизм.Само слово «акмеизм» производное от греческого </w:t>
      </w:r>
      <w:r>
        <w:rPr>
          <w:rFonts w:eastAsia="Times New Roman"/>
          <w:i/>
          <w:iCs/>
        </w:rPr>
        <w:t>акте</w:t>
      </w:r>
      <w:r>
        <w:rPr>
          <w:rFonts w:eastAsia="Times New Roman"/>
        </w:rPr>
        <w:t>— «цвет», «цветущая сила», «высшая степень». На первых порах это направление называли также «кларизмом» (прекрас</w:t>
      </w:r>
      <w:r>
        <w:rPr>
          <w:rFonts w:eastAsia="Times New Roman"/>
        </w:rPr>
        <w:softHyphen/>
        <w:t>ной ясностью), «адамизмом», связывая представление о муже</w:t>
      </w:r>
      <w:r>
        <w:rPr>
          <w:rFonts w:eastAsia="Times New Roman"/>
        </w:rPr>
        <w:softHyphen/>
        <w:t>ственном и ясном, твердом и непосредственном взгляде на жизнь с библейским Адамом. Формируя эстетическую программу ново</w:t>
      </w:r>
      <w:r>
        <w:rPr>
          <w:rFonts w:eastAsia="Times New Roman"/>
        </w:rPr>
        <w:softHyphen/>
        <w:t>го направления, акмеисты в качестве главной своей задачи виде</w:t>
      </w:r>
      <w:r>
        <w:rPr>
          <w:rFonts w:eastAsia="Times New Roman"/>
        </w:rPr>
        <w:softHyphen/>
        <w:t>ли преодоление символизма.</w:t>
      </w:r>
    </w:p>
    <w:p w:rsidR="00F16853" w:rsidRDefault="009101AF">
      <w:pPr>
        <w:shd w:val="clear" w:color="auto" w:fill="FFFFFF"/>
        <w:spacing w:before="101" w:line="238" w:lineRule="exact"/>
        <w:ind w:left="1166" w:right="1872"/>
      </w:pPr>
      <w:r>
        <w:rPr>
          <w:rFonts w:eastAsia="Times New Roman"/>
        </w:rPr>
        <w:t>Просторен мир и многозвучен, И многоцветней радуг он, И вот Адаму он поручен, Изобретателю имен.</w:t>
      </w:r>
    </w:p>
    <w:p w:rsidR="00F16853" w:rsidRDefault="009101AF">
      <w:pPr>
        <w:shd w:val="clear" w:color="auto" w:fill="FFFFFF"/>
        <w:spacing w:before="79" w:line="230" w:lineRule="exact"/>
        <w:ind w:left="1166" w:right="1498"/>
      </w:pPr>
      <w:r>
        <w:rPr>
          <w:rFonts w:eastAsia="Times New Roman"/>
        </w:rPr>
        <w:t>Назвать, узнать, сорвать покровы И праздных тайн, и ветхой мглы — Вот первый подвиг, подвиг новый — Живой земле пропеть хвалы, —</w:t>
      </w:r>
    </w:p>
    <w:p w:rsidR="00F16853" w:rsidRDefault="009101AF">
      <w:pPr>
        <w:shd w:val="clear" w:color="auto" w:fill="FFFFFF"/>
        <w:spacing w:before="115" w:line="230" w:lineRule="exact"/>
        <w:ind w:left="43"/>
        <w:jc w:val="both"/>
      </w:pPr>
      <w:r>
        <w:rPr>
          <w:rFonts w:eastAsia="Times New Roman"/>
        </w:rPr>
        <w:t>так поэтически обосновывал название «акмеизм» С.Городецкий в стихотворении «Адам».</w:t>
      </w:r>
    </w:p>
    <w:p w:rsidR="00F16853" w:rsidRDefault="009101AF">
      <w:pPr>
        <w:shd w:val="clear" w:color="auto" w:fill="FFFFFF"/>
        <w:spacing w:line="230" w:lineRule="exact"/>
        <w:ind w:left="43" w:firstLine="468"/>
        <w:jc w:val="both"/>
      </w:pPr>
      <w:r>
        <w:t>1910-</w:t>
      </w:r>
      <w:r>
        <w:rPr>
          <w:rFonts w:eastAsia="Times New Roman"/>
        </w:rPr>
        <w:t>е годы были названы А.Ахматовой «самым проникно</w:t>
      </w:r>
      <w:r>
        <w:rPr>
          <w:rFonts w:eastAsia="Times New Roman"/>
        </w:rPr>
        <w:softHyphen/>
        <w:t>венным периодом в истории русской поэзии». Период существова</w:t>
      </w:r>
      <w:r>
        <w:rPr>
          <w:rFonts w:eastAsia="Times New Roman"/>
        </w:rPr>
        <w:softHyphen/>
        <w:t>ния акмеизма пришелся на время расцвета Серебряного века и со</w:t>
      </w:r>
      <w:r>
        <w:rPr>
          <w:rFonts w:eastAsia="Times New Roman"/>
        </w:rPr>
        <w:softHyphen/>
        <w:t>впал с началом «не календарного, настоящего Двадцатого Века».</w:t>
      </w:r>
    </w:p>
    <w:p w:rsidR="00F16853" w:rsidRDefault="00F16853">
      <w:pPr>
        <w:shd w:val="clear" w:color="auto" w:fill="FFFFFF"/>
        <w:spacing w:line="230" w:lineRule="exact"/>
        <w:ind w:left="43" w:firstLine="468"/>
        <w:jc w:val="both"/>
        <w:sectPr w:rsidR="00F16853">
          <w:type w:val="continuous"/>
          <w:pgSz w:w="16834" w:h="11909" w:orient="landscape"/>
          <w:pgMar w:top="577" w:right="1628" w:bottom="360" w:left="1267" w:header="720" w:footer="720" w:gutter="0"/>
          <w:cols w:num="2" w:space="720" w:equalWidth="0">
            <w:col w:w="6307" w:space="1202"/>
            <w:col w:w="6429"/>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pPr>
      <w:r>
        <w:br w:type="column"/>
      </w:r>
      <w:r>
        <w:rPr>
          <w:rFonts w:ascii="Arial" w:eastAsia="Times New Roman" w:hAnsi="Arial"/>
          <w:i/>
          <w:iCs/>
          <w:spacing w:val="-4"/>
          <w:sz w:val="16"/>
          <w:szCs w:val="16"/>
        </w:rPr>
        <w:lastRenderedPageBreak/>
        <w:t>Серебряный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век</w:t>
      </w:r>
      <w:r>
        <w:rPr>
          <w:rFonts w:ascii="Arial" w:eastAsia="Times New Roman" w:hAnsi="Arial" w:cs="Arial"/>
          <w:i/>
          <w:iCs/>
          <w:spacing w:val="-4"/>
          <w:sz w:val="16"/>
          <w:szCs w:val="16"/>
        </w:rPr>
        <w:t xml:space="preserve"> </w:t>
      </w:r>
      <w:r>
        <w:rPr>
          <w:rFonts w:ascii="Arial" w:eastAsia="Times New Roman" w:hAnsi="Arial"/>
          <w:i/>
          <w:iCs/>
          <w:spacing w:val="-4"/>
          <w:sz w:val="16"/>
          <w:szCs w:val="16"/>
        </w:rPr>
        <w:t>русской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поэзии</w:t>
      </w:r>
    </w:p>
    <w:p w:rsidR="00F16853" w:rsidRDefault="00F16853">
      <w:pPr>
        <w:shd w:val="clear" w:color="auto" w:fill="FFFFFF"/>
        <w:sectPr w:rsidR="00F16853">
          <w:pgSz w:w="16834" w:h="11909" w:orient="landscape"/>
          <w:pgMar w:top="731" w:right="5509" w:bottom="360" w:left="2290" w:header="720" w:footer="720" w:gutter="0"/>
          <w:cols w:num="2" w:space="720" w:equalWidth="0">
            <w:col w:w="5544" w:space="1152"/>
            <w:col w:w="2340"/>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31" w:right="1412" w:bottom="360" w:left="1411" w:header="720" w:footer="720" w:gutter="0"/>
          <w:cols w:space="60"/>
          <w:noEndnote/>
        </w:sectPr>
      </w:pPr>
    </w:p>
    <w:p w:rsidR="00F16853" w:rsidRDefault="009101AF">
      <w:pPr>
        <w:shd w:val="clear" w:color="auto" w:fill="FFFFFF"/>
        <w:spacing w:before="7" w:line="230" w:lineRule="exact"/>
        <w:ind w:left="14" w:firstLine="446"/>
        <w:jc w:val="both"/>
      </w:pPr>
      <w:r>
        <w:rPr>
          <w:rFonts w:eastAsia="Times New Roman"/>
        </w:rPr>
        <w:lastRenderedPageBreak/>
        <w:t>День рождения акмеизма можно определить по позднейшим воспоминаниям А. Ахматовой: «12 марта 1912 года на одном за</w:t>
      </w:r>
      <w:r>
        <w:rPr>
          <w:rFonts w:eastAsia="Times New Roman"/>
        </w:rPr>
        <w:softHyphen/>
        <w:t>седании Цеха поэтов акмеизм был решен». Осип Мандельштам на вопрос «Что такое акмеизм?» дал краткий и точный ответ: «Акмеизм — это былая тоска по мировой культуре».</w:t>
      </w:r>
    </w:p>
    <w:p w:rsidR="00F16853" w:rsidRDefault="009101AF">
      <w:pPr>
        <w:shd w:val="clear" w:color="auto" w:fill="FFFFFF"/>
        <w:spacing w:before="7" w:line="230" w:lineRule="exact"/>
        <w:ind w:left="22" w:right="7" w:firstLine="446"/>
        <w:jc w:val="both"/>
      </w:pPr>
      <w:r>
        <w:rPr>
          <w:rFonts w:eastAsia="Times New Roman"/>
        </w:rPr>
        <w:t>Это литературное направление оставило заметный след в истории русской культуры. Достаточно назвать имена А.Ахма</w:t>
      </w:r>
      <w:r>
        <w:rPr>
          <w:rFonts w:eastAsia="Times New Roman"/>
        </w:rPr>
        <w:softHyphen/>
        <w:t xml:space="preserve">товой и О. Мандельштама — поэтов, во многом определивших судьбу русской поэзии </w:t>
      </w:r>
      <w:r>
        <w:rPr>
          <w:rFonts w:eastAsia="Times New Roman"/>
          <w:lang w:val="en-US"/>
        </w:rPr>
        <w:t>XX</w:t>
      </w:r>
      <w:r w:rsidRPr="009101AF">
        <w:rPr>
          <w:rFonts w:eastAsia="Times New Roman"/>
        </w:rPr>
        <w:t xml:space="preserve"> </w:t>
      </w:r>
      <w:r>
        <w:rPr>
          <w:rFonts w:eastAsia="Times New Roman"/>
        </w:rPr>
        <w:t>века, чтобы понять значение акмеиз</w:t>
      </w:r>
      <w:r>
        <w:rPr>
          <w:rFonts w:eastAsia="Times New Roman"/>
        </w:rPr>
        <w:softHyphen/>
        <w:t>ма как литературной школы.</w:t>
      </w:r>
    </w:p>
    <w:p w:rsidR="00F16853" w:rsidRDefault="009101AF">
      <w:pPr>
        <w:shd w:val="clear" w:color="auto" w:fill="FFFFFF"/>
        <w:spacing w:before="7" w:line="230" w:lineRule="exact"/>
        <w:ind w:left="7" w:right="14" w:firstLine="454"/>
        <w:jc w:val="both"/>
      </w:pPr>
      <w:r>
        <w:rPr>
          <w:rFonts w:eastAsia="Times New Roman"/>
        </w:rPr>
        <w:t>Лидерами и теоретиками акмеизма стали Н. Гумилев и С. Го</w:t>
      </w:r>
      <w:r>
        <w:rPr>
          <w:rFonts w:eastAsia="Times New Roman"/>
        </w:rPr>
        <w:softHyphen/>
        <w:t>родецкий. В начале своего творческого пути идеи акмеизма раз</w:t>
      </w:r>
      <w:r>
        <w:rPr>
          <w:rFonts w:eastAsia="Times New Roman"/>
        </w:rPr>
        <w:softHyphen/>
        <w:t>деляли А.Ахматова, М.Кузмин, О.Мандельштам. Программа акмеистов излагалась в декларациях и манифестах: «Наследие символизма и акмеизм» (Н.Гумилев, 1913); «Некоторые течения в современной русской поэзии» (С. Городецкий, 1913); «Утро ак</w:t>
      </w:r>
      <w:r>
        <w:rPr>
          <w:rFonts w:eastAsia="Times New Roman"/>
        </w:rPr>
        <w:softHyphen/>
        <w:t>меизма» (О.Мандельштам, 1913). Печатались акмеисты в основ</w:t>
      </w:r>
      <w:r>
        <w:rPr>
          <w:rFonts w:eastAsia="Times New Roman"/>
        </w:rPr>
        <w:softHyphen/>
        <w:t>ном в журналах «Аполлон» и «Гиперборей».</w:t>
      </w:r>
    </w:p>
    <w:p w:rsidR="00F16853" w:rsidRDefault="009101AF">
      <w:pPr>
        <w:shd w:val="clear" w:color="auto" w:fill="FFFFFF"/>
        <w:spacing w:before="7" w:line="230" w:lineRule="exact"/>
        <w:ind w:left="14" w:right="14" w:firstLine="454"/>
        <w:jc w:val="both"/>
      </w:pPr>
      <w:r>
        <w:rPr>
          <w:rFonts w:eastAsia="Times New Roman"/>
        </w:rPr>
        <w:t xml:space="preserve">Статья </w:t>
      </w:r>
      <w:r>
        <w:rPr>
          <w:rFonts w:eastAsia="Times New Roman"/>
          <w:b/>
          <w:bCs/>
        </w:rPr>
        <w:t xml:space="preserve">Н.С.Гумилева </w:t>
      </w:r>
      <w:r>
        <w:rPr>
          <w:rFonts w:eastAsia="Times New Roman"/>
          <w:b/>
          <w:bCs/>
          <w:i/>
          <w:iCs/>
        </w:rPr>
        <w:t>«Наследие символизма и акме</w:t>
      </w:r>
      <w:r>
        <w:rPr>
          <w:rFonts w:eastAsia="Times New Roman"/>
          <w:b/>
          <w:bCs/>
          <w:i/>
          <w:iCs/>
        </w:rPr>
        <w:softHyphen/>
        <w:t xml:space="preserve">изм» </w:t>
      </w:r>
      <w:r>
        <w:rPr>
          <w:rFonts w:eastAsia="Times New Roman"/>
        </w:rPr>
        <w:t>начиналась «революционным» заявлением: «Для внима</w:t>
      </w:r>
      <w:r>
        <w:rPr>
          <w:rFonts w:eastAsia="Times New Roman"/>
        </w:rPr>
        <w:softHyphen/>
        <w:t>тельного читателя ясно, что символизм закончил свой круг раз</w:t>
      </w:r>
      <w:r>
        <w:rPr>
          <w:rFonts w:eastAsia="Times New Roman"/>
        </w:rPr>
        <w:softHyphen/>
        <w:t>вития и теперь падает. На смену символизма идет новое направ</w:t>
      </w:r>
      <w:r>
        <w:rPr>
          <w:rFonts w:eastAsia="Times New Roman"/>
        </w:rPr>
        <w:softHyphen/>
        <w:t>ление...»</w:t>
      </w:r>
    </w:p>
    <w:p w:rsidR="00F16853" w:rsidRDefault="009101AF">
      <w:pPr>
        <w:shd w:val="clear" w:color="auto" w:fill="FFFFFF"/>
        <w:spacing w:before="7" w:line="230" w:lineRule="exact"/>
        <w:ind w:right="14" w:firstLine="461"/>
        <w:jc w:val="both"/>
      </w:pPr>
      <w:r>
        <w:rPr>
          <w:rFonts w:eastAsia="Times New Roman"/>
        </w:rPr>
        <w:t>По замыслу акмеистов, новое направление должно было ре</w:t>
      </w:r>
      <w:r>
        <w:rPr>
          <w:rFonts w:eastAsia="Times New Roman"/>
        </w:rPr>
        <w:softHyphen/>
        <w:t>формировать символизм, погрязший в мистике, стать «достой</w:t>
      </w:r>
      <w:r>
        <w:rPr>
          <w:rFonts w:eastAsia="Times New Roman"/>
        </w:rPr>
        <w:softHyphen/>
        <w:t>ным сыном достойного отца». Они призывали полюбить «этот мир, звучащий, красочный, имеющий формы, вес и время» (С. Го</w:t>
      </w:r>
      <w:r>
        <w:rPr>
          <w:rFonts w:eastAsia="Times New Roman"/>
        </w:rPr>
        <w:softHyphen/>
        <w:t>родецкий). Акмеисты считали необходимым упразднить прису</w:t>
      </w:r>
      <w:r>
        <w:rPr>
          <w:rFonts w:eastAsia="Times New Roman"/>
        </w:rPr>
        <w:softHyphen/>
        <w:t>щую символистам многозначность и текучесть образов, услож</w:t>
      </w:r>
      <w:r>
        <w:rPr>
          <w:rFonts w:eastAsia="Times New Roman"/>
        </w:rPr>
        <w:softHyphen/>
        <w:t>ненность многочисленными метафорами, а поэзии и слову при</w:t>
      </w:r>
      <w:r>
        <w:rPr>
          <w:rFonts w:eastAsia="Times New Roman"/>
        </w:rPr>
        <w:softHyphen/>
        <w:t xml:space="preserve">дать «прекрасную ясность», земную, материально-чувственную предметность художественного образа и языка. Акмеистическая поэзия должна была отличаться </w:t>
      </w:r>
      <w:r>
        <w:rPr>
          <w:rFonts w:eastAsia="Times New Roman"/>
          <w:i/>
          <w:iCs/>
        </w:rPr>
        <w:t xml:space="preserve">конкретностью, строгим соот несением формы и содержания, точностью и красотой эпите тов, полновесностью слова в плотной, литой строфе. </w:t>
      </w:r>
      <w:r>
        <w:rPr>
          <w:rFonts w:eastAsia="Times New Roman"/>
        </w:rPr>
        <w:t>«Будьте прекрасными зодчими как в мелочах, так и в целом», — призы</w:t>
      </w:r>
      <w:r>
        <w:rPr>
          <w:rFonts w:eastAsia="Times New Roman"/>
        </w:rPr>
        <w:softHyphen/>
        <w:t>вал М.Кузмин.</w:t>
      </w:r>
    </w:p>
    <w:p w:rsidR="00F16853" w:rsidRDefault="009101AF">
      <w:pPr>
        <w:shd w:val="clear" w:color="auto" w:fill="FFFFFF"/>
        <w:spacing w:before="7" w:line="230" w:lineRule="exact"/>
        <w:ind w:right="29" w:firstLine="461"/>
        <w:jc w:val="both"/>
      </w:pPr>
      <w:r>
        <w:rPr>
          <w:rFonts w:eastAsia="Times New Roman"/>
        </w:rPr>
        <w:t>Акмеисты стремились вернуться к земному источнику поэ</w:t>
      </w:r>
      <w:r>
        <w:rPr>
          <w:rFonts w:eastAsia="Times New Roman"/>
        </w:rPr>
        <w:softHyphen/>
        <w:t>тических ценностей. Решительнее всех по этому пути пошла мо</w:t>
      </w:r>
      <w:r>
        <w:rPr>
          <w:rFonts w:eastAsia="Times New Roman"/>
        </w:rPr>
        <w:softHyphen/>
        <w:t>лодая поэтесса Анна Ахматова (Анна Горенко).</w:t>
      </w:r>
    </w:p>
    <w:p w:rsidR="00F16853" w:rsidRDefault="009101AF">
      <w:pPr>
        <w:shd w:val="clear" w:color="auto" w:fill="FFFFFF"/>
        <w:spacing w:before="7" w:line="230" w:lineRule="exact"/>
        <w:ind w:left="7" w:right="29" w:firstLine="454"/>
        <w:jc w:val="both"/>
      </w:pPr>
      <w:r>
        <w:rPr>
          <w:rFonts w:eastAsia="Times New Roman"/>
        </w:rPr>
        <w:t>Пропагандируя реальное искусство, акмеисты выступали против любой идеологии и политики. Они пытались опоэтизиро-</w:t>
      </w:r>
    </w:p>
    <w:p w:rsidR="00F16853" w:rsidRDefault="009101AF">
      <w:pPr>
        <w:shd w:val="clear" w:color="auto" w:fill="FFFFFF"/>
        <w:spacing w:line="230" w:lineRule="exact"/>
        <w:ind w:right="36"/>
        <w:jc w:val="both"/>
      </w:pPr>
      <w:r>
        <w:br w:type="column"/>
      </w:r>
      <w:r>
        <w:rPr>
          <w:rFonts w:eastAsia="Times New Roman"/>
        </w:rPr>
        <w:lastRenderedPageBreak/>
        <w:t xml:space="preserve">вать прекрасный, условный, «галантный» мир </w:t>
      </w:r>
      <w:r>
        <w:rPr>
          <w:rFonts w:eastAsia="Times New Roman"/>
          <w:lang w:val="en-US"/>
        </w:rPr>
        <w:t>XVIII</w:t>
      </w:r>
      <w:r w:rsidRPr="009101AF">
        <w:rPr>
          <w:rFonts w:eastAsia="Times New Roman"/>
        </w:rPr>
        <w:t xml:space="preserve"> </w:t>
      </w:r>
      <w:r>
        <w:rPr>
          <w:rFonts w:eastAsia="Times New Roman"/>
        </w:rPr>
        <w:t>века, позд</w:t>
      </w:r>
      <w:r>
        <w:rPr>
          <w:rFonts w:eastAsia="Times New Roman"/>
        </w:rPr>
        <w:softHyphen/>
        <w:t>нюю античность, ампирную Москву. Это придавало их поэзии манерность и искусственность.</w:t>
      </w:r>
    </w:p>
    <w:p w:rsidR="00F16853" w:rsidRDefault="009101AF">
      <w:pPr>
        <w:shd w:val="clear" w:color="auto" w:fill="FFFFFF"/>
        <w:spacing w:line="230" w:lineRule="exact"/>
        <w:ind w:right="36" w:firstLine="454"/>
        <w:jc w:val="both"/>
      </w:pPr>
      <w:r>
        <w:rPr>
          <w:rFonts w:eastAsia="Times New Roman"/>
        </w:rPr>
        <w:t>Идеалом для них стали титаны Возрождения — Леонардо да Винчи, Рафаэль, Микеланджело, великолепно владевшие как кистью, так и словом, прославившиеся как архитекторы и обще</w:t>
      </w:r>
      <w:r>
        <w:rPr>
          <w:rFonts w:eastAsia="Times New Roman"/>
        </w:rPr>
        <w:softHyphen/>
        <w:t>ственные деятели.</w:t>
      </w:r>
    </w:p>
    <w:p w:rsidR="00F16853" w:rsidRDefault="009101AF">
      <w:pPr>
        <w:shd w:val="clear" w:color="auto" w:fill="FFFFFF"/>
        <w:spacing w:line="230" w:lineRule="exact"/>
        <w:ind w:right="29" w:firstLine="446"/>
        <w:jc w:val="both"/>
      </w:pPr>
      <w:r>
        <w:rPr>
          <w:rFonts w:eastAsia="Times New Roman"/>
        </w:rPr>
        <w:t>Любовь в поэзии акмеистов изображалась как жеманная игра. В связи с этим они развивали и соответствующие жанры — пасторали</w:t>
      </w:r>
      <w:r>
        <w:rPr>
          <w:rFonts w:eastAsia="Times New Roman"/>
          <w:vertAlign w:val="superscript"/>
        </w:rPr>
        <w:t>1</w:t>
      </w:r>
      <w:r>
        <w:rPr>
          <w:rFonts w:eastAsia="Times New Roman"/>
        </w:rPr>
        <w:t xml:space="preserve"> и мадригалы</w:t>
      </w:r>
      <w:r>
        <w:rPr>
          <w:rFonts w:eastAsia="Times New Roman"/>
          <w:vertAlign w:val="superscript"/>
        </w:rPr>
        <w:t>2</w:t>
      </w:r>
      <w:r>
        <w:rPr>
          <w:rFonts w:eastAsia="Times New Roman"/>
        </w:rPr>
        <w:t>. В их поэзии присутствовала театрали</w:t>
      </w:r>
      <w:r>
        <w:rPr>
          <w:rFonts w:eastAsia="Times New Roman"/>
        </w:rPr>
        <w:softHyphen/>
        <w:t>зация жизни, что сближало акмеистов (например, М. Кузмина) с творчеством художников (таких, как К.Сомов, А.Бенуа) и дру</w:t>
      </w:r>
      <w:r>
        <w:rPr>
          <w:rFonts w:eastAsia="Times New Roman"/>
        </w:rPr>
        <w:softHyphen/>
        <w:t>гих представителей «Мира искусства».</w:t>
      </w:r>
    </w:p>
    <w:p w:rsidR="00F16853" w:rsidRDefault="009101AF">
      <w:pPr>
        <w:shd w:val="clear" w:color="auto" w:fill="FFFFFF"/>
        <w:spacing w:line="230" w:lineRule="exact"/>
        <w:ind w:left="7" w:right="29" w:firstLine="446"/>
        <w:jc w:val="both"/>
      </w:pPr>
      <w:r>
        <w:rPr>
          <w:rFonts w:eastAsia="Times New Roman"/>
        </w:rPr>
        <w:t>Идеи, близкие акмеизму в поэзии, обосновали в живописи Б.Кустодиев, Ф.Малявин, в музыке — А.Лядов, И.Стравин</w:t>
      </w:r>
      <w:r>
        <w:rPr>
          <w:rFonts w:eastAsia="Times New Roman"/>
        </w:rPr>
        <w:softHyphen/>
        <w:t>ский.</w:t>
      </w:r>
    </w:p>
    <w:p w:rsidR="00F16853" w:rsidRDefault="009101AF">
      <w:pPr>
        <w:shd w:val="clear" w:color="auto" w:fill="FFFFFF"/>
        <w:spacing w:line="230" w:lineRule="exact"/>
        <w:ind w:left="7" w:right="22" w:firstLine="446"/>
        <w:jc w:val="both"/>
      </w:pPr>
      <w:r>
        <w:rPr>
          <w:rFonts w:eastAsia="Times New Roman"/>
        </w:rPr>
        <w:t>Для акмеистов был важен культ личной отваги, стойкости в необычных ситуациях, риска. Например, Н.Гумилев создал об</w:t>
      </w:r>
      <w:r>
        <w:rPr>
          <w:rFonts w:eastAsia="Times New Roman"/>
        </w:rPr>
        <w:softHyphen/>
        <w:t>разы «сильных личностей» — римских завоевателей, конквиста</w:t>
      </w:r>
      <w:r>
        <w:rPr>
          <w:rFonts w:eastAsia="Times New Roman"/>
        </w:rPr>
        <w:softHyphen/>
        <w:t>доров</w:t>
      </w:r>
      <w:r>
        <w:rPr>
          <w:rFonts w:eastAsia="Times New Roman"/>
          <w:vertAlign w:val="superscript"/>
        </w:rPr>
        <w:t>3</w:t>
      </w:r>
      <w:r>
        <w:rPr>
          <w:rFonts w:eastAsia="Times New Roman"/>
        </w:rPr>
        <w:t>, жестоких капитанов.</w:t>
      </w:r>
    </w:p>
    <w:p w:rsidR="00F16853" w:rsidRDefault="009101AF">
      <w:pPr>
        <w:shd w:val="clear" w:color="auto" w:fill="FFFFFF"/>
        <w:spacing w:line="230" w:lineRule="exact"/>
        <w:ind w:left="14" w:right="22" w:firstLine="446"/>
        <w:jc w:val="both"/>
      </w:pPr>
      <w:r>
        <w:rPr>
          <w:rFonts w:eastAsia="Times New Roman"/>
        </w:rPr>
        <w:t>С. Городецкий через определенный период времени, пытаясь определить роль и место акмеизма в русской литературе, отметил: «Нам казалось, что мы противостоим символизму. Но действитель</w:t>
      </w:r>
      <w:r>
        <w:rPr>
          <w:rFonts w:eastAsia="Times New Roman"/>
        </w:rPr>
        <w:softHyphen/>
        <w:t>ность мы видели на поверхности жизни, в любовании мертвыми вещами и на деле оказались лишь привеском к символизму...»</w:t>
      </w:r>
    </w:p>
    <w:p w:rsidR="00F16853" w:rsidRDefault="009101AF">
      <w:pPr>
        <w:shd w:val="clear" w:color="auto" w:fill="FFFFFF"/>
        <w:spacing w:line="230" w:lineRule="exact"/>
        <w:ind w:left="14" w:right="14" w:firstLine="461"/>
        <w:jc w:val="both"/>
      </w:pPr>
      <w:r>
        <w:rPr>
          <w:rFonts w:eastAsia="Times New Roman"/>
        </w:rPr>
        <w:t xml:space="preserve">Футуризм. Еще одно направление модернизма — футуризм (от лат. </w:t>
      </w:r>
      <w:r>
        <w:rPr>
          <w:rFonts w:eastAsia="Times New Roman"/>
          <w:i/>
          <w:iCs/>
          <w:lang w:val="en-US"/>
        </w:rPr>
        <w:t>futurum</w:t>
      </w:r>
      <w:r w:rsidRPr="009101AF">
        <w:rPr>
          <w:rFonts w:eastAsia="Times New Roman"/>
          <w:i/>
          <w:iCs/>
        </w:rPr>
        <w:t xml:space="preserve"> </w:t>
      </w:r>
      <w:r>
        <w:rPr>
          <w:rFonts w:eastAsia="Times New Roman"/>
        </w:rPr>
        <w:t>— «будущее») возникло в Италии.</w:t>
      </w:r>
    </w:p>
    <w:p w:rsidR="00F16853" w:rsidRDefault="009101AF">
      <w:pPr>
        <w:shd w:val="clear" w:color="auto" w:fill="FFFFFF"/>
        <w:spacing w:line="230" w:lineRule="exact"/>
        <w:ind w:left="22" w:right="14" w:firstLine="439"/>
        <w:jc w:val="both"/>
      </w:pPr>
      <w:r>
        <w:rPr>
          <w:rFonts w:eastAsia="Times New Roman"/>
        </w:rPr>
        <w:t xml:space="preserve">В </w:t>
      </w:r>
      <w:r>
        <w:rPr>
          <w:rFonts w:eastAsia="Times New Roman"/>
          <w:b/>
          <w:bCs/>
        </w:rPr>
        <w:t xml:space="preserve">1909 </w:t>
      </w:r>
      <w:r>
        <w:rPr>
          <w:rFonts w:eastAsia="Times New Roman"/>
        </w:rPr>
        <w:t xml:space="preserve">году поэт </w:t>
      </w:r>
      <w:r>
        <w:rPr>
          <w:rFonts w:eastAsia="Times New Roman"/>
          <w:b/>
          <w:bCs/>
        </w:rPr>
        <w:t xml:space="preserve">Ф. Маринетти </w:t>
      </w:r>
      <w:r>
        <w:rPr>
          <w:rFonts w:eastAsia="Times New Roman"/>
        </w:rPr>
        <w:t>написал свой знаменитый «африканский роман» под названием «Футурист Мафарка» и успешно опубликовал его во Франции. Это роман о рождении но</w:t>
      </w:r>
      <w:r>
        <w:rPr>
          <w:rFonts w:eastAsia="Times New Roman"/>
        </w:rPr>
        <w:softHyphen/>
        <w:t>вого бессмертного механического сверхчеловека, свободного от прошлого и способного летать, история создания новой футури</w:t>
      </w:r>
      <w:r>
        <w:rPr>
          <w:rFonts w:eastAsia="Times New Roman"/>
        </w:rPr>
        <w:softHyphen/>
        <w:t>стической вселенной, содержащая все основные положения и по-</w:t>
      </w:r>
    </w:p>
    <w:p w:rsidR="00F16853" w:rsidRDefault="009101AF">
      <w:pPr>
        <w:shd w:val="clear" w:color="auto" w:fill="FFFFFF"/>
        <w:tabs>
          <w:tab w:val="left" w:pos="475"/>
        </w:tabs>
        <w:spacing w:before="367" w:line="202" w:lineRule="exact"/>
        <w:ind w:left="475" w:right="14" w:hanging="166"/>
        <w:jc w:val="both"/>
      </w:pPr>
      <w:r>
        <w:rPr>
          <w:sz w:val="18"/>
          <w:szCs w:val="18"/>
          <w:vertAlign w:val="superscript"/>
        </w:rPr>
        <w:t>1</w:t>
      </w:r>
      <w:r>
        <w:rPr>
          <w:sz w:val="18"/>
          <w:szCs w:val="18"/>
        </w:rPr>
        <w:tab/>
      </w:r>
      <w:r>
        <w:rPr>
          <w:rFonts w:eastAsia="Times New Roman"/>
          <w:i/>
          <w:iCs/>
          <w:sz w:val="18"/>
          <w:szCs w:val="18"/>
        </w:rPr>
        <w:t xml:space="preserve">Пастораль </w:t>
      </w:r>
      <w:r>
        <w:rPr>
          <w:rFonts w:eastAsia="Times New Roman"/>
          <w:sz w:val="18"/>
          <w:szCs w:val="18"/>
        </w:rPr>
        <w:t xml:space="preserve">(от лат. </w:t>
      </w:r>
      <w:r>
        <w:rPr>
          <w:rFonts w:eastAsia="Times New Roman"/>
          <w:i/>
          <w:iCs/>
          <w:sz w:val="18"/>
          <w:szCs w:val="18"/>
          <w:lang w:val="en-US"/>
        </w:rPr>
        <w:t>pastoralis</w:t>
      </w:r>
      <w:r w:rsidRPr="009101AF">
        <w:rPr>
          <w:rFonts w:eastAsia="Times New Roman"/>
          <w:i/>
          <w:iCs/>
          <w:sz w:val="18"/>
          <w:szCs w:val="18"/>
        </w:rPr>
        <w:t xml:space="preserve"> </w:t>
      </w:r>
      <w:r>
        <w:rPr>
          <w:rFonts w:eastAsia="Times New Roman"/>
          <w:sz w:val="18"/>
          <w:szCs w:val="18"/>
        </w:rPr>
        <w:t>— «пастушеский») — жанр литературы,</w:t>
      </w:r>
      <w:r>
        <w:rPr>
          <w:rFonts w:eastAsia="Times New Roman"/>
          <w:sz w:val="18"/>
          <w:szCs w:val="18"/>
        </w:rPr>
        <w:br/>
        <w:t>отличающейся идиллической тематикой, изображающей пастухов и</w:t>
      </w:r>
      <w:r>
        <w:rPr>
          <w:rFonts w:eastAsia="Times New Roman"/>
          <w:sz w:val="18"/>
          <w:szCs w:val="18"/>
        </w:rPr>
        <w:br/>
        <w:t>пастушек.</w:t>
      </w:r>
    </w:p>
    <w:p w:rsidR="00F16853" w:rsidRDefault="009101AF">
      <w:pPr>
        <w:shd w:val="clear" w:color="auto" w:fill="FFFFFF"/>
        <w:tabs>
          <w:tab w:val="left" w:pos="475"/>
        </w:tabs>
        <w:spacing w:line="202" w:lineRule="exact"/>
        <w:ind w:left="475" w:right="14" w:hanging="166"/>
        <w:jc w:val="both"/>
      </w:pPr>
      <w:r>
        <w:rPr>
          <w:i/>
          <w:iCs/>
          <w:sz w:val="18"/>
          <w:szCs w:val="18"/>
          <w:vertAlign w:val="superscript"/>
        </w:rPr>
        <w:t>2</w:t>
      </w:r>
      <w:r>
        <w:rPr>
          <w:i/>
          <w:iCs/>
          <w:sz w:val="18"/>
          <w:szCs w:val="18"/>
        </w:rPr>
        <w:tab/>
      </w:r>
      <w:r>
        <w:rPr>
          <w:rFonts w:eastAsia="Times New Roman"/>
          <w:i/>
          <w:iCs/>
          <w:sz w:val="18"/>
          <w:szCs w:val="18"/>
        </w:rPr>
        <w:t xml:space="preserve">Мадригал </w:t>
      </w:r>
      <w:r>
        <w:rPr>
          <w:rFonts w:eastAsia="Times New Roman"/>
          <w:sz w:val="18"/>
          <w:szCs w:val="18"/>
        </w:rPr>
        <w:t xml:space="preserve">(от итал. </w:t>
      </w:r>
      <w:r>
        <w:rPr>
          <w:rFonts w:eastAsia="Times New Roman"/>
          <w:i/>
          <w:iCs/>
          <w:sz w:val="18"/>
          <w:szCs w:val="18"/>
          <w:lang w:val="en-US"/>
        </w:rPr>
        <w:t>mandra</w:t>
      </w:r>
      <w:r w:rsidRPr="009101AF">
        <w:rPr>
          <w:rFonts w:eastAsia="Times New Roman"/>
          <w:i/>
          <w:iCs/>
          <w:sz w:val="18"/>
          <w:szCs w:val="18"/>
        </w:rPr>
        <w:t xml:space="preserve"> </w:t>
      </w:r>
      <w:r>
        <w:rPr>
          <w:rFonts w:eastAsia="Times New Roman"/>
          <w:sz w:val="18"/>
          <w:szCs w:val="18"/>
        </w:rPr>
        <w:t>— «стадо») — короткое стихотворение хва</w:t>
      </w:r>
      <w:r>
        <w:rPr>
          <w:rFonts w:eastAsia="Times New Roman"/>
          <w:sz w:val="18"/>
          <w:szCs w:val="18"/>
        </w:rPr>
        <w:softHyphen/>
      </w:r>
      <w:r>
        <w:rPr>
          <w:rFonts w:eastAsia="Times New Roman"/>
          <w:sz w:val="18"/>
          <w:szCs w:val="18"/>
        </w:rPr>
        <w:br/>
        <w:t>лебно-любовного свойства.</w:t>
      </w:r>
    </w:p>
    <w:p w:rsidR="00F16853" w:rsidRDefault="009101AF">
      <w:pPr>
        <w:shd w:val="clear" w:color="auto" w:fill="FFFFFF"/>
        <w:tabs>
          <w:tab w:val="left" w:pos="475"/>
        </w:tabs>
        <w:spacing w:line="202" w:lineRule="exact"/>
        <w:ind w:left="475" w:hanging="166"/>
        <w:jc w:val="both"/>
      </w:pPr>
      <w:r>
        <w:rPr>
          <w:sz w:val="18"/>
          <w:szCs w:val="18"/>
          <w:vertAlign w:val="superscript"/>
        </w:rPr>
        <w:t>3</w:t>
      </w:r>
      <w:r>
        <w:rPr>
          <w:sz w:val="18"/>
          <w:szCs w:val="18"/>
        </w:rPr>
        <w:tab/>
      </w:r>
      <w:r>
        <w:rPr>
          <w:rFonts w:eastAsia="Times New Roman"/>
          <w:i/>
          <w:iCs/>
          <w:sz w:val="18"/>
          <w:szCs w:val="18"/>
        </w:rPr>
        <w:t xml:space="preserve">Конквистадор </w:t>
      </w:r>
      <w:r>
        <w:rPr>
          <w:rFonts w:eastAsia="Times New Roman"/>
          <w:sz w:val="18"/>
          <w:szCs w:val="18"/>
        </w:rPr>
        <w:t xml:space="preserve">(точнее — </w:t>
      </w:r>
      <w:r>
        <w:rPr>
          <w:rFonts w:eastAsia="Times New Roman"/>
          <w:i/>
          <w:iCs/>
          <w:sz w:val="18"/>
          <w:szCs w:val="18"/>
        </w:rPr>
        <w:t xml:space="preserve">конкистадор) </w:t>
      </w:r>
      <w:r>
        <w:rPr>
          <w:rFonts w:eastAsia="Times New Roman"/>
          <w:sz w:val="18"/>
          <w:szCs w:val="18"/>
        </w:rPr>
        <w:t>— участник Конкисты — ис</w:t>
      </w:r>
      <w:r>
        <w:rPr>
          <w:rFonts w:eastAsia="Times New Roman"/>
          <w:sz w:val="18"/>
          <w:szCs w:val="18"/>
        </w:rPr>
        <w:softHyphen/>
      </w:r>
      <w:r>
        <w:rPr>
          <w:rFonts w:eastAsia="Times New Roman"/>
          <w:sz w:val="18"/>
          <w:szCs w:val="18"/>
        </w:rPr>
        <w:br/>
        <w:t>панских завоевательных походов в Центральную и Южную Америку</w:t>
      </w:r>
      <w:r>
        <w:rPr>
          <w:rFonts w:eastAsia="Times New Roman"/>
          <w:sz w:val="18"/>
          <w:szCs w:val="18"/>
        </w:rPr>
        <w:br/>
        <w:t xml:space="preserve">конца </w:t>
      </w:r>
      <w:r>
        <w:rPr>
          <w:rFonts w:eastAsia="Times New Roman"/>
          <w:sz w:val="18"/>
          <w:szCs w:val="18"/>
          <w:lang w:val="en-US"/>
        </w:rPr>
        <w:t>XV</w:t>
      </w:r>
      <w:r>
        <w:rPr>
          <w:rFonts w:eastAsia="Times New Roman"/>
          <w:sz w:val="18"/>
          <w:szCs w:val="18"/>
        </w:rPr>
        <w:t xml:space="preserve">—начала </w:t>
      </w:r>
      <w:r>
        <w:rPr>
          <w:rFonts w:eastAsia="Times New Roman"/>
          <w:sz w:val="18"/>
          <w:szCs w:val="18"/>
          <w:lang w:val="en-US"/>
        </w:rPr>
        <w:t>XVI</w:t>
      </w:r>
      <w:r w:rsidRPr="009101AF">
        <w:rPr>
          <w:rFonts w:eastAsia="Times New Roman"/>
          <w:sz w:val="18"/>
          <w:szCs w:val="18"/>
        </w:rPr>
        <w:t xml:space="preserve"> </w:t>
      </w:r>
      <w:r>
        <w:rPr>
          <w:rFonts w:eastAsia="Times New Roman"/>
          <w:sz w:val="18"/>
          <w:szCs w:val="18"/>
        </w:rPr>
        <w:t>века; у Н.С.Гумилева часто — искатель при</w:t>
      </w:r>
      <w:r>
        <w:rPr>
          <w:rFonts w:eastAsia="Times New Roman"/>
          <w:sz w:val="18"/>
          <w:szCs w:val="18"/>
        </w:rPr>
        <w:softHyphen/>
      </w:r>
      <w:r>
        <w:rPr>
          <w:rFonts w:eastAsia="Times New Roman"/>
          <w:sz w:val="18"/>
          <w:szCs w:val="18"/>
        </w:rPr>
        <w:br/>
        <w:t>ключений.</w:t>
      </w:r>
    </w:p>
    <w:p w:rsidR="00F16853" w:rsidRDefault="00F16853">
      <w:pPr>
        <w:shd w:val="clear" w:color="auto" w:fill="FFFFFF"/>
        <w:tabs>
          <w:tab w:val="left" w:pos="475"/>
        </w:tabs>
        <w:spacing w:line="202" w:lineRule="exact"/>
        <w:ind w:left="475" w:hanging="166"/>
        <w:jc w:val="both"/>
        <w:sectPr w:rsidR="00F16853">
          <w:type w:val="continuous"/>
          <w:pgSz w:w="16834" w:h="11909" w:orient="landscape"/>
          <w:pgMar w:top="731" w:right="1412" w:bottom="360" w:left="1411" w:header="720" w:footer="720" w:gutter="0"/>
          <w:cols w:num="2" w:space="720" w:equalWidth="0">
            <w:col w:w="6422" w:space="1152"/>
            <w:col w:w="6436"/>
          </w:cols>
          <w:noEndnote/>
        </w:sectPr>
      </w:pPr>
    </w:p>
    <w:p w:rsidR="00F16853" w:rsidRDefault="009101AF">
      <w:pPr>
        <w:shd w:val="clear" w:color="auto" w:fill="FFFFFF"/>
      </w:pPr>
      <w:r>
        <w:rPr>
          <w:rFonts w:ascii="Arial" w:hAnsi="Arial" w:cs="Arial"/>
          <w:b/>
          <w:bCs/>
          <w:sz w:val="30"/>
          <w:szCs w:val="30"/>
        </w:rPr>
        <w:lastRenderedPageBreak/>
        <w:t>62</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22"/>
      </w:pPr>
      <w:r>
        <w:br w:type="column"/>
      </w:r>
      <w:r>
        <w:rPr>
          <w:rFonts w:ascii="Arial" w:eastAsia="Times New Roman" w:hAnsi="Arial"/>
          <w:i/>
          <w:iCs/>
          <w:spacing w:val="-4"/>
          <w:sz w:val="16"/>
          <w:szCs w:val="16"/>
        </w:rPr>
        <w:lastRenderedPageBreak/>
        <w:t>Серебряный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век</w:t>
      </w:r>
      <w:r>
        <w:rPr>
          <w:rFonts w:ascii="Arial" w:eastAsia="Times New Roman" w:hAnsi="Arial" w:cs="Arial"/>
          <w:i/>
          <w:iCs/>
          <w:spacing w:val="-4"/>
          <w:sz w:val="16"/>
          <w:szCs w:val="16"/>
        </w:rPr>
        <w:t xml:space="preserve"> </w:t>
      </w:r>
      <w:r>
        <w:rPr>
          <w:rFonts w:ascii="Arial" w:eastAsia="Times New Roman" w:hAnsi="Arial"/>
          <w:i/>
          <w:iCs/>
          <w:spacing w:val="-4"/>
          <w:sz w:val="16"/>
          <w:szCs w:val="16"/>
        </w:rPr>
        <w:t>русской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поэзии</w:t>
      </w:r>
    </w:p>
    <w:p w:rsidR="00F16853" w:rsidRDefault="00F16853">
      <w:pPr>
        <w:shd w:val="clear" w:color="auto" w:fill="FFFFFF"/>
        <w:spacing w:before="122"/>
        <w:sectPr w:rsidR="00F16853">
          <w:pgSz w:w="16833" w:h="14552" w:orient="landscape"/>
          <w:pgMar w:top="1440" w:right="5522" w:bottom="360" w:left="1461" w:header="720" w:footer="720" w:gutter="0"/>
          <w:cols w:num="3" w:space="720" w:equalWidth="0">
            <w:col w:w="720" w:space="130"/>
            <w:col w:w="5544" w:space="1123"/>
            <w:col w:w="2332"/>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22"/>
        <w:sectPr w:rsidR="00F16853">
          <w:type w:val="continuous"/>
          <w:pgSz w:w="16833" w:h="14552" w:orient="landscape"/>
          <w:pgMar w:top="1440" w:right="1447" w:bottom="360" w:left="1440" w:header="720" w:footer="720" w:gutter="0"/>
          <w:cols w:space="60"/>
          <w:noEndnote/>
        </w:sectPr>
      </w:pPr>
    </w:p>
    <w:p w:rsidR="00F16853" w:rsidRDefault="00F16853">
      <w:pPr>
        <w:shd w:val="clear" w:color="auto" w:fill="FFFFFF"/>
        <w:spacing w:before="29" w:line="230" w:lineRule="exact"/>
        <w:ind w:left="14"/>
        <w:jc w:val="both"/>
      </w:pPr>
      <w:r>
        <w:rPr>
          <w:noProof/>
        </w:rPr>
        <w:lastRenderedPageBreak/>
        <w:pict>
          <v:line id="_x0000_s1083" style="position:absolute;left:0;text-align:left;z-index:251716608;mso-position-horizontal-relative:margin" from="339.1pt,-7.2pt" to="339.1pt,21.6pt" o:allowincell="f" strokeweight=".35pt">
            <w10:wrap anchorx="margin"/>
          </v:line>
        </w:pict>
      </w:r>
      <w:r>
        <w:rPr>
          <w:noProof/>
        </w:rPr>
        <w:pict>
          <v:line id="_x0000_s1084" style="position:absolute;left:0;text-align:left;z-index:251717632;mso-position-horizontal-relative:margin" from="341.65pt,-38.9pt" to="341.65pt,373.65pt" o:allowincell="f" strokeweight=".7pt">
            <w10:wrap anchorx="margin"/>
          </v:line>
        </w:pict>
      </w:r>
      <w:r>
        <w:rPr>
          <w:noProof/>
        </w:rPr>
        <w:pict>
          <v:line id="_x0000_s1085" style="position:absolute;left:0;text-align:left;z-index:251718656;mso-position-horizontal-relative:margin" from="346.7pt,174.25pt" to="346.7pt,383.75pt" o:allowincell="f" strokeweight=".7pt">
            <w10:wrap anchorx="margin"/>
          </v:line>
        </w:pict>
      </w:r>
      <w:r>
        <w:rPr>
          <w:noProof/>
        </w:rPr>
        <w:pict>
          <v:line id="_x0000_s1086" style="position:absolute;left:0;text-align:left;z-index:251719680;mso-position-horizontal-relative:margin" from="349.2pt,151.2pt" to="349.2pt,537.85pt" o:allowincell="f" strokeweight=".35pt">
            <w10:wrap anchorx="margin"/>
          </v:line>
        </w:pict>
      </w:r>
      <w:r w:rsidR="009101AF">
        <w:rPr>
          <w:rFonts w:eastAsia="Times New Roman"/>
        </w:rPr>
        <w:t>нятия футуризма, такие, как машина, война, «преодоление че</w:t>
      </w:r>
      <w:r w:rsidR="009101AF">
        <w:rPr>
          <w:rFonts w:eastAsia="Times New Roman"/>
        </w:rPr>
        <w:softHyphen/>
        <w:t>ловека», «презрение к женщине», «смерть на краю юности», «сладострастие героизма», буйство природных стихий и «жажда абсолютной силы и бессмертия ».</w:t>
      </w:r>
    </w:p>
    <w:p w:rsidR="00F16853" w:rsidRDefault="009101AF">
      <w:pPr>
        <w:shd w:val="clear" w:color="auto" w:fill="FFFFFF"/>
        <w:spacing w:line="230" w:lineRule="exact"/>
        <w:ind w:firstLine="475"/>
        <w:jc w:val="both"/>
      </w:pPr>
      <w:r>
        <w:rPr>
          <w:rFonts w:eastAsia="Times New Roman"/>
        </w:rPr>
        <w:t xml:space="preserve">В 1912 году свет увидел </w:t>
      </w:r>
      <w:r>
        <w:rPr>
          <w:rFonts w:eastAsia="Times New Roman"/>
          <w:b/>
          <w:bCs/>
          <w:i/>
          <w:iCs/>
        </w:rPr>
        <w:t>«Технический манифест футу</w:t>
      </w:r>
      <w:r>
        <w:rPr>
          <w:rFonts w:eastAsia="Times New Roman"/>
          <w:b/>
          <w:bCs/>
          <w:i/>
          <w:iCs/>
        </w:rPr>
        <w:softHyphen/>
        <w:t xml:space="preserve">ристической литературы» </w:t>
      </w:r>
      <w:r>
        <w:rPr>
          <w:rFonts w:eastAsia="Times New Roman"/>
        </w:rPr>
        <w:t>Ф.Маринетти. Идеи, выдвинутые в этом манифесте, зародились у автора, сидящего на баке с бензи</w:t>
      </w:r>
      <w:r>
        <w:rPr>
          <w:rFonts w:eastAsia="Times New Roman"/>
        </w:rPr>
        <w:softHyphen/>
        <w:t>ном во время полета на аэроплане. Маринетти утверждал ради</w:t>
      </w:r>
      <w:r>
        <w:rPr>
          <w:rFonts w:eastAsia="Times New Roman"/>
        </w:rPr>
        <w:softHyphen/>
        <w:t>кальные изменения в принципе построения литературного текста: «уничтожение синтаксиса», «употребление глагола в неопреде</w:t>
      </w:r>
      <w:r>
        <w:rPr>
          <w:rFonts w:eastAsia="Times New Roman"/>
        </w:rPr>
        <w:softHyphen/>
        <w:t>ленном наклонении» с целью передачи смысла непрерывности жизни и упругости интуиции, уничтожение прилагательных, на</w:t>
      </w:r>
      <w:r>
        <w:rPr>
          <w:rFonts w:eastAsia="Times New Roman"/>
        </w:rPr>
        <w:softHyphen/>
        <w:t>речий, знаков препинания, введение в литературу восприятия по аналогии и максимума беспорядка. Все это предлагалось как спо</w:t>
      </w:r>
      <w:r>
        <w:rPr>
          <w:rFonts w:eastAsia="Times New Roman"/>
        </w:rPr>
        <w:softHyphen/>
        <w:t>соб сделать литературное произведение средством передачи «жиз</w:t>
      </w:r>
      <w:r>
        <w:rPr>
          <w:rFonts w:eastAsia="Times New Roman"/>
        </w:rPr>
        <w:softHyphen/>
        <w:t>ни материи», средством схватить все, что есть ускользающего и неуловимого в материи, чтобы литература непосредственно вхо</w:t>
      </w:r>
      <w:r>
        <w:rPr>
          <w:rFonts w:eastAsia="Times New Roman"/>
        </w:rPr>
        <w:softHyphen/>
        <w:t>дила во вселенную и сливалась с нею. Все это и есть концепция «слова на свободе», призванная избавить слова от оков синтакси</w:t>
      </w:r>
      <w:r>
        <w:rPr>
          <w:rFonts w:eastAsia="Times New Roman"/>
        </w:rPr>
        <w:softHyphen/>
        <w:t>са и создать более инстинктивный способ общения.</w:t>
      </w:r>
    </w:p>
    <w:p w:rsidR="00F16853" w:rsidRDefault="009101AF">
      <w:pPr>
        <w:shd w:val="clear" w:color="auto" w:fill="FFFFFF"/>
        <w:spacing w:line="230" w:lineRule="exact"/>
        <w:ind w:right="7" w:firstLine="454"/>
        <w:jc w:val="both"/>
      </w:pPr>
      <w:r>
        <w:rPr>
          <w:rFonts w:eastAsia="Times New Roman"/>
        </w:rPr>
        <w:t>Безусловная близость русского и итальянского движений не стирала, однако, существенных различий. Приезд Маринетти в Россию и вполне естественная для него поза диктатора от футу</w:t>
      </w:r>
      <w:r>
        <w:rPr>
          <w:rFonts w:eastAsia="Times New Roman"/>
        </w:rPr>
        <w:softHyphen/>
        <w:t xml:space="preserve">ризма вызвали бурный протест среди </w:t>
      </w:r>
      <w:r>
        <w:rPr>
          <w:rFonts w:eastAsia="Times New Roman"/>
          <w:i/>
          <w:iCs/>
        </w:rPr>
        <w:t>будетлян</w:t>
      </w:r>
      <w:r>
        <w:rPr>
          <w:rFonts w:eastAsia="Times New Roman"/>
          <w:i/>
          <w:iCs/>
          <w:vertAlign w:val="superscript"/>
        </w:rPr>
        <w:t>1</w:t>
      </w:r>
      <w:r>
        <w:rPr>
          <w:rFonts w:eastAsia="Times New Roman"/>
          <w:i/>
          <w:iCs/>
        </w:rPr>
        <w:t xml:space="preserve"> </w:t>
      </w:r>
      <w:r>
        <w:rPr>
          <w:rFonts w:eastAsia="Times New Roman"/>
        </w:rPr>
        <w:t xml:space="preserve">(или </w:t>
      </w:r>
      <w:r>
        <w:rPr>
          <w:rFonts w:eastAsia="Times New Roman"/>
          <w:i/>
          <w:iCs/>
        </w:rPr>
        <w:t xml:space="preserve">кубофуту-ристов). </w:t>
      </w:r>
      <w:r>
        <w:rPr>
          <w:rFonts w:eastAsia="Times New Roman"/>
        </w:rPr>
        <w:t>Скандалы на официальных приемах, устроенных в честь гостя, не удовлетворили русских футуристов, и они разослали в газеты декларации протеста, объясняя свое неприятие иностран</w:t>
      </w:r>
      <w:r>
        <w:rPr>
          <w:rFonts w:eastAsia="Times New Roman"/>
        </w:rPr>
        <w:softHyphen/>
        <w:t>ного «учителя».</w:t>
      </w:r>
    </w:p>
    <w:p w:rsidR="00F16853" w:rsidRDefault="009101AF">
      <w:pPr>
        <w:shd w:val="clear" w:color="auto" w:fill="FFFFFF"/>
        <w:spacing w:before="7" w:line="230" w:lineRule="exact"/>
        <w:ind w:left="7" w:right="7" w:firstLine="461"/>
        <w:jc w:val="both"/>
      </w:pPr>
      <w:r>
        <w:rPr>
          <w:rFonts w:eastAsia="Times New Roman"/>
        </w:rPr>
        <w:t>Маринетти также был разочарован, так как его раздражала тяга будетлян к архаике и примитивизму в искусстве, которых не было у итальянцев. В отличие от итальянцев внимание рус</w:t>
      </w:r>
      <w:r>
        <w:rPr>
          <w:rFonts w:eastAsia="Times New Roman"/>
        </w:rPr>
        <w:softHyphen/>
        <w:t>ских футуристов было сконцентрировано не на волевом, насиль</w:t>
      </w:r>
      <w:r>
        <w:rPr>
          <w:rFonts w:eastAsia="Times New Roman"/>
        </w:rPr>
        <w:softHyphen/>
        <w:t>ственном преображении мира и человека, символами которого выступали война и машина, а на «психической эволюции», на открытии новых возможностей в сознании и психике человека.</w:t>
      </w:r>
    </w:p>
    <w:p w:rsidR="00F16853" w:rsidRDefault="009101AF">
      <w:pPr>
        <w:shd w:val="clear" w:color="auto" w:fill="FFFFFF"/>
        <w:spacing w:line="230" w:lineRule="exact"/>
        <w:ind w:left="7" w:right="7" w:firstLine="454"/>
        <w:jc w:val="both"/>
      </w:pPr>
      <w:r>
        <w:rPr>
          <w:rFonts w:eastAsia="Times New Roman"/>
        </w:rPr>
        <w:t>По духу своего творчества ближе всех к итальянским футу</w:t>
      </w:r>
      <w:r>
        <w:rPr>
          <w:rFonts w:eastAsia="Times New Roman"/>
        </w:rPr>
        <w:softHyphen/>
        <w:t>ристам в 1910-е годы был В. В. Маяковский. Подобно им, он столь же остро чувствовал таинственную мощь нового мира техники, представляющего для него отражение его собственного «я», об-</w:t>
      </w:r>
    </w:p>
    <w:p w:rsidR="00F16853" w:rsidRDefault="009101AF">
      <w:pPr>
        <w:shd w:val="clear" w:color="auto" w:fill="FFFFFF"/>
        <w:spacing w:before="382" w:line="202" w:lineRule="exact"/>
        <w:ind w:left="468" w:hanging="158"/>
      </w:pPr>
      <w:r>
        <w:rPr>
          <w:sz w:val="18"/>
          <w:szCs w:val="18"/>
          <w:vertAlign w:val="superscript"/>
        </w:rPr>
        <w:t>1</w:t>
      </w:r>
      <w:r>
        <w:rPr>
          <w:sz w:val="18"/>
          <w:szCs w:val="18"/>
        </w:rPr>
        <w:t xml:space="preserve">  </w:t>
      </w:r>
      <w:r>
        <w:rPr>
          <w:rFonts w:eastAsia="Times New Roman"/>
          <w:i/>
          <w:iCs/>
          <w:sz w:val="18"/>
          <w:szCs w:val="18"/>
        </w:rPr>
        <w:t xml:space="preserve">Вудетляне </w:t>
      </w:r>
      <w:r>
        <w:rPr>
          <w:rFonts w:eastAsia="Times New Roman"/>
          <w:sz w:val="18"/>
          <w:szCs w:val="18"/>
        </w:rPr>
        <w:t xml:space="preserve">(от </w:t>
      </w:r>
      <w:r>
        <w:rPr>
          <w:rFonts w:eastAsia="Times New Roman"/>
          <w:i/>
          <w:iCs/>
          <w:sz w:val="18"/>
          <w:szCs w:val="18"/>
        </w:rPr>
        <w:t xml:space="preserve">будет) </w:t>
      </w:r>
      <w:r>
        <w:rPr>
          <w:rFonts w:eastAsia="Times New Roman"/>
          <w:sz w:val="18"/>
          <w:szCs w:val="18"/>
        </w:rPr>
        <w:t>— так называли себя футуристы, полагая, что их творчество — это искусство будущего.</w:t>
      </w:r>
    </w:p>
    <w:p w:rsidR="00F16853" w:rsidRDefault="009101AF">
      <w:pPr>
        <w:shd w:val="clear" w:color="auto" w:fill="FFFFFF"/>
        <w:spacing w:line="230" w:lineRule="exact"/>
        <w:jc w:val="both"/>
      </w:pPr>
      <w:r>
        <w:br w:type="column"/>
      </w:r>
      <w:r>
        <w:rPr>
          <w:rFonts w:eastAsia="Times New Roman"/>
        </w:rPr>
        <w:lastRenderedPageBreak/>
        <w:t>разы его творческой воли. У него не было отторжения от техни</w:t>
      </w:r>
      <w:r>
        <w:rPr>
          <w:rFonts w:eastAsia="Times New Roman"/>
        </w:rPr>
        <w:softHyphen/>
        <w:t>ческого мира, скорее он ощущал внутреннее родство с его пара</w:t>
      </w:r>
      <w:r>
        <w:rPr>
          <w:rFonts w:eastAsia="Times New Roman"/>
        </w:rPr>
        <w:softHyphen/>
        <w:t>доксальными и жесткими энергиями и силами: «Я вам открою | Словами | простыми, как мычанье, | наши новые души, | гудящие, | как фонарные дуги».</w:t>
      </w:r>
    </w:p>
    <w:p w:rsidR="00F16853" w:rsidRDefault="009101AF">
      <w:pPr>
        <w:shd w:val="clear" w:color="auto" w:fill="FFFFFF"/>
        <w:spacing w:line="230" w:lineRule="exact"/>
        <w:ind w:right="7" w:firstLine="454"/>
        <w:jc w:val="both"/>
      </w:pPr>
      <w:r>
        <w:rPr>
          <w:rFonts w:eastAsia="Times New Roman"/>
        </w:rPr>
        <w:t>Неслучайно Маринетти даже в 1930-е годы настойчиво ут</w:t>
      </w:r>
      <w:r>
        <w:rPr>
          <w:rFonts w:eastAsia="Times New Roman"/>
        </w:rPr>
        <w:softHyphen/>
        <w:t>верждал, что именно Маяковский был тем поэтом, который «по</w:t>
      </w:r>
      <w:r>
        <w:rPr>
          <w:rFonts w:eastAsia="Times New Roman"/>
        </w:rPr>
        <w:softHyphen/>
        <w:t>пробовал футуризировать большевизм, сообщив ему итальянский литературный и художественный дух».</w:t>
      </w:r>
    </w:p>
    <w:p w:rsidR="00F16853" w:rsidRDefault="009101AF">
      <w:pPr>
        <w:shd w:val="clear" w:color="auto" w:fill="FFFFFF"/>
        <w:spacing w:line="230" w:lineRule="exact"/>
        <w:ind w:left="7" w:right="7" w:firstLine="454"/>
        <w:jc w:val="both"/>
      </w:pPr>
      <w:r>
        <w:rPr>
          <w:rFonts w:eastAsia="Times New Roman"/>
        </w:rPr>
        <w:t xml:space="preserve">Впервые в России футуризм заявил о себе в </w:t>
      </w:r>
      <w:r>
        <w:rPr>
          <w:rFonts w:eastAsia="Times New Roman"/>
          <w:b/>
          <w:bCs/>
        </w:rPr>
        <w:t xml:space="preserve">1910 </w:t>
      </w:r>
      <w:r>
        <w:rPr>
          <w:rFonts w:eastAsia="Times New Roman"/>
        </w:rPr>
        <w:t>году сбор</w:t>
      </w:r>
      <w:r>
        <w:rPr>
          <w:rFonts w:eastAsia="Times New Roman"/>
        </w:rPr>
        <w:softHyphen/>
        <w:t>ником «Садок Судей», в котором содержались поэтические про</w:t>
      </w:r>
      <w:r>
        <w:rPr>
          <w:rFonts w:eastAsia="Times New Roman"/>
        </w:rPr>
        <w:softHyphen/>
        <w:t>изведения Д. Бурлюка, В.Хлебникова, В.Каменского.</w:t>
      </w:r>
    </w:p>
    <w:p w:rsidR="00F16853" w:rsidRDefault="009101AF">
      <w:pPr>
        <w:framePr w:h="5162" w:hSpace="36" w:wrap="notBeside" w:vAnchor="text" w:hAnchor="text" w:x="37" w:y="1650"/>
        <w:rPr>
          <w:rFonts w:ascii="Arial" w:hAnsi="Arial" w:cs="Arial"/>
          <w:sz w:val="24"/>
          <w:szCs w:val="24"/>
        </w:rPr>
      </w:pPr>
      <w:r>
        <w:rPr>
          <w:rFonts w:ascii="Arial" w:hAnsi="Arial" w:cs="Arial"/>
          <w:noProof/>
          <w:sz w:val="24"/>
          <w:szCs w:val="24"/>
        </w:rPr>
        <w:drawing>
          <wp:inline distT="0" distB="0" distL="0" distR="0">
            <wp:extent cx="4053205" cy="3278505"/>
            <wp:effectExtent l="1905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053205" cy="3278505"/>
                    </a:xfrm>
                    <a:prstGeom prst="rect">
                      <a:avLst/>
                    </a:prstGeom>
                    <a:noFill/>
                    <a:ln w="9525">
                      <a:noFill/>
                      <a:miter lim="800000"/>
                      <a:headEnd/>
                      <a:tailEnd/>
                    </a:ln>
                  </pic:spPr>
                </pic:pic>
              </a:graphicData>
            </a:graphic>
          </wp:inline>
        </w:drawing>
      </w:r>
    </w:p>
    <w:p w:rsidR="00F16853" w:rsidRDefault="009101AF">
      <w:pPr>
        <w:framePr w:h="209" w:hRule="exact" w:hSpace="36" w:wrap="notBeside" w:vAnchor="text" w:hAnchor="text" w:x="779" w:y="6927"/>
        <w:shd w:val="clear" w:color="auto" w:fill="FFFFFF"/>
      </w:pPr>
      <w:r>
        <w:rPr>
          <w:rFonts w:ascii="Arial" w:eastAsia="Times New Roman" w:hAnsi="Arial"/>
          <w:i/>
          <w:iCs/>
          <w:spacing w:val="-4"/>
          <w:sz w:val="18"/>
          <w:szCs w:val="18"/>
        </w:rPr>
        <w:t>М</w:t>
      </w:r>
      <w:r>
        <w:rPr>
          <w:rFonts w:ascii="Arial" w:eastAsia="Times New Roman" w:hAnsi="Arial" w:cs="Arial"/>
          <w:i/>
          <w:iCs/>
          <w:spacing w:val="-4"/>
          <w:sz w:val="18"/>
          <w:szCs w:val="18"/>
        </w:rPr>
        <w:t xml:space="preserve">. </w:t>
      </w:r>
      <w:r>
        <w:rPr>
          <w:rFonts w:ascii="Arial" w:eastAsia="Times New Roman" w:hAnsi="Arial"/>
          <w:i/>
          <w:iCs/>
          <w:spacing w:val="-4"/>
          <w:sz w:val="18"/>
          <w:szCs w:val="18"/>
        </w:rPr>
        <w:t>Шагал</w:t>
      </w:r>
      <w:r>
        <w:rPr>
          <w:rFonts w:ascii="Arial" w:eastAsia="Times New Roman" w:hAnsi="Arial" w:cs="Arial"/>
          <w:i/>
          <w:iCs/>
          <w:spacing w:val="-4"/>
          <w:sz w:val="18"/>
          <w:szCs w:val="18"/>
        </w:rPr>
        <w:t xml:space="preserve">. </w:t>
      </w:r>
      <w:r>
        <w:rPr>
          <w:rFonts w:ascii="Arial" w:eastAsia="Times New Roman" w:hAnsi="Arial"/>
          <w:spacing w:val="-4"/>
          <w:sz w:val="18"/>
          <w:szCs w:val="18"/>
        </w:rPr>
        <w:t>Прогулка</w:t>
      </w:r>
      <w:r>
        <w:rPr>
          <w:rFonts w:ascii="Arial" w:eastAsia="Times New Roman" w:hAnsi="Arial" w:cs="Arial"/>
          <w:spacing w:val="-4"/>
          <w:sz w:val="18"/>
          <w:szCs w:val="18"/>
        </w:rPr>
        <w:t xml:space="preserve"> (1918)</w:t>
      </w:r>
    </w:p>
    <w:p w:rsidR="00F16853" w:rsidRDefault="009101AF">
      <w:pPr>
        <w:shd w:val="clear" w:color="auto" w:fill="FFFFFF"/>
        <w:spacing w:line="230" w:lineRule="exact"/>
        <w:ind w:left="7" w:firstLine="454"/>
        <w:jc w:val="both"/>
      </w:pPr>
      <w:r>
        <w:rPr>
          <w:rFonts w:eastAsia="Times New Roman"/>
        </w:rPr>
        <w:t>Русский футуризм не был однородным. В нем было несколь</w:t>
      </w:r>
      <w:r>
        <w:rPr>
          <w:rFonts w:eastAsia="Times New Roman"/>
        </w:rPr>
        <w:softHyphen/>
        <w:t xml:space="preserve">ко групп, которые постоянно враждовали. Среди </w:t>
      </w:r>
      <w:r>
        <w:rPr>
          <w:rFonts w:eastAsia="Times New Roman"/>
          <w:i/>
          <w:iCs/>
        </w:rPr>
        <w:t xml:space="preserve">эгофутуристов </w:t>
      </w:r>
      <w:r>
        <w:rPr>
          <w:rFonts w:eastAsia="Times New Roman"/>
        </w:rPr>
        <w:t>выделялись: а) петербургские, в ряде творческих позиций близ</w:t>
      </w:r>
      <w:r>
        <w:rPr>
          <w:rFonts w:eastAsia="Times New Roman"/>
        </w:rPr>
        <w:softHyphen/>
        <w:t xml:space="preserve">кие к акмеистам (И. Северянин, И. Игнатьев, К. Олимпов, В. Гне-дов); б) московские (« Мезонин поэзии »), к ним относились В. Шер-шеневич, К. Большаков, Б. Лавренев и др. Группу </w:t>
      </w:r>
      <w:r>
        <w:rPr>
          <w:rFonts w:eastAsia="Times New Roman"/>
          <w:i/>
          <w:iCs/>
        </w:rPr>
        <w:t>«Центрифуга»</w:t>
      </w:r>
    </w:p>
    <w:p w:rsidR="00F16853" w:rsidRDefault="00F16853">
      <w:pPr>
        <w:shd w:val="clear" w:color="auto" w:fill="FFFFFF"/>
        <w:spacing w:line="230" w:lineRule="exact"/>
        <w:ind w:left="7" w:firstLine="454"/>
        <w:jc w:val="both"/>
        <w:sectPr w:rsidR="00F16853">
          <w:type w:val="continuous"/>
          <w:pgSz w:w="16833" w:h="14552" w:orient="landscape"/>
          <w:pgMar w:top="1440" w:right="1447" w:bottom="360" w:left="1440" w:header="720" w:footer="720" w:gutter="0"/>
          <w:cols w:num="2" w:space="720" w:equalWidth="0">
            <w:col w:w="6422" w:space="1116"/>
            <w:col w:w="6408"/>
          </w:cols>
          <w:noEndnote/>
        </w:sectPr>
      </w:pPr>
    </w:p>
    <w:p w:rsidR="00F16853" w:rsidRDefault="009101AF">
      <w:pPr>
        <w:shd w:val="clear" w:color="auto" w:fill="FFFFFF"/>
        <w:spacing w:before="770"/>
        <w:ind w:left="9698"/>
      </w:pPr>
      <w:r>
        <w:rPr>
          <w:b/>
          <w:bCs/>
          <w:i/>
          <w:iCs/>
          <w:sz w:val="28"/>
          <w:szCs w:val="28"/>
          <w:lang w:val="en-US"/>
        </w:rPr>
        <w:t>W</w:t>
      </w:r>
      <w:r w:rsidRPr="009101AF">
        <w:rPr>
          <w:b/>
          <w:bCs/>
          <w:i/>
          <w:iCs/>
          <w:sz w:val="28"/>
          <w:szCs w:val="28"/>
        </w:rPr>
        <w:t>*&gt;</w:t>
      </w:r>
    </w:p>
    <w:p w:rsidR="00F16853" w:rsidRDefault="00F16853">
      <w:pPr>
        <w:shd w:val="clear" w:color="auto" w:fill="FFFFFF"/>
        <w:spacing w:before="770"/>
        <w:ind w:left="9698"/>
        <w:sectPr w:rsidR="00F16853">
          <w:type w:val="continuous"/>
          <w:pgSz w:w="16833" w:h="14552" w:orient="landscape"/>
          <w:pgMar w:top="1440" w:right="1447" w:bottom="360" w:left="1440" w:header="720" w:footer="720" w:gutter="0"/>
          <w:cols w:space="60"/>
          <w:noEndnote/>
        </w:sectPr>
      </w:pPr>
    </w:p>
    <w:p w:rsidR="00F16853" w:rsidRDefault="009101AF">
      <w:pPr>
        <w:shd w:val="clear" w:color="auto" w:fill="FFFFFF"/>
        <w:spacing w:before="29"/>
      </w:pPr>
      <w:r>
        <w:rPr>
          <w:rFonts w:ascii="Arial" w:hAnsi="Arial" w:cs="Arial"/>
          <w:b/>
          <w:bCs/>
          <w:sz w:val="30"/>
          <w:szCs w:val="30"/>
        </w:rPr>
        <w:lastRenderedPageBreak/>
        <w:t>64</w:t>
      </w:r>
    </w:p>
    <w:p w:rsidR="00F16853" w:rsidRDefault="009101AF">
      <w:pPr>
        <w:shd w:val="clear" w:color="auto" w:fill="FFFFFF"/>
        <w:spacing w:before="5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pPr>
      <w:r>
        <w:br w:type="column"/>
      </w:r>
      <w:r>
        <w:rPr>
          <w:rFonts w:ascii="Arial" w:eastAsia="Times New Roman" w:hAnsi="Arial"/>
          <w:i/>
          <w:iCs/>
          <w:spacing w:val="-4"/>
          <w:sz w:val="16"/>
          <w:szCs w:val="16"/>
        </w:rPr>
        <w:lastRenderedPageBreak/>
        <w:t>Серебряный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вен</w:t>
      </w:r>
      <w:r>
        <w:rPr>
          <w:rFonts w:ascii="Arial" w:eastAsia="Times New Roman" w:hAnsi="Arial" w:cs="Arial"/>
          <w:i/>
          <w:iCs/>
          <w:spacing w:val="-4"/>
          <w:sz w:val="16"/>
          <w:szCs w:val="16"/>
        </w:rPr>
        <w:t xml:space="preserve"> </w:t>
      </w:r>
      <w:r>
        <w:rPr>
          <w:rFonts w:ascii="Arial" w:eastAsia="Times New Roman" w:hAnsi="Arial"/>
          <w:i/>
          <w:iCs/>
          <w:spacing w:val="-4"/>
          <w:sz w:val="16"/>
          <w:szCs w:val="16"/>
        </w:rPr>
        <w:t>русской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поэзии</w:t>
      </w:r>
    </w:p>
    <w:p w:rsidR="00F16853" w:rsidRDefault="00F16853">
      <w:pPr>
        <w:shd w:val="clear" w:color="auto" w:fill="FFFFFF"/>
        <w:sectPr w:rsidR="00F16853">
          <w:pgSz w:w="16834" w:h="11909" w:orient="landscape"/>
          <w:pgMar w:top="605" w:right="5624" w:bottom="360" w:left="1440" w:header="720" w:footer="720" w:gutter="0"/>
          <w:cols w:num="3" w:space="720" w:equalWidth="0">
            <w:col w:w="720" w:space="151"/>
            <w:col w:w="5551" w:space="1008"/>
            <w:col w:w="2340"/>
          </w:cols>
          <w:noEndnote/>
        </w:sectPr>
      </w:pPr>
    </w:p>
    <w:p w:rsidR="00F16853" w:rsidRDefault="00F16853">
      <w:pPr>
        <w:spacing w:before="7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05" w:right="1549" w:bottom="360" w:left="1476" w:header="720" w:footer="720" w:gutter="0"/>
          <w:cols w:space="60"/>
          <w:noEndnote/>
        </w:sectPr>
      </w:pPr>
    </w:p>
    <w:p w:rsidR="00F16853" w:rsidRDefault="00F16853">
      <w:pPr>
        <w:shd w:val="clear" w:color="auto" w:fill="FFFFFF"/>
        <w:spacing w:before="79" w:line="230" w:lineRule="exact"/>
        <w:ind w:left="7" w:right="238"/>
        <w:jc w:val="both"/>
      </w:pPr>
      <w:r>
        <w:rPr>
          <w:noProof/>
        </w:rPr>
        <w:lastRenderedPageBreak/>
        <w:pict>
          <v:line id="_x0000_s1087" style="position:absolute;left:0;text-align:left;z-index:251720704;mso-position-horizontal-relative:margin" from="342.35pt,26.65pt" to="342.35pt,553.35pt" o:allowincell="f" strokeweight=".7pt">
            <w10:wrap anchorx="margin"/>
          </v:line>
        </w:pict>
      </w:r>
      <w:r w:rsidR="009101AF">
        <w:rPr>
          <w:rFonts w:eastAsia="Times New Roman"/>
        </w:rPr>
        <w:t>составляли Б.Пастернак, Н.Асеев, С.Бобров, И.Аксенов и др. Наиболее активными и близкими к европейскому футуризму бы</w:t>
      </w:r>
      <w:r w:rsidR="009101AF">
        <w:rPr>
          <w:rFonts w:eastAsia="Times New Roman"/>
        </w:rPr>
        <w:softHyphen/>
        <w:t>ли кубофутуристы, или будетляне: А. Крученых, братья Давид и Николай Бурлюки, В. Хлебников, В. Маяковский, В.Каменский</w:t>
      </w:r>
    </w:p>
    <w:p w:rsidR="00F16853" w:rsidRDefault="009101AF">
      <w:pPr>
        <w:shd w:val="clear" w:color="auto" w:fill="FFFFFF"/>
        <w:spacing w:before="50"/>
        <w:ind w:left="29"/>
      </w:pPr>
      <w:r>
        <w:rPr>
          <w:rFonts w:eastAsia="Times New Roman"/>
          <w:b/>
          <w:bCs/>
        </w:rPr>
        <w:t xml:space="preserve">и </w:t>
      </w:r>
      <w:r>
        <w:rPr>
          <w:rFonts w:eastAsia="Times New Roman"/>
        </w:rPr>
        <w:t>др.</w:t>
      </w:r>
    </w:p>
    <w:p w:rsidR="00F16853" w:rsidRDefault="009101AF">
      <w:pPr>
        <w:shd w:val="clear" w:color="auto" w:fill="FFFFFF"/>
        <w:spacing w:line="230" w:lineRule="exact"/>
        <w:ind w:left="36" w:right="202" w:firstLine="446"/>
        <w:jc w:val="both"/>
      </w:pPr>
      <w:r>
        <w:rPr>
          <w:rFonts w:eastAsia="Times New Roman"/>
        </w:rPr>
        <w:t>Литературный футуризм имел тесные контакты с группи</w:t>
      </w:r>
      <w:r>
        <w:rPr>
          <w:rFonts w:eastAsia="Times New Roman"/>
        </w:rPr>
        <w:softHyphen/>
        <w:t>ровками художников-авангардистов— «Бубновыйвалет», «Осли</w:t>
      </w:r>
      <w:r>
        <w:rPr>
          <w:rFonts w:eastAsia="Times New Roman"/>
        </w:rPr>
        <w:softHyphen/>
        <w:t>ный хвост», «Союз молодежи». Многие поэты-футуристы успеш</w:t>
      </w:r>
      <w:r>
        <w:rPr>
          <w:rFonts w:eastAsia="Times New Roman"/>
        </w:rPr>
        <w:softHyphen/>
        <w:t>но занимались живописью — братья Бурлюки, А. Крученых, В. Маяковский и др. Отсюда в их поэзии явно просматриваются формы художественного примитива, идея утилитарной «полез</w:t>
      </w:r>
      <w:r>
        <w:rPr>
          <w:rFonts w:eastAsia="Times New Roman"/>
        </w:rPr>
        <w:softHyphen/>
        <w:t>ности» искусства, стремление освободить слово от внелитератур-</w:t>
      </w:r>
    </w:p>
    <w:p w:rsidR="00F16853" w:rsidRDefault="009101AF">
      <w:pPr>
        <w:shd w:val="clear" w:color="auto" w:fill="FFFFFF"/>
        <w:spacing w:before="36"/>
        <w:ind w:left="72"/>
      </w:pPr>
      <w:r>
        <w:rPr>
          <w:rFonts w:eastAsia="Times New Roman"/>
        </w:rPr>
        <w:t>ных задач.</w:t>
      </w:r>
    </w:p>
    <w:p w:rsidR="00F16853" w:rsidRDefault="009101AF">
      <w:pPr>
        <w:shd w:val="clear" w:color="auto" w:fill="FFFFFF"/>
        <w:spacing w:line="238" w:lineRule="exact"/>
        <w:ind w:left="79" w:right="166" w:firstLine="454"/>
        <w:jc w:val="both"/>
      </w:pPr>
      <w:r>
        <w:rPr>
          <w:rFonts w:eastAsia="Times New Roman"/>
        </w:rPr>
        <w:t xml:space="preserve">В конце </w:t>
      </w:r>
      <w:r>
        <w:rPr>
          <w:rFonts w:eastAsia="Times New Roman"/>
          <w:b/>
          <w:bCs/>
        </w:rPr>
        <w:t xml:space="preserve">1912 </w:t>
      </w:r>
      <w:r>
        <w:rPr>
          <w:rFonts w:eastAsia="Times New Roman"/>
        </w:rPr>
        <w:t>года кубофутуристы выступили с деклараци</w:t>
      </w:r>
      <w:r>
        <w:rPr>
          <w:rFonts w:eastAsia="Times New Roman"/>
        </w:rPr>
        <w:softHyphen/>
        <w:t xml:space="preserve">ей-манифестом </w:t>
      </w:r>
      <w:r>
        <w:rPr>
          <w:rFonts w:eastAsia="Times New Roman"/>
          <w:b/>
          <w:bCs/>
          <w:i/>
          <w:iCs/>
        </w:rPr>
        <w:t xml:space="preserve">«Пощечина общественному вкусу», </w:t>
      </w:r>
      <w:r>
        <w:rPr>
          <w:rFonts w:eastAsia="Times New Roman"/>
        </w:rPr>
        <w:t>подпи</w:t>
      </w:r>
      <w:r>
        <w:rPr>
          <w:rFonts w:eastAsia="Times New Roman"/>
        </w:rPr>
        <w:softHyphen/>
        <w:t>санной Д. Бурлюком, А. Крученых, В. Маяковским, В. Хлебнико</w:t>
      </w:r>
      <w:r>
        <w:rPr>
          <w:rFonts w:eastAsia="Times New Roman"/>
        </w:rPr>
        <w:softHyphen/>
        <w:t>вым, В.Каменским и др. Они заявили: «Только мы — лицо на</w:t>
      </w:r>
      <w:r>
        <w:rPr>
          <w:rFonts w:eastAsia="Times New Roman"/>
        </w:rPr>
        <w:softHyphen/>
        <w:t>шего времени. Рог времени трубит нами в словесном искусстве.</w:t>
      </w:r>
    </w:p>
    <w:p w:rsidR="00F16853" w:rsidRDefault="009101AF">
      <w:pPr>
        <w:shd w:val="clear" w:color="auto" w:fill="FFFFFF"/>
        <w:spacing w:before="14"/>
        <w:ind w:left="115"/>
      </w:pPr>
      <w:r>
        <w:rPr>
          <w:rFonts w:eastAsia="Times New Roman"/>
        </w:rPr>
        <w:t>Прошлое тесно...»</w:t>
      </w:r>
    </w:p>
    <w:p w:rsidR="00F16853" w:rsidRDefault="009101AF">
      <w:pPr>
        <w:shd w:val="clear" w:color="auto" w:fill="FFFFFF"/>
        <w:spacing w:line="230" w:lineRule="exact"/>
        <w:ind w:left="122" w:right="130" w:firstLine="446"/>
        <w:jc w:val="both"/>
      </w:pPr>
      <w:r>
        <w:rPr>
          <w:rFonts w:eastAsia="Times New Roman"/>
        </w:rPr>
        <w:t>По сравнению с соперниками — символистами и акмеиста</w:t>
      </w:r>
      <w:r>
        <w:rPr>
          <w:rFonts w:eastAsia="Times New Roman"/>
        </w:rPr>
        <w:softHyphen/>
        <w:t>ми — футуристы осознавали себя представителями антикульту</w:t>
      </w:r>
      <w:r>
        <w:rPr>
          <w:rFonts w:eastAsia="Times New Roman"/>
        </w:rPr>
        <w:softHyphen/>
        <w:t>ры и на этом пытались строить «искусство будущего». Задача ис</w:t>
      </w:r>
      <w:r>
        <w:rPr>
          <w:rFonts w:eastAsia="Times New Roman"/>
        </w:rPr>
        <w:softHyphen/>
        <w:t>кусства, по их мнению, «сбросить классику с парохода современ</w:t>
      </w:r>
      <w:r>
        <w:rPr>
          <w:rFonts w:eastAsia="Times New Roman"/>
        </w:rPr>
        <w:softHyphen/>
        <w:t>ности» (В.Маяковский); ввести в поэзию «слово новшества»</w:t>
      </w:r>
    </w:p>
    <w:p w:rsidR="00F16853" w:rsidRDefault="009101AF">
      <w:pPr>
        <w:shd w:val="clear" w:color="auto" w:fill="FFFFFF"/>
        <w:spacing w:before="22"/>
        <w:ind w:left="144"/>
      </w:pPr>
      <w:r>
        <w:t>(</w:t>
      </w:r>
      <w:r>
        <w:rPr>
          <w:rFonts w:eastAsia="Times New Roman"/>
        </w:rPr>
        <w:t>А. Крученых).</w:t>
      </w:r>
    </w:p>
    <w:p w:rsidR="00F16853" w:rsidRDefault="009101AF">
      <w:pPr>
        <w:shd w:val="clear" w:color="auto" w:fill="FFFFFF"/>
        <w:spacing w:line="230" w:lineRule="exact"/>
        <w:ind w:left="158" w:right="36" w:firstLine="468"/>
        <w:jc w:val="both"/>
      </w:pPr>
      <w:r>
        <w:rPr>
          <w:rFonts w:eastAsia="Times New Roman"/>
        </w:rPr>
        <w:t>«Футуризм для нас, молодых поэтов, — красный плащ то</w:t>
      </w:r>
      <w:r>
        <w:rPr>
          <w:rFonts w:eastAsia="Times New Roman"/>
        </w:rPr>
        <w:softHyphen/>
        <w:t>реадора, он нужен только для быков (бедные быки! — сравнил с критикой!). Я никогда не был в Испании, но думаю, что никако</w:t>
      </w:r>
      <w:r>
        <w:rPr>
          <w:rFonts w:eastAsia="Times New Roman"/>
        </w:rPr>
        <w:softHyphen/>
        <w:t>му тореадору не придет в голову помахивать красным плащом перед желающим ему доброго утра другом», — писал В. Маяков</w:t>
      </w:r>
      <w:r>
        <w:rPr>
          <w:rFonts w:eastAsia="Times New Roman"/>
        </w:rPr>
        <w:softHyphen/>
        <w:t>ский. Таким «помахиванием красным плащом» были футуристи</w:t>
      </w:r>
      <w:r>
        <w:rPr>
          <w:rFonts w:eastAsia="Times New Roman"/>
        </w:rPr>
        <w:softHyphen/>
        <w:t>ческие сборники и манифесты с красноречивыми названиями: «Дохлая луна», «Доители изнуренных жаб», «Рыкающий Пар</w:t>
      </w:r>
      <w:r>
        <w:rPr>
          <w:rFonts w:eastAsia="Times New Roman"/>
        </w:rPr>
        <w:softHyphen/>
        <w:t>нас», «Идите к черту», «Пощечина общественному вкусу» и др. Странно звучали названия их альманахов («Крематорий здраво</w:t>
      </w:r>
      <w:r>
        <w:rPr>
          <w:rFonts w:eastAsia="Times New Roman"/>
        </w:rPr>
        <w:softHyphen/>
        <w:t>мыслия» и др.) и слова из афиш их выступлений (затасканный Пушкин является «мозолью русской жизни»; «пестрые лохмотья</w:t>
      </w:r>
    </w:p>
    <w:p w:rsidR="00F16853" w:rsidRDefault="009101AF">
      <w:pPr>
        <w:shd w:val="clear" w:color="auto" w:fill="FFFFFF"/>
        <w:ind w:left="230"/>
      </w:pPr>
      <w:r>
        <w:rPr>
          <w:rFonts w:eastAsia="Times New Roman"/>
        </w:rPr>
        <w:t>наших душ» и др.).</w:t>
      </w:r>
    </w:p>
    <w:p w:rsidR="00F16853" w:rsidRDefault="009101AF">
      <w:pPr>
        <w:shd w:val="clear" w:color="auto" w:fill="FFFFFF"/>
        <w:spacing w:line="238" w:lineRule="exact"/>
        <w:ind w:left="238" w:firstLine="446"/>
        <w:jc w:val="both"/>
      </w:pPr>
      <w:r>
        <w:rPr>
          <w:rFonts w:eastAsia="Times New Roman"/>
        </w:rPr>
        <w:t>Футуристы ощущали «неизбежность крушения старья» (В.Маяковский). Они предчувствовали «мировой переворот» и рождение «нового человечества». Определяя роль художника, творца, называли его «самотворцом», который создает «новый</w:t>
      </w:r>
    </w:p>
    <w:p w:rsidR="00F16853" w:rsidRDefault="009101AF">
      <w:pPr>
        <w:shd w:val="clear" w:color="auto" w:fill="FFFFFF"/>
        <w:spacing w:line="230" w:lineRule="exact"/>
        <w:ind w:right="14"/>
        <w:jc w:val="both"/>
      </w:pPr>
      <w:r>
        <w:br w:type="column"/>
      </w:r>
      <w:r>
        <w:rPr>
          <w:rFonts w:eastAsia="Times New Roman"/>
        </w:rPr>
        <w:lastRenderedPageBreak/>
        <w:t>мир сегодняшний, железный...» (В.Малевич). «Для поэта важно не что, а как», — заявлял В.Маяковский.</w:t>
      </w:r>
    </w:p>
    <w:p w:rsidR="00F16853" w:rsidRDefault="009101AF">
      <w:pPr>
        <w:shd w:val="clear" w:color="auto" w:fill="FFFFFF"/>
        <w:spacing w:line="230" w:lineRule="exact"/>
        <w:ind w:right="7" w:firstLine="432"/>
        <w:jc w:val="both"/>
      </w:pPr>
      <w:r>
        <w:rPr>
          <w:rFonts w:eastAsia="Times New Roman"/>
        </w:rPr>
        <w:t>Первым этапом перестройки реальности футуристы видели «слом» языка, традиционных изобразительных средств; в проти</w:t>
      </w:r>
      <w:r>
        <w:rPr>
          <w:rFonts w:eastAsia="Times New Roman"/>
        </w:rPr>
        <w:softHyphen/>
        <w:t>вовес они культивировали «самовитое» слово, слово «вне быта и жизненных польз» (В. Хлебников), или слово-неологизм. Вот не</w:t>
      </w:r>
      <w:r>
        <w:rPr>
          <w:rFonts w:eastAsia="Times New Roman"/>
        </w:rPr>
        <w:softHyphen/>
        <w:t xml:space="preserve">которые примеры словесных экспериментов: </w:t>
      </w:r>
      <w:r>
        <w:rPr>
          <w:rFonts w:eastAsia="Times New Roman"/>
          <w:i/>
          <w:iCs/>
        </w:rPr>
        <w:t xml:space="preserve">творянин </w:t>
      </w:r>
      <w:r>
        <w:rPr>
          <w:rFonts w:eastAsia="Times New Roman"/>
        </w:rPr>
        <w:t>— дворя</w:t>
      </w:r>
      <w:r>
        <w:rPr>
          <w:rFonts w:eastAsia="Times New Roman"/>
        </w:rPr>
        <w:softHyphen/>
        <w:t xml:space="preserve">нин, </w:t>
      </w:r>
      <w:r>
        <w:rPr>
          <w:rFonts w:eastAsia="Times New Roman"/>
          <w:i/>
          <w:iCs/>
        </w:rPr>
        <w:t xml:space="preserve">Волеполк </w:t>
      </w:r>
      <w:r>
        <w:rPr>
          <w:rFonts w:eastAsia="Times New Roman"/>
        </w:rPr>
        <w:t>— Святополк (В. Хлебников). В изобретении «вне-словесного» языка футуристы видели поэтическую самоцель и призывали к любованию словом вне зависимости от смысла. «Сло</w:t>
      </w:r>
      <w:r>
        <w:rPr>
          <w:rFonts w:eastAsia="Times New Roman"/>
        </w:rPr>
        <w:softHyphen/>
        <w:t>во прекрасно само по себе», — считал один из создателей русско</w:t>
      </w:r>
      <w:r>
        <w:rPr>
          <w:rFonts w:eastAsia="Times New Roman"/>
        </w:rPr>
        <w:softHyphen/>
        <w:t>го футуризма Давид Бурлюк и призывал не увлекаться созданием слов-образов, а «барахтаться в баюкающих, скачущих волнах гласных». В стихах поэтов этого направления часто наблюдается набор гласных. Например, слово «лилия» безобразно, по поня</w:t>
      </w:r>
      <w:r>
        <w:rPr>
          <w:rFonts w:eastAsia="Times New Roman"/>
        </w:rPr>
        <w:softHyphen/>
        <w:t>тию футуристов, потому что его истрепали. Придумывается новое слово «еуы» — и лилия вновь чиста и прекрасна. Вот пример «сло</w:t>
      </w:r>
      <w:r>
        <w:rPr>
          <w:rFonts w:eastAsia="Times New Roman"/>
        </w:rPr>
        <w:softHyphen/>
        <w:t xml:space="preserve">вотворчества» Крученых </w:t>
      </w:r>
      <w:r>
        <w:rPr>
          <w:rFonts w:eastAsia="Times New Roman"/>
          <w:b/>
          <w:bCs/>
        </w:rPr>
        <w:t>(1913):</w:t>
      </w:r>
    </w:p>
    <w:p w:rsidR="00F16853" w:rsidRDefault="009101AF">
      <w:pPr>
        <w:shd w:val="clear" w:color="auto" w:fill="FFFFFF"/>
        <w:spacing w:before="115" w:line="230" w:lineRule="exact"/>
        <w:ind w:left="1138" w:right="3744"/>
      </w:pPr>
      <w:r>
        <w:rPr>
          <w:rFonts w:eastAsia="Times New Roman"/>
        </w:rPr>
        <w:t>Дыр бул щил убещур скум вы со бу р л эз</w:t>
      </w:r>
    </w:p>
    <w:p w:rsidR="00F16853" w:rsidRDefault="009101AF">
      <w:pPr>
        <w:shd w:val="clear" w:color="auto" w:fill="FFFFFF"/>
        <w:spacing w:before="108" w:line="230" w:lineRule="exact"/>
        <w:ind w:left="14" w:firstLine="446"/>
        <w:jc w:val="both"/>
      </w:pPr>
      <w:r>
        <w:rPr>
          <w:rFonts w:eastAsia="Times New Roman"/>
        </w:rPr>
        <w:t>Чтобы найти «первоосновы» слова, футуристы обращались к народной жизни, ее истокам, славянской и русской мифологии, к народному искусству (фольклор, лубок и т.д.).</w:t>
      </w:r>
    </w:p>
    <w:p w:rsidR="00F16853" w:rsidRDefault="009101AF">
      <w:pPr>
        <w:shd w:val="clear" w:color="auto" w:fill="FFFFFF"/>
        <w:spacing w:line="230" w:lineRule="exact"/>
        <w:ind w:left="7" w:firstLine="454"/>
        <w:jc w:val="both"/>
      </w:pPr>
      <w:r>
        <w:rPr>
          <w:rFonts w:eastAsia="Times New Roman"/>
          <w:b/>
          <w:bCs/>
        </w:rPr>
        <w:t xml:space="preserve">Велимир Хлебников </w:t>
      </w:r>
      <w:r>
        <w:rPr>
          <w:rFonts w:eastAsia="Times New Roman"/>
        </w:rPr>
        <w:t>(1885 — 1922) считал: «Слова особенно сильны, когда они имеют два смысла, когда они живые глаза для тайны и через слюду обыденного смысла просвечивает второй смысл...»</w:t>
      </w:r>
    </w:p>
    <w:p w:rsidR="00F16853" w:rsidRDefault="009101AF">
      <w:pPr>
        <w:shd w:val="clear" w:color="auto" w:fill="FFFFFF"/>
        <w:spacing w:line="230" w:lineRule="exact"/>
        <w:ind w:left="7" w:firstLine="446"/>
        <w:jc w:val="both"/>
      </w:pPr>
      <w:r>
        <w:rPr>
          <w:rFonts w:eastAsia="Times New Roman"/>
        </w:rPr>
        <w:t>Он мечтал в ходе своих исследований создать мировой язык на основе разгаданных тайн языка и цифр. Изучение «внутрен</w:t>
      </w:r>
      <w:r>
        <w:rPr>
          <w:rFonts w:eastAsia="Times New Roman"/>
        </w:rPr>
        <w:softHyphen/>
        <w:t>него склонения слова» привело Хлебникова к выводу о «слово</w:t>
      </w:r>
      <w:r>
        <w:rPr>
          <w:rFonts w:eastAsia="Times New Roman"/>
        </w:rPr>
        <w:softHyphen/>
        <w:t>форме» — словах, которые отличаются друг от друга одним зву</w:t>
      </w:r>
      <w:r>
        <w:rPr>
          <w:rFonts w:eastAsia="Times New Roman"/>
        </w:rPr>
        <w:softHyphen/>
        <w:t>ком. «Лесина» — наличие растительности, «лысина» — другая форма этого же слова, которая показывает отсутствие раститель</w:t>
      </w:r>
      <w:r>
        <w:rPr>
          <w:rFonts w:eastAsia="Times New Roman"/>
        </w:rPr>
        <w:softHyphen/>
        <w:t>ности... Определенный подбор звуков, по мнению В. Хлебникова, может передать впечатление о внешности, портрете человека. Вот пример:</w:t>
      </w:r>
    </w:p>
    <w:p w:rsidR="00F16853" w:rsidRDefault="009101AF">
      <w:pPr>
        <w:shd w:val="clear" w:color="auto" w:fill="FFFFFF"/>
        <w:spacing w:before="79" w:line="238" w:lineRule="exact"/>
        <w:ind w:left="1152" w:right="2995"/>
      </w:pPr>
      <w:r>
        <w:rPr>
          <w:rFonts w:eastAsia="Times New Roman"/>
        </w:rPr>
        <w:t>Бобоэби пелись губы, Вээоми пелись взоры,</w:t>
      </w:r>
    </w:p>
    <w:p w:rsidR="00F16853" w:rsidRDefault="00F16853">
      <w:pPr>
        <w:shd w:val="clear" w:color="auto" w:fill="FFFFFF"/>
        <w:spacing w:before="79" w:line="238" w:lineRule="exact"/>
        <w:ind w:left="1152" w:right="2995"/>
        <w:sectPr w:rsidR="00F16853">
          <w:type w:val="continuous"/>
          <w:pgSz w:w="16834" w:h="11909" w:orient="landscape"/>
          <w:pgMar w:top="605" w:right="1549" w:bottom="360" w:left="1476" w:header="720" w:footer="720" w:gutter="0"/>
          <w:cols w:num="2" w:space="720" w:equalWidth="0">
            <w:col w:w="6652" w:space="742"/>
            <w:col w:w="6415"/>
          </w:cols>
          <w:noEndnote/>
        </w:sectPr>
      </w:pPr>
    </w:p>
    <w:p w:rsidR="00F16853" w:rsidRDefault="009101AF">
      <w:pPr>
        <w:shd w:val="clear" w:color="auto" w:fill="FFFFFF"/>
        <w:spacing w:before="144"/>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8"/>
      </w:pPr>
      <w:r>
        <w:br w:type="column"/>
      </w:r>
      <w:r>
        <w:rPr>
          <w:rFonts w:ascii="Arial" w:eastAsia="Times New Roman" w:hAnsi="Arial"/>
          <w:i/>
          <w:iCs/>
          <w:spacing w:val="-4"/>
          <w:sz w:val="16"/>
          <w:szCs w:val="16"/>
        </w:rPr>
        <w:lastRenderedPageBreak/>
        <w:t>Серебряный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век</w:t>
      </w:r>
      <w:r>
        <w:rPr>
          <w:rFonts w:ascii="Arial" w:eastAsia="Times New Roman" w:hAnsi="Arial" w:cs="Arial"/>
          <w:i/>
          <w:iCs/>
          <w:spacing w:val="-4"/>
          <w:sz w:val="16"/>
          <w:szCs w:val="16"/>
        </w:rPr>
        <w:t xml:space="preserve"> </w:t>
      </w:r>
      <w:r>
        <w:rPr>
          <w:rFonts w:ascii="Arial" w:eastAsia="Times New Roman" w:hAnsi="Arial"/>
          <w:i/>
          <w:iCs/>
          <w:spacing w:val="-4"/>
          <w:sz w:val="16"/>
          <w:szCs w:val="16"/>
        </w:rPr>
        <w:t>русской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поэзии</w:t>
      </w:r>
    </w:p>
    <w:p w:rsidR="00F16853" w:rsidRDefault="009101AF">
      <w:pPr>
        <w:shd w:val="clear" w:color="auto" w:fill="FFFFFF"/>
      </w:pPr>
      <w:r>
        <w:br w:type="column"/>
      </w:r>
      <w:r>
        <w:rPr>
          <w:rFonts w:ascii="Arial" w:hAnsi="Arial" w:cs="Arial"/>
          <w:b/>
          <w:bCs/>
          <w:spacing w:val="-4"/>
          <w:sz w:val="32"/>
          <w:szCs w:val="32"/>
        </w:rPr>
        <w:lastRenderedPageBreak/>
        <w:t>67</w:t>
      </w:r>
    </w:p>
    <w:p w:rsidR="00F16853" w:rsidRDefault="00F16853">
      <w:pPr>
        <w:shd w:val="clear" w:color="auto" w:fill="FFFFFF"/>
        <w:sectPr w:rsidR="00F16853">
          <w:pgSz w:w="16834" w:h="11909" w:orient="landscape"/>
          <w:pgMar w:top="591" w:right="1268" w:bottom="360" w:left="2117" w:header="720" w:footer="720" w:gutter="0"/>
          <w:cols w:num="3" w:space="720" w:equalWidth="0">
            <w:col w:w="5551" w:space="1138"/>
            <w:col w:w="2332" w:space="3708"/>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1" w:right="1628" w:bottom="360" w:left="1267" w:header="720" w:footer="720" w:gutter="0"/>
          <w:cols w:space="60"/>
          <w:noEndnote/>
        </w:sectPr>
      </w:pPr>
    </w:p>
    <w:p w:rsidR="00F16853" w:rsidRDefault="00F16853">
      <w:pPr>
        <w:shd w:val="clear" w:color="auto" w:fill="FFFFFF"/>
        <w:spacing w:line="238" w:lineRule="exact"/>
        <w:ind w:left="1138"/>
      </w:pPr>
      <w:r>
        <w:rPr>
          <w:noProof/>
        </w:rPr>
        <w:lastRenderedPageBreak/>
        <w:pict>
          <v:line id="_x0000_s1088" style="position:absolute;left:0;text-align:left;z-index:251721728;mso-position-horizontal-relative:margin" from="341.3pt,288.35pt" to="341.3pt,388.05pt" o:allowincell="f" strokeweight=".7pt">
            <w10:wrap anchorx="margin"/>
          </v:line>
        </w:pict>
      </w:r>
      <w:r>
        <w:rPr>
          <w:noProof/>
        </w:rPr>
        <w:pict>
          <v:line id="_x0000_s1089" style="position:absolute;left:0;text-align:left;z-index:251722752;mso-position-horizontal-relative:margin" from="346.7pt,-39.6pt" to="346.7pt,29.5pt" o:allowincell="f" strokeweight=".35pt">
            <w10:wrap anchorx="margin"/>
          </v:line>
        </w:pict>
      </w:r>
      <w:r>
        <w:rPr>
          <w:noProof/>
        </w:rPr>
        <w:pict>
          <v:line id="_x0000_s1090" style="position:absolute;left:0;text-align:left;z-index:251723776;mso-position-horizontal-relative:margin" from="347.05pt,284.4pt" to="347.05pt,406.8pt" o:allowincell="f" strokeweight=".35pt">
            <w10:wrap anchorx="margin"/>
          </v:line>
        </w:pict>
      </w:r>
      <w:r>
        <w:rPr>
          <w:noProof/>
        </w:rPr>
        <w:pict>
          <v:line id="_x0000_s1091" style="position:absolute;left:0;text-align:left;z-index:251724800;mso-position-horizontal-relative:margin" from="347.4pt,126.35pt" to="347.4pt,195.1pt" o:allowincell="f" strokeweight=".35pt">
            <w10:wrap anchorx="margin"/>
          </v:line>
        </w:pict>
      </w:r>
      <w:r>
        <w:rPr>
          <w:noProof/>
        </w:rPr>
        <w:pict>
          <v:line id="_x0000_s1092" style="position:absolute;left:0;text-align:left;z-index:251725824;mso-position-horizontal-relative:margin" from="348.5pt,482.4pt" to="348.5pt,537.85pt" o:allowincell="f" strokeweight=".35pt">
            <w10:wrap anchorx="margin"/>
          </v:line>
        </w:pict>
      </w:r>
      <w:r w:rsidR="009101AF">
        <w:rPr>
          <w:rFonts w:eastAsia="Times New Roman"/>
        </w:rPr>
        <w:t>Пиээо пелись брови,</w:t>
      </w:r>
    </w:p>
    <w:p w:rsidR="00F16853" w:rsidRDefault="009101AF">
      <w:pPr>
        <w:shd w:val="clear" w:color="auto" w:fill="FFFFFF"/>
        <w:spacing w:line="238" w:lineRule="exact"/>
        <w:ind w:left="1130"/>
      </w:pPr>
      <w:r>
        <w:rPr>
          <w:rFonts w:eastAsia="Times New Roman"/>
        </w:rPr>
        <w:t>Лиэээй — пелся облик,</w:t>
      </w:r>
    </w:p>
    <w:p w:rsidR="00F16853" w:rsidRDefault="009101AF">
      <w:pPr>
        <w:shd w:val="clear" w:color="auto" w:fill="FFFFFF"/>
        <w:spacing w:line="238" w:lineRule="exact"/>
        <w:ind w:left="1138"/>
      </w:pPr>
      <w:r>
        <w:rPr>
          <w:rFonts w:eastAsia="Times New Roman"/>
        </w:rPr>
        <w:t>Гзи-гзи-гзэо пелась цепь.</w:t>
      </w:r>
    </w:p>
    <w:p w:rsidR="00F16853" w:rsidRDefault="009101AF">
      <w:pPr>
        <w:shd w:val="clear" w:color="auto" w:fill="FFFFFF"/>
        <w:spacing w:line="238" w:lineRule="exact"/>
        <w:ind w:left="1130"/>
      </w:pPr>
      <w:r>
        <w:rPr>
          <w:rFonts w:eastAsia="Times New Roman"/>
        </w:rPr>
        <w:t>Так на холсте каких-то соответствий</w:t>
      </w:r>
    </w:p>
    <w:p w:rsidR="00F16853" w:rsidRDefault="009101AF">
      <w:pPr>
        <w:shd w:val="clear" w:color="auto" w:fill="FFFFFF"/>
        <w:spacing w:line="238" w:lineRule="exact"/>
        <w:ind w:left="1138"/>
      </w:pPr>
      <w:r>
        <w:rPr>
          <w:rFonts w:eastAsia="Times New Roman"/>
        </w:rPr>
        <w:t>Вне протяжения жило Лицо.</w:t>
      </w:r>
    </w:p>
    <w:p w:rsidR="00F16853" w:rsidRDefault="009101AF">
      <w:pPr>
        <w:shd w:val="clear" w:color="auto" w:fill="FFFFFF"/>
        <w:spacing w:before="86" w:line="230" w:lineRule="exact"/>
        <w:ind w:firstLine="454"/>
        <w:jc w:val="both"/>
      </w:pPr>
      <w:r>
        <w:rPr>
          <w:rFonts w:eastAsia="Times New Roman"/>
        </w:rPr>
        <w:t>Что должен увидеть читатель в этом портрете? Чувственные губы, глаз со зрачком (звук «в» обозначает в теории Хлебникова «круг с точкой в центре»); прямые густые брови (звук «п» — пря</w:t>
      </w:r>
      <w:r>
        <w:rPr>
          <w:rFonts w:eastAsia="Times New Roman"/>
        </w:rPr>
        <w:softHyphen/>
        <w:t>мая линия между двумя точками); гармонию, красоту (обилие гласных); цепь состоит из крупных звеньев (звук «г» — наиболь</w:t>
      </w:r>
      <w:r>
        <w:rPr>
          <w:rFonts w:eastAsia="Times New Roman"/>
        </w:rPr>
        <w:softHyphen/>
        <w:t>шее колебание, направленное в стороны от центра); цепь сверка</w:t>
      </w:r>
      <w:r>
        <w:rPr>
          <w:rFonts w:eastAsia="Times New Roman"/>
        </w:rPr>
        <w:softHyphen/>
        <w:t>ет («а» и «з», по Хлебникову, означают отражение света на твер</w:t>
      </w:r>
      <w:r>
        <w:rPr>
          <w:rFonts w:eastAsia="Times New Roman"/>
        </w:rPr>
        <w:softHyphen/>
        <w:t>дой поверхности). В. Хлебников отмечал в стихотворении «Бобо-эби пелись губы...»: «Б, или ярко-красный цвет, а потому губы — бобоэби, вээоми — синий... Пиээо — черное». Читатель должен представить женское лицо, красивое, с крупными губами, глаза</w:t>
      </w:r>
      <w:r>
        <w:rPr>
          <w:rFonts w:eastAsia="Times New Roman"/>
        </w:rPr>
        <w:softHyphen/>
        <w:t>ми, густыми бровями, цепь состоит из крупных колец драгоцен</w:t>
      </w:r>
      <w:r>
        <w:rPr>
          <w:rFonts w:eastAsia="Times New Roman"/>
        </w:rPr>
        <w:softHyphen/>
        <w:t>ного металла.</w:t>
      </w:r>
    </w:p>
    <w:p w:rsidR="00F16853" w:rsidRDefault="009101AF">
      <w:pPr>
        <w:shd w:val="clear" w:color="auto" w:fill="FFFFFF"/>
        <w:spacing w:line="230" w:lineRule="exact"/>
        <w:ind w:right="7" w:firstLine="454"/>
        <w:jc w:val="both"/>
      </w:pPr>
      <w:r>
        <w:rPr>
          <w:rFonts w:eastAsia="Times New Roman"/>
        </w:rPr>
        <w:t>Писатель, литературовед Ю.Тынянов о стихотворении «Бо</w:t>
      </w:r>
      <w:r>
        <w:rPr>
          <w:rFonts w:eastAsia="Times New Roman"/>
        </w:rPr>
        <w:softHyphen/>
        <w:t>боэби пелись губы...» заметил: «Губы — здесь прямо осязательны в прямом смысле».</w:t>
      </w:r>
    </w:p>
    <w:p w:rsidR="00F16853" w:rsidRDefault="009101AF">
      <w:pPr>
        <w:shd w:val="clear" w:color="auto" w:fill="FFFFFF"/>
        <w:spacing w:line="230" w:lineRule="exact"/>
        <w:ind w:left="7" w:right="7" w:firstLine="446"/>
        <w:jc w:val="both"/>
      </w:pPr>
      <w:r>
        <w:rPr>
          <w:rFonts w:eastAsia="Times New Roman"/>
        </w:rPr>
        <w:t>По свидетельству литературоведа А.Л.Григорьева: «Вели-мир Хлебников... впервые обратил на себя внимание стихотворе</w:t>
      </w:r>
      <w:r>
        <w:rPr>
          <w:rFonts w:eastAsia="Times New Roman"/>
        </w:rPr>
        <w:softHyphen/>
        <w:t>нием "Заклятие смехом", напечатанным в альманахе "Студия импрессионистов" (1910). Оно состояло из слов, произведенных поэтом от корня "смех", и хотя эти неологизмы оказались нежиз</w:t>
      </w:r>
      <w:r>
        <w:rPr>
          <w:rFonts w:eastAsia="Times New Roman"/>
        </w:rPr>
        <w:softHyphen/>
        <w:t>ненными, стихотворение удивляло своей экспрессивностью...»</w:t>
      </w:r>
    </w:p>
    <w:p w:rsidR="00F16853" w:rsidRDefault="009101AF">
      <w:pPr>
        <w:shd w:val="clear" w:color="auto" w:fill="FFFFFF"/>
        <w:spacing w:line="230" w:lineRule="exact"/>
        <w:ind w:right="7" w:firstLine="446"/>
        <w:jc w:val="both"/>
      </w:pPr>
      <w:r>
        <w:rPr>
          <w:rFonts w:eastAsia="Times New Roman"/>
        </w:rPr>
        <w:t>В творчестве Хлебникова на практике реализовалась его язы</w:t>
      </w:r>
      <w:r>
        <w:rPr>
          <w:rFonts w:eastAsia="Times New Roman"/>
        </w:rPr>
        <w:softHyphen/>
        <w:t>ковая теория, в которой первостепенное значение имели звуки, словоформа, система окказионализмов, нарушение нормативной грамматики русского языка.</w:t>
      </w:r>
    </w:p>
    <w:p w:rsidR="00F16853" w:rsidRDefault="009101AF">
      <w:pPr>
        <w:shd w:val="clear" w:color="auto" w:fill="FFFFFF"/>
        <w:spacing w:line="230" w:lineRule="exact"/>
        <w:ind w:firstLine="461"/>
        <w:jc w:val="both"/>
      </w:pPr>
      <w:r>
        <w:rPr>
          <w:rFonts w:eastAsia="Times New Roman"/>
        </w:rPr>
        <w:t>Поэты-футуристы много выступали перед аудиторией, часто очень большой (нередко их выступления были скандальными). Поэтический манифест кубофутуристов в исполнении Д. Бурлю-ка звучал так: «...Душа — кабак, и небо — рвань, | Поэзия — ис</w:t>
      </w:r>
      <w:r>
        <w:rPr>
          <w:rFonts w:eastAsia="Times New Roman"/>
        </w:rPr>
        <w:softHyphen/>
        <w:t>трепанная девка, | А красота — кощунственная дрянь».</w:t>
      </w:r>
    </w:p>
    <w:p w:rsidR="00F16853" w:rsidRDefault="009101AF">
      <w:pPr>
        <w:shd w:val="clear" w:color="auto" w:fill="FFFFFF"/>
        <w:spacing w:line="230" w:lineRule="exact"/>
        <w:ind w:left="7" w:right="7" w:firstLine="454"/>
        <w:jc w:val="both"/>
      </w:pPr>
      <w:r>
        <w:rPr>
          <w:rFonts w:eastAsia="Times New Roman"/>
        </w:rPr>
        <w:t>Они выходили на эстраду с разрисованными лицами, в стран</w:t>
      </w:r>
      <w:r>
        <w:rPr>
          <w:rFonts w:eastAsia="Times New Roman"/>
        </w:rPr>
        <w:softHyphen/>
        <w:t>ной одежде (например, В. Маяковский — в знаменитой желтой кофте).</w:t>
      </w:r>
    </w:p>
    <w:p w:rsidR="00F16853" w:rsidRDefault="009101AF">
      <w:pPr>
        <w:shd w:val="clear" w:color="auto" w:fill="FFFFFF"/>
        <w:spacing w:line="230" w:lineRule="exact"/>
        <w:ind w:left="7" w:firstLine="454"/>
        <w:jc w:val="both"/>
      </w:pPr>
      <w:r>
        <w:rPr>
          <w:rFonts w:eastAsia="Times New Roman"/>
        </w:rPr>
        <w:t>Они считали, что поэзия должна вырываться из темницы книги и звучать на площадях, поэтому не читали, а выкрикива</w:t>
      </w:r>
      <w:r>
        <w:rPr>
          <w:rFonts w:eastAsia="Times New Roman"/>
        </w:rPr>
        <w:softHyphen/>
        <w:t>ли стихи. Отсюда развиваются новые эстетические возможности</w:t>
      </w:r>
    </w:p>
    <w:p w:rsidR="00F16853" w:rsidRDefault="009101AF">
      <w:pPr>
        <w:spacing w:before="65"/>
        <w:ind w:left="94" w:right="122"/>
        <w:rPr>
          <w:rFonts w:ascii="Arial" w:hAnsi="Arial" w:cs="Arial"/>
          <w:sz w:val="24"/>
          <w:szCs w:val="24"/>
        </w:rPr>
      </w:pPr>
      <w:r>
        <w:br w:type="column"/>
      </w:r>
      <w:r>
        <w:rPr>
          <w:rFonts w:ascii="Arial" w:hAnsi="Arial" w:cs="Arial"/>
          <w:noProof/>
          <w:sz w:val="24"/>
          <w:szCs w:val="24"/>
        </w:rPr>
        <w:lastRenderedPageBreak/>
        <w:drawing>
          <wp:inline distT="0" distB="0" distL="0" distR="0">
            <wp:extent cx="3929380" cy="35502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929380" cy="3550285"/>
                    </a:xfrm>
                    <a:prstGeom prst="rect">
                      <a:avLst/>
                    </a:prstGeom>
                    <a:noFill/>
                    <a:ln w="9525">
                      <a:noFill/>
                      <a:miter lim="800000"/>
                      <a:headEnd/>
                      <a:tailEnd/>
                    </a:ln>
                  </pic:spPr>
                </pic:pic>
              </a:graphicData>
            </a:graphic>
          </wp:inline>
        </w:drawing>
      </w:r>
    </w:p>
    <w:p w:rsidR="00F16853" w:rsidRDefault="009101AF">
      <w:pPr>
        <w:shd w:val="clear" w:color="auto" w:fill="FFFFFF"/>
        <w:spacing w:before="108"/>
        <w:ind w:left="1116"/>
      </w:pPr>
      <w:r>
        <w:rPr>
          <w:rFonts w:ascii="Arial" w:eastAsia="Times New Roman" w:hAnsi="Arial"/>
          <w:i/>
          <w:iCs/>
          <w:sz w:val="16"/>
          <w:szCs w:val="16"/>
        </w:rPr>
        <w:t>М</w:t>
      </w:r>
      <w:r>
        <w:rPr>
          <w:rFonts w:ascii="Arial" w:eastAsia="Times New Roman" w:hAnsi="Arial" w:cs="Arial"/>
          <w:i/>
          <w:iCs/>
          <w:sz w:val="16"/>
          <w:szCs w:val="16"/>
        </w:rPr>
        <w:t xml:space="preserve">. </w:t>
      </w:r>
      <w:r>
        <w:rPr>
          <w:rFonts w:ascii="Arial" w:eastAsia="Times New Roman" w:hAnsi="Arial"/>
          <w:i/>
          <w:iCs/>
          <w:sz w:val="16"/>
          <w:szCs w:val="16"/>
        </w:rPr>
        <w:t>Шагал</w:t>
      </w:r>
      <w:r>
        <w:rPr>
          <w:rFonts w:ascii="Arial" w:eastAsia="Times New Roman" w:hAnsi="Arial" w:cs="Arial"/>
          <w:i/>
          <w:iCs/>
          <w:sz w:val="16"/>
          <w:szCs w:val="16"/>
        </w:rPr>
        <w:t xml:space="preserve">. </w:t>
      </w:r>
      <w:r>
        <w:rPr>
          <w:rFonts w:ascii="Arial" w:eastAsia="Times New Roman" w:hAnsi="Arial"/>
          <w:sz w:val="16"/>
          <w:szCs w:val="16"/>
        </w:rPr>
        <w:t>Рождение</w:t>
      </w:r>
      <w:r>
        <w:rPr>
          <w:rFonts w:ascii="Arial" w:eastAsia="Times New Roman" w:hAnsi="Arial" w:cs="Arial"/>
          <w:sz w:val="16"/>
          <w:szCs w:val="16"/>
        </w:rPr>
        <w:t xml:space="preserve"> (1911)</w:t>
      </w:r>
    </w:p>
    <w:p w:rsidR="00F16853" w:rsidRDefault="009101AF">
      <w:pPr>
        <w:shd w:val="clear" w:color="auto" w:fill="FFFFFF"/>
        <w:spacing w:before="266" w:line="230" w:lineRule="exact"/>
        <w:ind w:right="7"/>
        <w:jc w:val="both"/>
      </w:pPr>
      <w:r>
        <w:rPr>
          <w:rFonts w:eastAsia="Times New Roman"/>
        </w:rPr>
        <w:t>поэзии — новые ритмы, более причудливые рифмы, форсирован</w:t>
      </w:r>
      <w:r>
        <w:rPr>
          <w:rFonts w:eastAsia="Times New Roman"/>
        </w:rPr>
        <w:softHyphen/>
        <w:t>ная инструментовка. С этим связана и жанровая особенность по</w:t>
      </w:r>
      <w:r>
        <w:rPr>
          <w:rFonts w:eastAsia="Times New Roman"/>
        </w:rPr>
        <w:softHyphen/>
        <w:t>эзии футуристов. В стихи они «вводили» частушки, рекламы, фольклорные заговоры и т.д.</w:t>
      </w:r>
    </w:p>
    <w:p w:rsidR="00F16853" w:rsidRDefault="009101AF">
      <w:pPr>
        <w:shd w:val="clear" w:color="auto" w:fill="FFFFFF"/>
        <w:spacing w:line="230" w:lineRule="exact"/>
        <w:ind w:left="7" w:firstLine="454"/>
        <w:jc w:val="both"/>
      </w:pPr>
      <w:r>
        <w:rPr>
          <w:rFonts w:eastAsia="Times New Roman"/>
        </w:rPr>
        <w:t>Поиски новых форм и нового содержания приводили футу</w:t>
      </w:r>
      <w:r>
        <w:rPr>
          <w:rFonts w:eastAsia="Times New Roman"/>
        </w:rPr>
        <w:softHyphen/>
        <w:t>ристов к различным «новшествам» в графике: стихи набирались шрифтом разных размеров (например, сборники А. Крученых «Возропщем», 1913; «Утиное гнездышко... дурных слов», 1914); использовался «свободный синтаксис» (пропуск знаков препина</w:t>
      </w:r>
      <w:r>
        <w:rPr>
          <w:rFonts w:eastAsia="Times New Roman"/>
        </w:rPr>
        <w:softHyphen/>
        <w:t>ния); в художественных текстах допускались «сдвинутые кон</w:t>
      </w:r>
      <w:r>
        <w:rPr>
          <w:rFonts w:eastAsia="Times New Roman"/>
        </w:rPr>
        <w:softHyphen/>
        <w:t>струкции»; часто вводились неуместные слова, технические тер</w:t>
      </w:r>
      <w:r>
        <w:rPr>
          <w:rFonts w:eastAsia="Times New Roman"/>
        </w:rPr>
        <w:softHyphen/>
        <w:t>мины, вульгаризмы.</w:t>
      </w:r>
    </w:p>
    <w:p w:rsidR="00F16853" w:rsidRDefault="009101AF">
      <w:pPr>
        <w:shd w:val="clear" w:color="auto" w:fill="FFFFFF"/>
        <w:spacing w:line="230" w:lineRule="exact"/>
        <w:ind w:left="7" w:firstLine="454"/>
        <w:jc w:val="both"/>
      </w:pPr>
      <w:r>
        <w:rPr>
          <w:rFonts w:eastAsia="Times New Roman"/>
        </w:rPr>
        <w:t>В развитии литературного процесса в России футуризм ока</w:t>
      </w:r>
      <w:r>
        <w:rPr>
          <w:rFonts w:eastAsia="Times New Roman"/>
        </w:rPr>
        <w:softHyphen/>
        <w:t>зался творчески продуктивным, так как заставил взглянуть на искусство как проблему, изменить отношение к понятности и не</w:t>
      </w:r>
      <w:r>
        <w:rPr>
          <w:rFonts w:eastAsia="Times New Roman"/>
        </w:rPr>
        <w:softHyphen/>
        <w:t>понятности в искусстве. Непонятное в искусстве не всегда недо-</w:t>
      </w:r>
    </w:p>
    <w:p w:rsidR="00F16853" w:rsidRDefault="00F16853">
      <w:pPr>
        <w:shd w:val="clear" w:color="auto" w:fill="FFFFFF"/>
        <w:spacing w:line="230" w:lineRule="exact"/>
        <w:ind w:left="7" w:firstLine="454"/>
        <w:jc w:val="both"/>
        <w:sectPr w:rsidR="00F16853">
          <w:type w:val="continuous"/>
          <w:pgSz w:w="16834" w:h="11909" w:orient="landscape"/>
          <w:pgMar w:top="591" w:right="1628" w:bottom="360" w:left="1267" w:header="720" w:footer="720" w:gutter="0"/>
          <w:cols w:num="2" w:space="720" w:equalWidth="0">
            <w:col w:w="6408" w:space="1123"/>
            <w:col w:w="6408"/>
          </w:cols>
          <w:noEndnote/>
        </w:sectPr>
      </w:pPr>
    </w:p>
    <w:p w:rsidR="00F16853" w:rsidRDefault="009101AF">
      <w:pPr>
        <w:shd w:val="clear" w:color="auto" w:fill="FFFFFF"/>
        <w:spacing w:before="43"/>
      </w:pPr>
      <w:r>
        <w:rPr>
          <w:rFonts w:ascii="Arial" w:hAnsi="Arial" w:cs="Arial"/>
          <w:b/>
          <w:bCs/>
          <w:sz w:val="30"/>
          <w:szCs w:val="30"/>
        </w:rPr>
        <w:lastRenderedPageBreak/>
        <w:t>68</w:t>
      </w:r>
    </w:p>
    <w:p w:rsidR="00F16853" w:rsidRDefault="009101AF">
      <w:pPr>
        <w:shd w:val="clear" w:color="auto" w:fill="FFFFFF"/>
        <w:spacing w:before="187"/>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и</w:t>
      </w:r>
      <w:r>
        <w:rPr>
          <w:rFonts w:ascii="Arial" w:eastAsia="Times New Roman" w:hAnsi="Arial" w:cs="Arial"/>
          <w:spacing w:val="-5"/>
          <w:sz w:val="16"/>
          <w:szCs w:val="16"/>
        </w:rPr>
        <w:t xml:space="preserve"> </w:t>
      </w:r>
      <w:r>
        <w:rPr>
          <w:rFonts w:ascii="Arial" w:eastAsia="Times New Roman" w:hAnsi="Arial"/>
          <w:spacing w:val="-5"/>
          <w:sz w:val="16"/>
          <w:szCs w:val="16"/>
        </w:rPr>
        <w:t>дру</w:t>
      </w:r>
      <w:r>
        <w:rPr>
          <w:rFonts w:ascii="Arial" w:eastAsia="Times New Roman" w:hAnsi="Arial" w:cs="Arial"/>
          <w:spacing w:val="-5"/>
          <w:sz w:val="16"/>
          <w:szCs w:val="16"/>
        </w:rPr>
        <w:t xml:space="preserve">| </w:t>
      </w:r>
      <w:r>
        <w:rPr>
          <w:rFonts w:ascii="Arial" w:eastAsia="Times New Roman" w:hAnsi="Arial"/>
          <w:spacing w:val="-5"/>
          <w:sz w:val="16"/>
          <w:szCs w:val="16"/>
        </w:rPr>
        <w:t>их</w:t>
      </w:r>
      <w:r>
        <w:rPr>
          <w:rFonts w:ascii="Arial" w:eastAsia="Times New Roman" w:hAnsi="Arial" w:cs="Arial"/>
          <w:spacing w:val="-5"/>
          <w:sz w:val="16"/>
          <w:szCs w:val="16"/>
        </w:rPr>
        <w:t xml:space="preserve"> </w:t>
      </w:r>
      <w:r>
        <w:rPr>
          <w:rFonts w:ascii="Arial" w:eastAsia="Times New Roman" w:hAnsi="Arial"/>
          <w:spacing w:val="-5"/>
          <w:sz w:val="16"/>
          <w:szCs w:val="16"/>
        </w:rPr>
        <w:t>видов</w:t>
      </w:r>
      <w:r>
        <w:rPr>
          <w:rFonts w:ascii="Arial" w:eastAsia="Times New Roman" w:hAnsi="Arial" w:cs="Arial"/>
          <w:spacing w:val="-5"/>
          <w:sz w:val="16"/>
          <w:szCs w:val="16"/>
        </w:rPr>
        <w:t xml:space="preserve"> </w:t>
      </w:r>
      <w:r>
        <w:rPr>
          <w:rFonts w:ascii="Arial" w:eastAsia="Times New Roman" w:hAnsi="Arial"/>
          <w:spacing w:val="-5"/>
          <w:sz w:val="16"/>
          <w:szCs w:val="16"/>
        </w:rPr>
        <w:t>искусства</w:t>
      </w:r>
      <w:r>
        <w:rPr>
          <w:rFonts w:ascii="Arial" w:eastAsia="Times New Roman" w:hAnsi="Arial" w:cs="Arial"/>
          <w:spacing w:val="-5"/>
          <w:sz w:val="16"/>
          <w:szCs w:val="16"/>
        </w:rPr>
        <w:t xml:space="preserve"> </w:t>
      </w:r>
      <w:r>
        <w:rPr>
          <w:rFonts w:ascii="Arial" w:eastAsia="Times New Roman" w:hAnsi="Arial"/>
          <w:spacing w:val="-5"/>
          <w:sz w:val="16"/>
          <w:szCs w:val="16"/>
        </w:rPr>
        <w:t>в</w:t>
      </w:r>
      <w:r>
        <w:rPr>
          <w:rFonts w:ascii="Arial" w:eastAsia="Times New Roman" w:hAnsi="Arial" w:cs="Arial"/>
          <w:spacing w:val="-5"/>
          <w:sz w:val="16"/>
          <w:szCs w:val="16"/>
        </w:rPr>
        <w:t xml:space="preserve"> </w:t>
      </w:r>
      <w:r>
        <w:rPr>
          <w:rFonts w:ascii="Arial" w:eastAsia="Times New Roman" w:hAnsi="Arial"/>
          <w:spacing w:val="-5"/>
          <w:sz w:val="16"/>
          <w:szCs w:val="16"/>
        </w:rPr>
        <w:t>начале</w:t>
      </w:r>
      <w:r>
        <w:rPr>
          <w:rFonts w:ascii="Arial" w:eastAsia="Times New Roman" w:hAnsi="Arial" w:cs="Arial"/>
          <w:spacing w:val="-5"/>
          <w:sz w:val="16"/>
          <w:szCs w:val="16"/>
        </w:rPr>
        <w:t xml:space="preserve"> </w:t>
      </w:r>
      <w:r>
        <w:rPr>
          <w:rFonts w:ascii="Arial" w:eastAsia="Times New Roman" w:hAnsi="Arial"/>
          <w:spacing w:val="-5"/>
          <w:sz w:val="16"/>
          <w:szCs w:val="16"/>
        </w:rPr>
        <w:t>хх</w:t>
      </w:r>
      <w:r>
        <w:rPr>
          <w:rFonts w:ascii="Arial" w:eastAsia="Times New Roman" w:hAnsi="Arial" w:cs="Arial"/>
          <w:spacing w:val="-5"/>
          <w:sz w:val="16"/>
          <w:szCs w:val="16"/>
        </w:rPr>
        <w:t xml:space="preserve"> </w:t>
      </w:r>
      <w:r>
        <w:rPr>
          <w:rFonts w:ascii="Arial" w:eastAsia="Times New Roman" w:hAnsi="Arial"/>
          <w:spacing w:val="-5"/>
          <w:sz w:val="16"/>
          <w:szCs w:val="16"/>
        </w:rPr>
        <w:t>века</w:t>
      </w:r>
    </w:p>
    <w:p w:rsidR="00F16853" w:rsidRDefault="009101AF">
      <w:pPr>
        <w:shd w:val="clear" w:color="auto" w:fill="FFFFFF"/>
        <w:spacing w:before="187"/>
      </w:pPr>
      <w:r>
        <w:br w:type="column"/>
      </w:r>
      <w:r>
        <w:rPr>
          <w:rFonts w:ascii="Arial" w:eastAsia="Times New Roman" w:hAnsi="Arial"/>
          <w:b/>
          <w:bCs/>
          <w:i/>
          <w:iCs/>
          <w:spacing w:val="-11"/>
          <w:sz w:val="16"/>
          <w:szCs w:val="16"/>
        </w:rPr>
        <w:lastRenderedPageBreak/>
        <w:t>Серебряный</w:t>
      </w:r>
      <w:r>
        <w:rPr>
          <w:rFonts w:ascii="Arial" w:eastAsia="Times New Roman" w:hAnsi="Arial" w:cs="Arial"/>
          <w:b/>
          <w:bCs/>
          <w:i/>
          <w:iCs/>
          <w:spacing w:val="-11"/>
          <w:sz w:val="16"/>
          <w:szCs w:val="16"/>
        </w:rPr>
        <w:t xml:space="preserve"> </w:t>
      </w:r>
      <w:r>
        <w:rPr>
          <w:rFonts w:ascii="Arial" w:eastAsia="Times New Roman" w:hAnsi="Arial"/>
          <w:b/>
          <w:bCs/>
          <w:i/>
          <w:iCs/>
          <w:spacing w:val="-11"/>
          <w:sz w:val="16"/>
          <w:szCs w:val="16"/>
        </w:rPr>
        <w:t>вен</w:t>
      </w:r>
      <w:r>
        <w:rPr>
          <w:rFonts w:ascii="Arial" w:eastAsia="Times New Roman" w:hAnsi="Arial" w:cs="Arial"/>
          <w:b/>
          <w:bCs/>
          <w:i/>
          <w:iCs/>
          <w:spacing w:val="-11"/>
          <w:sz w:val="16"/>
          <w:szCs w:val="16"/>
        </w:rPr>
        <w:t xml:space="preserve"> </w:t>
      </w:r>
      <w:r>
        <w:rPr>
          <w:rFonts w:ascii="Arial" w:eastAsia="Times New Roman" w:hAnsi="Arial"/>
          <w:b/>
          <w:bCs/>
          <w:i/>
          <w:iCs/>
          <w:spacing w:val="-11"/>
          <w:sz w:val="16"/>
          <w:szCs w:val="16"/>
        </w:rPr>
        <w:t>русской</w:t>
      </w:r>
      <w:r>
        <w:rPr>
          <w:rFonts w:ascii="Arial" w:eastAsia="Times New Roman" w:hAnsi="Arial" w:cs="Arial"/>
          <w:b/>
          <w:bCs/>
          <w:i/>
          <w:iCs/>
          <w:spacing w:val="-11"/>
          <w:sz w:val="16"/>
          <w:szCs w:val="16"/>
        </w:rPr>
        <w:t xml:space="preserve"> </w:t>
      </w:r>
      <w:r>
        <w:rPr>
          <w:rFonts w:ascii="Arial" w:eastAsia="Times New Roman" w:hAnsi="Arial"/>
          <w:b/>
          <w:bCs/>
          <w:i/>
          <w:iCs/>
          <w:spacing w:val="-11"/>
          <w:sz w:val="16"/>
          <w:szCs w:val="16"/>
        </w:rPr>
        <w:t>поэзии</w:t>
      </w:r>
    </w:p>
    <w:p w:rsidR="00F16853" w:rsidRDefault="009101AF">
      <w:pPr>
        <w:shd w:val="clear" w:color="auto" w:fill="FFFFFF"/>
      </w:pPr>
      <w:r>
        <w:br w:type="column"/>
      </w:r>
      <w:r>
        <w:rPr>
          <w:b/>
          <w:bCs/>
          <w:sz w:val="34"/>
          <w:szCs w:val="34"/>
        </w:rPr>
        <w:lastRenderedPageBreak/>
        <w:t>69</w:t>
      </w:r>
    </w:p>
    <w:p w:rsidR="00F16853" w:rsidRDefault="00F16853">
      <w:pPr>
        <w:shd w:val="clear" w:color="auto" w:fill="FFFFFF"/>
        <w:sectPr w:rsidR="00F16853">
          <w:pgSz w:w="16834" w:h="11909" w:orient="landscape"/>
          <w:pgMar w:top="577" w:right="1264" w:bottom="360" w:left="1279" w:header="720" w:footer="720" w:gutter="0"/>
          <w:cols w:num="4" w:space="720" w:equalWidth="0">
            <w:col w:w="720" w:space="137"/>
            <w:col w:w="5536" w:space="1159"/>
            <w:col w:w="2332" w:space="3686"/>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7" w:right="1581" w:bottom="360" w:left="1264" w:header="720" w:footer="720" w:gutter="0"/>
          <w:cols w:space="60"/>
          <w:noEndnote/>
        </w:sectPr>
      </w:pPr>
    </w:p>
    <w:p w:rsidR="00F16853" w:rsidRDefault="00F16853">
      <w:pPr>
        <w:shd w:val="clear" w:color="auto" w:fill="FFFFFF"/>
        <w:spacing w:before="7" w:line="230" w:lineRule="exact"/>
        <w:ind w:left="14" w:right="14"/>
        <w:jc w:val="both"/>
      </w:pPr>
      <w:r>
        <w:rPr>
          <w:noProof/>
        </w:rPr>
        <w:lastRenderedPageBreak/>
        <w:pict>
          <v:line id="_x0000_s1093" style="position:absolute;left:0;text-align:left;z-index:251726848;mso-position-horizontal-relative:margin" from="339.5pt,-34.2pt" to="339.5pt,519.85pt" o:allowincell="f" strokeweight="1.1pt">
            <w10:wrap anchorx="margin"/>
          </v:line>
        </w:pict>
      </w:r>
      <w:r>
        <w:rPr>
          <w:noProof/>
        </w:rPr>
        <w:pict>
          <v:line id="_x0000_s1094" style="position:absolute;left:0;text-align:left;z-index:251727872;mso-position-horizontal-relative:margin" from="343.45pt,-13.3pt" to="343.45pt,519.5pt" o:allowincell="f" strokeweight=".7pt">
            <w10:wrap anchorx="margin"/>
          </v:line>
        </w:pict>
      </w:r>
      <w:r>
        <w:rPr>
          <w:noProof/>
        </w:rPr>
        <w:pict>
          <v:line id="_x0000_s1095" style="position:absolute;left:0;text-align:left;z-index:251728896;mso-position-horizontal-relative:margin" from="344.15pt,361.8pt" to="344.15pt,417.95pt" o:allowincell="f" strokeweight=".7pt">
            <w10:wrap anchorx="margin"/>
          </v:line>
        </w:pict>
      </w:r>
      <w:r>
        <w:rPr>
          <w:noProof/>
        </w:rPr>
        <w:pict>
          <v:line id="_x0000_s1096" style="position:absolute;left:0;text-align:left;z-index:251729920;mso-position-horizontal-relative:margin" from="345.25pt,221.05pt" to="345.25pt,261pt" o:allowincell="f" strokeweight=".35pt">
            <w10:wrap anchorx="margin"/>
          </v:line>
        </w:pict>
      </w:r>
      <w:r>
        <w:rPr>
          <w:noProof/>
        </w:rPr>
        <w:pict>
          <v:line id="_x0000_s1097" style="position:absolute;left:0;text-align:left;z-index:251730944;mso-position-horizontal-relative:margin" from="345.6pt,-41.4pt" to="345.6pt,56.15pt" o:allowincell="f" strokeweight=".7pt">
            <w10:wrap anchorx="margin"/>
          </v:line>
        </w:pict>
      </w:r>
      <w:r>
        <w:rPr>
          <w:noProof/>
        </w:rPr>
        <w:pict>
          <v:line id="_x0000_s1098" style="position:absolute;left:0;text-align:left;z-index:251731968;mso-position-horizontal-relative:margin" from="377.65pt,314.65pt" to="377.65pt,329.75pt" o:allowincell="f" strokeweight=".7pt">
            <w10:wrap anchorx="margin"/>
          </v:line>
        </w:pict>
      </w:r>
      <w:r w:rsidR="009101AF">
        <w:rPr>
          <w:rFonts w:eastAsia="Times New Roman"/>
        </w:rPr>
        <w:t>статок. Приобщение к искусству — труд и сотворчество, а не пас</w:t>
      </w:r>
      <w:r w:rsidR="009101AF">
        <w:rPr>
          <w:rFonts w:eastAsia="Times New Roman"/>
        </w:rPr>
        <w:softHyphen/>
        <w:t>сивное его потребление.</w:t>
      </w:r>
    </w:p>
    <w:p w:rsidR="00F16853" w:rsidRDefault="009101AF">
      <w:pPr>
        <w:shd w:val="clear" w:color="auto" w:fill="FFFFFF"/>
        <w:spacing w:line="230" w:lineRule="exact"/>
        <w:ind w:left="14" w:right="7" w:firstLine="446"/>
        <w:jc w:val="both"/>
      </w:pPr>
      <w:r>
        <w:rPr>
          <w:rFonts w:eastAsia="Times New Roman"/>
        </w:rPr>
        <w:t>Новокрестьянская поэзия. Ядром группы новокрестьянских поэтов были Н. А. Клюев (1884 — 1937), С. А. Есенин (1885 — 1925), П.В.Орешин (1887—1938), С. А.Клычков (1889—1937). Еще в группу входили П. Карпов, А. Ширяевец, А. Ганин, П. Ра-димов, В. Наседкин, И. Приблудный. При всем различии творче</w:t>
      </w:r>
      <w:r>
        <w:rPr>
          <w:rFonts w:eastAsia="Times New Roman"/>
        </w:rPr>
        <w:softHyphen/>
        <w:t>ских индивидуальностей их сближало крестьянское происхожде</w:t>
      </w:r>
      <w:r>
        <w:rPr>
          <w:rFonts w:eastAsia="Times New Roman"/>
        </w:rPr>
        <w:softHyphen/>
        <w:t>ние, неприятие городской жизни и интеллигенции, идеализация деревни, старины, патриархального уклада жизни, стремление «освежить» русский язык на фольклорной основе. С.Есенин и Н. Клюев предпринимали попытку объединиться с «городскими» писателями, которые, по их мнению, сочувственно относились к «народной» литературе (А. М.Ремизовым, И.И.Ясинским и др.). Созданные ими в 1915 году литературно-художественные обще</w:t>
      </w:r>
      <w:r>
        <w:rPr>
          <w:rFonts w:eastAsia="Times New Roman"/>
        </w:rPr>
        <w:softHyphen/>
        <w:t>ства «Краса», затем «Страда» просуществовали несколько меся</w:t>
      </w:r>
      <w:r>
        <w:rPr>
          <w:rFonts w:eastAsia="Times New Roman"/>
        </w:rPr>
        <w:softHyphen/>
        <w:t>цев. После революции большинство новокрестьянских поэтов оказались невостребованными в жизни и литературе со своей по</w:t>
      </w:r>
      <w:r>
        <w:rPr>
          <w:rFonts w:eastAsia="Times New Roman"/>
        </w:rPr>
        <w:softHyphen/>
        <w:t>этизацией неразрывной связи человека с миром живой природы, им пришлось стать свидетелями ломки традиционных крестьян</w:t>
      </w:r>
      <w:r>
        <w:rPr>
          <w:rFonts w:eastAsia="Times New Roman"/>
        </w:rPr>
        <w:softHyphen/>
        <w:t>ских устоев. Клюев, Клычков, Орешин были репрессированы и расстреляны как кулацкие поэты.</w:t>
      </w:r>
    </w:p>
    <w:p w:rsidR="00F16853" w:rsidRDefault="009101AF">
      <w:pPr>
        <w:shd w:val="clear" w:color="auto" w:fill="FFFFFF"/>
        <w:spacing w:line="230" w:lineRule="exact"/>
        <w:ind w:left="14" w:right="7" w:firstLine="475"/>
        <w:jc w:val="both"/>
      </w:pPr>
      <w:r>
        <w:rPr>
          <w:rFonts w:eastAsia="Times New Roman"/>
        </w:rPr>
        <w:t>«Новокрестьянская группа» просуществовала недолго, рас</w:t>
      </w:r>
      <w:r>
        <w:rPr>
          <w:rFonts w:eastAsia="Times New Roman"/>
        </w:rPr>
        <w:softHyphen/>
        <w:t>палась она вскоре после Октябрьской революции. Поэты родом из деревни — С. Клычков, Н. Клюев, С. Есенин и др. — писали о сво</w:t>
      </w:r>
      <w:r>
        <w:rPr>
          <w:rFonts w:eastAsia="Times New Roman"/>
        </w:rPr>
        <w:softHyphen/>
        <w:t>ей малой родине с любовью и болью, пытались повернуть всех к милому их сердцу патриархальному деревенскому укладу.</w:t>
      </w:r>
    </w:p>
    <w:p w:rsidR="00F16853" w:rsidRDefault="009101AF">
      <w:pPr>
        <w:shd w:val="clear" w:color="auto" w:fill="FFFFFF"/>
        <w:spacing w:line="230" w:lineRule="exact"/>
        <w:ind w:left="22" w:right="7" w:firstLine="454"/>
        <w:jc w:val="both"/>
      </w:pPr>
      <w:r>
        <w:rPr>
          <w:rFonts w:eastAsia="Times New Roman"/>
        </w:rPr>
        <w:t>Исследователи отмечают созвучие настроений в творчестве Клычкова и Есенина, при этом С. Клычкова считают предшествен</w:t>
      </w:r>
      <w:r>
        <w:rPr>
          <w:rFonts w:eastAsia="Times New Roman"/>
        </w:rPr>
        <w:softHyphen/>
        <w:t>ником С. Есенина.</w:t>
      </w:r>
    </w:p>
    <w:p w:rsidR="00F16853" w:rsidRDefault="009101AF">
      <w:pPr>
        <w:shd w:val="clear" w:color="auto" w:fill="FFFFFF"/>
        <w:spacing w:line="230" w:lineRule="exact"/>
        <w:ind w:left="22" w:right="14" w:firstLine="446"/>
        <w:jc w:val="both"/>
      </w:pPr>
      <w:r>
        <w:rPr>
          <w:rFonts w:eastAsia="Times New Roman"/>
        </w:rPr>
        <w:t>Поэты Серебряного века были личностями, мечтателями и прагматиками, любили, ненавидели, спорили, ссорились, ми</w:t>
      </w:r>
      <w:r>
        <w:rPr>
          <w:rFonts w:eastAsia="Times New Roman"/>
        </w:rPr>
        <w:softHyphen/>
        <w:t>рились... и создавали свой поэтический мир.</w:t>
      </w:r>
    </w:p>
    <w:p w:rsidR="00F16853" w:rsidRDefault="009101AF">
      <w:pPr>
        <w:shd w:val="clear" w:color="auto" w:fill="FFFFFF"/>
        <w:spacing w:before="403"/>
      </w:pPr>
      <w:r>
        <w:rPr>
          <w:rFonts w:ascii="Arial" w:eastAsia="Times New Roman" w:hAnsi="Arial"/>
          <w:b/>
          <w:bCs/>
          <w:i/>
          <w:iCs/>
          <w:sz w:val="18"/>
          <w:szCs w:val="18"/>
        </w:rPr>
        <w:t>С</w:t>
      </w:r>
      <w:r>
        <w:rPr>
          <w:rFonts w:ascii="Arial" w:eastAsia="Times New Roman" w:hAnsi="Arial" w:cs="Arial"/>
          <w:b/>
          <w:bCs/>
          <w:i/>
          <w:iCs/>
          <w:sz w:val="18"/>
          <w:szCs w:val="18"/>
        </w:rPr>
        <w:t xml:space="preserve">\ </w:t>
      </w:r>
      <w:r>
        <w:rPr>
          <w:rFonts w:ascii="Arial" w:eastAsia="Times New Roman" w:hAnsi="Arial"/>
          <w:b/>
          <w:bCs/>
          <w:sz w:val="18"/>
          <w:szCs w:val="18"/>
        </w:rPr>
        <w:t>Вопросы</w:t>
      </w:r>
      <w:r>
        <w:rPr>
          <w:rFonts w:ascii="Arial" w:eastAsia="Times New Roman" w:hAnsi="Arial" w:cs="Arial"/>
          <w:b/>
          <w:bCs/>
          <w:sz w:val="18"/>
          <w:szCs w:val="18"/>
        </w:rPr>
        <w:t xml:space="preserve"> </w:t>
      </w:r>
      <w:r>
        <w:rPr>
          <w:rFonts w:ascii="Arial" w:eastAsia="Times New Roman" w:hAnsi="Arial"/>
          <w:b/>
          <w:bCs/>
          <w:sz w:val="18"/>
          <w:szCs w:val="18"/>
        </w:rPr>
        <w:t>и</w:t>
      </w:r>
      <w:r>
        <w:rPr>
          <w:rFonts w:ascii="Arial" w:eastAsia="Times New Roman" w:hAnsi="Arial" w:cs="Arial"/>
          <w:b/>
          <w:bCs/>
          <w:sz w:val="18"/>
          <w:szCs w:val="18"/>
        </w:rPr>
        <w:t xml:space="preserve"> </w:t>
      </w:r>
      <w:r>
        <w:rPr>
          <w:rFonts w:ascii="Arial" w:eastAsia="Times New Roman" w:hAnsi="Arial"/>
          <w:b/>
          <w:bCs/>
          <w:sz w:val="18"/>
          <w:szCs w:val="18"/>
        </w:rPr>
        <w:t>задания</w:t>
      </w:r>
    </w:p>
    <w:p w:rsidR="00F16853" w:rsidRDefault="009101AF">
      <w:pPr>
        <w:shd w:val="clear" w:color="auto" w:fill="FFFFFF"/>
        <w:spacing w:before="187" w:line="216" w:lineRule="exact"/>
        <w:ind w:left="936" w:hanging="274"/>
        <w:jc w:val="both"/>
      </w:pPr>
      <w:r>
        <w:t xml:space="preserve">1. </w:t>
      </w:r>
      <w:r>
        <w:rPr>
          <w:rFonts w:eastAsia="Times New Roman"/>
        </w:rPr>
        <w:t>Охарактеризуйте основные направления поэзии Серебряного века (символизм, акмеизм, футуризм). Назовите их лидеров.</w:t>
      </w:r>
    </w:p>
    <w:p w:rsidR="00F16853" w:rsidRDefault="009101AF">
      <w:pPr>
        <w:shd w:val="clear" w:color="auto" w:fill="FFFFFF"/>
        <w:spacing w:line="216" w:lineRule="exact"/>
        <w:ind w:left="929" w:right="7" w:hanging="374"/>
        <w:jc w:val="both"/>
      </w:pPr>
      <w:r>
        <w:t xml:space="preserve">*2. </w:t>
      </w:r>
      <w:r>
        <w:rPr>
          <w:rFonts w:eastAsia="Times New Roman"/>
        </w:rPr>
        <w:t>Каковы различия и сходство в теории и практике символизма, акмеизма и футуризма?</w:t>
      </w:r>
    </w:p>
    <w:p w:rsidR="00F16853" w:rsidRDefault="009101AF">
      <w:pPr>
        <w:shd w:val="clear" w:color="auto" w:fill="FFFFFF"/>
        <w:spacing w:line="216" w:lineRule="exact"/>
        <w:ind w:left="936" w:hanging="382"/>
        <w:jc w:val="both"/>
      </w:pPr>
      <w:r>
        <w:t xml:space="preserve">*3. </w:t>
      </w:r>
      <w:r>
        <w:rPr>
          <w:rFonts w:eastAsia="Times New Roman"/>
        </w:rPr>
        <w:t>В чем смысл двоемирия, изображаемого символистами? При</w:t>
      </w:r>
      <w:r>
        <w:rPr>
          <w:rFonts w:eastAsia="Times New Roman"/>
        </w:rPr>
        <w:softHyphen/>
        <w:t>ведите примеры.</w:t>
      </w:r>
    </w:p>
    <w:p w:rsidR="00F16853" w:rsidRDefault="009101AF">
      <w:pPr>
        <w:rPr>
          <w:rFonts w:ascii="Arial" w:hAnsi="Arial" w:cs="Arial"/>
          <w:sz w:val="2"/>
          <w:szCs w:val="2"/>
        </w:rPr>
      </w:pPr>
      <w:r>
        <w:br w:type="column"/>
      </w:r>
    </w:p>
    <w:p w:rsidR="00F16853" w:rsidRDefault="009101AF" w:rsidP="009101AF">
      <w:pPr>
        <w:numPr>
          <w:ilvl w:val="0"/>
          <w:numId w:val="7"/>
        </w:numPr>
        <w:shd w:val="clear" w:color="auto" w:fill="FFFFFF"/>
        <w:tabs>
          <w:tab w:val="left" w:pos="893"/>
        </w:tabs>
        <w:spacing w:line="216" w:lineRule="exact"/>
        <w:ind w:left="605"/>
      </w:pPr>
      <w:r>
        <w:rPr>
          <w:rFonts w:eastAsia="Times New Roman"/>
        </w:rPr>
        <w:t>Расскажите о манифестах акмеистов.</w:t>
      </w:r>
    </w:p>
    <w:p w:rsidR="00F16853" w:rsidRDefault="009101AF" w:rsidP="009101AF">
      <w:pPr>
        <w:numPr>
          <w:ilvl w:val="0"/>
          <w:numId w:val="7"/>
        </w:numPr>
        <w:shd w:val="clear" w:color="auto" w:fill="FFFFFF"/>
        <w:tabs>
          <w:tab w:val="left" w:pos="893"/>
        </w:tabs>
        <w:spacing w:before="7" w:line="216" w:lineRule="exact"/>
        <w:ind w:left="605"/>
        <w:rPr>
          <w:spacing w:val="-3"/>
        </w:rPr>
      </w:pPr>
      <w:r>
        <w:rPr>
          <w:rFonts w:eastAsia="Times New Roman"/>
        </w:rPr>
        <w:t>Расскажите о программе и деятельности футуристов.</w:t>
      </w:r>
    </w:p>
    <w:p w:rsidR="00F16853" w:rsidRDefault="009101AF">
      <w:pPr>
        <w:shd w:val="clear" w:color="auto" w:fill="FFFFFF"/>
        <w:spacing w:line="216" w:lineRule="exact"/>
        <w:ind w:left="893" w:right="14" w:hanging="389"/>
        <w:jc w:val="both"/>
      </w:pPr>
      <w:r>
        <w:t xml:space="preserve">*6. </w:t>
      </w:r>
      <w:r>
        <w:rPr>
          <w:rFonts w:eastAsia="Times New Roman"/>
        </w:rPr>
        <w:t>Прочитайте по выбору одну статью: «О причинах упадка и но</w:t>
      </w:r>
      <w:r>
        <w:rPr>
          <w:rFonts w:eastAsia="Times New Roman"/>
        </w:rPr>
        <w:softHyphen/>
        <w:t>вых течениях современной русской литературы» Д.Мереж</w:t>
      </w:r>
      <w:r>
        <w:rPr>
          <w:rFonts w:eastAsia="Times New Roman"/>
        </w:rPr>
        <w:softHyphen/>
        <w:t xml:space="preserve">ковского; «Пощечина общественному вкусу» (из альманаха) </w:t>
      </w:r>
      <w:r>
        <w:rPr>
          <w:rFonts w:eastAsia="Times New Roman"/>
          <w:spacing w:val="-1"/>
        </w:rPr>
        <w:t>Д. Бурлюка, А. Крученых, В.Маяковского, В. Хлебникова; «На</w:t>
      </w:r>
      <w:r>
        <w:rPr>
          <w:rFonts w:eastAsia="Times New Roman"/>
          <w:spacing w:val="-1"/>
        </w:rPr>
        <w:softHyphen/>
      </w:r>
      <w:r>
        <w:rPr>
          <w:rFonts w:eastAsia="Times New Roman"/>
        </w:rPr>
        <w:t>следие символизма и акмеизм» Н.Гумилева. Подготовьте ре</w:t>
      </w:r>
      <w:r>
        <w:rPr>
          <w:rFonts w:eastAsia="Times New Roman"/>
        </w:rPr>
        <w:softHyphen/>
        <w:t>феративное сообщение с анализом прочитанного материала.</w:t>
      </w:r>
    </w:p>
    <w:p w:rsidR="00F16853" w:rsidRDefault="009101AF">
      <w:pPr>
        <w:shd w:val="clear" w:color="auto" w:fill="FFFFFF"/>
        <w:spacing w:line="216" w:lineRule="exact"/>
        <w:ind w:left="619" w:hanging="187"/>
      </w:pPr>
      <w:r>
        <w:t xml:space="preserve">*7.  </w:t>
      </w:r>
      <w:r>
        <w:rPr>
          <w:rFonts w:eastAsia="Times New Roman"/>
        </w:rPr>
        <w:t>Рассмотрите репродукцию картины В. В. Кандинского «Смут</w:t>
      </w:r>
      <w:r>
        <w:rPr>
          <w:rFonts w:eastAsia="Times New Roman"/>
        </w:rPr>
        <w:softHyphen/>
        <w:t>ное». Прокомментируйте ее. Как вы думаете, правомерно ли ее место в данной главе? 8.  Составьте понятийный словарь по теме «Серебряный век рус</w:t>
      </w:r>
      <w:r>
        <w:rPr>
          <w:rFonts w:eastAsia="Times New Roman"/>
        </w:rPr>
        <w:softHyphen/>
        <w:t>ской поэзии».</w:t>
      </w:r>
    </w:p>
    <w:p w:rsidR="00F16853" w:rsidRDefault="009101AF">
      <w:pPr>
        <w:shd w:val="clear" w:color="auto" w:fill="FFFFFF"/>
        <w:spacing w:before="302"/>
        <w:ind w:left="432"/>
      </w:pPr>
      <w:r>
        <w:rPr>
          <w:rFonts w:ascii="Arial" w:eastAsia="Times New Roman" w:hAnsi="Arial"/>
          <w:b/>
          <w:bCs/>
          <w:sz w:val="18"/>
          <w:szCs w:val="18"/>
        </w:rPr>
        <w:t>Исследовательские</w:t>
      </w:r>
      <w:r>
        <w:rPr>
          <w:rFonts w:ascii="Arial" w:eastAsia="Times New Roman" w:hAnsi="Arial" w:cs="Arial"/>
          <w:b/>
          <w:bCs/>
          <w:sz w:val="18"/>
          <w:szCs w:val="18"/>
        </w:rPr>
        <w:t xml:space="preserve"> </w:t>
      </w:r>
      <w:r>
        <w:rPr>
          <w:rFonts w:ascii="Arial" w:eastAsia="Times New Roman" w:hAnsi="Arial"/>
          <w:b/>
          <w:bCs/>
          <w:sz w:val="18"/>
          <w:szCs w:val="18"/>
        </w:rPr>
        <w:t>задания</w:t>
      </w:r>
    </w:p>
    <w:p w:rsidR="00F16853" w:rsidRDefault="009101AF">
      <w:pPr>
        <w:shd w:val="clear" w:color="auto" w:fill="FFFFFF"/>
        <w:spacing w:before="180" w:line="216" w:lineRule="exact"/>
        <w:ind w:left="900"/>
      </w:pPr>
      <w:r>
        <w:rPr>
          <w:rFonts w:eastAsia="Times New Roman"/>
        </w:rPr>
        <w:t>Подготовьте сообщение на одну из тем:</w:t>
      </w:r>
    </w:p>
    <w:p w:rsidR="00F16853" w:rsidRDefault="009101AF" w:rsidP="009101AF">
      <w:pPr>
        <w:numPr>
          <w:ilvl w:val="0"/>
          <w:numId w:val="2"/>
        </w:numPr>
        <w:shd w:val="clear" w:color="auto" w:fill="FFFFFF"/>
        <w:tabs>
          <w:tab w:val="left" w:pos="1123"/>
        </w:tabs>
        <w:spacing w:line="216" w:lineRule="exact"/>
        <w:ind w:left="1123" w:hanging="223"/>
        <w:rPr>
          <w:rFonts w:eastAsia="Times New Roman"/>
        </w:rPr>
      </w:pPr>
      <w:r>
        <w:rPr>
          <w:rFonts w:eastAsia="Times New Roman"/>
        </w:rPr>
        <w:t>«Творчество бельгийского драматурга Мориса Метерлин</w:t>
      </w:r>
      <w:r>
        <w:rPr>
          <w:rFonts w:eastAsia="Times New Roman"/>
        </w:rPr>
        <w:softHyphen/>
        <w:t>ка»;</w:t>
      </w:r>
    </w:p>
    <w:p w:rsidR="00F16853" w:rsidRDefault="009101AF" w:rsidP="009101AF">
      <w:pPr>
        <w:numPr>
          <w:ilvl w:val="0"/>
          <w:numId w:val="2"/>
        </w:numPr>
        <w:shd w:val="clear" w:color="auto" w:fill="FFFFFF"/>
        <w:tabs>
          <w:tab w:val="left" w:pos="1123"/>
        </w:tabs>
        <w:spacing w:line="216" w:lineRule="exact"/>
        <w:ind w:left="1123" w:hanging="223"/>
        <w:rPr>
          <w:rFonts w:eastAsia="Times New Roman"/>
        </w:rPr>
      </w:pPr>
      <w:r>
        <w:rPr>
          <w:rFonts w:eastAsia="Times New Roman"/>
        </w:rPr>
        <w:t>«"Технический манифест футуристической литературы" Ф.Маринетти».</w:t>
      </w:r>
    </w:p>
    <w:p w:rsidR="00F16853" w:rsidRDefault="009101AF">
      <w:pPr>
        <w:shd w:val="clear" w:color="auto" w:fill="FFFFFF"/>
        <w:spacing w:before="302"/>
        <w:ind w:left="425"/>
      </w:pPr>
      <w:r>
        <w:rPr>
          <w:rFonts w:ascii="Arial" w:eastAsia="Times New Roman" w:hAnsi="Arial"/>
          <w:b/>
          <w:bCs/>
          <w:sz w:val="18"/>
          <w:szCs w:val="18"/>
        </w:rPr>
        <w:t>Для</w:t>
      </w:r>
      <w:r>
        <w:rPr>
          <w:rFonts w:ascii="Arial" w:eastAsia="Times New Roman" w:hAnsi="Arial" w:cs="Arial"/>
          <w:b/>
          <w:bCs/>
          <w:sz w:val="18"/>
          <w:szCs w:val="18"/>
        </w:rPr>
        <w:t xml:space="preserve"> </w:t>
      </w:r>
      <w:r>
        <w:rPr>
          <w:rFonts w:ascii="Arial" w:eastAsia="Times New Roman" w:hAnsi="Arial"/>
          <w:b/>
          <w:bCs/>
          <w:sz w:val="18"/>
          <w:szCs w:val="18"/>
        </w:rPr>
        <w:t>любознательных</w:t>
      </w:r>
    </w:p>
    <w:p w:rsidR="00F16853" w:rsidRDefault="009101AF">
      <w:pPr>
        <w:shd w:val="clear" w:color="auto" w:fill="FFFFFF"/>
        <w:spacing w:before="180" w:line="216" w:lineRule="exact"/>
        <w:ind w:left="907" w:right="14"/>
        <w:jc w:val="both"/>
      </w:pPr>
      <w:r>
        <w:rPr>
          <w:rFonts w:eastAsia="Times New Roman"/>
        </w:rPr>
        <w:t>Прочитайте стихотворения французских символистов (Поля Верлена, Жана Моресса и др.). Выучите одно-два наизусть. Прокомментируйте их.</w:t>
      </w:r>
    </w:p>
    <w:p w:rsidR="00F16853" w:rsidRDefault="009101AF">
      <w:pPr>
        <w:framePr w:h="230" w:hRule="exact" w:hSpace="36" w:wrap="auto" w:vAnchor="text" w:hAnchor="text" w:x="44" w:y="440"/>
        <w:shd w:val="clear" w:color="auto" w:fill="FFFFFF"/>
      </w:pPr>
      <w:r>
        <w:rPr>
          <w:rFonts w:ascii="Arial" w:eastAsia="Times New Roman" w:hAnsi="Arial"/>
          <w:b/>
          <w:bCs/>
          <w:i/>
          <w:iCs/>
        </w:rPr>
        <w:t>Ъ</w:t>
      </w:r>
      <w:r>
        <w:rPr>
          <w:rFonts w:ascii="Arial" w:eastAsia="Times New Roman" w:hAnsi="Arial" w:cs="Arial"/>
          <w:b/>
          <w:bCs/>
          <w:i/>
          <w:iCs/>
        </w:rPr>
        <w:t>?</w:t>
      </w:r>
    </w:p>
    <w:p w:rsidR="00F16853" w:rsidRDefault="009101AF">
      <w:pPr>
        <w:shd w:val="clear" w:color="auto" w:fill="FFFFFF"/>
        <w:spacing w:before="302"/>
        <w:ind w:left="439"/>
      </w:pPr>
      <w:r>
        <w:rPr>
          <w:rFonts w:ascii="Arial" w:eastAsia="Times New Roman" w:hAnsi="Arial"/>
          <w:b/>
          <w:bCs/>
          <w:sz w:val="18"/>
          <w:szCs w:val="18"/>
        </w:rPr>
        <w:t>Рекомендуемая</w:t>
      </w:r>
      <w:r>
        <w:rPr>
          <w:rFonts w:ascii="Arial" w:eastAsia="Times New Roman" w:hAnsi="Arial" w:cs="Arial"/>
          <w:b/>
          <w:bCs/>
          <w:sz w:val="18"/>
          <w:szCs w:val="18"/>
        </w:rPr>
        <w:t xml:space="preserve"> </w:t>
      </w:r>
      <w:r>
        <w:rPr>
          <w:rFonts w:ascii="Arial" w:eastAsia="Times New Roman" w:hAnsi="Arial"/>
          <w:b/>
          <w:bCs/>
          <w:sz w:val="18"/>
          <w:szCs w:val="18"/>
        </w:rPr>
        <w:t>литература</w:t>
      </w:r>
    </w:p>
    <w:p w:rsidR="00F16853" w:rsidRDefault="009101AF">
      <w:pPr>
        <w:shd w:val="clear" w:color="auto" w:fill="FFFFFF"/>
        <w:spacing w:before="158"/>
        <w:ind w:left="446"/>
      </w:pPr>
      <w:r>
        <w:rPr>
          <w:rFonts w:eastAsia="Times New Roman"/>
          <w:i/>
          <w:iCs/>
          <w:sz w:val="22"/>
          <w:szCs w:val="22"/>
        </w:rPr>
        <w:t>Основ пая</w:t>
      </w:r>
    </w:p>
    <w:p w:rsidR="00F16853" w:rsidRDefault="009101AF">
      <w:pPr>
        <w:shd w:val="clear" w:color="auto" w:fill="FFFFFF"/>
        <w:spacing w:before="108" w:line="216" w:lineRule="exact"/>
        <w:ind w:right="22" w:firstLine="454"/>
        <w:jc w:val="both"/>
      </w:pPr>
      <w:r>
        <w:rPr>
          <w:rFonts w:eastAsia="Times New Roman"/>
        </w:rPr>
        <w:t>Биккулова И.А. Феномен русской культуры Серебряного века: учеб. пособие. — М., 2010.</w:t>
      </w:r>
    </w:p>
    <w:p w:rsidR="00F16853" w:rsidRDefault="009101AF">
      <w:pPr>
        <w:shd w:val="clear" w:color="auto" w:fill="FFFFFF"/>
        <w:spacing w:line="216" w:lineRule="exact"/>
        <w:ind w:right="14" w:firstLine="454"/>
        <w:jc w:val="both"/>
      </w:pPr>
      <w:r>
        <w:rPr>
          <w:rFonts w:eastAsia="Times New Roman"/>
        </w:rPr>
        <w:t>Литературные манифесты от символизма до наших дней. — М., 2000.</w:t>
      </w:r>
    </w:p>
    <w:p w:rsidR="00F16853" w:rsidRDefault="009101AF">
      <w:pPr>
        <w:shd w:val="clear" w:color="auto" w:fill="FFFFFF"/>
        <w:spacing w:line="216" w:lineRule="exact"/>
        <w:ind w:right="7" w:firstLine="461"/>
        <w:jc w:val="both"/>
      </w:pPr>
      <w:r>
        <w:rPr>
          <w:rFonts w:eastAsia="Times New Roman"/>
        </w:rPr>
        <w:t xml:space="preserve">Русская литература конца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вв. Серебряный век / под ред. В. В. Агеносова. — М., 2004.</w:t>
      </w:r>
    </w:p>
    <w:p w:rsidR="00F16853" w:rsidRDefault="009101AF">
      <w:pPr>
        <w:shd w:val="clear" w:color="auto" w:fill="FFFFFF"/>
        <w:spacing w:line="216" w:lineRule="exact"/>
        <w:ind w:right="7" w:firstLine="454"/>
        <w:jc w:val="both"/>
      </w:pPr>
      <w:r>
        <w:rPr>
          <w:rFonts w:eastAsia="Times New Roman"/>
        </w:rPr>
        <w:t>Серебряный век: Литературная энциклопедия терминов и понятий / глав. ред. и сост. А. Н. Николюкин. — М., 2001.</w:t>
      </w:r>
    </w:p>
    <w:p w:rsidR="00F16853" w:rsidRDefault="009101AF">
      <w:pPr>
        <w:shd w:val="clear" w:color="auto" w:fill="FFFFFF"/>
        <w:spacing w:before="79"/>
        <w:ind w:left="439"/>
      </w:pPr>
      <w:r>
        <w:rPr>
          <w:rFonts w:eastAsia="Times New Roman"/>
          <w:i/>
          <w:iCs/>
          <w:sz w:val="22"/>
          <w:szCs w:val="22"/>
        </w:rPr>
        <w:t>Дополнительная</w:t>
      </w:r>
    </w:p>
    <w:p w:rsidR="00F16853" w:rsidRDefault="009101AF">
      <w:pPr>
        <w:shd w:val="clear" w:color="auto" w:fill="FFFFFF"/>
        <w:spacing w:before="108" w:line="216" w:lineRule="exact"/>
        <w:ind w:left="7" w:firstLine="454"/>
        <w:jc w:val="both"/>
      </w:pPr>
      <w:r>
        <w:rPr>
          <w:rFonts w:eastAsia="Times New Roman"/>
          <w:spacing w:val="34"/>
        </w:rPr>
        <w:t>Воскресенская</w:t>
      </w:r>
      <w:r>
        <w:rPr>
          <w:rFonts w:eastAsia="Times New Roman"/>
        </w:rPr>
        <w:t xml:space="preserve"> М.А.Символизм какмировидениеСеребряного века: Социокультурные факторы формирования общественного сознания российской культурной элиты рубежа </w:t>
      </w:r>
      <w:r>
        <w:rPr>
          <w:rFonts w:eastAsia="Times New Roman"/>
          <w:lang w:val="en-US"/>
        </w:rPr>
        <w:t>XIX</w:t>
      </w:r>
      <w:r>
        <w:rPr>
          <w:rFonts w:eastAsia="Times New Roman"/>
        </w:rPr>
        <w:t>—</w:t>
      </w:r>
      <w:r>
        <w:rPr>
          <w:rFonts w:eastAsia="Times New Roman"/>
          <w:lang w:val="en-US"/>
        </w:rPr>
        <w:t>XX</w:t>
      </w:r>
      <w:r w:rsidRPr="009101AF">
        <w:rPr>
          <w:rFonts w:eastAsia="Times New Roman"/>
        </w:rPr>
        <w:t xml:space="preserve"> </w:t>
      </w:r>
      <w:r>
        <w:rPr>
          <w:rFonts w:eastAsia="Times New Roman"/>
        </w:rPr>
        <w:t>веков. — М., 2005.</w:t>
      </w:r>
    </w:p>
    <w:p w:rsidR="00F16853" w:rsidRDefault="009101AF">
      <w:pPr>
        <w:shd w:val="clear" w:color="auto" w:fill="FFFFFF"/>
        <w:spacing w:line="216" w:lineRule="exact"/>
        <w:ind w:left="461"/>
      </w:pPr>
      <w:r>
        <w:rPr>
          <w:rFonts w:eastAsia="Times New Roman"/>
          <w:spacing w:val="-1"/>
        </w:rPr>
        <w:t xml:space="preserve">Ге н и с А. Модернизм как стиль </w:t>
      </w:r>
      <w:r>
        <w:rPr>
          <w:rFonts w:eastAsia="Times New Roman"/>
          <w:spacing w:val="-1"/>
          <w:lang w:val="en-US"/>
        </w:rPr>
        <w:t>XX</w:t>
      </w:r>
      <w:r w:rsidRPr="009101AF">
        <w:rPr>
          <w:rFonts w:eastAsia="Times New Roman"/>
          <w:spacing w:val="-1"/>
        </w:rPr>
        <w:t xml:space="preserve"> </w:t>
      </w:r>
      <w:r>
        <w:rPr>
          <w:rFonts w:eastAsia="Times New Roman"/>
          <w:spacing w:val="-1"/>
        </w:rPr>
        <w:t>века // Звезда. — 2000. — № 11.</w:t>
      </w:r>
    </w:p>
    <w:p w:rsidR="00F16853" w:rsidRDefault="00F16853">
      <w:pPr>
        <w:shd w:val="clear" w:color="auto" w:fill="FFFFFF"/>
        <w:spacing w:line="216" w:lineRule="exact"/>
        <w:ind w:left="461"/>
        <w:sectPr w:rsidR="00F16853">
          <w:type w:val="continuous"/>
          <w:pgSz w:w="16834" w:h="11909" w:orient="landscape"/>
          <w:pgMar w:top="577" w:right="1581" w:bottom="360" w:left="1264" w:header="720" w:footer="720" w:gutter="0"/>
          <w:cols w:num="2" w:space="720" w:equalWidth="0">
            <w:col w:w="6422" w:space="1159"/>
            <w:col w:w="6408"/>
          </w:cols>
          <w:noEndnote/>
        </w:sectPr>
      </w:pPr>
    </w:p>
    <w:p w:rsidR="00F16853" w:rsidRDefault="00F16853">
      <w:pPr>
        <w:shd w:val="clear" w:color="auto" w:fill="FFFFFF"/>
      </w:pPr>
    </w:p>
    <w:p w:rsidR="00F16853" w:rsidRDefault="009101AF">
      <w:pPr>
        <w:shd w:val="clear" w:color="auto" w:fill="FFFFFF"/>
      </w:pPr>
      <w:r>
        <w:br w:type="column"/>
      </w:r>
    </w:p>
    <w:p w:rsidR="00F16853" w:rsidRDefault="009101AF">
      <w:pPr>
        <w:shd w:val="clear" w:color="auto" w:fill="FFFFFF"/>
        <w:spacing w:before="158"/>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pPr>
      <w:r>
        <w:br w:type="column"/>
      </w:r>
      <w:r>
        <w:rPr>
          <w:b/>
          <w:bCs/>
          <w:sz w:val="32"/>
          <w:szCs w:val="32"/>
        </w:rPr>
        <w:lastRenderedPageBreak/>
        <w:t>71</w:t>
      </w:r>
    </w:p>
    <w:p w:rsidR="00F16853" w:rsidRDefault="00F16853">
      <w:pPr>
        <w:shd w:val="clear" w:color="auto" w:fill="FFFFFF"/>
        <w:sectPr w:rsidR="00F16853">
          <w:pgSz w:w="17250" w:h="14508" w:orient="landscape"/>
          <w:pgMar w:top="1440" w:right="1440" w:bottom="360" w:left="1440" w:header="720" w:footer="720" w:gutter="0"/>
          <w:cols w:num="4" w:space="720" w:equalWidth="0">
            <w:col w:w="720" w:space="5407"/>
            <w:col w:w="720" w:space="749"/>
            <w:col w:w="2678" w:space="3377"/>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7250" w:h="14508" w:orient="landscape"/>
          <w:pgMar w:top="1440" w:right="1800" w:bottom="360" w:left="1440" w:header="720" w:footer="720" w:gutter="0"/>
          <w:cols w:space="60"/>
          <w:noEndnote/>
        </w:sectPr>
      </w:pPr>
    </w:p>
    <w:p w:rsidR="00F16853" w:rsidRDefault="00F16853">
      <w:pPr>
        <w:shd w:val="clear" w:color="auto" w:fill="FFFFFF"/>
        <w:spacing w:before="14"/>
        <w:ind w:left="468"/>
      </w:pPr>
      <w:r>
        <w:rPr>
          <w:noProof/>
        </w:rPr>
        <w:lastRenderedPageBreak/>
        <w:pict>
          <v:line id="_x0000_s1099" style="position:absolute;left:0;text-align:left;z-index:251732992;mso-position-horizontal-relative:margin" from="38.5pt,-11.15pt" to="51.1pt,-11.15pt" o:allowincell="f" strokeweight=".7pt">
            <w10:wrap anchorx="margin"/>
          </v:line>
        </w:pict>
      </w:r>
      <w:r>
        <w:rPr>
          <w:noProof/>
        </w:rPr>
        <w:pict>
          <v:line id="_x0000_s1100" style="position:absolute;left:0;text-align:left;z-index:251734016;mso-position-horizontal-relative:margin" from="342.35pt,18.7pt" to="342.35pt,221pt" o:allowincell="f" strokeweight=".35pt">
            <w10:wrap anchorx="margin"/>
          </v:line>
        </w:pict>
      </w:r>
      <w:r>
        <w:rPr>
          <w:noProof/>
        </w:rPr>
        <w:pict>
          <v:line id="_x0000_s1101" style="position:absolute;left:0;text-align:left;z-index:251735040;mso-position-horizontal-relative:margin" from="345.95pt,85.3pt" to="345.95pt,489.95pt" o:allowincell="f" strokeweight=".35pt">
            <w10:wrap anchorx="margin"/>
          </v:line>
        </w:pict>
      </w:r>
      <w:r>
        <w:rPr>
          <w:noProof/>
        </w:rPr>
        <w:pict>
          <v:line id="_x0000_s1102" style="position:absolute;left:0;text-align:left;z-index:251736064;mso-position-horizontal-relative:margin" from="347.05pt,-23.4pt" to="347.05pt,537.1pt" o:allowincell="f" strokeweight=".35pt">
            <w10:wrap anchorx="margin"/>
          </v:line>
        </w:pict>
      </w:r>
      <w:r w:rsidR="009101AF">
        <w:rPr>
          <w:rFonts w:ascii="Arial" w:eastAsia="Times New Roman" w:hAnsi="Arial"/>
          <w:b/>
          <w:bCs/>
          <w:spacing w:val="-4"/>
          <w:sz w:val="24"/>
          <w:szCs w:val="24"/>
        </w:rPr>
        <w:t>ТВОРЧЕСТВО</w:t>
      </w:r>
      <w:r w:rsidR="009101AF">
        <w:rPr>
          <w:rFonts w:ascii="Arial" w:eastAsia="Times New Roman" w:hAnsi="Arial" w:cs="Arial"/>
          <w:b/>
          <w:bCs/>
          <w:spacing w:val="-4"/>
          <w:sz w:val="24"/>
          <w:szCs w:val="24"/>
        </w:rPr>
        <w:t xml:space="preserve"> </w:t>
      </w:r>
      <w:r w:rsidR="009101AF">
        <w:rPr>
          <w:rFonts w:ascii="Arial" w:eastAsia="Times New Roman" w:hAnsi="Arial"/>
          <w:b/>
          <w:bCs/>
          <w:spacing w:val="-4"/>
          <w:sz w:val="24"/>
          <w:szCs w:val="24"/>
        </w:rPr>
        <w:t>ПОЭТОВ</w:t>
      </w:r>
      <w:r w:rsidR="009101AF">
        <w:rPr>
          <w:rFonts w:ascii="Arial" w:eastAsia="Times New Roman" w:hAnsi="Arial" w:cs="Arial"/>
          <w:b/>
          <w:bCs/>
          <w:spacing w:val="-4"/>
          <w:sz w:val="24"/>
          <w:szCs w:val="24"/>
        </w:rPr>
        <w:t xml:space="preserve"> </w:t>
      </w:r>
      <w:r w:rsidR="009101AF">
        <w:rPr>
          <w:rFonts w:ascii="Arial" w:eastAsia="Times New Roman" w:hAnsi="Arial"/>
          <w:b/>
          <w:bCs/>
          <w:spacing w:val="-4"/>
          <w:sz w:val="24"/>
          <w:szCs w:val="24"/>
        </w:rPr>
        <w:t>СЕРЕБРЯНОГО</w:t>
      </w:r>
      <w:r w:rsidR="009101AF">
        <w:rPr>
          <w:rFonts w:ascii="Arial" w:eastAsia="Times New Roman" w:hAnsi="Arial" w:cs="Arial"/>
          <w:b/>
          <w:bCs/>
          <w:spacing w:val="-4"/>
          <w:sz w:val="24"/>
          <w:szCs w:val="24"/>
        </w:rPr>
        <w:t xml:space="preserve"> </w:t>
      </w:r>
      <w:r w:rsidR="009101AF">
        <w:rPr>
          <w:rFonts w:ascii="Arial" w:eastAsia="Times New Roman" w:hAnsi="Arial"/>
          <w:b/>
          <w:bCs/>
          <w:spacing w:val="-4"/>
          <w:sz w:val="24"/>
          <w:szCs w:val="24"/>
        </w:rPr>
        <w:t>ВЕКА</w:t>
      </w:r>
    </w:p>
    <w:p w:rsidR="00F16853" w:rsidRDefault="009101AF">
      <w:pPr>
        <w:shd w:val="clear" w:color="auto" w:fill="FFFFFF"/>
        <w:spacing w:before="1872" w:line="230" w:lineRule="exact"/>
        <w:ind w:left="7" w:right="14" w:firstLine="475"/>
        <w:jc w:val="both"/>
      </w:pPr>
      <w:r>
        <w:rPr>
          <w:rFonts w:eastAsia="Times New Roman"/>
        </w:rPr>
        <w:t>Брюсов Валерий Яковлевич (1873—1924). Он остался в исто</w:t>
      </w:r>
      <w:r>
        <w:rPr>
          <w:rFonts w:eastAsia="Times New Roman"/>
        </w:rPr>
        <w:softHyphen/>
        <w:t>рии русской литературы как поэт, прозаик, теоретик символизма.</w:t>
      </w:r>
    </w:p>
    <w:p w:rsidR="00F16853" w:rsidRDefault="009101AF">
      <w:pPr>
        <w:shd w:val="clear" w:color="auto" w:fill="FFFFFF"/>
        <w:spacing w:line="230" w:lineRule="exact"/>
        <w:ind w:firstLine="461"/>
        <w:jc w:val="both"/>
      </w:pPr>
      <w:r>
        <w:rPr>
          <w:rFonts w:eastAsia="Times New Roman"/>
        </w:rPr>
        <w:t>В.Брюсов родился 1 (13) декабря 1873 года в Москве, в ку</w:t>
      </w:r>
      <w:r>
        <w:rPr>
          <w:rFonts w:eastAsia="Times New Roman"/>
        </w:rPr>
        <w:softHyphen/>
        <w:t>печеской семье. Первоначальное образование он получил дома, с 1885 по 1889 год учился в гимназии Ф. И. Креймана. Стихи на</w:t>
      </w:r>
      <w:r>
        <w:rPr>
          <w:rFonts w:eastAsia="Times New Roman"/>
        </w:rPr>
        <w:softHyphen/>
        <w:t>чал писать рано, в возрасте 7 — 8 лет. «С июня 1890 по апрель 1891 всего написано до 2000 стихов», — отмечает В.Брюсов в воспоминаниях. В 1890 — 1893 годах он учился в знаменитой мо</w:t>
      </w:r>
      <w:r>
        <w:rPr>
          <w:rFonts w:eastAsia="Times New Roman"/>
        </w:rPr>
        <w:softHyphen/>
        <w:t>сковской гимназии Л.И.Поливанова, интересовался философи</w:t>
      </w:r>
      <w:r>
        <w:rPr>
          <w:rFonts w:eastAsia="Times New Roman"/>
        </w:rPr>
        <w:softHyphen/>
        <w:t>ей, изучал труды Спинозы. В начале 1890-х годов увлекся поэзи</w:t>
      </w:r>
      <w:r>
        <w:rPr>
          <w:rFonts w:eastAsia="Times New Roman"/>
        </w:rPr>
        <w:softHyphen/>
        <w:t>ей французских символистов, называл «декадентство» «путевод</w:t>
      </w:r>
      <w:r>
        <w:rPr>
          <w:rFonts w:eastAsia="Times New Roman"/>
        </w:rPr>
        <w:softHyphen/>
        <w:t>ной звездой в тумане». Брюсов ставил перед собой цель стать иде</w:t>
      </w:r>
      <w:r>
        <w:rPr>
          <w:rFonts w:eastAsia="Times New Roman"/>
        </w:rPr>
        <w:softHyphen/>
        <w:t>ологом, вождем аналогичного направления в России. Вот его дневниковая запись от 4 марта 1893 года: «Найти путеводную звезду в тумане. И я вижу ее: это декадентство. Да! Что ни гово</w:t>
      </w:r>
      <w:r>
        <w:rPr>
          <w:rFonts w:eastAsia="Times New Roman"/>
        </w:rPr>
        <w:softHyphen/>
        <w:t>рить, ложно ли оно, смешно ли, но... будущее будет принадлежать ему, особенно когда оно найдет достойного вождя. А этим вождем буду Я! Да, Я!»</w:t>
      </w:r>
    </w:p>
    <w:p w:rsidR="00F16853" w:rsidRDefault="009101AF">
      <w:pPr>
        <w:shd w:val="clear" w:color="auto" w:fill="FFFFFF"/>
        <w:spacing w:line="230" w:lineRule="exact"/>
        <w:ind w:right="14" w:firstLine="446"/>
        <w:jc w:val="both"/>
      </w:pPr>
      <w:r>
        <w:rPr>
          <w:rFonts w:eastAsia="Times New Roman"/>
        </w:rPr>
        <w:t>В. Брюсов стал лидером и теоретиком символизма. В 1894 — 1895 годах он издал три сборника «Русские символисты», в ко</w:t>
      </w:r>
      <w:r>
        <w:rPr>
          <w:rFonts w:eastAsia="Times New Roman"/>
        </w:rPr>
        <w:softHyphen/>
        <w:t>торые входили в основном его стихи. Эти сборники считаются первой коллективной декларацией символизма в России.</w:t>
      </w:r>
    </w:p>
    <w:p w:rsidR="00F16853" w:rsidRDefault="009101AF">
      <w:pPr>
        <w:shd w:val="clear" w:color="auto" w:fill="FFFFFF"/>
        <w:spacing w:line="230" w:lineRule="exact"/>
        <w:ind w:right="7" w:firstLine="454"/>
        <w:jc w:val="both"/>
      </w:pPr>
      <w:r>
        <w:rPr>
          <w:rFonts w:eastAsia="Times New Roman"/>
        </w:rPr>
        <w:t>Брюсов предпринял попытку создать школу символистской поэзии, что помогло бы «выразить тонкие, едва уловимые настрое</w:t>
      </w:r>
      <w:r>
        <w:rPr>
          <w:rFonts w:eastAsia="Times New Roman"/>
        </w:rPr>
        <w:softHyphen/>
        <w:t>ния», «рядом сопоставленных образов как бы загипнотизировать читателя» — так писал он в предисловии к сборнику. Символизм («поэзия оттенков») должен был сделать шаг вперед по отноше</w:t>
      </w:r>
      <w:r>
        <w:rPr>
          <w:rFonts w:eastAsia="Times New Roman"/>
        </w:rPr>
        <w:softHyphen/>
        <w:t>нию к «прежней поэзии красок». Стремясь удивить традицион</w:t>
      </w:r>
      <w:r>
        <w:rPr>
          <w:rFonts w:eastAsia="Times New Roman"/>
        </w:rPr>
        <w:softHyphen/>
        <w:t>ные литературные вкусы скандальной выходкой, В. Брюсов в сборнике «Русские символисты» опубликовал однострочное сти</w:t>
      </w:r>
      <w:r>
        <w:rPr>
          <w:rFonts w:eastAsia="Times New Roman"/>
        </w:rPr>
        <w:softHyphen/>
        <w:t>хотворение «О, закрой свои бледные ноги...». Цели своей он до</w:t>
      </w:r>
      <w:r>
        <w:rPr>
          <w:rFonts w:eastAsia="Times New Roman"/>
        </w:rPr>
        <w:softHyphen/>
        <w:t>бился. Это стихотворение принесло поэту всероссийскую скан</w:t>
      </w:r>
      <w:r>
        <w:rPr>
          <w:rFonts w:eastAsia="Times New Roman"/>
        </w:rPr>
        <w:softHyphen/>
        <w:t>дальную известность и стало прологом к другим скандалам. Как</w:t>
      </w:r>
    </w:p>
    <w:p w:rsidR="00F16853" w:rsidRDefault="009101AF">
      <w:pPr>
        <w:shd w:val="clear" w:color="auto" w:fill="FFFFFF"/>
        <w:spacing w:line="230" w:lineRule="exact"/>
        <w:ind w:right="22"/>
        <w:jc w:val="both"/>
      </w:pPr>
      <w:r>
        <w:br w:type="column"/>
      </w:r>
      <w:r>
        <w:rPr>
          <w:rFonts w:eastAsia="Times New Roman"/>
        </w:rPr>
        <w:lastRenderedPageBreak/>
        <w:t>пишет литературовед М.Латышев, «все тридцать лет, которые Валерий Брюсов работал в литературе, они [скандалы] сопрово</w:t>
      </w:r>
      <w:r>
        <w:rPr>
          <w:rFonts w:eastAsia="Times New Roman"/>
        </w:rPr>
        <w:softHyphen/>
        <w:t>ждали его. Пожалуй, до Брюсова таких скандалезных поэтов в русской поэзии не было». В 1896 году вышел в свет сборник «Ше</w:t>
      </w:r>
      <w:r>
        <w:rPr>
          <w:rFonts w:eastAsia="Times New Roman"/>
        </w:rPr>
        <w:softHyphen/>
        <w:t>девры». В стихах этого сборника В. Брюсов подчеркивал эгоцен</w:t>
      </w:r>
      <w:r>
        <w:rPr>
          <w:rFonts w:eastAsia="Times New Roman"/>
        </w:rPr>
        <w:softHyphen/>
        <w:t>тризм, обращался к экзотическим образам и сюжетам, к теме го</w:t>
      </w:r>
      <w:r>
        <w:rPr>
          <w:rFonts w:eastAsia="Times New Roman"/>
        </w:rPr>
        <w:softHyphen/>
        <w:t>рода с его контрастами и «демонизмом». Пафос важнейших про</w:t>
      </w:r>
      <w:r>
        <w:rPr>
          <w:rFonts w:eastAsia="Times New Roman"/>
        </w:rPr>
        <w:softHyphen/>
        <w:t>изведений Брюсова — это пафос гордого уединения, выработки волевых качеств личности, сильного характера.</w:t>
      </w:r>
    </w:p>
    <w:p w:rsidR="00F16853" w:rsidRDefault="009101AF">
      <w:pPr>
        <w:shd w:val="clear" w:color="auto" w:fill="FFFFFF"/>
        <w:spacing w:line="230" w:lineRule="exact"/>
        <w:ind w:left="7" w:right="14" w:firstLine="454"/>
        <w:jc w:val="both"/>
      </w:pPr>
      <w:r>
        <w:rPr>
          <w:rFonts w:eastAsia="Times New Roman"/>
        </w:rPr>
        <w:t>В. Брюсов занимался философией и пришел к убеждению о возможности существования в мире множества истин, даже вза</w:t>
      </w:r>
      <w:r>
        <w:rPr>
          <w:rFonts w:eastAsia="Times New Roman"/>
        </w:rPr>
        <w:softHyphen/>
        <w:t>имоисключающих, что стало для него основой жизни и творче</w:t>
      </w:r>
      <w:r>
        <w:rPr>
          <w:rFonts w:eastAsia="Times New Roman"/>
        </w:rPr>
        <w:softHyphen/>
        <w:t>ства. Эти идеи, а также эстетические теории Л.Н.Толстого и</w:t>
      </w:r>
    </w:p>
    <w:p w:rsidR="00F16853" w:rsidRDefault="009101AF">
      <w:pPr>
        <w:shd w:val="clear" w:color="auto" w:fill="FFFFFF"/>
        <w:tabs>
          <w:tab w:val="left" w:pos="252"/>
        </w:tabs>
        <w:spacing w:line="230" w:lineRule="exact"/>
        <w:ind w:left="7" w:right="14"/>
        <w:jc w:val="both"/>
      </w:pPr>
      <w:r>
        <w:t>A.</w:t>
      </w:r>
      <w:r>
        <w:tab/>
      </w:r>
      <w:r>
        <w:rPr>
          <w:rFonts w:eastAsia="Times New Roman"/>
        </w:rPr>
        <w:t xml:space="preserve">Шопенгауэра нашли отражение в работе Брюсова </w:t>
      </w:r>
      <w:r>
        <w:rPr>
          <w:rFonts w:eastAsia="Times New Roman"/>
          <w:i/>
          <w:iCs/>
        </w:rPr>
        <w:t>«Об искус</w:t>
      </w:r>
      <w:r>
        <w:rPr>
          <w:rFonts w:eastAsia="Times New Roman"/>
          <w:i/>
          <w:iCs/>
        </w:rPr>
        <w:softHyphen/>
      </w:r>
      <w:r>
        <w:rPr>
          <w:rFonts w:eastAsia="Times New Roman"/>
          <w:i/>
          <w:iCs/>
        </w:rPr>
        <w:br/>
        <w:t xml:space="preserve">стве» </w:t>
      </w:r>
      <w:r>
        <w:rPr>
          <w:rFonts w:eastAsia="Times New Roman"/>
        </w:rPr>
        <w:t>(1899). В этой статье он определил творчество как духов</w:t>
      </w:r>
      <w:r>
        <w:rPr>
          <w:rFonts w:eastAsia="Times New Roman"/>
        </w:rPr>
        <w:softHyphen/>
      </w:r>
      <w:r>
        <w:rPr>
          <w:rFonts w:eastAsia="Times New Roman"/>
        </w:rPr>
        <w:br/>
        <w:t>ное прозрение, объявил искусство самоценным. Теоретические</w:t>
      </w:r>
      <w:r>
        <w:rPr>
          <w:rFonts w:eastAsia="Times New Roman"/>
        </w:rPr>
        <w:br/>
        <w:t xml:space="preserve">идеи нашли отражение в его стихах </w:t>
      </w:r>
      <w:r>
        <w:rPr>
          <w:rFonts w:eastAsia="Times New Roman"/>
          <w:i/>
          <w:iCs/>
        </w:rPr>
        <w:t>«Творчество», «Отре</w:t>
      </w:r>
      <w:r>
        <w:rPr>
          <w:rFonts w:eastAsia="Times New Roman"/>
          <w:i/>
          <w:iCs/>
        </w:rPr>
        <w:softHyphen/>
      </w:r>
      <w:r>
        <w:rPr>
          <w:rFonts w:eastAsia="Times New Roman"/>
          <w:i/>
          <w:iCs/>
        </w:rPr>
        <w:br/>
        <w:t xml:space="preserve">ченье», «Юному поэту» </w:t>
      </w:r>
      <w:r>
        <w:rPr>
          <w:rFonts w:eastAsia="Times New Roman"/>
        </w:rPr>
        <w:t>и др.</w:t>
      </w:r>
    </w:p>
    <w:p w:rsidR="00F16853" w:rsidRDefault="009101AF">
      <w:pPr>
        <w:shd w:val="clear" w:color="auto" w:fill="FFFFFF"/>
        <w:spacing w:before="108" w:line="230" w:lineRule="exact"/>
        <w:ind w:left="1152" w:right="1123"/>
      </w:pPr>
      <w:r>
        <w:rPr>
          <w:rFonts w:eastAsia="Times New Roman"/>
        </w:rPr>
        <w:t>Юноша бледный со взором горящим, Ныне даю я тебе три завета. Первый прими: не живи настоящим, Только грядущее — область поэта. Помни второй: никому не сочувствуй, Сам же себя полюби беспредельно. Третий храни: поклоняйся искусству, Только ему, безраздельно, бесцельно.</w:t>
      </w:r>
    </w:p>
    <w:p w:rsidR="00F16853" w:rsidRDefault="009101AF">
      <w:pPr>
        <w:shd w:val="clear" w:color="auto" w:fill="FFFFFF"/>
        <w:spacing w:before="65"/>
        <w:ind w:left="2873"/>
      </w:pPr>
      <w:r>
        <w:t>(</w:t>
      </w:r>
      <w:r>
        <w:rPr>
          <w:rFonts w:eastAsia="Times New Roman"/>
        </w:rPr>
        <w:t>«Юному поэту», 1896)</w:t>
      </w:r>
    </w:p>
    <w:p w:rsidR="00F16853" w:rsidRDefault="009101AF">
      <w:pPr>
        <w:shd w:val="clear" w:color="auto" w:fill="FFFFFF"/>
        <w:spacing w:before="115" w:line="230" w:lineRule="exact"/>
        <w:ind w:left="14" w:right="14" w:firstLine="454"/>
        <w:jc w:val="both"/>
      </w:pPr>
      <w:r>
        <w:rPr>
          <w:rFonts w:eastAsia="Times New Roman"/>
        </w:rPr>
        <w:t>Как считают исследователи, Брюсов соблюдал эти заветы в жизни и творчестве. Особенно тщательно следовал второму.</w:t>
      </w:r>
    </w:p>
    <w:p w:rsidR="00F16853" w:rsidRDefault="009101AF">
      <w:pPr>
        <w:shd w:val="clear" w:color="auto" w:fill="FFFFFF"/>
        <w:tabs>
          <w:tab w:val="left" w:pos="252"/>
        </w:tabs>
        <w:spacing w:line="230" w:lineRule="exact"/>
        <w:ind w:left="7" w:right="14"/>
        <w:jc w:val="both"/>
      </w:pPr>
      <w:r>
        <w:t>B.</w:t>
      </w:r>
      <w:r>
        <w:tab/>
      </w:r>
      <w:r>
        <w:rPr>
          <w:rFonts w:eastAsia="Times New Roman"/>
        </w:rPr>
        <w:t>Брюсов изучал жизнь и творчество русских поэтов: А. С. Пуш</w:t>
      </w:r>
      <w:r>
        <w:rPr>
          <w:rFonts w:eastAsia="Times New Roman"/>
        </w:rPr>
        <w:softHyphen/>
      </w:r>
      <w:r>
        <w:rPr>
          <w:rFonts w:eastAsia="Times New Roman"/>
        </w:rPr>
        <w:br/>
        <w:t>кина, Е.А.Баратынского, Ф.И.Тютчева, готовил к публикации</w:t>
      </w:r>
      <w:r>
        <w:rPr>
          <w:rFonts w:eastAsia="Times New Roman"/>
        </w:rPr>
        <w:br/>
        <w:t>историко-литературные труды («Письма Пушкина и к Пушкину.</w:t>
      </w:r>
      <w:r>
        <w:rPr>
          <w:rFonts w:eastAsia="Times New Roman"/>
        </w:rPr>
        <w:br/>
        <w:t>Новые материалы», «Лицейские стихи Пушкина, по рукописям</w:t>
      </w:r>
      <w:r>
        <w:rPr>
          <w:rFonts w:eastAsia="Times New Roman"/>
        </w:rPr>
        <w:br/>
        <w:t>Московского Румянцевского музея и другим источникам»).</w:t>
      </w:r>
    </w:p>
    <w:p w:rsidR="00F16853" w:rsidRDefault="009101AF">
      <w:pPr>
        <w:shd w:val="clear" w:color="auto" w:fill="FFFFFF"/>
        <w:spacing w:line="230" w:lineRule="exact"/>
        <w:ind w:left="14" w:firstLine="461"/>
        <w:jc w:val="both"/>
      </w:pPr>
      <w:r>
        <w:rPr>
          <w:rFonts w:eastAsia="Times New Roman"/>
        </w:rPr>
        <w:t>Во второй половине 1890-х годов Брюсов вошел в круг поэ</w:t>
      </w:r>
      <w:r>
        <w:rPr>
          <w:rFonts w:eastAsia="Times New Roman"/>
        </w:rPr>
        <w:softHyphen/>
        <w:t>тов-символистов, особенно сблизился с К.Бальмонтом. «Вечера и ночи, проведенные мною с Бальмонтом... останутся навсегда в числе самых значительных событий моей жизни », «...через Баль</w:t>
      </w:r>
      <w:r>
        <w:rPr>
          <w:rFonts w:eastAsia="Times New Roman"/>
        </w:rPr>
        <w:softHyphen/>
        <w:t>монта мне открылась тайна музыки стиха», — писал он в авто</w:t>
      </w:r>
      <w:r>
        <w:rPr>
          <w:rFonts w:eastAsia="Times New Roman"/>
        </w:rPr>
        <w:softHyphen/>
        <w:t>биографии. В.Брюсов стал одним из инициаторов и руководите</w:t>
      </w:r>
      <w:r>
        <w:rPr>
          <w:rFonts w:eastAsia="Times New Roman"/>
        </w:rPr>
        <w:softHyphen/>
        <w:t>лей издательства «Скорпион», вокруг которого объединились</w:t>
      </w:r>
    </w:p>
    <w:p w:rsidR="00F16853" w:rsidRDefault="00F16853">
      <w:pPr>
        <w:shd w:val="clear" w:color="auto" w:fill="FFFFFF"/>
        <w:spacing w:line="230" w:lineRule="exact"/>
        <w:ind w:left="14" w:firstLine="461"/>
        <w:jc w:val="both"/>
        <w:sectPr w:rsidR="00F16853">
          <w:type w:val="continuous"/>
          <w:pgSz w:w="17250" w:h="14508" w:orient="landscape"/>
          <w:pgMar w:top="1440" w:right="1800" w:bottom="360" w:left="1440" w:header="720" w:footer="720" w:gutter="0"/>
          <w:cols w:num="2" w:space="720" w:equalWidth="0">
            <w:col w:w="6415" w:space="1174"/>
            <w:col w:w="6422"/>
          </w:cols>
          <w:noEndnote/>
        </w:sectPr>
      </w:pPr>
    </w:p>
    <w:p w:rsidR="00F16853" w:rsidRDefault="009101AF">
      <w:pPr>
        <w:shd w:val="clear" w:color="auto" w:fill="FFFFFF"/>
        <w:spacing w:before="828"/>
        <w:ind w:left="9353"/>
      </w:pPr>
      <w:r>
        <w:rPr>
          <w:rFonts w:eastAsia="Times New Roman"/>
          <w:i/>
          <w:iCs/>
        </w:rPr>
        <w:lastRenderedPageBreak/>
        <w:t>Ш</w:t>
      </w:r>
    </w:p>
    <w:p w:rsidR="00F16853" w:rsidRDefault="00F16853">
      <w:pPr>
        <w:shd w:val="clear" w:color="auto" w:fill="FFFFFF"/>
        <w:spacing w:before="828"/>
        <w:ind w:left="9353"/>
        <w:sectPr w:rsidR="00F16853">
          <w:type w:val="continuous"/>
          <w:pgSz w:w="17250" w:h="14508" w:orient="landscape"/>
          <w:pgMar w:top="1440" w:right="1440" w:bottom="360" w:left="1440" w:header="720" w:footer="720" w:gutter="0"/>
          <w:cols w:space="60"/>
          <w:noEndnote/>
        </w:sectPr>
      </w:pPr>
    </w:p>
    <w:p w:rsidR="00F16853" w:rsidRDefault="009101AF">
      <w:pPr>
        <w:shd w:val="clear" w:color="auto" w:fill="FFFFFF"/>
      </w:pPr>
      <w:r>
        <w:rPr>
          <w:rFonts w:ascii="Arial" w:hAnsi="Arial" w:cs="Arial"/>
          <w:b/>
          <w:bCs/>
          <w:spacing w:val="-4"/>
          <w:sz w:val="32"/>
          <w:szCs w:val="32"/>
        </w:rPr>
        <w:lastRenderedPageBreak/>
        <w:t>72</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7"/>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spacing w:before="43"/>
      </w:pPr>
      <w:r>
        <w:br w:type="column"/>
      </w:r>
      <w:r>
        <w:rPr>
          <w:rFonts w:ascii="Arial" w:hAnsi="Arial" w:cs="Arial"/>
          <w:b/>
          <w:bCs/>
          <w:spacing w:val="-4"/>
          <w:sz w:val="32"/>
          <w:szCs w:val="32"/>
        </w:rPr>
        <w:lastRenderedPageBreak/>
        <w:t>73</w:t>
      </w:r>
    </w:p>
    <w:p w:rsidR="00F16853" w:rsidRDefault="00F16853">
      <w:pPr>
        <w:shd w:val="clear" w:color="auto" w:fill="FFFFFF"/>
        <w:spacing w:before="43"/>
        <w:sectPr w:rsidR="00F16853">
          <w:pgSz w:w="16834" w:h="11909" w:orient="landscape"/>
          <w:pgMar w:top="591" w:right="1228" w:bottom="360" w:left="1228" w:header="720" w:footer="720" w:gutter="0"/>
          <w:cols w:num="4" w:space="720" w:equalWidth="0">
            <w:col w:w="720" w:space="137"/>
            <w:col w:w="5544" w:space="1231"/>
            <w:col w:w="2685" w:space="3341"/>
            <w:col w:w="720"/>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pacing w:before="43"/>
        <w:sectPr w:rsidR="00F16853">
          <w:type w:val="continuous"/>
          <w:pgSz w:w="16834" w:h="11909" w:orient="landscape"/>
          <w:pgMar w:top="591" w:right="1574" w:bottom="360" w:left="1228" w:header="720" w:footer="720" w:gutter="0"/>
          <w:cols w:space="60"/>
          <w:noEndnote/>
        </w:sectPr>
      </w:pPr>
    </w:p>
    <w:p w:rsidR="00F16853" w:rsidRDefault="00F16853">
      <w:pPr>
        <w:shd w:val="clear" w:color="auto" w:fill="FFFFFF"/>
        <w:spacing w:line="230" w:lineRule="exact"/>
        <w:ind w:right="14"/>
        <w:jc w:val="both"/>
      </w:pPr>
      <w:r>
        <w:rPr>
          <w:noProof/>
        </w:rPr>
        <w:lastRenderedPageBreak/>
        <w:pict>
          <v:line id="_x0000_s1103" style="position:absolute;left:0;text-align:left;z-index:251737088;mso-position-horizontal-relative:margin" from="342pt,-40.3pt" to="342pt,216.4pt" o:allowincell="f" strokeweight=".35pt">
            <w10:wrap anchorx="margin"/>
          </v:line>
        </w:pict>
      </w:r>
      <w:r>
        <w:rPr>
          <w:noProof/>
        </w:rPr>
        <w:pict>
          <v:line id="_x0000_s1104" style="position:absolute;left:0;text-align:left;z-index:251738112;mso-position-horizontal-relative:margin" from="344.9pt,138.95pt" to="344.9pt,496.05pt" o:allowincell="f" strokeweight=".7pt">
            <w10:wrap anchorx="margin"/>
          </v:line>
        </w:pict>
      </w:r>
      <w:r>
        <w:rPr>
          <w:noProof/>
        </w:rPr>
        <w:pict>
          <v:line id="_x0000_s1105" style="position:absolute;left:0;text-align:left;z-index:251739136;mso-position-horizontal-relative:margin" from="346.7pt,-17.65pt" to="346.7pt,50.75pt" o:allowincell="f" strokeweight=".35pt">
            <w10:wrap anchorx="margin"/>
          </v:line>
        </w:pict>
      </w:r>
      <w:r>
        <w:rPr>
          <w:noProof/>
        </w:rPr>
        <w:pict>
          <v:line id="_x0000_s1106" style="position:absolute;left:0;text-align:left;z-index:251740160;mso-position-horizontal-relative:margin" from="347.75pt,129.6pt" to="347.75pt,522pt" o:allowincell="f" strokeweight=".35pt">
            <w10:wrap anchorx="margin"/>
          </v:line>
        </w:pict>
      </w:r>
      <w:r w:rsidR="009101AF">
        <w:rPr>
          <w:rFonts w:eastAsia="Times New Roman"/>
        </w:rPr>
        <w:t xml:space="preserve">сторонники «нового» искусства. В </w:t>
      </w:r>
      <w:r w:rsidR="009101AF">
        <w:rPr>
          <w:rFonts w:eastAsia="Times New Roman"/>
          <w:b/>
          <w:bCs/>
        </w:rPr>
        <w:t xml:space="preserve">1900 </w:t>
      </w:r>
      <w:r w:rsidR="009101AF">
        <w:rPr>
          <w:rFonts w:eastAsia="Times New Roman"/>
        </w:rPr>
        <w:t>году в «Скорпионе» вы</w:t>
      </w:r>
      <w:r w:rsidR="009101AF">
        <w:rPr>
          <w:rFonts w:eastAsia="Times New Roman"/>
        </w:rPr>
        <w:softHyphen/>
        <w:t>шла книга стихов В. Брюсова «Третья стража», в ней чувствова</w:t>
      </w:r>
      <w:r w:rsidR="009101AF">
        <w:rPr>
          <w:rFonts w:eastAsia="Times New Roman"/>
        </w:rPr>
        <w:softHyphen/>
        <w:t xml:space="preserve">лись отход от декадентского эгоцентризма и расширение образов и тематики. Его лекция «Ключи тайн», прочитанная 27 марта </w:t>
      </w:r>
      <w:r w:rsidR="009101AF">
        <w:rPr>
          <w:rFonts w:eastAsia="Times New Roman"/>
          <w:b/>
          <w:bCs/>
        </w:rPr>
        <w:t xml:space="preserve">1903 </w:t>
      </w:r>
      <w:r w:rsidR="009101AF">
        <w:rPr>
          <w:rFonts w:eastAsia="Times New Roman"/>
        </w:rPr>
        <w:t>года, в поэтических кругах была оценена как манифест рус</w:t>
      </w:r>
      <w:r w:rsidR="009101AF">
        <w:rPr>
          <w:rFonts w:eastAsia="Times New Roman"/>
        </w:rPr>
        <w:softHyphen/>
        <w:t>ского символизма.</w:t>
      </w:r>
    </w:p>
    <w:p w:rsidR="00F16853" w:rsidRDefault="009101AF">
      <w:pPr>
        <w:shd w:val="clear" w:color="auto" w:fill="FFFFFF"/>
        <w:spacing w:line="230" w:lineRule="exact"/>
        <w:ind w:left="7" w:right="14" w:firstLine="461"/>
        <w:jc w:val="both"/>
      </w:pPr>
      <w:r>
        <w:rPr>
          <w:rFonts w:eastAsia="Times New Roman"/>
        </w:rPr>
        <w:t>В. Брюсов в разные годы совершил поездки в Германию, в Италию, где изучал культуру эпохи Возрождения, писал стихи на итальянские темы. М.Горький назвал Брюсова «самым куль</w:t>
      </w:r>
      <w:r>
        <w:rPr>
          <w:rFonts w:eastAsia="Times New Roman"/>
        </w:rPr>
        <w:softHyphen/>
        <w:t>турным писателем на Руси». Сила характера, умение подчинять жизнь поставленным задачам, способность к повседневной тща</w:t>
      </w:r>
      <w:r>
        <w:rPr>
          <w:rFonts w:eastAsia="Times New Roman"/>
        </w:rPr>
        <w:softHyphen/>
        <w:t>тельной работе — эти качества были основными в личности В. Брю</w:t>
      </w:r>
      <w:r>
        <w:rPr>
          <w:rFonts w:eastAsia="Times New Roman"/>
        </w:rPr>
        <w:softHyphen/>
        <w:t>сова.</w:t>
      </w:r>
    </w:p>
    <w:p w:rsidR="00F16853" w:rsidRDefault="009101AF">
      <w:pPr>
        <w:shd w:val="clear" w:color="auto" w:fill="FFFFFF"/>
        <w:spacing w:line="230" w:lineRule="exact"/>
        <w:ind w:left="7" w:right="14" w:firstLine="461"/>
        <w:jc w:val="both"/>
      </w:pPr>
      <w:r>
        <w:rPr>
          <w:rFonts w:eastAsia="Times New Roman"/>
        </w:rPr>
        <w:t>Наиболее совершенная поэзия В. Брюсова относится к нача</w:t>
      </w:r>
      <w:r>
        <w:rPr>
          <w:rFonts w:eastAsia="Times New Roman"/>
        </w:rPr>
        <w:softHyphen/>
        <w:t xml:space="preserve">лу </w:t>
      </w:r>
      <w:r>
        <w:rPr>
          <w:rFonts w:eastAsia="Times New Roman"/>
          <w:lang w:val="en-US"/>
        </w:rPr>
        <w:t>XX</w:t>
      </w:r>
      <w:r w:rsidRPr="009101AF">
        <w:rPr>
          <w:rFonts w:eastAsia="Times New Roman"/>
        </w:rPr>
        <w:t xml:space="preserve"> </w:t>
      </w:r>
      <w:r>
        <w:rPr>
          <w:rFonts w:eastAsia="Times New Roman"/>
        </w:rPr>
        <w:t>века. Выделяют два основных направления его лирики: обращение к ярким эпизодам мировой истории и картинам ми</w:t>
      </w:r>
      <w:r>
        <w:rPr>
          <w:rFonts w:eastAsia="Times New Roman"/>
        </w:rPr>
        <w:softHyphen/>
        <w:t>фологии, которые важны поэту как аналогии современности. Раз</w:t>
      </w:r>
      <w:r>
        <w:rPr>
          <w:rFonts w:eastAsia="Times New Roman"/>
        </w:rPr>
        <w:softHyphen/>
        <w:t xml:space="preserve">мышляя о прошлом, В. Брюсов имел в виду настоящее и будущее </w:t>
      </w:r>
      <w:r>
        <w:rPr>
          <w:rFonts w:eastAsia="Times New Roman"/>
          <w:b/>
          <w:bCs/>
          <w:i/>
          <w:iCs/>
        </w:rPr>
        <w:t xml:space="preserve">(«Грядущие гунны», «Ассаргадон», «Антоний» </w:t>
      </w:r>
      <w:r>
        <w:rPr>
          <w:rFonts w:eastAsia="Times New Roman"/>
        </w:rPr>
        <w:t xml:space="preserve">и </w:t>
      </w:r>
      <w:r>
        <w:rPr>
          <w:rFonts w:eastAsia="Times New Roman"/>
          <w:b/>
          <w:bCs/>
        </w:rPr>
        <w:t xml:space="preserve">др.). </w:t>
      </w:r>
      <w:r>
        <w:rPr>
          <w:rFonts w:eastAsia="Times New Roman"/>
        </w:rPr>
        <w:t>При помощи истории и мифологии поэт пытался выявить в жизни че</w:t>
      </w:r>
      <w:r>
        <w:rPr>
          <w:rFonts w:eastAsia="Times New Roman"/>
        </w:rPr>
        <w:softHyphen/>
        <w:t>ловечества непреходящие ценности. Эти образы часто выполня</w:t>
      </w:r>
      <w:r>
        <w:rPr>
          <w:rFonts w:eastAsia="Times New Roman"/>
        </w:rPr>
        <w:softHyphen/>
        <w:t>ют роль аллегорий; отталкиваясь от прошлого, поэт размышляет о нравственных категориях — страсть и долг, гений и посред</w:t>
      </w:r>
      <w:r>
        <w:rPr>
          <w:rFonts w:eastAsia="Times New Roman"/>
        </w:rPr>
        <w:softHyphen/>
        <w:t>ственность и др. Яркие исторические события и мифы оказыва</w:t>
      </w:r>
      <w:r>
        <w:rPr>
          <w:rFonts w:eastAsia="Times New Roman"/>
        </w:rPr>
        <w:softHyphen/>
        <w:t>ются у него средствами воплощения идеи о лучшем, важнейшем в человеке, т.е. средствами символизации.</w:t>
      </w:r>
    </w:p>
    <w:p w:rsidR="00F16853" w:rsidRDefault="009101AF">
      <w:pPr>
        <w:shd w:val="clear" w:color="auto" w:fill="FFFFFF"/>
        <w:spacing w:line="230" w:lineRule="exact"/>
        <w:ind w:left="14" w:right="7" w:firstLine="446"/>
        <w:jc w:val="both"/>
      </w:pPr>
      <w:r>
        <w:rPr>
          <w:rFonts w:eastAsia="Times New Roman"/>
        </w:rPr>
        <w:t>Отношение В. Брюсова к революции было противоречиво: он признавал правду революционного возмездия, но видел в рево</w:t>
      </w:r>
      <w:r>
        <w:rPr>
          <w:rFonts w:eastAsia="Times New Roman"/>
        </w:rPr>
        <w:softHyphen/>
        <w:t>люции и разрушительную стихию, угрозу культуре. Эти идеи от</w:t>
      </w:r>
      <w:r>
        <w:rPr>
          <w:rFonts w:eastAsia="Times New Roman"/>
        </w:rPr>
        <w:softHyphen/>
        <w:t>ражены в стихотворении «Грядущие гунны» и рассказе «Послед</w:t>
      </w:r>
      <w:r>
        <w:rPr>
          <w:rFonts w:eastAsia="Times New Roman"/>
        </w:rPr>
        <w:softHyphen/>
        <w:t>ние мученики». Эпиграфом к стихотворению «Грядущие гунны» взяты строчки из стихотворения Вяч. Иванова «Топчи их рай, Аттила</w:t>
      </w:r>
      <w:r>
        <w:rPr>
          <w:rFonts w:eastAsia="Times New Roman"/>
          <w:vertAlign w:val="superscript"/>
        </w:rPr>
        <w:t>1</w:t>
      </w:r>
      <w:r>
        <w:rPr>
          <w:rFonts w:eastAsia="Times New Roman"/>
        </w:rPr>
        <w:t>». Восставший народ России В.Брюсов приравнивал к гуннам и призывал: «Сложите книги кострами, | Пляшите в их радостном свете, | Творите мерзость во храме, — | Вы во всем не</w:t>
      </w:r>
      <w:r>
        <w:rPr>
          <w:rFonts w:eastAsia="Times New Roman"/>
        </w:rPr>
        <w:softHyphen/>
        <w:t>повинны, как дети!»</w:t>
      </w:r>
    </w:p>
    <w:p w:rsidR="00F16853" w:rsidRDefault="009101AF">
      <w:pPr>
        <w:shd w:val="clear" w:color="auto" w:fill="FFFFFF"/>
        <w:spacing w:line="230" w:lineRule="exact"/>
        <w:ind w:left="22" w:right="7" w:firstLine="454"/>
        <w:jc w:val="both"/>
      </w:pPr>
      <w:r>
        <w:rPr>
          <w:rFonts w:eastAsia="Times New Roman"/>
        </w:rPr>
        <w:t>Эти бесчинства, по мнению В. Брюсова, простительны вос</w:t>
      </w:r>
      <w:r>
        <w:rPr>
          <w:rFonts w:eastAsia="Times New Roman"/>
        </w:rPr>
        <w:softHyphen/>
        <w:t>ставшим, так же как детям. Очевидно, этим обусловлено отноше-</w:t>
      </w:r>
    </w:p>
    <w:p w:rsidR="00F16853" w:rsidRDefault="009101AF">
      <w:pPr>
        <w:shd w:val="clear" w:color="auto" w:fill="FFFFFF"/>
        <w:spacing w:before="403" w:line="202" w:lineRule="exact"/>
        <w:ind w:left="482"/>
        <w:jc w:val="both"/>
      </w:pPr>
      <w:r>
        <w:rPr>
          <w:rFonts w:eastAsia="Times New Roman"/>
          <w:i/>
          <w:iCs/>
          <w:sz w:val="18"/>
          <w:szCs w:val="18"/>
        </w:rPr>
        <w:t xml:space="preserve">Аттйла </w:t>
      </w:r>
      <w:r>
        <w:rPr>
          <w:rFonts w:eastAsia="Times New Roman"/>
          <w:sz w:val="18"/>
          <w:szCs w:val="18"/>
        </w:rPr>
        <w:t xml:space="preserve">(лат. </w:t>
      </w:r>
      <w:r>
        <w:rPr>
          <w:rFonts w:eastAsia="Times New Roman"/>
          <w:i/>
          <w:iCs/>
          <w:sz w:val="18"/>
          <w:szCs w:val="18"/>
          <w:lang w:val="en-US"/>
        </w:rPr>
        <w:t>Attila</w:t>
      </w:r>
      <w:r w:rsidRPr="009101AF">
        <w:rPr>
          <w:rFonts w:eastAsia="Times New Roman"/>
          <w:i/>
          <w:iCs/>
          <w:sz w:val="18"/>
          <w:szCs w:val="18"/>
        </w:rPr>
        <w:t xml:space="preserve">, </w:t>
      </w:r>
      <w:r>
        <w:rPr>
          <w:rFonts w:eastAsia="Times New Roman"/>
          <w:sz w:val="18"/>
          <w:szCs w:val="18"/>
        </w:rPr>
        <w:t xml:space="preserve">от греч. </w:t>
      </w:r>
      <w:r w:rsidRPr="009101AF">
        <w:rPr>
          <w:rFonts w:eastAsia="Times New Roman"/>
          <w:i/>
          <w:iCs/>
          <w:sz w:val="18"/>
          <w:szCs w:val="18"/>
        </w:rPr>
        <w:t>\</w:t>
      </w:r>
      <w:r>
        <w:rPr>
          <w:rFonts w:eastAsia="Times New Roman"/>
          <w:i/>
          <w:iCs/>
          <w:sz w:val="18"/>
          <w:szCs w:val="18"/>
          <w:lang w:val="en-US"/>
        </w:rPr>
        <w:t>xi</w:t>
      </w:r>
      <w:r w:rsidRPr="009101AF">
        <w:rPr>
          <w:rFonts w:eastAsia="Times New Roman"/>
          <w:i/>
          <w:iCs/>
          <w:sz w:val="18"/>
          <w:szCs w:val="18"/>
        </w:rPr>
        <w:t>^</w:t>
      </w:r>
      <w:r>
        <w:rPr>
          <w:rFonts w:eastAsia="Times New Roman"/>
          <w:i/>
          <w:iCs/>
          <w:sz w:val="18"/>
          <w:szCs w:val="18"/>
          <w:lang w:val="en-US"/>
        </w:rPr>
        <w:t>kaq</w:t>
      </w:r>
      <w:r w:rsidRPr="009101AF">
        <w:rPr>
          <w:rFonts w:eastAsia="Times New Roman"/>
          <w:i/>
          <w:iCs/>
          <w:sz w:val="18"/>
          <w:szCs w:val="18"/>
        </w:rPr>
        <w:t xml:space="preserve">, </w:t>
      </w:r>
      <w:r>
        <w:rPr>
          <w:rFonts w:eastAsia="Times New Roman"/>
          <w:sz w:val="18"/>
          <w:szCs w:val="18"/>
        </w:rPr>
        <w:t>ум. 453) — вождь гуннов с 434 по 453 год, объединивший под своей властью варварские племена от Рейна до Северного Причерноморья.</w:t>
      </w:r>
    </w:p>
    <w:p w:rsidR="00F16853" w:rsidRDefault="009101AF">
      <w:pPr>
        <w:shd w:val="clear" w:color="auto" w:fill="FFFFFF"/>
        <w:spacing w:before="36" w:line="230" w:lineRule="exact"/>
        <w:ind w:left="7"/>
        <w:jc w:val="both"/>
      </w:pPr>
      <w:r>
        <w:br w:type="column"/>
      </w:r>
      <w:r>
        <w:rPr>
          <w:rFonts w:eastAsia="Times New Roman"/>
        </w:rPr>
        <w:lastRenderedPageBreak/>
        <w:t>ние поэта к восстанию: «Но вас, кто меня уничтожит, | Встречаю приветственным гимном».</w:t>
      </w:r>
    </w:p>
    <w:p w:rsidR="00F16853" w:rsidRDefault="009101AF">
      <w:pPr>
        <w:shd w:val="clear" w:color="auto" w:fill="FFFFFF"/>
        <w:spacing w:line="230" w:lineRule="exact"/>
        <w:ind w:firstLine="454"/>
        <w:jc w:val="both"/>
      </w:pPr>
      <w:r>
        <w:rPr>
          <w:rFonts w:eastAsia="Times New Roman"/>
        </w:rPr>
        <w:t>Другой пласт брюсовского творчества связан с образом горо</w:t>
      </w:r>
      <w:r>
        <w:rPr>
          <w:rFonts w:eastAsia="Times New Roman"/>
        </w:rPr>
        <w:softHyphen/>
        <w:t xml:space="preserve">да </w:t>
      </w:r>
      <w:r>
        <w:rPr>
          <w:rFonts w:eastAsia="Times New Roman"/>
          <w:b/>
          <w:bCs/>
          <w:i/>
          <w:iCs/>
        </w:rPr>
        <w:t xml:space="preserve">(«Сумерки», «Люблю одно»). </w:t>
      </w:r>
      <w:r>
        <w:rPr>
          <w:rFonts w:eastAsia="Times New Roman"/>
          <w:b/>
          <w:bCs/>
        </w:rPr>
        <w:t xml:space="preserve">В </w:t>
      </w:r>
      <w:r>
        <w:rPr>
          <w:rFonts w:eastAsia="Times New Roman"/>
        </w:rPr>
        <w:t>отличие от других символи</w:t>
      </w:r>
      <w:r>
        <w:rPr>
          <w:rFonts w:eastAsia="Times New Roman"/>
        </w:rPr>
        <w:softHyphen/>
        <w:t>стов он славил торжество человеческого разума и воли в борьбе с косной материей. Брюсова считают одним из первых русских по</w:t>
      </w:r>
      <w:r>
        <w:rPr>
          <w:rFonts w:eastAsia="Times New Roman"/>
        </w:rPr>
        <w:softHyphen/>
        <w:t xml:space="preserve">этов-урбанистов: «Горят электричеством луны | На выгнутых, длинных стеблях; | Звенят телеграфные струны | В незримых и нежных руках...» («Сумерки», </w:t>
      </w:r>
      <w:r>
        <w:rPr>
          <w:rFonts w:eastAsia="Times New Roman"/>
          <w:b/>
          <w:bCs/>
        </w:rPr>
        <w:t>1906).</w:t>
      </w:r>
    </w:p>
    <w:p w:rsidR="00F16853" w:rsidRDefault="009101AF">
      <w:pPr>
        <w:shd w:val="clear" w:color="auto" w:fill="FFFFFF"/>
        <w:spacing w:line="230" w:lineRule="exact"/>
        <w:ind w:left="7" w:firstLine="461"/>
        <w:jc w:val="both"/>
      </w:pPr>
      <w:r>
        <w:rPr>
          <w:rFonts w:eastAsia="Times New Roman"/>
        </w:rPr>
        <w:t xml:space="preserve">Важной темой в творчестве раннего Брюсова была </w:t>
      </w:r>
      <w:r>
        <w:rPr>
          <w:rFonts w:eastAsia="Times New Roman"/>
          <w:i/>
          <w:iCs/>
        </w:rPr>
        <w:t xml:space="preserve">тема ро дины, </w:t>
      </w:r>
      <w:r>
        <w:rPr>
          <w:rFonts w:eastAsia="Times New Roman"/>
        </w:rPr>
        <w:t xml:space="preserve">России </w:t>
      </w:r>
      <w:r>
        <w:rPr>
          <w:rFonts w:eastAsia="Times New Roman"/>
          <w:b/>
          <w:bCs/>
          <w:i/>
          <w:iCs/>
        </w:rPr>
        <w:t xml:space="preserve">«Разоренный Киев» </w:t>
      </w:r>
      <w:r>
        <w:rPr>
          <w:rFonts w:eastAsia="Times New Roman"/>
          <w:b/>
          <w:bCs/>
        </w:rPr>
        <w:t xml:space="preserve">(1896); </w:t>
      </w:r>
      <w:r>
        <w:rPr>
          <w:rFonts w:eastAsia="Times New Roman"/>
          <w:b/>
          <w:bCs/>
          <w:i/>
          <w:iCs/>
        </w:rPr>
        <w:t xml:space="preserve">«Родной язык» </w:t>
      </w:r>
      <w:r>
        <w:rPr>
          <w:rFonts w:eastAsia="Times New Roman"/>
          <w:b/>
          <w:bCs/>
        </w:rPr>
        <w:t xml:space="preserve">(1911) </w:t>
      </w:r>
      <w:r>
        <w:rPr>
          <w:rFonts w:eastAsia="Times New Roman"/>
        </w:rPr>
        <w:t>и др. Истинная суть поэта и человека В. Брюсова — при</w:t>
      </w:r>
      <w:r>
        <w:rPr>
          <w:rFonts w:eastAsia="Times New Roman"/>
        </w:rPr>
        <w:softHyphen/>
        <w:t xml:space="preserve">вязанность к русской природе, родине: </w:t>
      </w:r>
      <w:r>
        <w:rPr>
          <w:rFonts w:eastAsia="Times New Roman"/>
          <w:b/>
          <w:bCs/>
          <w:i/>
          <w:iCs/>
        </w:rPr>
        <w:t xml:space="preserve">«В моей стране» </w:t>
      </w:r>
      <w:r>
        <w:rPr>
          <w:rFonts w:eastAsia="Times New Roman"/>
          <w:b/>
          <w:bCs/>
        </w:rPr>
        <w:t xml:space="preserve">(1909); </w:t>
      </w:r>
      <w:r>
        <w:rPr>
          <w:rFonts w:eastAsia="Times New Roman"/>
          <w:b/>
          <w:bCs/>
          <w:i/>
          <w:iCs/>
        </w:rPr>
        <w:t xml:space="preserve">«Безглагольность» </w:t>
      </w:r>
      <w:r>
        <w:rPr>
          <w:rFonts w:eastAsia="Times New Roman"/>
          <w:b/>
          <w:bCs/>
        </w:rPr>
        <w:t xml:space="preserve">(1910); </w:t>
      </w:r>
      <w:r>
        <w:rPr>
          <w:rFonts w:eastAsia="Times New Roman"/>
          <w:b/>
          <w:bCs/>
          <w:i/>
          <w:iCs/>
        </w:rPr>
        <w:t xml:space="preserve">«На меже» </w:t>
      </w:r>
      <w:r>
        <w:rPr>
          <w:rFonts w:eastAsia="Times New Roman"/>
          <w:b/>
          <w:bCs/>
        </w:rPr>
        <w:t xml:space="preserve">(1910); </w:t>
      </w:r>
      <w:r>
        <w:rPr>
          <w:rFonts w:eastAsia="Times New Roman"/>
          <w:b/>
          <w:bCs/>
          <w:i/>
          <w:iCs/>
        </w:rPr>
        <w:t xml:space="preserve">«Снежная Россия» </w:t>
      </w:r>
      <w:r>
        <w:rPr>
          <w:rFonts w:eastAsia="Times New Roman"/>
          <w:b/>
          <w:bCs/>
        </w:rPr>
        <w:t>(1917).</w:t>
      </w:r>
    </w:p>
    <w:p w:rsidR="00F16853" w:rsidRDefault="009101AF">
      <w:pPr>
        <w:shd w:val="clear" w:color="auto" w:fill="FFFFFF"/>
        <w:spacing w:before="108" w:line="230" w:lineRule="exact"/>
        <w:ind w:left="1138" w:right="1498"/>
      </w:pPr>
      <w:r>
        <w:rPr>
          <w:rFonts w:eastAsia="Times New Roman"/>
        </w:rPr>
        <w:t>В моей стране — покой осенний, Дни отлетевших журавлей, И, словно строгий счет мгновений, Проходят облака над ней.</w:t>
      </w:r>
    </w:p>
    <w:p w:rsidR="00F16853" w:rsidRDefault="009101AF">
      <w:pPr>
        <w:shd w:val="clear" w:color="auto" w:fill="FFFFFF"/>
        <w:spacing w:before="79" w:line="230" w:lineRule="exact"/>
        <w:ind w:left="1145" w:right="1498"/>
      </w:pPr>
      <w:r>
        <w:rPr>
          <w:rFonts w:eastAsia="Times New Roman"/>
        </w:rPr>
        <w:t>Безмолвно поле, лес безгласен, Один ручей, как прежде, скор. Но странно ясен и прекрасен Омытый холодом простор.</w:t>
      </w:r>
    </w:p>
    <w:p w:rsidR="00F16853" w:rsidRDefault="009101AF">
      <w:pPr>
        <w:shd w:val="clear" w:color="auto" w:fill="FFFFFF"/>
        <w:spacing w:before="65"/>
        <w:ind w:left="2470"/>
      </w:pPr>
      <w:r>
        <w:t>(</w:t>
      </w:r>
      <w:r>
        <w:rPr>
          <w:rFonts w:eastAsia="Times New Roman"/>
        </w:rPr>
        <w:t>«В моей стране», 1909)</w:t>
      </w:r>
    </w:p>
    <w:p w:rsidR="00F16853" w:rsidRDefault="009101AF">
      <w:pPr>
        <w:shd w:val="clear" w:color="auto" w:fill="FFFFFF"/>
        <w:spacing w:before="108" w:line="230" w:lineRule="exact"/>
        <w:ind w:left="7" w:firstLine="461"/>
        <w:jc w:val="both"/>
      </w:pPr>
      <w:r>
        <w:rPr>
          <w:rFonts w:eastAsia="Times New Roman"/>
        </w:rPr>
        <w:t>В приведенном стихотворении особенно ощутима связь твор</w:t>
      </w:r>
      <w:r>
        <w:rPr>
          <w:rFonts w:eastAsia="Times New Roman"/>
        </w:rPr>
        <w:softHyphen/>
        <w:t>чества Брюсова с традициями А.С.Пушкина, Е.А.Баратынско</w:t>
      </w:r>
      <w:r>
        <w:rPr>
          <w:rFonts w:eastAsia="Times New Roman"/>
        </w:rPr>
        <w:softHyphen/>
        <w:t>го, Ф.И.Тютчева, А.А.Фета и других классиков русской лите</w:t>
      </w:r>
      <w:r>
        <w:rPr>
          <w:rFonts w:eastAsia="Times New Roman"/>
        </w:rPr>
        <w:softHyphen/>
        <w:t>ратуры, поэзию которых он хорошо знал и ценил.</w:t>
      </w:r>
    </w:p>
    <w:p w:rsidR="00F16853" w:rsidRDefault="009101AF">
      <w:pPr>
        <w:shd w:val="clear" w:color="auto" w:fill="FFFFFF"/>
        <w:spacing w:line="230" w:lineRule="exact"/>
        <w:ind w:left="7" w:firstLine="461"/>
        <w:jc w:val="both"/>
      </w:pPr>
      <w:r>
        <w:rPr>
          <w:rFonts w:eastAsia="Times New Roman"/>
        </w:rPr>
        <w:t xml:space="preserve">Широко представлена в произведениях В. Брюсова и </w:t>
      </w:r>
      <w:r>
        <w:rPr>
          <w:rFonts w:eastAsia="Times New Roman"/>
          <w:i/>
          <w:iCs/>
        </w:rPr>
        <w:t xml:space="preserve">тема любви. </w:t>
      </w:r>
      <w:r>
        <w:rPr>
          <w:rFonts w:eastAsia="Times New Roman"/>
        </w:rPr>
        <w:t>Его ранние стихотворения о любви наполнены нежностью, проникнуты желанием служить любимой. Поэт считает, что лю</w:t>
      </w:r>
      <w:r>
        <w:rPr>
          <w:rFonts w:eastAsia="Times New Roman"/>
        </w:rPr>
        <w:softHyphen/>
        <w:t>бовь надо принимать как дар Божий.</w:t>
      </w:r>
    </w:p>
    <w:p w:rsidR="00F16853" w:rsidRDefault="009101AF">
      <w:pPr>
        <w:shd w:val="clear" w:color="auto" w:fill="FFFFFF"/>
        <w:spacing w:before="108" w:line="230" w:lineRule="exact"/>
        <w:ind w:left="1145" w:right="1498"/>
      </w:pPr>
      <w:r>
        <w:rPr>
          <w:rFonts w:eastAsia="Times New Roman"/>
        </w:rPr>
        <w:t>Не мысли о земном и малом В дыханьи бури роковой, И не стыдись святого страха, Клони чело свое до праха. Любовью — с мировым началом Роднится дух бессильный твой.</w:t>
      </w:r>
    </w:p>
    <w:p w:rsidR="00F16853" w:rsidRDefault="009101AF">
      <w:pPr>
        <w:shd w:val="clear" w:color="auto" w:fill="FFFFFF"/>
        <w:spacing w:before="72" w:line="238" w:lineRule="exact"/>
        <w:ind w:left="1152" w:right="1872"/>
      </w:pPr>
      <w:r>
        <w:rPr>
          <w:rFonts w:eastAsia="Times New Roman"/>
        </w:rPr>
        <w:t>Любовь находит черной тучей. Молись, познав ее приход!</w:t>
      </w:r>
    </w:p>
    <w:p w:rsidR="00F16853" w:rsidRDefault="00F16853">
      <w:pPr>
        <w:shd w:val="clear" w:color="auto" w:fill="FFFFFF"/>
        <w:spacing w:before="72" w:line="238" w:lineRule="exact"/>
        <w:ind w:left="1152" w:right="1872"/>
        <w:sectPr w:rsidR="00F16853">
          <w:type w:val="continuous"/>
          <w:pgSz w:w="16834" w:h="11909" w:orient="landscape"/>
          <w:pgMar w:top="591" w:right="1574" w:bottom="360" w:left="1228" w:header="720" w:footer="720" w:gutter="0"/>
          <w:cols w:num="2" w:space="720" w:equalWidth="0">
            <w:col w:w="6422" w:space="1202"/>
            <w:col w:w="6408"/>
          </w:cols>
          <w:noEndnote/>
        </w:sectPr>
      </w:pPr>
    </w:p>
    <w:p w:rsidR="00F16853" w:rsidRDefault="009101AF">
      <w:pPr>
        <w:shd w:val="clear" w:color="auto" w:fill="FFFFFF"/>
        <w:spacing w:before="7"/>
      </w:pPr>
      <w:r>
        <w:rPr>
          <w:rFonts w:ascii="Arial" w:hAnsi="Arial" w:cs="Arial"/>
          <w:b/>
          <w:bCs/>
          <w:spacing w:val="-4"/>
          <w:sz w:val="32"/>
          <w:szCs w:val="32"/>
        </w:rPr>
        <w:lastRenderedPageBreak/>
        <w:t>74</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pPr>
      <w:r>
        <w:br w:type="column"/>
      </w:r>
      <w:r>
        <w:rPr>
          <w:rFonts w:ascii="Arial" w:hAnsi="Arial" w:cs="Arial"/>
          <w:b/>
          <w:bCs/>
          <w:spacing w:val="-4"/>
          <w:sz w:val="32"/>
          <w:szCs w:val="32"/>
        </w:rPr>
        <w:lastRenderedPageBreak/>
        <w:t>75</w:t>
      </w:r>
    </w:p>
    <w:p w:rsidR="00F16853" w:rsidRDefault="00F16853">
      <w:pPr>
        <w:shd w:val="clear" w:color="auto" w:fill="FFFFFF"/>
        <w:sectPr w:rsidR="00F16853">
          <w:pgSz w:w="16834" w:h="11909" w:orient="landscape"/>
          <w:pgMar w:top="612" w:right="1203" w:bottom="360" w:left="1231" w:header="720" w:footer="720" w:gutter="0"/>
          <w:cols w:num="4" w:space="720" w:equalWidth="0">
            <w:col w:w="720" w:space="101"/>
            <w:col w:w="5544" w:space="1267"/>
            <w:col w:w="2678" w:space="3370"/>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12" w:right="1570" w:bottom="360" w:left="1203" w:header="720" w:footer="720" w:gutter="0"/>
          <w:cols w:space="60"/>
          <w:noEndnote/>
        </w:sectPr>
      </w:pPr>
    </w:p>
    <w:p w:rsidR="00F16853" w:rsidRDefault="00F16853">
      <w:pPr>
        <w:shd w:val="clear" w:color="auto" w:fill="FFFFFF"/>
        <w:spacing w:line="230" w:lineRule="exact"/>
        <w:ind w:left="1130" w:right="1498"/>
      </w:pPr>
      <w:r>
        <w:rPr>
          <w:noProof/>
        </w:rPr>
        <w:lastRenderedPageBreak/>
        <w:pict>
          <v:line id="_x0000_s1107" style="position:absolute;left:0;text-align:left;z-index:251741184;mso-position-horizontal-relative:margin" from="344.9pt,-42.85pt" to="344.9pt,510.1pt" o:allowincell="f" strokeweight=".35pt">
            <w10:wrap anchorx="margin"/>
          </v:line>
        </w:pict>
      </w:r>
      <w:r>
        <w:rPr>
          <w:noProof/>
        </w:rPr>
        <w:pict>
          <v:line id="_x0000_s1108" style="position:absolute;left:0;text-align:left;z-index:251742208;mso-position-horizontal-relative:margin" from="348.85pt,188.65pt" to="348.85pt,238.7pt" o:allowincell="f" strokeweight=".35pt">
            <w10:wrap anchorx="margin"/>
          </v:line>
        </w:pict>
      </w:r>
      <w:r>
        <w:rPr>
          <w:noProof/>
        </w:rPr>
        <w:pict>
          <v:line id="_x0000_s1109" style="position:absolute;left:0;text-align:left;z-index:251743232;mso-position-horizontal-relative:margin" from="348.85pt,457.2pt" to="348.85pt,513.7pt" o:allowincell="f" strokeweight=".35pt">
            <w10:wrap anchorx="margin"/>
          </v:line>
        </w:pict>
      </w:r>
      <w:r>
        <w:rPr>
          <w:noProof/>
        </w:rPr>
        <w:pict>
          <v:line id="_x0000_s1110" style="position:absolute;left:0;text-align:left;z-index:251744256;mso-position-horizontal-relative:margin" from="350.3pt,153pt" to="350.3pt,239.4pt" o:allowincell="f" strokeweight=".35pt">
            <w10:wrap anchorx="margin"/>
          </v:line>
        </w:pict>
      </w:r>
      <w:r w:rsidR="009101AF">
        <w:rPr>
          <w:rFonts w:eastAsia="Times New Roman"/>
        </w:rPr>
        <w:t>Не отдавай души упорству, Не уклоняйся, не покорствуй! И кто б ни подал кубок жгучий, — В нем дар таинственных высот.</w:t>
      </w:r>
    </w:p>
    <w:p w:rsidR="00F16853" w:rsidRDefault="009101AF">
      <w:pPr>
        <w:shd w:val="clear" w:color="auto" w:fill="FFFFFF"/>
        <w:spacing w:before="58"/>
        <w:ind w:left="3024"/>
      </w:pPr>
      <w:r>
        <w:t>(</w:t>
      </w:r>
      <w:r>
        <w:rPr>
          <w:rFonts w:eastAsia="Times New Roman"/>
        </w:rPr>
        <w:t>«Любовь», 1900)</w:t>
      </w:r>
    </w:p>
    <w:p w:rsidR="00F16853" w:rsidRDefault="009101AF">
      <w:pPr>
        <w:shd w:val="clear" w:color="auto" w:fill="FFFFFF"/>
        <w:spacing w:before="86" w:line="230" w:lineRule="exact"/>
        <w:ind w:right="22" w:firstLine="454"/>
        <w:jc w:val="both"/>
      </w:pPr>
      <w:r>
        <w:rPr>
          <w:rFonts w:eastAsia="Times New Roman"/>
        </w:rPr>
        <w:t xml:space="preserve">Брюсов прославлял материальные и культурные ценности цивилизации </w:t>
      </w:r>
      <w:r>
        <w:rPr>
          <w:rFonts w:eastAsia="Times New Roman"/>
          <w:i/>
          <w:iCs/>
        </w:rPr>
        <w:t xml:space="preserve">{«Париж», «Венеция»), </w:t>
      </w:r>
      <w:r>
        <w:rPr>
          <w:rFonts w:eastAsia="Times New Roman"/>
        </w:rPr>
        <w:t>но показывал и ее разру</w:t>
      </w:r>
      <w:r>
        <w:rPr>
          <w:rFonts w:eastAsia="Times New Roman"/>
        </w:rPr>
        <w:softHyphen/>
        <w:t xml:space="preserve">шительное начало </w:t>
      </w:r>
      <w:r>
        <w:rPr>
          <w:rFonts w:eastAsia="Times New Roman"/>
          <w:i/>
          <w:iCs/>
        </w:rPr>
        <w:t xml:space="preserve">(«Голос города»). </w:t>
      </w:r>
      <w:r>
        <w:rPr>
          <w:rFonts w:eastAsia="Times New Roman"/>
        </w:rPr>
        <w:t>Воспевал священное «ре</w:t>
      </w:r>
      <w:r>
        <w:rPr>
          <w:rFonts w:eastAsia="Times New Roman"/>
        </w:rPr>
        <w:softHyphen/>
        <w:t xml:space="preserve">месло» </w:t>
      </w:r>
      <w:r>
        <w:rPr>
          <w:rFonts w:eastAsia="Times New Roman"/>
          <w:i/>
          <w:iCs/>
        </w:rPr>
        <w:t xml:space="preserve">(«Хвала человеку», </w:t>
      </w:r>
      <w:r>
        <w:rPr>
          <w:rFonts w:eastAsia="Times New Roman"/>
        </w:rPr>
        <w:t>1906) и изнурительный труд «в тюрь</w:t>
      </w:r>
      <w:r>
        <w:rPr>
          <w:rFonts w:eastAsia="Times New Roman"/>
        </w:rPr>
        <w:softHyphen/>
        <w:t xml:space="preserve">ме земной»: «Камни, полдень, пыль и молот, | Камни, пыль и зной. | Горе тем, кто свеж и молод | Здесь, в тюрьме земной!» </w:t>
      </w:r>
      <w:r>
        <w:rPr>
          <w:rFonts w:eastAsia="Times New Roman"/>
          <w:i/>
          <w:iCs/>
        </w:rPr>
        <w:t>(«Ка</w:t>
      </w:r>
      <w:r>
        <w:rPr>
          <w:rFonts w:eastAsia="Times New Roman"/>
          <w:i/>
          <w:iCs/>
        </w:rPr>
        <w:softHyphen/>
        <w:t xml:space="preserve">менщик», </w:t>
      </w:r>
      <w:r>
        <w:rPr>
          <w:rFonts w:eastAsia="Times New Roman"/>
        </w:rPr>
        <w:t>1903).</w:t>
      </w:r>
    </w:p>
    <w:p w:rsidR="00F16853" w:rsidRDefault="009101AF">
      <w:pPr>
        <w:shd w:val="clear" w:color="auto" w:fill="FFFFFF"/>
        <w:spacing w:line="230" w:lineRule="exact"/>
        <w:ind w:right="14" w:firstLine="461"/>
        <w:jc w:val="both"/>
      </w:pPr>
      <w:r>
        <w:rPr>
          <w:rFonts w:eastAsia="Times New Roman"/>
        </w:rPr>
        <w:t>Высшими достоинствами своих поэтических творений В. Я. Брюсов считал сжатость и силу, предоставляя, как он писал, нежность и певучесть Бальмонту. С этим связано его пристрастие к классическим силлабо-тоническим размерам. Выразительно охарактеризовал ритмику Брюсова его современник М. Волошин: «Ритм брюсовского стиха — это... алгебраические формулы, в ко</w:t>
      </w:r>
      <w:r>
        <w:rPr>
          <w:rFonts w:eastAsia="Times New Roman"/>
        </w:rPr>
        <w:softHyphen/>
        <w:t>торые ложатся покорные слова».</w:t>
      </w:r>
    </w:p>
    <w:p w:rsidR="00F16853" w:rsidRDefault="009101AF">
      <w:pPr>
        <w:shd w:val="clear" w:color="auto" w:fill="FFFFFF"/>
        <w:spacing w:line="230" w:lineRule="exact"/>
        <w:ind w:left="7" w:right="14" w:firstLine="454"/>
        <w:jc w:val="both"/>
      </w:pPr>
      <w:r>
        <w:rPr>
          <w:rFonts w:eastAsia="Times New Roman"/>
        </w:rPr>
        <w:t>Брюсов пользовался звукописью гораздо осмотрительнее и скупее, чем Бальмонт. Вместе с тем использование Брюсовым ас</w:t>
      </w:r>
      <w:r>
        <w:rPr>
          <w:rFonts w:eastAsia="Times New Roman"/>
        </w:rPr>
        <w:softHyphen/>
        <w:t>сонансов и аллитераций всегда выверено, всегда уместно, всегда отвечает решаемой задаче («...заслышал я заветный зов трубы...»; «Как прежде, пробежал по этой верной стали»).</w:t>
      </w:r>
    </w:p>
    <w:p w:rsidR="00F16853" w:rsidRDefault="009101AF">
      <w:pPr>
        <w:shd w:val="clear" w:color="auto" w:fill="FFFFFF"/>
        <w:spacing w:line="230" w:lineRule="exact"/>
        <w:ind w:left="7" w:right="14" w:firstLine="454"/>
        <w:jc w:val="both"/>
      </w:pPr>
      <w:r>
        <w:rPr>
          <w:rFonts w:eastAsia="Times New Roman"/>
        </w:rPr>
        <w:t xml:space="preserve">В историю русской литературы В. Я. Брюсов вошел как один из созидателей поэтической культуры начала </w:t>
      </w:r>
      <w:r>
        <w:rPr>
          <w:rFonts w:eastAsia="Times New Roman"/>
          <w:lang w:val="en-US"/>
        </w:rPr>
        <w:t>XX</w:t>
      </w:r>
      <w:r w:rsidRPr="009101AF">
        <w:rPr>
          <w:rFonts w:eastAsia="Times New Roman"/>
        </w:rPr>
        <w:t xml:space="preserve"> </w:t>
      </w:r>
      <w:r>
        <w:rPr>
          <w:rFonts w:eastAsia="Times New Roman"/>
        </w:rPr>
        <w:t>века, соединив</w:t>
      </w:r>
      <w:r>
        <w:rPr>
          <w:rFonts w:eastAsia="Times New Roman"/>
        </w:rPr>
        <w:softHyphen/>
        <w:t>ший в своем творчестве символистские прозрения с идеями рус</w:t>
      </w:r>
      <w:r>
        <w:rPr>
          <w:rFonts w:eastAsia="Times New Roman"/>
        </w:rPr>
        <w:softHyphen/>
        <w:t xml:space="preserve">ских классиков. Его творчество не исчерпывается лирикой. В 1900-е годы вышел сборник прозы </w:t>
      </w:r>
      <w:r>
        <w:rPr>
          <w:rFonts w:eastAsia="Times New Roman"/>
          <w:i/>
          <w:iCs/>
        </w:rPr>
        <w:t xml:space="preserve">«Земная ось» </w:t>
      </w:r>
      <w:r>
        <w:rPr>
          <w:rFonts w:eastAsia="Times New Roman"/>
        </w:rPr>
        <w:t xml:space="preserve">и романы </w:t>
      </w:r>
      <w:r>
        <w:rPr>
          <w:rFonts w:eastAsia="Times New Roman"/>
          <w:i/>
          <w:iCs/>
        </w:rPr>
        <w:t xml:space="preserve">«Огненный ангел» </w:t>
      </w:r>
      <w:r>
        <w:rPr>
          <w:rFonts w:eastAsia="Times New Roman"/>
        </w:rPr>
        <w:t xml:space="preserve">и </w:t>
      </w:r>
      <w:r>
        <w:rPr>
          <w:rFonts w:eastAsia="Times New Roman"/>
          <w:i/>
          <w:iCs/>
        </w:rPr>
        <w:t>«Алтарь победы».</w:t>
      </w:r>
    </w:p>
    <w:p w:rsidR="00F16853" w:rsidRDefault="009101AF">
      <w:pPr>
        <w:shd w:val="clear" w:color="auto" w:fill="FFFFFF"/>
        <w:spacing w:line="230" w:lineRule="exact"/>
        <w:ind w:left="7" w:firstLine="461"/>
        <w:jc w:val="both"/>
      </w:pPr>
      <w:r>
        <w:rPr>
          <w:rFonts w:eastAsia="Times New Roman"/>
        </w:rPr>
        <w:t xml:space="preserve">В конце </w:t>
      </w:r>
      <w:r>
        <w:rPr>
          <w:rFonts w:eastAsia="Times New Roman"/>
          <w:lang w:val="en-US"/>
        </w:rPr>
        <w:t>XIX</w:t>
      </w:r>
      <w:r w:rsidRPr="009101AF">
        <w:rPr>
          <w:rFonts w:eastAsia="Times New Roman"/>
        </w:rPr>
        <w:t xml:space="preserve"> </w:t>
      </w:r>
      <w:r>
        <w:rPr>
          <w:rFonts w:eastAsia="Times New Roman"/>
        </w:rPr>
        <w:t>века В. Я. Брюсов практически подошел к зага</w:t>
      </w:r>
      <w:r>
        <w:rPr>
          <w:rFonts w:eastAsia="Times New Roman"/>
        </w:rPr>
        <w:softHyphen/>
        <w:t>дочной неизведанной области человеческого духа. Душа суще</w:t>
      </w:r>
      <w:r>
        <w:rPr>
          <w:rFonts w:eastAsia="Times New Roman"/>
        </w:rPr>
        <w:softHyphen/>
        <w:t xml:space="preserve">ствовала как бы сама по себе; в физической картине мира в его философском, научном осмыслении ей не находилось места. В то же время вопрос о человеческой душе оставался весьма важным для многих русских мыслителей </w:t>
      </w:r>
      <w:r>
        <w:rPr>
          <w:rFonts w:eastAsia="Times New Roman"/>
          <w:lang w:val="en-US"/>
        </w:rPr>
        <w:t>XIX</w:t>
      </w:r>
      <w:r w:rsidRPr="009101AF">
        <w:rPr>
          <w:rFonts w:eastAsia="Times New Roman"/>
        </w:rPr>
        <w:t xml:space="preserve"> </w:t>
      </w:r>
      <w:r>
        <w:rPr>
          <w:rFonts w:eastAsia="Times New Roman"/>
        </w:rPr>
        <w:t>века. Русский мистицизм того времени подходил к этому вопросу с большим вниманием. Творчество В. Одоевского, Н. Гоголя, Ф. Достоевского было сосре</w:t>
      </w:r>
      <w:r>
        <w:rPr>
          <w:rFonts w:eastAsia="Times New Roman"/>
        </w:rPr>
        <w:softHyphen/>
        <w:t>доточено вокруг вопросов философии духа, совершенства челове</w:t>
      </w:r>
      <w:r>
        <w:rPr>
          <w:rFonts w:eastAsia="Times New Roman"/>
        </w:rPr>
        <w:softHyphen/>
        <w:t>ческой души. Следуя в русле этой традиции, В.Брюсов подпал под влияние философии Вл. Соловьева, приближающей писателя к истинам бытийного мира. Мир и место человека в этом мире</w:t>
      </w:r>
    </w:p>
    <w:p w:rsidR="00F16853" w:rsidRDefault="009101AF">
      <w:pPr>
        <w:shd w:val="clear" w:color="auto" w:fill="FFFFFF"/>
        <w:spacing w:line="230" w:lineRule="exact"/>
        <w:ind w:right="14"/>
        <w:jc w:val="both"/>
      </w:pPr>
      <w:r>
        <w:br w:type="column"/>
      </w:r>
      <w:r>
        <w:rPr>
          <w:rFonts w:eastAsia="Times New Roman"/>
        </w:rPr>
        <w:lastRenderedPageBreak/>
        <w:t>изобразил В. Брюсов в своих прозаических произведениях. Рома</w:t>
      </w:r>
      <w:r>
        <w:rPr>
          <w:rFonts w:eastAsia="Times New Roman"/>
        </w:rPr>
        <w:softHyphen/>
        <w:t>ны Брюсова остались в истории русского символизма образцом виртуозного мастерства, памятником философских исканий кон</w:t>
      </w:r>
      <w:r>
        <w:rPr>
          <w:rFonts w:eastAsia="Times New Roman"/>
        </w:rPr>
        <w:softHyphen/>
        <w:t xml:space="preserve">ца </w:t>
      </w:r>
      <w:r>
        <w:rPr>
          <w:rFonts w:eastAsia="Times New Roman"/>
          <w:lang w:val="en-US"/>
        </w:rPr>
        <w:t>XIX</w:t>
      </w:r>
      <w:r w:rsidRPr="009101AF">
        <w:rPr>
          <w:rFonts w:eastAsia="Times New Roman"/>
        </w:rPr>
        <w:t xml:space="preserve"> </w:t>
      </w:r>
      <w:r>
        <w:rPr>
          <w:rFonts w:eastAsia="Times New Roman"/>
        </w:rPr>
        <w:t xml:space="preserve">— начала </w:t>
      </w:r>
      <w:r>
        <w:rPr>
          <w:rFonts w:eastAsia="Times New Roman"/>
          <w:lang w:val="en-US"/>
        </w:rPr>
        <w:t>XX</w:t>
      </w:r>
      <w:r w:rsidRPr="009101AF">
        <w:rPr>
          <w:rFonts w:eastAsia="Times New Roman"/>
        </w:rPr>
        <w:t xml:space="preserve"> </w:t>
      </w:r>
      <w:r>
        <w:rPr>
          <w:rFonts w:eastAsia="Times New Roman"/>
        </w:rPr>
        <w:t>века.</w:t>
      </w:r>
    </w:p>
    <w:p w:rsidR="00F16853" w:rsidRDefault="009101AF">
      <w:pPr>
        <w:shd w:val="clear" w:color="auto" w:fill="FFFFFF"/>
        <w:spacing w:line="230" w:lineRule="exact"/>
        <w:ind w:right="7" w:firstLine="454"/>
        <w:jc w:val="both"/>
      </w:pPr>
      <w:r>
        <w:rPr>
          <w:rFonts w:eastAsia="Times New Roman"/>
        </w:rPr>
        <w:t>Известен Брюсов как переводчик, литературный критик. Не</w:t>
      </w:r>
      <w:r>
        <w:rPr>
          <w:rFonts w:eastAsia="Times New Roman"/>
        </w:rPr>
        <w:softHyphen/>
        <w:t xml:space="preserve">случайно многие поэты начала </w:t>
      </w:r>
      <w:r>
        <w:rPr>
          <w:rFonts w:eastAsia="Times New Roman"/>
          <w:lang w:val="en-US"/>
        </w:rPr>
        <w:t>XX</w:t>
      </w:r>
      <w:r w:rsidRPr="009101AF">
        <w:rPr>
          <w:rFonts w:eastAsia="Times New Roman"/>
        </w:rPr>
        <w:t xml:space="preserve"> </w:t>
      </w:r>
      <w:r>
        <w:rPr>
          <w:rFonts w:eastAsia="Times New Roman"/>
        </w:rPr>
        <w:t>века считали Брюсова своим учителем. Он был прекрасным организатором. Не без иронии об его организаторской страсти вспоминал В. Ходасевич: «Он страст</w:t>
      </w:r>
      <w:r>
        <w:rPr>
          <w:rFonts w:eastAsia="Times New Roman"/>
        </w:rPr>
        <w:softHyphen/>
        <w:t>ною, неестественною любовью любил заседать, в особенности — председательствовать. Заседая — священнодействовал. Резолю</w:t>
      </w:r>
      <w:r>
        <w:rPr>
          <w:rFonts w:eastAsia="Times New Roman"/>
        </w:rPr>
        <w:softHyphen/>
        <w:t>ция, поправка, голосование, устав, пункт, программа — эти сло</w:t>
      </w:r>
      <w:r>
        <w:rPr>
          <w:rFonts w:eastAsia="Times New Roman"/>
        </w:rPr>
        <w:softHyphen/>
        <w:t>ва нежили его слух».</w:t>
      </w:r>
    </w:p>
    <w:p w:rsidR="00F16853" w:rsidRDefault="009101AF">
      <w:pPr>
        <w:shd w:val="clear" w:color="auto" w:fill="FFFFFF"/>
        <w:spacing w:before="7" w:line="230" w:lineRule="exact"/>
        <w:ind w:right="14" w:firstLine="446"/>
        <w:jc w:val="both"/>
      </w:pPr>
      <w:r>
        <w:rPr>
          <w:rFonts w:eastAsia="Times New Roman"/>
        </w:rPr>
        <w:t>В 1910-е годы произошло сближение В.Брюсова с М.Горь</w:t>
      </w:r>
      <w:r>
        <w:rPr>
          <w:rFonts w:eastAsia="Times New Roman"/>
        </w:rPr>
        <w:softHyphen/>
        <w:t>ким, началось их сотрудничество в горьковском журнале «Лето</w:t>
      </w:r>
      <w:r>
        <w:rPr>
          <w:rFonts w:eastAsia="Times New Roman"/>
        </w:rPr>
        <w:softHyphen/>
        <w:t>пись». После октябрьских событий 1917 года Брюсов участвовал в деятельности множества культурных и общественно-просвети</w:t>
      </w:r>
      <w:r>
        <w:rPr>
          <w:rFonts w:eastAsia="Times New Roman"/>
        </w:rPr>
        <w:softHyphen/>
        <w:t>тельских организаций. В 1920 году он даже вступил в коммуни</w:t>
      </w:r>
      <w:r>
        <w:rPr>
          <w:rFonts w:eastAsia="Times New Roman"/>
        </w:rPr>
        <w:softHyphen/>
        <w:t>стическую партию. Умер В. Брюсов в 1924 году в Москве.</w:t>
      </w:r>
    </w:p>
    <w:p w:rsidR="00F16853" w:rsidRDefault="009101AF">
      <w:pPr>
        <w:shd w:val="clear" w:color="auto" w:fill="FFFFFF"/>
        <w:spacing w:line="230" w:lineRule="exact"/>
        <w:ind w:right="7" w:firstLine="468"/>
        <w:jc w:val="both"/>
      </w:pPr>
      <w:r>
        <w:rPr>
          <w:rFonts w:eastAsia="Times New Roman"/>
        </w:rPr>
        <w:t>Бальмонт Константин Дмитриевич (1867—1942). Он при</w:t>
      </w:r>
      <w:r>
        <w:rPr>
          <w:rFonts w:eastAsia="Times New Roman"/>
        </w:rPr>
        <w:softHyphen/>
        <w:t>надлежал к «старшим символистам». Будучи поэтом, прозаиком, переводчиком, он открыл для русского читателя Шелли, перевел поэму «Витязь в тигровой шкуре» грузинского поэта Шота Ру</w:t>
      </w:r>
      <w:r>
        <w:rPr>
          <w:rFonts w:eastAsia="Times New Roman"/>
        </w:rPr>
        <w:softHyphen/>
        <w:t>ставели, создал поэтическую версию «Слова о полку Игореве».</w:t>
      </w:r>
    </w:p>
    <w:p w:rsidR="00F16853" w:rsidRDefault="009101AF">
      <w:pPr>
        <w:shd w:val="clear" w:color="auto" w:fill="FFFFFF"/>
        <w:spacing w:line="230" w:lineRule="exact"/>
        <w:ind w:firstLine="454"/>
        <w:jc w:val="both"/>
      </w:pPr>
      <w:r>
        <w:rPr>
          <w:rFonts w:eastAsia="Times New Roman"/>
        </w:rPr>
        <w:t>К.Д.Бальмонт родился 3(15) июня 1867 года в деревне Гум-нищи Шуйского уезда Владимирской области. Отец — Дмитрий Константинович — был земским деятелем. Мать — Вера Нико</w:t>
      </w:r>
      <w:r>
        <w:rPr>
          <w:rFonts w:eastAsia="Times New Roman"/>
        </w:rPr>
        <w:softHyphen/>
        <w:t>лаевна — женщина широких культурных интересов, оказала большое влияние на развитие творческих способностей сына. Об этом в будущем он напишет в автобиографических произведени</w:t>
      </w:r>
      <w:r>
        <w:rPr>
          <w:rFonts w:eastAsia="Times New Roman"/>
        </w:rPr>
        <w:softHyphen/>
        <w:t>ях «На заре» и «Под новым серпом». Окончив гимназию во Вла</w:t>
      </w:r>
      <w:r>
        <w:rPr>
          <w:rFonts w:eastAsia="Times New Roman"/>
        </w:rPr>
        <w:softHyphen/>
        <w:t>димире, Бальмонт поступил в Московский университет, но был исключен за участие в студенческих волнениях. Он пытался про</w:t>
      </w:r>
      <w:r>
        <w:rPr>
          <w:rFonts w:eastAsia="Times New Roman"/>
        </w:rPr>
        <w:softHyphen/>
        <w:t>должить образование в университете и лицее города Ярославля, но бросил учебу. Первые публикации К. Бальмонта появились в печати в 1885 году. В этом же году он познакомился с В. Г. Коро</w:t>
      </w:r>
      <w:r>
        <w:rPr>
          <w:rFonts w:eastAsia="Times New Roman"/>
        </w:rPr>
        <w:softHyphen/>
        <w:t>ленко, который принял участие в его судьбе. Сборник 1894 года «Под северным небом» еще во многом обладал чертами подража</w:t>
      </w:r>
      <w:r>
        <w:rPr>
          <w:rFonts w:eastAsia="Times New Roman"/>
        </w:rPr>
        <w:softHyphen/>
        <w:t>тельности. Общий тон сборника — жалобы на серую, беспредель</w:t>
      </w:r>
      <w:r>
        <w:rPr>
          <w:rFonts w:eastAsia="Times New Roman"/>
        </w:rPr>
        <w:softHyphen/>
        <w:t xml:space="preserve">ную жизнь с символистско-романтической окраской: неприятие мира, меланхолия и скорбь, томление по смерти; одновременное возвеличивание любви, природы. Стихотворение </w:t>
      </w:r>
      <w:r>
        <w:rPr>
          <w:rFonts w:eastAsia="Times New Roman"/>
          <w:i/>
          <w:iCs/>
        </w:rPr>
        <w:t xml:space="preserve">«Кинжальные слова» </w:t>
      </w:r>
      <w:r>
        <w:rPr>
          <w:rFonts w:eastAsia="Times New Roman"/>
        </w:rPr>
        <w:t>стало программным для Бальмонта-символиста.</w:t>
      </w:r>
    </w:p>
    <w:p w:rsidR="00F16853" w:rsidRDefault="00F16853">
      <w:pPr>
        <w:shd w:val="clear" w:color="auto" w:fill="FFFFFF"/>
        <w:spacing w:line="230" w:lineRule="exact"/>
        <w:ind w:firstLine="454"/>
        <w:jc w:val="both"/>
        <w:sectPr w:rsidR="00F16853">
          <w:type w:val="continuous"/>
          <w:pgSz w:w="16834" w:h="11909" w:orient="landscape"/>
          <w:pgMar w:top="612" w:right="1570" w:bottom="360" w:left="1203" w:header="720" w:footer="720" w:gutter="0"/>
          <w:cols w:num="2" w:space="720" w:equalWidth="0">
            <w:col w:w="6422" w:space="1231"/>
            <w:col w:w="6408"/>
          </w:cols>
          <w:noEndnote/>
        </w:sectPr>
      </w:pPr>
    </w:p>
    <w:p w:rsidR="00F16853" w:rsidRDefault="009101AF">
      <w:pPr>
        <w:shd w:val="clear" w:color="auto" w:fill="FFFFFF"/>
      </w:pPr>
      <w:r>
        <w:rPr>
          <w:rFonts w:ascii="Arial" w:hAnsi="Arial" w:cs="Arial"/>
          <w:b/>
          <w:bCs/>
          <w:spacing w:val="-4"/>
          <w:sz w:val="32"/>
          <w:szCs w:val="32"/>
        </w:rPr>
        <w:lastRenderedPageBreak/>
        <w:t>76</w:t>
      </w:r>
    </w:p>
    <w:p w:rsidR="00F16853" w:rsidRDefault="009101AF">
      <w:pPr>
        <w:shd w:val="clear" w:color="auto" w:fill="FFFFFF"/>
        <w:spacing w:before="180"/>
      </w:pPr>
      <w:r>
        <w:br w:type="column"/>
      </w:r>
      <w:r>
        <w:rPr>
          <w:rFonts w:ascii="Arial" w:eastAsia="Times New Roman" w:hAnsi="Arial"/>
          <w:sz w:val="14"/>
          <w:szCs w:val="14"/>
        </w:rPr>
        <w:lastRenderedPageBreak/>
        <w:t>Особен</w:t>
      </w:r>
      <w:r>
        <w:rPr>
          <w:rFonts w:ascii="Arial" w:eastAsia="Times New Roman" w:hAnsi="Arial" w:cs="Arial"/>
          <w:sz w:val="14"/>
          <w:szCs w:val="14"/>
        </w:rPr>
        <w:t xml:space="preserve"> </w:t>
      </w:r>
      <w:r>
        <w:rPr>
          <w:rFonts w:ascii="Arial" w:eastAsia="Times New Roman" w:hAnsi="Arial"/>
          <w:sz w:val="14"/>
          <w:szCs w:val="14"/>
        </w:rPr>
        <w:t>ю</w:t>
      </w:r>
      <w:r>
        <w:rPr>
          <w:rFonts w:ascii="Arial" w:eastAsia="Times New Roman" w:hAnsi="Arial" w:cs="Arial"/>
          <w:sz w:val="14"/>
          <w:szCs w:val="14"/>
        </w:rPr>
        <w:t xml:space="preserve">&lt; </w:t>
      </w:r>
      <w:r>
        <w:rPr>
          <w:rFonts w:ascii="Arial" w:eastAsia="Times New Roman" w:hAnsi="Arial"/>
          <w:sz w:val="14"/>
          <w:szCs w:val="14"/>
        </w:rPr>
        <w:t>ги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других</w:t>
      </w:r>
      <w:r>
        <w:rPr>
          <w:rFonts w:ascii="Arial" w:eastAsia="Times New Roman" w:hAnsi="Arial" w:cs="Arial"/>
          <w:sz w:val="14"/>
          <w:szCs w:val="14"/>
        </w:rPr>
        <w:t xml:space="preserve"> </w:t>
      </w:r>
      <w:r>
        <w:rPr>
          <w:rFonts w:ascii="Arial" w:eastAsia="Times New Roman" w:hAnsi="Arial"/>
          <w:sz w:val="14"/>
          <w:szCs w:val="14"/>
        </w:rPr>
        <w:t>видов</w:t>
      </w:r>
      <w:r>
        <w:rPr>
          <w:rFonts w:ascii="Arial" w:eastAsia="Times New Roman" w:hAnsi="Arial" w:cs="Arial"/>
          <w:sz w:val="14"/>
          <w:szCs w:val="14"/>
        </w:rPr>
        <w:t xml:space="preserve"> </w:t>
      </w:r>
      <w:r>
        <w:rPr>
          <w:rFonts w:ascii="Arial" w:eastAsia="Times New Roman" w:hAnsi="Arial"/>
          <w:sz w:val="14"/>
          <w:szCs w:val="14"/>
        </w:rPr>
        <w:t>искусства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начале</w:t>
      </w:r>
      <w:r>
        <w:rPr>
          <w:rFonts w:ascii="Arial" w:eastAsia="Times New Roman" w:hAnsi="Arial" w:cs="Arial"/>
          <w:sz w:val="14"/>
          <w:szCs w:val="14"/>
        </w:rPr>
        <w:t xml:space="preserve"> </w:t>
      </w:r>
      <w:r>
        <w:rPr>
          <w:rFonts w:ascii="Arial" w:eastAsia="Times New Roman" w:hAnsi="Arial" w:cs="Arial"/>
          <w:sz w:val="14"/>
          <w:szCs w:val="14"/>
          <w:lang w:val="en-US"/>
        </w:rPr>
        <w:t>XX</w:t>
      </w:r>
      <w:r w:rsidRPr="009101AF">
        <w:rPr>
          <w:rFonts w:ascii="Arial" w:eastAsia="Times New Roman" w:hAnsi="Arial" w:cs="Arial"/>
          <w:sz w:val="14"/>
          <w:szCs w:val="14"/>
        </w:rPr>
        <w:t xml:space="preserve"> </w:t>
      </w:r>
      <w:r>
        <w:rPr>
          <w:rFonts w:ascii="Arial" w:eastAsia="Times New Roman" w:hAnsi="Arial"/>
          <w:sz w:val="14"/>
          <w:szCs w:val="14"/>
        </w:rPr>
        <w:t>века</w:t>
      </w:r>
    </w:p>
    <w:p w:rsidR="00F16853" w:rsidRDefault="009101AF">
      <w:pPr>
        <w:shd w:val="clear" w:color="auto" w:fill="FFFFFF"/>
        <w:spacing w:before="180"/>
      </w:pPr>
      <w:r>
        <w:br w:type="column"/>
      </w:r>
      <w:r>
        <w:rPr>
          <w:rFonts w:ascii="Arial" w:eastAsia="Times New Roman" w:hAnsi="Arial"/>
          <w:b/>
          <w:bCs/>
          <w:i/>
          <w:iCs/>
          <w:spacing w:val="-4"/>
          <w:sz w:val="14"/>
          <w:szCs w:val="14"/>
        </w:rPr>
        <w:lastRenderedPageBreak/>
        <w:t>Творчество</w:t>
      </w:r>
      <w:r>
        <w:rPr>
          <w:rFonts w:ascii="Arial" w:eastAsia="Times New Roman" w:hAnsi="Arial" w:cs="Arial"/>
          <w:b/>
          <w:bCs/>
          <w:i/>
          <w:iCs/>
          <w:spacing w:val="-4"/>
          <w:sz w:val="14"/>
          <w:szCs w:val="14"/>
        </w:rPr>
        <w:t xml:space="preserve"> </w:t>
      </w:r>
      <w:r>
        <w:rPr>
          <w:rFonts w:ascii="Arial" w:eastAsia="Times New Roman" w:hAnsi="Arial"/>
          <w:b/>
          <w:bCs/>
          <w:i/>
          <w:iCs/>
          <w:spacing w:val="-4"/>
          <w:sz w:val="14"/>
          <w:szCs w:val="14"/>
        </w:rPr>
        <w:t>поэтов</w:t>
      </w:r>
      <w:r>
        <w:rPr>
          <w:rFonts w:ascii="Arial" w:eastAsia="Times New Roman" w:hAnsi="Arial" w:cs="Arial"/>
          <w:b/>
          <w:bCs/>
          <w:i/>
          <w:iCs/>
          <w:spacing w:val="-4"/>
          <w:sz w:val="14"/>
          <w:szCs w:val="14"/>
        </w:rPr>
        <w:t xml:space="preserve"> </w:t>
      </w:r>
      <w:r>
        <w:rPr>
          <w:rFonts w:ascii="Arial" w:eastAsia="Times New Roman" w:hAnsi="Arial"/>
          <w:b/>
          <w:bCs/>
          <w:i/>
          <w:iCs/>
          <w:spacing w:val="-4"/>
          <w:sz w:val="14"/>
          <w:szCs w:val="14"/>
        </w:rPr>
        <w:t>Серебряного</w:t>
      </w:r>
      <w:r>
        <w:rPr>
          <w:rFonts w:ascii="Arial" w:eastAsia="Times New Roman" w:hAnsi="Arial" w:cs="Arial"/>
          <w:b/>
          <w:bCs/>
          <w:i/>
          <w:iCs/>
          <w:spacing w:val="-4"/>
          <w:sz w:val="14"/>
          <w:szCs w:val="14"/>
        </w:rPr>
        <w:t xml:space="preserve"> </w:t>
      </w:r>
      <w:r>
        <w:rPr>
          <w:rFonts w:ascii="Arial" w:eastAsia="Times New Roman" w:hAnsi="Arial"/>
          <w:b/>
          <w:bCs/>
          <w:i/>
          <w:iCs/>
          <w:spacing w:val="-4"/>
          <w:sz w:val="14"/>
          <w:szCs w:val="14"/>
        </w:rPr>
        <w:t>вена</w:t>
      </w:r>
    </w:p>
    <w:p w:rsidR="00F16853" w:rsidRDefault="009101AF">
      <w:pPr>
        <w:shd w:val="clear" w:color="auto" w:fill="FFFFFF"/>
      </w:pPr>
      <w:r>
        <w:br w:type="column"/>
      </w:r>
      <w:r>
        <w:rPr>
          <w:rFonts w:ascii="Arial" w:hAnsi="Arial" w:cs="Arial"/>
          <w:b/>
          <w:bCs/>
          <w:spacing w:val="-11"/>
          <w:sz w:val="32"/>
          <w:szCs w:val="32"/>
        </w:rPr>
        <w:lastRenderedPageBreak/>
        <w:t>77</w:t>
      </w:r>
    </w:p>
    <w:p w:rsidR="00F16853" w:rsidRDefault="00F16853">
      <w:pPr>
        <w:shd w:val="clear" w:color="auto" w:fill="FFFFFF"/>
        <w:sectPr w:rsidR="00F16853">
          <w:pgSz w:w="16834" w:h="11909" w:orient="landscape"/>
          <w:pgMar w:top="584" w:right="1210" w:bottom="360" w:left="1216" w:header="720" w:footer="720" w:gutter="0"/>
          <w:cols w:num="4" w:space="720" w:equalWidth="0">
            <w:col w:w="720" w:space="137"/>
            <w:col w:w="5529" w:space="1274"/>
            <w:col w:w="2678" w:space="3348"/>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84" w:right="1549" w:bottom="360" w:left="1209" w:header="720" w:footer="720" w:gutter="0"/>
          <w:cols w:space="60"/>
          <w:noEndnote/>
        </w:sectPr>
      </w:pPr>
    </w:p>
    <w:p w:rsidR="00F16853" w:rsidRDefault="009101AF">
      <w:pPr>
        <w:shd w:val="clear" w:color="auto" w:fill="FFFFFF"/>
        <w:spacing w:line="230" w:lineRule="exact"/>
        <w:ind w:right="14" w:firstLine="461"/>
        <w:jc w:val="both"/>
      </w:pPr>
      <w:r>
        <w:rPr>
          <w:rFonts w:eastAsia="Times New Roman"/>
        </w:rPr>
        <w:lastRenderedPageBreak/>
        <w:t xml:space="preserve">Начиная со сборника </w:t>
      </w:r>
      <w:r>
        <w:rPr>
          <w:rFonts w:eastAsia="Times New Roman"/>
          <w:i/>
          <w:iCs/>
        </w:rPr>
        <w:t xml:space="preserve">«В безбрежности» </w:t>
      </w:r>
      <w:r>
        <w:rPr>
          <w:rFonts w:eastAsia="Times New Roman"/>
        </w:rPr>
        <w:t>(1895) в творче</w:t>
      </w:r>
      <w:r>
        <w:rPr>
          <w:rFonts w:eastAsia="Times New Roman"/>
        </w:rPr>
        <w:softHyphen/>
        <w:t>стве К. Бальмонта стало ощутимо особое внимание к звуковой стороне стиха, к музыкальности. В его поэзии постоянно при</w:t>
      </w:r>
      <w:r>
        <w:rPr>
          <w:rFonts w:eastAsia="Times New Roman"/>
        </w:rPr>
        <w:softHyphen/>
        <w:t>сутствует еле уловимый «миг красоты», смешиваются различ</w:t>
      </w:r>
      <w:r>
        <w:rPr>
          <w:rFonts w:eastAsia="Times New Roman"/>
        </w:rPr>
        <w:softHyphen/>
        <w:t>ные впечатления; образы в поэзии К.Бальмонта мимолетны, неустойчивы, для него важны не предметы изображения, а остро</w:t>
      </w:r>
      <w:r>
        <w:rPr>
          <w:rFonts w:eastAsia="Times New Roman"/>
        </w:rPr>
        <w:softHyphen/>
        <w:t>та ощущений, многоцветье впечатлений. В лирике Бальмонта исследователи отмечают музыкальность, «магию слов», куль</w:t>
      </w:r>
      <w:r>
        <w:rPr>
          <w:rFonts w:eastAsia="Times New Roman"/>
        </w:rPr>
        <w:softHyphen/>
        <w:t>тивирование</w:t>
      </w:r>
      <w:r>
        <w:rPr>
          <w:rFonts w:eastAsia="Times New Roman"/>
          <w:vertAlign w:val="superscript"/>
        </w:rPr>
        <w:t>1</w:t>
      </w:r>
      <w:r>
        <w:rPr>
          <w:rFonts w:eastAsia="Times New Roman"/>
        </w:rPr>
        <w:t xml:space="preserve"> неустойчивой композиции стихотворения и от</w:t>
      </w:r>
      <w:r>
        <w:rPr>
          <w:rFonts w:eastAsia="Times New Roman"/>
        </w:rPr>
        <w:softHyphen/>
        <w:t>дельной строфы.</w:t>
      </w:r>
    </w:p>
    <w:p w:rsidR="00F16853" w:rsidRDefault="009101AF">
      <w:pPr>
        <w:shd w:val="clear" w:color="auto" w:fill="FFFFFF"/>
        <w:spacing w:line="230" w:lineRule="exact"/>
        <w:ind w:right="14" w:firstLine="461"/>
        <w:jc w:val="both"/>
      </w:pPr>
      <w:r>
        <w:rPr>
          <w:rFonts w:eastAsia="Times New Roman"/>
        </w:rPr>
        <w:t xml:space="preserve">В </w:t>
      </w:r>
      <w:r>
        <w:rPr>
          <w:rFonts w:eastAsia="Times New Roman"/>
          <w:b/>
          <w:bCs/>
        </w:rPr>
        <w:t xml:space="preserve">1906 </w:t>
      </w:r>
      <w:r>
        <w:rPr>
          <w:rFonts w:eastAsia="Times New Roman"/>
        </w:rPr>
        <w:t>году В.Я.Брюсов написал: «В течение десятилетия Бальмонт нераздельно царил над русской поэзией». Его действи</w:t>
      </w:r>
      <w:r>
        <w:rPr>
          <w:rFonts w:eastAsia="Times New Roman"/>
        </w:rPr>
        <w:softHyphen/>
        <w:t>тельно называли « королем поэтов». Свою жизнь и творчество сам Бальмонт воспринимал как единое целое: «Из жизни бедной и случайной | Я сделал трепет без конца».</w:t>
      </w:r>
    </w:p>
    <w:p w:rsidR="00F16853" w:rsidRDefault="009101AF">
      <w:pPr>
        <w:shd w:val="clear" w:color="auto" w:fill="FFFFFF"/>
        <w:spacing w:line="230" w:lineRule="exact"/>
        <w:ind w:left="7" w:right="14" w:firstLine="461"/>
        <w:jc w:val="both"/>
      </w:pPr>
      <w:r>
        <w:rPr>
          <w:rFonts w:eastAsia="Times New Roman"/>
        </w:rPr>
        <w:t>Бальмонт — поэт-романтик. Свои поэтические строки он на</w:t>
      </w:r>
      <w:r>
        <w:rPr>
          <w:rFonts w:eastAsia="Times New Roman"/>
        </w:rPr>
        <w:softHyphen/>
        <w:t>зывал «солнечной пряжей». В его стихотворениях о любви звучат тончайшие мелодии. Вот отрывок из раннего произведения поэта: «О, женщина, дитя, привыкшее играть | И взором нежных глаз, и лаской поцелуя, | Я должен бы тебя всем сердцем презирать, | А я тебя люблю, волнуясь и тоскуя!»</w:t>
      </w:r>
    </w:p>
    <w:p w:rsidR="00F16853" w:rsidRDefault="009101AF">
      <w:pPr>
        <w:shd w:val="clear" w:color="auto" w:fill="FFFFFF"/>
        <w:spacing w:line="230" w:lineRule="exact"/>
        <w:ind w:left="14" w:right="7" w:firstLine="454"/>
        <w:jc w:val="both"/>
      </w:pPr>
      <w:r>
        <w:rPr>
          <w:rFonts w:eastAsia="Times New Roman"/>
        </w:rPr>
        <w:t>Для лирического героя К. Бальмонта характерны непостоян</w:t>
      </w:r>
      <w:r>
        <w:rPr>
          <w:rFonts w:eastAsia="Times New Roman"/>
        </w:rPr>
        <w:softHyphen/>
        <w:t>ство, изменчивость настроений. Поэтическая манера в этот пери</w:t>
      </w:r>
      <w:r>
        <w:rPr>
          <w:rFonts w:eastAsia="Times New Roman"/>
        </w:rPr>
        <w:softHyphen/>
        <w:t>од ближе всего к импрессионизму; язык становится условно-сим</w:t>
      </w:r>
      <w:r>
        <w:rPr>
          <w:rFonts w:eastAsia="Times New Roman"/>
        </w:rPr>
        <w:softHyphen/>
        <w:t>волическим, состоящим из намеков, расплывчатых определений. В 1894 году Бальмонт познакомился с В. Я. Брюсовым, у них сло</w:t>
      </w:r>
      <w:r>
        <w:rPr>
          <w:rFonts w:eastAsia="Times New Roman"/>
        </w:rPr>
        <w:softHyphen/>
        <w:t>жились дружеские отношения. «Мы три года были друзьями-братьями, — писал он в автобиографическом очерке «На заре», — но впоследствии разошлись из-за разногласий по проблемам ис</w:t>
      </w:r>
      <w:r>
        <w:rPr>
          <w:rFonts w:eastAsia="Times New Roman"/>
        </w:rPr>
        <w:softHyphen/>
        <w:t>кусства». Сблизился он с петербургскими и московскими симво</w:t>
      </w:r>
      <w:r>
        <w:rPr>
          <w:rFonts w:eastAsia="Times New Roman"/>
        </w:rPr>
        <w:softHyphen/>
        <w:t>листами. Основанное С. А. Поляковым и В. Я. Брюсовым изда</w:t>
      </w:r>
      <w:r>
        <w:rPr>
          <w:rFonts w:eastAsia="Times New Roman"/>
        </w:rPr>
        <w:softHyphen/>
        <w:t>тельство «Скорпион» стало центром русского символизма, и К.Бальмонт считал себя «поэтом "Скорпиона"».</w:t>
      </w:r>
    </w:p>
    <w:p w:rsidR="00F16853" w:rsidRDefault="009101AF">
      <w:pPr>
        <w:shd w:val="clear" w:color="auto" w:fill="FFFFFF"/>
        <w:spacing w:line="230" w:lineRule="exact"/>
        <w:ind w:left="14" w:firstLine="461"/>
        <w:jc w:val="both"/>
      </w:pPr>
      <w:r>
        <w:rPr>
          <w:rFonts w:eastAsia="Times New Roman"/>
          <w:b/>
          <w:bCs/>
        </w:rPr>
        <w:t xml:space="preserve">В 1900 </w:t>
      </w:r>
      <w:r>
        <w:rPr>
          <w:rFonts w:eastAsia="Times New Roman"/>
        </w:rPr>
        <w:t xml:space="preserve">году вышел новый сборник поэта </w:t>
      </w:r>
      <w:r>
        <w:rPr>
          <w:rFonts w:eastAsia="Times New Roman"/>
          <w:b/>
          <w:bCs/>
          <w:i/>
          <w:iCs/>
        </w:rPr>
        <w:t xml:space="preserve">«Горящие здания. Лирика современной души». </w:t>
      </w:r>
      <w:r>
        <w:rPr>
          <w:rFonts w:eastAsia="Times New Roman"/>
        </w:rPr>
        <w:t>Изменилась тональность поэзии К. Бальмонта: в ней появилось светлое, радостное, жизнеутверж</w:t>
      </w:r>
      <w:r>
        <w:rPr>
          <w:rFonts w:eastAsia="Times New Roman"/>
        </w:rPr>
        <w:softHyphen/>
        <w:t>дающее мироощущение; гимн бытию; яркие, слепящие краски. «Усталый» герой ранних стихов превратился в вольнолюбивую личность, стремящуюся к «свету», «огню», «солнцу». Излюблен</w:t>
      </w:r>
      <w:r>
        <w:rPr>
          <w:rFonts w:eastAsia="Times New Roman"/>
        </w:rPr>
        <w:softHyphen/>
        <w:t>ный образ этого сборника — сильный и «вечно свободный альба-</w:t>
      </w:r>
    </w:p>
    <w:p w:rsidR="00F16853" w:rsidRDefault="009101AF">
      <w:pPr>
        <w:shd w:val="clear" w:color="auto" w:fill="FFFFFF"/>
        <w:spacing w:before="353"/>
        <w:ind w:left="475"/>
      </w:pPr>
      <w:r>
        <w:rPr>
          <w:rFonts w:eastAsia="Times New Roman"/>
          <w:i/>
          <w:iCs/>
          <w:sz w:val="18"/>
          <w:szCs w:val="18"/>
        </w:rPr>
        <w:t xml:space="preserve">Культивйровать </w:t>
      </w:r>
      <w:r>
        <w:rPr>
          <w:rFonts w:eastAsia="Times New Roman"/>
          <w:sz w:val="18"/>
          <w:szCs w:val="18"/>
        </w:rPr>
        <w:t>— поощрять, насаждать, вводить в обычай.</w:t>
      </w:r>
    </w:p>
    <w:p w:rsidR="00F16853" w:rsidRDefault="009101AF">
      <w:pPr>
        <w:shd w:val="clear" w:color="auto" w:fill="FFFFFF"/>
        <w:spacing w:line="230" w:lineRule="exact"/>
        <w:ind w:left="7" w:right="7"/>
        <w:jc w:val="both"/>
      </w:pPr>
      <w:r>
        <w:br w:type="column"/>
      </w:r>
      <w:r>
        <w:rPr>
          <w:rFonts w:eastAsia="Times New Roman"/>
        </w:rPr>
        <w:lastRenderedPageBreak/>
        <w:t>трос». Лирический герой цикла любуется своей «многогран</w:t>
      </w:r>
      <w:r>
        <w:rPr>
          <w:rFonts w:eastAsia="Times New Roman"/>
        </w:rPr>
        <w:softHyphen/>
        <w:t>ностью», стремится приобщиться к культуре всех времен, быть первым во всем: «...Я хочу быть первым в мире, на земле и на воде, | Я хочу цветов багряных, мною созданных везде» («Как ис</w:t>
      </w:r>
      <w:r>
        <w:rPr>
          <w:rFonts w:eastAsia="Times New Roman"/>
        </w:rPr>
        <w:softHyphen/>
        <w:t>панец»).</w:t>
      </w:r>
    </w:p>
    <w:p w:rsidR="00F16853" w:rsidRDefault="009101AF">
      <w:pPr>
        <w:shd w:val="clear" w:color="auto" w:fill="FFFFFF"/>
        <w:spacing w:line="230" w:lineRule="exact"/>
        <w:ind w:right="7" w:firstLine="446"/>
        <w:jc w:val="both"/>
      </w:pPr>
      <w:r>
        <w:rPr>
          <w:rFonts w:eastAsia="Times New Roman"/>
        </w:rPr>
        <w:t xml:space="preserve">В 1903 году вышли новые сборники </w:t>
      </w:r>
      <w:r>
        <w:rPr>
          <w:rFonts w:eastAsia="Times New Roman"/>
          <w:b/>
          <w:bCs/>
          <w:i/>
          <w:iCs/>
        </w:rPr>
        <w:t xml:space="preserve">«Будем, как Солнце» </w:t>
      </w:r>
      <w:r>
        <w:rPr>
          <w:rFonts w:eastAsia="Times New Roman"/>
          <w:b/>
          <w:bCs/>
        </w:rPr>
        <w:t xml:space="preserve">и </w:t>
      </w:r>
      <w:r>
        <w:rPr>
          <w:rFonts w:eastAsia="Times New Roman"/>
          <w:b/>
          <w:bCs/>
          <w:i/>
          <w:iCs/>
        </w:rPr>
        <w:t>«Только любовь. Семицветник»</w:t>
      </w:r>
      <w:r>
        <w:rPr>
          <w:rFonts w:eastAsia="Times New Roman"/>
        </w:rPr>
        <w:t>, которые упрочили славу Бальмонта, как одного из ведущих поэтов символического на</w:t>
      </w:r>
      <w:r>
        <w:rPr>
          <w:rFonts w:eastAsia="Times New Roman"/>
        </w:rPr>
        <w:softHyphen/>
        <w:t>правления. Призыв К.Бальмонта «Будем как Солнце», миф о сверхчеловеке захватывал и воображение, мечты о сильной лич</w:t>
      </w:r>
      <w:r>
        <w:rPr>
          <w:rFonts w:eastAsia="Times New Roman"/>
        </w:rPr>
        <w:softHyphen/>
        <w:t>ности возбуждали молодое стремление к поиску чего-то нового. Огонь, Вода, Земля, Воздух (в первую очередь Огонь) — эти об</w:t>
      </w:r>
      <w:r>
        <w:rPr>
          <w:rFonts w:eastAsia="Times New Roman"/>
        </w:rPr>
        <w:softHyphen/>
        <w:t>разы прошли через творчество поэта. «Огонь очистительный, | Огонь роковой, | Красивый, властительный, | Блестящий, живой!» («Гимн огню»).</w:t>
      </w:r>
    </w:p>
    <w:p w:rsidR="00F16853" w:rsidRDefault="009101AF">
      <w:pPr>
        <w:shd w:val="clear" w:color="auto" w:fill="FFFFFF"/>
        <w:spacing w:line="230" w:lineRule="exact"/>
        <w:ind w:right="14" w:firstLine="461"/>
        <w:jc w:val="both"/>
      </w:pPr>
      <w:r>
        <w:rPr>
          <w:rFonts w:eastAsia="Times New Roman"/>
        </w:rPr>
        <w:t>Поэт умышленно стремился к выявлению многозначности слов, мелодичности, особой выразительности стиха. Трудно най</w:t>
      </w:r>
      <w:r>
        <w:rPr>
          <w:rFonts w:eastAsia="Times New Roman"/>
        </w:rPr>
        <w:softHyphen/>
        <w:t>ти поэтический размер, который бы не пробовал К. Бальмонт: «Я — внезапный излом, | Я — играющий гром, | Я — прозрачный ручей, | Я — для всех и ничей».</w:t>
      </w:r>
    </w:p>
    <w:p w:rsidR="00F16853" w:rsidRDefault="009101AF">
      <w:pPr>
        <w:shd w:val="clear" w:color="auto" w:fill="FFFFFF"/>
        <w:spacing w:line="230" w:lineRule="exact"/>
        <w:ind w:left="7" w:firstLine="446"/>
        <w:jc w:val="both"/>
      </w:pPr>
      <w:r>
        <w:rPr>
          <w:rFonts w:eastAsia="Times New Roman"/>
        </w:rPr>
        <w:t xml:space="preserve">Стихотворение </w:t>
      </w:r>
      <w:r>
        <w:rPr>
          <w:rFonts w:eastAsia="Times New Roman"/>
          <w:b/>
          <w:bCs/>
          <w:i/>
          <w:iCs/>
        </w:rPr>
        <w:t xml:space="preserve">«Я </w:t>
      </w:r>
      <w:r>
        <w:rPr>
          <w:rFonts w:eastAsia="Times New Roman"/>
        </w:rPr>
        <w:t xml:space="preserve">— </w:t>
      </w:r>
      <w:r>
        <w:rPr>
          <w:rFonts w:eastAsia="Times New Roman"/>
          <w:b/>
          <w:bCs/>
          <w:i/>
          <w:iCs/>
        </w:rPr>
        <w:t>изысканность русской медлитель</w:t>
      </w:r>
      <w:r>
        <w:rPr>
          <w:rFonts w:eastAsia="Times New Roman"/>
          <w:b/>
          <w:bCs/>
          <w:i/>
          <w:iCs/>
        </w:rPr>
        <w:softHyphen/>
        <w:t xml:space="preserve">ной </w:t>
      </w:r>
      <w:r>
        <w:rPr>
          <w:rFonts w:eastAsia="Times New Roman"/>
          <w:i/>
          <w:iCs/>
        </w:rPr>
        <w:t xml:space="preserve">речи...» </w:t>
      </w:r>
      <w:r>
        <w:rPr>
          <w:rFonts w:eastAsia="Times New Roman"/>
        </w:rPr>
        <w:t>в истории литературы называют самохарактеристи</w:t>
      </w:r>
      <w:r>
        <w:rPr>
          <w:rFonts w:eastAsia="Times New Roman"/>
        </w:rPr>
        <w:softHyphen/>
        <w:t>кой поэта. К. Бальмонт разработал теорию о символах и буквах русского алфавита. Он видел в каждом звуке свой смысл, свое на</w:t>
      </w:r>
      <w:r>
        <w:rPr>
          <w:rFonts w:eastAsia="Times New Roman"/>
        </w:rPr>
        <w:softHyphen/>
        <w:t>строение; считал, что в звуке и слове есть магическая сила и даже физическое могущество («а» — русское, национальное, масштаб</w:t>
      </w:r>
      <w:r>
        <w:rPr>
          <w:rFonts w:eastAsia="Times New Roman"/>
        </w:rPr>
        <w:softHyphen/>
        <w:t>ное; «е» — светлое благовестив; «и» — тонкое, хрупкое или крик, визг, свист и т. д.). К. Бальмонт играл звуками, словами, воздей</w:t>
      </w:r>
      <w:r>
        <w:rPr>
          <w:rFonts w:eastAsia="Times New Roman"/>
        </w:rPr>
        <w:softHyphen/>
        <w:t>ствовал на слушателей не столько смыслом, сколько фонетиче</w:t>
      </w:r>
      <w:r>
        <w:rPr>
          <w:rFonts w:eastAsia="Times New Roman"/>
        </w:rPr>
        <w:softHyphen/>
        <w:t xml:space="preserve">ским внушением. Вот фрагмент из стихотворения К.Бальмонта </w:t>
      </w:r>
      <w:r>
        <w:rPr>
          <w:rFonts w:eastAsia="Times New Roman"/>
          <w:b/>
          <w:bCs/>
          <w:i/>
          <w:iCs/>
        </w:rPr>
        <w:t>«Челн томления»:</w:t>
      </w:r>
    </w:p>
    <w:p w:rsidR="00F16853" w:rsidRDefault="009101AF">
      <w:pPr>
        <w:shd w:val="clear" w:color="auto" w:fill="FFFFFF"/>
        <w:spacing w:before="115" w:line="230" w:lineRule="exact"/>
        <w:ind w:left="1152" w:right="1872"/>
      </w:pPr>
      <w:r>
        <w:rPr>
          <w:rFonts w:eastAsia="Times New Roman"/>
        </w:rPr>
        <w:t>Вечер. Взморье. Вздохи ветра. Величавый возглас волн. Близко буря. В берег бьется Чуждый чарам черный челн.</w:t>
      </w:r>
    </w:p>
    <w:p w:rsidR="00F16853" w:rsidRDefault="009101AF">
      <w:pPr>
        <w:shd w:val="clear" w:color="auto" w:fill="FFFFFF"/>
        <w:spacing w:before="86" w:line="230" w:lineRule="exact"/>
        <w:ind w:left="1152" w:right="1872"/>
      </w:pPr>
      <w:r>
        <w:rPr>
          <w:rFonts w:eastAsia="Times New Roman"/>
        </w:rPr>
        <w:t>Чуждый чистым чарам счастья Челн томленья, челн тревог, Бросил берег, бьется с бурей, Ищет светлых снов чертог.</w:t>
      </w:r>
    </w:p>
    <w:p w:rsidR="00F16853" w:rsidRDefault="009101AF">
      <w:pPr>
        <w:shd w:val="clear" w:color="auto" w:fill="FFFFFF"/>
        <w:spacing w:before="94" w:line="245" w:lineRule="exact"/>
        <w:ind w:left="14" w:firstLine="461"/>
        <w:jc w:val="both"/>
      </w:pPr>
      <w:r>
        <w:rPr>
          <w:rFonts w:eastAsia="Times New Roman"/>
        </w:rPr>
        <w:t>Четверостишия похожи по звучанию, особенно третья стро</w:t>
      </w:r>
      <w:r>
        <w:rPr>
          <w:rFonts w:eastAsia="Times New Roman"/>
        </w:rPr>
        <w:softHyphen/>
        <w:t>ка в обоих четверостишиях, где повторяются одни и те же слова:</w:t>
      </w:r>
    </w:p>
    <w:p w:rsidR="00F16853" w:rsidRDefault="00F16853">
      <w:pPr>
        <w:shd w:val="clear" w:color="auto" w:fill="FFFFFF"/>
        <w:spacing w:before="94" w:line="245" w:lineRule="exact"/>
        <w:ind w:left="14" w:firstLine="461"/>
        <w:jc w:val="both"/>
        <w:sectPr w:rsidR="00F16853">
          <w:type w:val="continuous"/>
          <w:pgSz w:w="16834" w:h="11909" w:orient="landscape"/>
          <w:pgMar w:top="584" w:right="1549" w:bottom="360" w:left="1209" w:header="720" w:footer="720" w:gutter="0"/>
          <w:cols w:num="2" w:space="720" w:equalWidth="0">
            <w:col w:w="6422" w:space="1238"/>
            <w:col w:w="6415"/>
          </w:cols>
          <w:noEndnote/>
        </w:sectPr>
      </w:pPr>
    </w:p>
    <w:p w:rsidR="00F16853" w:rsidRDefault="009101AF">
      <w:pPr>
        <w:shd w:val="clear" w:color="auto" w:fill="FFFFFF"/>
      </w:pPr>
      <w:r>
        <w:rPr>
          <w:rFonts w:ascii="Arial" w:hAnsi="Arial" w:cs="Arial"/>
          <w:spacing w:val="-6"/>
          <w:sz w:val="16"/>
          <w:szCs w:val="16"/>
          <w:lang w:val="en-US"/>
        </w:rPr>
        <w:lastRenderedPageBreak/>
        <w:t>i</w:t>
      </w:r>
      <w:r w:rsidRPr="009101AF">
        <w:rPr>
          <w:rFonts w:ascii="Arial" w:hAnsi="Arial" w:cs="Arial"/>
          <w:spacing w:val="-6"/>
          <w:sz w:val="16"/>
          <w:szCs w:val="16"/>
        </w:rPr>
        <w:t xml:space="preserve"> </w:t>
      </w:r>
      <w:r>
        <w:rPr>
          <w:rFonts w:ascii="Arial" w:eastAsia="Times New Roman" w:hAnsi="Arial"/>
          <w:spacing w:val="-6"/>
          <w:sz w:val="16"/>
          <w:szCs w:val="16"/>
        </w:rPr>
        <w:t>мости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F16853">
      <w:pPr>
        <w:shd w:val="clear" w:color="auto" w:fill="FFFFFF"/>
        <w:spacing w:before="14"/>
        <w:sectPr w:rsidR="00F16853">
          <w:pgSz w:w="16834" w:h="11909" w:orient="landscape"/>
          <w:pgMar w:top="723" w:right="5117" w:bottom="360" w:left="2681" w:header="720" w:footer="720" w:gutter="0"/>
          <w:cols w:num="2" w:space="720" w:equalWidth="0">
            <w:col w:w="5090" w:space="1274"/>
            <w:col w:w="2671"/>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723" w:right="1358" w:bottom="360" w:left="1357" w:header="720" w:footer="720" w:gutter="0"/>
          <w:cols w:space="60"/>
          <w:noEndnote/>
        </w:sectPr>
      </w:pPr>
    </w:p>
    <w:p w:rsidR="00F16853" w:rsidRDefault="00F16853">
      <w:pPr>
        <w:shd w:val="clear" w:color="auto" w:fill="FFFFFF"/>
        <w:spacing w:line="230" w:lineRule="exact"/>
        <w:ind w:left="7" w:firstLine="338"/>
        <w:jc w:val="both"/>
      </w:pPr>
      <w:r>
        <w:rPr>
          <w:noProof/>
        </w:rPr>
        <w:lastRenderedPageBreak/>
        <w:pict>
          <v:line id="_x0000_s1111" style="position:absolute;left:0;text-align:left;z-index:251745280;mso-position-horizontal-relative:margin" from="354.95pt,267.1pt" to="354.95pt,354.6pt" o:allowincell="f" strokeweight="1.1pt">
            <w10:wrap anchorx="margin"/>
          </v:line>
        </w:pict>
      </w:r>
      <w:r w:rsidR="009101AF">
        <w:t>1&gt;</w:t>
      </w:r>
      <w:r w:rsidR="009101AF">
        <w:rPr>
          <w:rFonts w:eastAsia="Times New Roman"/>
        </w:rPr>
        <w:t>м», «бьется», «берег». В первом четверостишии действитель</w:t>
      </w:r>
      <w:r w:rsidR="009101AF">
        <w:rPr>
          <w:rFonts w:eastAsia="Times New Roman"/>
        </w:rPr>
        <w:softHyphen/>
        <w:t>на челн бьется о берег, потому что его раскачивают волны. Во вто</w:t>
      </w:r>
      <w:r w:rsidR="009101AF">
        <w:rPr>
          <w:rFonts w:eastAsia="Times New Roman"/>
        </w:rPr>
        <w:softHyphen/>
        <w:t>ром — он борется с бурей, надеясь ее победить и доплыть до чер</w:t>
      </w:r>
      <w:r w:rsidR="009101AF">
        <w:rPr>
          <w:rFonts w:eastAsia="Times New Roman"/>
        </w:rPr>
        <w:softHyphen/>
        <w:t>тога светлых снов. Эта противоположность показана и в звуках. В первом четверостишии есть повтор звука «в», которого вообще нет во втором четверостишии. Кроме того, в первом четверости</w:t>
      </w:r>
      <w:r w:rsidR="009101AF">
        <w:rPr>
          <w:rFonts w:eastAsia="Times New Roman"/>
        </w:rPr>
        <w:softHyphen/>
        <w:t xml:space="preserve">шии одна строка с повторами «ч», а во втором — таких строк две и еще последнее слово содержит </w:t>
      </w:r>
      <w:r w:rsidR="009101AF">
        <w:rPr>
          <w:rFonts w:eastAsia="Times New Roman"/>
          <w:spacing w:val="19"/>
        </w:rPr>
        <w:t>«ч».</w:t>
      </w:r>
      <w:r w:rsidR="009101AF">
        <w:rPr>
          <w:rFonts w:eastAsia="Times New Roman"/>
        </w:rPr>
        <w:t xml:space="preserve"> Значение звука «в» связано с вечером, ветром и волнами, т.е. с бурей. Если звук «в» повто</w:t>
      </w:r>
      <w:r w:rsidR="009101AF">
        <w:rPr>
          <w:rFonts w:eastAsia="Times New Roman"/>
        </w:rPr>
        <w:softHyphen/>
        <w:t>ряется в первом четверостишии чаще остальных (в двух строках), то можно сказать, что в этом четверостишии главное — буря. Во втором четверостишии главное — челн, это отражено на уровне звукописи: в двух строках повторяется звук «ч», а бури нет (по</w:t>
      </w:r>
      <w:r w:rsidR="009101AF">
        <w:rPr>
          <w:rFonts w:eastAsia="Times New Roman"/>
        </w:rPr>
        <w:softHyphen/>
        <w:t>тому что нет звука «в») или почти нет; сказано, что челн с нею бьется.</w:t>
      </w:r>
    </w:p>
    <w:p w:rsidR="00F16853" w:rsidRDefault="009101AF">
      <w:pPr>
        <w:shd w:val="clear" w:color="auto" w:fill="FFFFFF"/>
        <w:spacing w:before="7" w:line="230" w:lineRule="exact"/>
        <w:ind w:left="7" w:right="14" w:firstLine="461"/>
        <w:jc w:val="both"/>
      </w:pPr>
      <w:r>
        <w:rPr>
          <w:rFonts w:eastAsia="Times New Roman"/>
        </w:rPr>
        <w:t>Не менее продуманными были приемы К. Бальмонта, позво</w:t>
      </w:r>
      <w:r>
        <w:rPr>
          <w:rFonts w:eastAsia="Times New Roman"/>
        </w:rPr>
        <w:softHyphen/>
        <w:t>ляющие добиться музыкальности поэтической речи. Поэт прибе</w:t>
      </w:r>
      <w:r>
        <w:rPr>
          <w:rFonts w:eastAsia="Times New Roman"/>
        </w:rPr>
        <w:softHyphen/>
        <w:t>гал к огромному количеству эпитетов, которые в тексте поглоща</w:t>
      </w:r>
      <w:r>
        <w:rPr>
          <w:rFonts w:eastAsia="Times New Roman"/>
        </w:rPr>
        <w:softHyphen/>
        <w:t>ют имена существительные, создают напевность: «Береза родная со стволом серебристым, | О тебе я в тропических чащах скучал...» («Береза», 1905).</w:t>
      </w:r>
    </w:p>
    <w:p w:rsidR="00F16853" w:rsidRDefault="009101AF">
      <w:pPr>
        <w:shd w:val="clear" w:color="auto" w:fill="FFFFFF"/>
        <w:spacing w:line="230" w:lineRule="exact"/>
        <w:ind w:left="7" w:right="7" w:firstLine="461"/>
        <w:jc w:val="both"/>
      </w:pPr>
      <w:r>
        <w:rPr>
          <w:rFonts w:eastAsia="Times New Roman"/>
        </w:rPr>
        <w:t>Музыкальность стихам придают и лексические повторы (в рамках одного стиха слово повторяется два или три раза либо появляется через несколько стихов). В стихотворении «Фанта</w:t>
      </w:r>
      <w:r>
        <w:rPr>
          <w:rFonts w:eastAsia="Times New Roman"/>
        </w:rPr>
        <w:softHyphen/>
        <w:t>зия» повторяются слова «пенье», «сиянье», «луна», «трепещут», «вещах», «дремлют», «внемлют», «стон».</w:t>
      </w:r>
    </w:p>
    <w:p w:rsidR="00F16853" w:rsidRDefault="009101AF">
      <w:pPr>
        <w:shd w:val="clear" w:color="auto" w:fill="FFFFFF"/>
        <w:spacing w:before="7" w:line="230" w:lineRule="exact"/>
        <w:ind w:right="14" w:firstLine="454"/>
        <w:jc w:val="both"/>
      </w:pPr>
      <w:r>
        <w:rPr>
          <w:rFonts w:eastAsia="Times New Roman"/>
        </w:rPr>
        <w:t>Бальмонт прибегает к повторению и грамматических кон</w:t>
      </w:r>
      <w:r>
        <w:rPr>
          <w:rFonts w:eastAsia="Times New Roman"/>
        </w:rPr>
        <w:softHyphen/>
        <w:t>струкций; в рамках стиха или строфы благодаря грамматической однородности семантические различия слов ослабевают («дрем</w:t>
      </w:r>
      <w:r>
        <w:rPr>
          <w:rFonts w:eastAsia="Times New Roman"/>
        </w:rPr>
        <w:softHyphen/>
        <w:t xml:space="preserve">лет — внемлет» и т. д.). Примером может служить стихотворение </w:t>
      </w:r>
      <w:r>
        <w:rPr>
          <w:rFonts w:eastAsia="Times New Roman"/>
          <w:i/>
          <w:iCs/>
        </w:rPr>
        <w:t>«Безглаголъностъ»</w:t>
      </w:r>
      <w:r>
        <w:rPr>
          <w:rFonts w:eastAsia="Times New Roman"/>
        </w:rPr>
        <w:t>.</w:t>
      </w:r>
    </w:p>
    <w:p w:rsidR="00F16853" w:rsidRDefault="009101AF">
      <w:pPr>
        <w:shd w:val="clear" w:color="auto" w:fill="FFFFFF"/>
        <w:spacing w:line="230" w:lineRule="exact"/>
        <w:ind w:right="14" w:firstLine="461"/>
        <w:jc w:val="both"/>
      </w:pPr>
      <w:r>
        <w:rPr>
          <w:rFonts w:eastAsia="Times New Roman"/>
        </w:rPr>
        <w:t>В этом стихотворении присутствуют все основные особенно</w:t>
      </w:r>
      <w:r>
        <w:rPr>
          <w:rFonts w:eastAsia="Times New Roman"/>
        </w:rPr>
        <w:softHyphen/>
        <w:t>сти поэтики К. Бальмонта. Создаваемые образы (косогор, бор, ка</w:t>
      </w:r>
      <w:r>
        <w:rPr>
          <w:rFonts w:eastAsia="Times New Roman"/>
        </w:rPr>
        <w:softHyphen/>
        <w:t>мыш, осока и т.д.) словно утрачивают вещественность. Словес</w:t>
      </w:r>
      <w:r>
        <w:rPr>
          <w:rFonts w:eastAsia="Times New Roman"/>
        </w:rPr>
        <w:softHyphen/>
        <w:t>но-звуковой поток стихотворения звучит как музыка, приобре</w:t>
      </w:r>
      <w:r>
        <w:rPr>
          <w:rFonts w:eastAsia="Times New Roman"/>
        </w:rPr>
        <w:softHyphen/>
        <w:t>тает окраску баюкающей реки, свежих волн. Тишина рассвета подчеркивается безмолвием ночи, недвижностью камыша, де</w:t>
      </w:r>
      <w:r>
        <w:rPr>
          <w:rFonts w:eastAsia="Times New Roman"/>
        </w:rPr>
        <w:softHyphen/>
        <w:t>ревьями « сумрачно-странно-безмолвными ».</w:t>
      </w:r>
    </w:p>
    <w:p w:rsidR="00F16853" w:rsidRDefault="009101AF">
      <w:pPr>
        <w:shd w:val="clear" w:color="auto" w:fill="FFFFFF"/>
        <w:spacing w:line="230" w:lineRule="exact"/>
        <w:ind w:left="7" w:right="14" w:firstLine="454"/>
        <w:jc w:val="both"/>
      </w:pPr>
      <w:r>
        <w:rPr>
          <w:rFonts w:eastAsia="Times New Roman"/>
        </w:rPr>
        <w:t>Повторяются слова (сердце, безмолвная и др.) и группы слов («И сердцу так больно, и сердце не радо», «И сердцу так грустно, и сердце не радо»). И конечно же, повторяются звуки («Недвиж</w:t>
      </w:r>
      <w:r>
        <w:rPr>
          <w:rFonts w:eastAsia="Times New Roman"/>
        </w:rPr>
        <w:softHyphen/>
        <w:t>ный камыш. Не трепещет осока, Глубокая тишь...»).</w:t>
      </w:r>
    </w:p>
    <w:p w:rsidR="00F16853" w:rsidRDefault="009101AF">
      <w:pPr>
        <w:shd w:val="clear" w:color="auto" w:fill="FFFFFF"/>
        <w:spacing w:line="230" w:lineRule="exact"/>
        <w:ind w:right="36" w:firstLine="454"/>
        <w:jc w:val="both"/>
      </w:pPr>
      <w:r>
        <w:br w:type="column"/>
      </w:r>
      <w:r>
        <w:rPr>
          <w:rFonts w:eastAsia="Times New Roman"/>
        </w:rPr>
        <w:lastRenderedPageBreak/>
        <w:t>К. Бальмонта считали самым политически активным симво</w:t>
      </w:r>
      <w:r>
        <w:rPr>
          <w:rFonts w:eastAsia="Times New Roman"/>
        </w:rPr>
        <w:softHyphen/>
        <w:t>листом. В 1901 году за антиправительственное стихотворение «Маленький султан» он был лишен права жить в столицах.</w:t>
      </w:r>
    </w:p>
    <w:p w:rsidR="00F16853" w:rsidRDefault="009101AF">
      <w:pPr>
        <w:shd w:val="clear" w:color="auto" w:fill="FFFFFF"/>
        <w:spacing w:line="230" w:lineRule="exact"/>
        <w:ind w:left="7" w:right="36" w:firstLine="454"/>
        <w:jc w:val="both"/>
      </w:pPr>
      <w:r>
        <w:rPr>
          <w:rFonts w:eastAsia="Times New Roman"/>
        </w:rPr>
        <w:t>В 1905 — 1913 годах К. Бальмонт много путешествовал, осва</w:t>
      </w:r>
      <w:r>
        <w:rPr>
          <w:rFonts w:eastAsia="Times New Roman"/>
        </w:rPr>
        <w:softHyphen/>
        <w:t>ивал различные культуры и цивилизации. Февральскую револю</w:t>
      </w:r>
      <w:r>
        <w:rPr>
          <w:rFonts w:eastAsia="Times New Roman"/>
        </w:rPr>
        <w:softHyphen/>
        <w:t>цию встретил с воодушевлением, прославлял в стихах. Отноше</w:t>
      </w:r>
      <w:r>
        <w:rPr>
          <w:rFonts w:eastAsia="Times New Roman"/>
        </w:rPr>
        <w:softHyphen/>
        <w:t>ние К. Бальмонта к Октябрьской революции и диктатуре проле</w:t>
      </w:r>
      <w:r>
        <w:rPr>
          <w:rFonts w:eastAsia="Times New Roman"/>
        </w:rPr>
        <w:softHyphen/>
        <w:t>тариата нашло отражение в книге «Революционер я или нет?». В 1920 году он эмигрировал из России, так как не принял боль</w:t>
      </w:r>
      <w:r>
        <w:rPr>
          <w:rFonts w:eastAsia="Times New Roman"/>
        </w:rPr>
        <w:softHyphen/>
        <w:t>шевистский режим. Умер К. Бальмонт в 1942 году в Париже.</w:t>
      </w:r>
    </w:p>
    <w:p w:rsidR="00F16853" w:rsidRDefault="009101AF">
      <w:pPr>
        <w:shd w:val="clear" w:color="auto" w:fill="FFFFFF"/>
        <w:spacing w:line="230" w:lineRule="exact"/>
        <w:ind w:left="7" w:right="29" w:firstLine="475"/>
        <w:jc w:val="both"/>
      </w:pPr>
      <w:r>
        <w:rPr>
          <w:rFonts w:eastAsia="Times New Roman"/>
        </w:rPr>
        <w:t>Андрей Белый (1880— 1934) (Борис Николаевич Бугаев). Известен как поэт, прозаик, критик, литературовед, теоретик символизма («младший символист»).</w:t>
      </w:r>
    </w:p>
    <w:p w:rsidR="00F16853" w:rsidRDefault="009101AF">
      <w:pPr>
        <w:shd w:val="clear" w:color="auto" w:fill="FFFFFF"/>
        <w:spacing w:line="230" w:lineRule="exact"/>
        <w:ind w:left="14" w:right="22" w:firstLine="461"/>
        <w:jc w:val="both"/>
      </w:pPr>
      <w:r>
        <w:rPr>
          <w:rFonts w:eastAsia="Times New Roman"/>
        </w:rPr>
        <w:t>Интересен словесный портрет А. Белого, созданный в год его смерти М. Цветаевой в эссе «Пленный дух»:</w:t>
      </w:r>
    </w:p>
    <w:p w:rsidR="00F16853" w:rsidRDefault="009101AF">
      <w:pPr>
        <w:shd w:val="clear" w:color="auto" w:fill="FFFFFF"/>
        <w:spacing w:before="101" w:line="216" w:lineRule="exact"/>
        <w:ind w:left="14" w:right="14" w:firstLine="468"/>
        <w:jc w:val="both"/>
      </w:pPr>
      <w:r>
        <w:t>...</w:t>
      </w:r>
      <w:r>
        <w:rPr>
          <w:rFonts w:eastAsia="Times New Roman"/>
        </w:rPr>
        <w:t>Всегда обступленный, всегда свободный... в вечном сопроводи</w:t>
      </w:r>
      <w:r>
        <w:rPr>
          <w:rFonts w:eastAsia="Times New Roman"/>
        </w:rPr>
        <w:softHyphen/>
        <w:t>тельном танце сюртучных фалд (пиджачных? все равно сюртучных!), старинный, изящный, изысканный, птичий — смесь магистра с фокус</w:t>
      </w:r>
      <w:r>
        <w:rPr>
          <w:rFonts w:eastAsia="Times New Roman"/>
        </w:rPr>
        <w:softHyphen/>
        <w:t>ником, в двойном, тройном, четвертном танце: смыслов, слов, сюртуч</w:t>
      </w:r>
      <w:r>
        <w:rPr>
          <w:rFonts w:eastAsia="Times New Roman"/>
        </w:rPr>
        <w:softHyphen/>
        <w:t>ных ласточкиных фалд, ног — о, не ног! всего тела, всей второй души, еще — души своего тела... О, таким ты останешься, пребудешь, легкий дух, одинокий друг!</w:t>
      </w:r>
    </w:p>
    <w:p w:rsidR="00F16853" w:rsidRDefault="009101AF">
      <w:pPr>
        <w:shd w:val="clear" w:color="auto" w:fill="FFFFFF"/>
        <w:spacing w:before="115" w:line="230" w:lineRule="exact"/>
        <w:ind w:left="22" w:right="7" w:firstLine="446"/>
        <w:jc w:val="both"/>
      </w:pPr>
      <w:r>
        <w:rPr>
          <w:rFonts w:eastAsia="Times New Roman"/>
        </w:rPr>
        <w:t>Почему слово «танец» стало ключевым в этом портрете? Для М. Цветаевой и А. Белого танец являлся священнодействием или символическим движением тайного смысла бытия. Для А. Бело</w:t>
      </w:r>
      <w:r>
        <w:rPr>
          <w:rFonts w:eastAsia="Times New Roman"/>
        </w:rPr>
        <w:softHyphen/>
        <w:t>го сам процесс творчества был связан с движением. Большую часть «Первой симфонии» он сочинял не в кабинете за столом, а верхом на лошади, в окрестностях имения Серебряный Колодезь: «Я вытаптываю и выкрикиваю свои ритмы в полях: с размахами рук, нащупывая связи между словами ногой, ухом, глазом, ру</w:t>
      </w:r>
      <w:r>
        <w:rPr>
          <w:rFonts w:eastAsia="Times New Roman"/>
        </w:rPr>
        <w:softHyphen/>
        <w:t>кой...» — писал он в мемуарной книге «Начало века».</w:t>
      </w:r>
    </w:p>
    <w:p w:rsidR="00F16853" w:rsidRDefault="009101AF">
      <w:pPr>
        <w:shd w:val="clear" w:color="auto" w:fill="FFFFFF"/>
        <w:spacing w:line="230" w:lineRule="exact"/>
        <w:ind w:left="29" w:right="7" w:firstLine="454"/>
        <w:jc w:val="both"/>
      </w:pPr>
      <w:r>
        <w:rPr>
          <w:rFonts w:eastAsia="Times New Roman"/>
        </w:rPr>
        <w:t>Родился Андрей Белый 14 (26) октября 1880 года в Москве, в семье известного ученого-математика, профессора Московского университета Николая Васильевича Бугаева. Мать, Александра Дмитриевна, московская красавица, которая позировала худож</w:t>
      </w:r>
      <w:r>
        <w:rPr>
          <w:rFonts w:eastAsia="Times New Roman"/>
        </w:rPr>
        <w:softHyphen/>
        <w:t>нику К.Маковскому для картины «Боярская свадьба» (фигура «молодой»), была прекрасным музыкантом. Звуки музыки Бет</w:t>
      </w:r>
      <w:r>
        <w:rPr>
          <w:rFonts w:eastAsia="Times New Roman"/>
        </w:rPr>
        <w:softHyphen/>
        <w:t>ховена и Шопена, стихи Гете, которые читала немка-бонна Раиса Ивановна, окружали Бориса в детстве. Летние месяцы семья про</w:t>
      </w:r>
      <w:r>
        <w:rPr>
          <w:rFonts w:eastAsia="Times New Roman"/>
        </w:rPr>
        <w:softHyphen/>
        <w:t>водила в Подмосковье.</w:t>
      </w:r>
    </w:p>
    <w:p w:rsidR="00F16853" w:rsidRDefault="009101AF">
      <w:pPr>
        <w:shd w:val="clear" w:color="auto" w:fill="FFFFFF"/>
        <w:spacing w:line="230" w:lineRule="exact"/>
        <w:ind w:left="43" w:firstLine="454"/>
        <w:jc w:val="both"/>
      </w:pPr>
      <w:r>
        <w:rPr>
          <w:rFonts w:eastAsia="Times New Roman"/>
        </w:rPr>
        <w:t>Учился Борис Бугаев на математическом факультете Москов</w:t>
      </w:r>
      <w:r>
        <w:rPr>
          <w:rFonts w:eastAsia="Times New Roman"/>
        </w:rPr>
        <w:softHyphen/>
        <w:t>ского университета, зачитывался трудами философов. Семья Бу-</w:t>
      </w:r>
    </w:p>
    <w:p w:rsidR="00F16853" w:rsidRDefault="00F16853">
      <w:pPr>
        <w:shd w:val="clear" w:color="auto" w:fill="FFFFFF"/>
        <w:spacing w:line="230" w:lineRule="exact"/>
        <w:ind w:left="43" w:firstLine="454"/>
        <w:jc w:val="both"/>
        <w:sectPr w:rsidR="00F16853">
          <w:type w:val="continuous"/>
          <w:pgSz w:w="16834" w:h="11909" w:orient="landscape"/>
          <w:pgMar w:top="723" w:right="1358" w:bottom="360" w:left="1357" w:header="720" w:footer="720" w:gutter="0"/>
          <w:cols w:num="2" w:space="720" w:equalWidth="0">
            <w:col w:w="6415" w:space="1267"/>
            <w:col w:w="6436"/>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7"/>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века</w:t>
      </w:r>
    </w:p>
    <w:p w:rsidR="00F16853" w:rsidRDefault="00F16853">
      <w:pPr>
        <w:shd w:val="clear" w:color="auto" w:fill="FFFFFF"/>
        <w:spacing w:before="7"/>
        <w:sectPr w:rsidR="00F16853">
          <w:pgSz w:w="16834" w:h="11909" w:orient="landscape"/>
          <w:pgMar w:top="738" w:right="5106" w:bottom="360" w:left="2217" w:header="720" w:footer="720" w:gutter="0"/>
          <w:cols w:num="2" w:space="720" w:equalWidth="0">
            <w:col w:w="5544" w:space="1289"/>
            <w:col w:w="2678"/>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738" w:right="1347" w:bottom="360" w:left="1346" w:header="720" w:footer="720" w:gutter="0"/>
          <w:cols w:space="60"/>
          <w:noEndnote/>
        </w:sectPr>
      </w:pPr>
    </w:p>
    <w:p w:rsidR="00F16853" w:rsidRDefault="009101AF">
      <w:pPr>
        <w:shd w:val="clear" w:color="auto" w:fill="FFFFFF"/>
        <w:spacing w:line="238" w:lineRule="exact"/>
        <w:ind w:left="7"/>
        <w:jc w:val="both"/>
      </w:pPr>
      <w:r>
        <w:rPr>
          <w:rFonts w:eastAsia="Times New Roman"/>
        </w:rPr>
        <w:lastRenderedPageBreak/>
        <w:t>гаевых дружила с Соловьевыми. В их доме Борис Николаевич встречался с философом Сергеем Николаевичем Трубецким, исто</w:t>
      </w:r>
      <w:r>
        <w:rPr>
          <w:rFonts w:eastAsia="Times New Roman"/>
        </w:rPr>
        <w:softHyphen/>
        <w:t>риком Василием Осиповичем Ключевским, позже в этом же доме познакомился с В.Брюсовым, Д.Мережковским, З.Гиппиус. Здесь же были горячо поддержаны и первые литературные опы</w:t>
      </w:r>
      <w:r>
        <w:rPr>
          <w:rFonts w:eastAsia="Times New Roman"/>
        </w:rPr>
        <w:softHyphen/>
        <w:t>ты Бориса Бугаева и совместно «сочинен» псевдоним — Андрей Белый. В последний год девятнадцатого века — 1900-й — роди</w:t>
      </w:r>
      <w:r>
        <w:rPr>
          <w:rFonts w:eastAsia="Times New Roman"/>
        </w:rPr>
        <w:softHyphen/>
        <w:t>лось его решение стать писателем.</w:t>
      </w:r>
    </w:p>
    <w:p w:rsidR="00F16853" w:rsidRDefault="009101AF">
      <w:pPr>
        <w:shd w:val="clear" w:color="auto" w:fill="FFFFFF"/>
        <w:spacing w:before="7" w:line="238" w:lineRule="exact"/>
        <w:ind w:left="7" w:right="7" w:firstLine="461"/>
        <w:jc w:val="both"/>
      </w:pPr>
      <w:r>
        <w:rPr>
          <w:rFonts w:eastAsia="Times New Roman"/>
        </w:rPr>
        <w:t>А. Белый оказался самым активным и последовательным сторонником символизма; при этом символизм им понимался шире, чем литературная школа или направление. В своих поэти</w:t>
      </w:r>
      <w:r>
        <w:rPr>
          <w:rFonts w:eastAsia="Times New Roman"/>
        </w:rPr>
        <w:softHyphen/>
        <w:t>ческих, философских и эстетических исканиях А. Белый был до</w:t>
      </w:r>
      <w:r>
        <w:rPr>
          <w:rFonts w:eastAsia="Times New Roman"/>
        </w:rPr>
        <w:softHyphen/>
        <w:t>вольно непоследователен. Увлекался философией Ницше, Шо</w:t>
      </w:r>
      <w:r>
        <w:rPr>
          <w:rFonts w:eastAsia="Times New Roman"/>
        </w:rPr>
        <w:softHyphen/>
        <w:t xml:space="preserve">пенгауэра, Вл.Соловьева, был поклонником философа-мистика Рудольфа Штейнера. Символизм, по мнению А. Белого, вобрал в себя все достижения мировой культуры. Об этом его основные философско-эстетические работы 1910 года — </w:t>
      </w:r>
      <w:r>
        <w:rPr>
          <w:rFonts w:eastAsia="Times New Roman"/>
          <w:i/>
          <w:iCs/>
        </w:rPr>
        <w:t>«Символизм», «Арабески».</w:t>
      </w:r>
    </w:p>
    <w:p w:rsidR="00F16853" w:rsidRDefault="009101AF">
      <w:pPr>
        <w:shd w:val="clear" w:color="auto" w:fill="FFFFFF"/>
        <w:spacing w:before="7" w:line="238" w:lineRule="exact"/>
        <w:ind w:left="7" w:right="14" w:firstLine="454"/>
        <w:jc w:val="both"/>
      </w:pPr>
      <w:r>
        <w:rPr>
          <w:rFonts w:eastAsia="Times New Roman"/>
        </w:rPr>
        <w:t>На поэзию А. Белого повлияло его мироощущение — идея мистического преображения жизни. Отсюда возник поиск новых форм в искусстве, которые, по мнению А. Белого, должны были стать «жизнетворчеством». Он говорил: «Творчество мое — бом</w:t>
      </w:r>
      <w:r>
        <w:rPr>
          <w:rFonts w:eastAsia="Times New Roman"/>
        </w:rPr>
        <w:softHyphen/>
        <w:t>ба, которую я бросаю; жизнь, вне меня лежащая, — бомба, бро</w:t>
      </w:r>
      <w:r>
        <w:rPr>
          <w:rFonts w:eastAsia="Times New Roman"/>
        </w:rPr>
        <w:softHyphen/>
        <w:t>шенная в меня; удар бомбы о бомбу — брызги осколков». Отсюда в его стихах много афоризмов, восклицаний, открытий.</w:t>
      </w:r>
    </w:p>
    <w:p w:rsidR="00F16853" w:rsidRDefault="009101AF">
      <w:pPr>
        <w:shd w:val="clear" w:color="auto" w:fill="FFFFFF"/>
        <w:spacing w:line="238" w:lineRule="exact"/>
        <w:ind w:right="14" w:firstLine="454"/>
        <w:jc w:val="both"/>
      </w:pPr>
      <w:r>
        <w:rPr>
          <w:rFonts w:eastAsia="Times New Roman"/>
        </w:rPr>
        <w:t xml:space="preserve">Из всех искусств самым выразительным А. Белый считал музыку, которая, по его убеждению, определяет развитие поэзии. Эту идею Андрей Белый реализовал в </w:t>
      </w:r>
      <w:r>
        <w:rPr>
          <w:rFonts w:eastAsia="Times New Roman"/>
          <w:i/>
          <w:iCs/>
        </w:rPr>
        <w:t>«Симфониях»</w:t>
      </w:r>
      <w:r>
        <w:rPr>
          <w:rFonts w:eastAsia="Times New Roman"/>
        </w:rPr>
        <w:t>, появив</w:t>
      </w:r>
      <w:r>
        <w:rPr>
          <w:rFonts w:eastAsia="Times New Roman"/>
        </w:rPr>
        <w:softHyphen/>
        <w:t>шихся под воздействием учения Вл. Соловьева. Сюжетами «Сим</w:t>
      </w:r>
      <w:r>
        <w:rPr>
          <w:rFonts w:eastAsia="Times New Roman"/>
        </w:rPr>
        <w:softHyphen/>
        <w:t>фоний» послужили сказочные фантастические мотивы, средне</w:t>
      </w:r>
      <w:r>
        <w:rPr>
          <w:rFonts w:eastAsia="Times New Roman"/>
        </w:rPr>
        <w:softHyphen/>
        <w:t>вековые легенды и сказания. Строились они на столкновении двух начал: высокого и низкого.</w:t>
      </w:r>
    </w:p>
    <w:p w:rsidR="00F16853" w:rsidRDefault="009101AF">
      <w:pPr>
        <w:shd w:val="clear" w:color="auto" w:fill="FFFFFF"/>
        <w:spacing w:before="7" w:line="238" w:lineRule="exact"/>
        <w:ind w:right="7" w:firstLine="468"/>
        <w:jc w:val="both"/>
      </w:pPr>
      <w:r>
        <w:rPr>
          <w:rFonts w:eastAsia="Times New Roman"/>
        </w:rPr>
        <w:t>В этих произведениях А. Белый попытался выявить за обыч</w:t>
      </w:r>
      <w:r>
        <w:rPr>
          <w:rFonts w:eastAsia="Times New Roman"/>
        </w:rPr>
        <w:softHyphen/>
        <w:t>ными бытовыми явлениями таинственный смысл, наполнить скучную жизнь содержанием. Он противопоставил земную суету неземному началу «Вечной женственности», что являлось осно</w:t>
      </w:r>
      <w:r>
        <w:rPr>
          <w:rFonts w:eastAsia="Times New Roman"/>
        </w:rPr>
        <w:softHyphen/>
        <w:t>вой поэтического и философского творчества Вл. Соловьева. Поэт откровенно заявил об этой поэтической преемственности в сти</w:t>
      </w:r>
      <w:r>
        <w:rPr>
          <w:rFonts w:eastAsia="Times New Roman"/>
        </w:rPr>
        <w:softHyphen/>
        <w:t>хотворении «Владимир Соловьев» (1903): «Тебя не поняли... Вон там сквозь сумрак шаткий, | пунцовый свет дрожит. | Спокойно почивай: огонь твоей лампадки | мне сумрак озарит».</w:t>
      </w:r>
    </w:p>
    <w:p w:rsidR="00F16853" w:rsidRDefault="009101AF">
      <w:pPr>
        <w:shd w:val="clear" w:color="auto" w:fill="FFFFFF"/>
        <w:spacing w:before="7" w:line="230" w:lineRule="exact"/>
        <w:ind w:right="29" w:firstLine="461"/>
        <w:jc w:val="both"/>
      </w:pPr>
      <w:r>
        <w:br w:type="column"/>
      </w:r>
      <w:r>
        <w:rPr>
          <w:rFonts w:eastAsia="Times New Roman"/>
        </w:rPr>
        <w:lastRenderedPageBreak/>
        <w:t xml:space="preserve">Первый сборник стихов А. Белого </w:t>
      </w:r>
      <w:r>
        <w:rPr>
          <w:rFonts w:eastAsia="Times New Roman"/>
          <w:i/>
          <w:iCs/>
        </w:rPr>
        <w:t xml:space="preserve">«Золото в лазури» </w:t>
      </w:r>
      <w:r>
        <w:rPr>
          <w:rFonts w:eastAsia="Times New Roman"/>
        </w:rPr>
        <w:t>(1904) вышел одновременно со «стихами о Прекрасной Даме» А. Блока. Почему «Золото в лазури»? «Стоя посреди горбатых равнин и ища забвения, я часами изучал колориты полей; и о них слагал строч</w:t>
      </w:r>
      <w:r>
        <w:rPr>
          <w:rFonts w:eastAsia="Times New Roman"/>
        </w:rPr>
        <w:softHyphen/>
        <w:t>ки; книгу же стихов назвал "Золото в лазури", "золото" — созрев</w:t>
      </w:r>
      <w:r>
        <w:rPr>
          <w:rFonts w:eastAsia="Times New Roman"/>
        </w:rPr>
        <w:softHyphen/>
        <w:t>шие нивы; "лазурь" — воздух», — объяснял А.Белый. Сборник построен на иносказании — каждое слово имеет два значения. Например, в стихотворении «Маг», посвященном В.Брюсову, слово «весна» употребляется не только в прямом значении (вре</w:t>
      </w:r>
      <w:r>
        <w:rPr>
          <w:rFonts w:eastAsia="Times New Roman"/>
        </w:rPr>
        <w:softHyphen/>
        <w:t>мя года), но и как эпоха в жизни человека: «застывший маг, сло</w:t>
      </w:r>
      <w:r>
        <w:rPr>
          <w:rFonts w:eastAsia="Times New Roman"/>
        </w:rPr>
        <w:softHyphen/>
        <w:t>живший руки, пророк безвременной весны». Как и в «Симфони</w:t>
      </w:r>
      <w:r>
        <w:rPr>
          <w:rFonts w:eastAsia="Times New Roman"/>
        </w:rPr>
        <w:softHyphen/>
        <w:t>ях», в стихах сборника «Золото в лазури» отмечается сплетение реального и мистического.</w:t>
      </w:r>
    </w:p>
    <w:p w:rsidR="00F16853" w:rsidRDefault="009101AF">
      <w:pPr>
        <w:shd w:val="clear" w:color="auto" w:fill="FFFFFF"/>
        <w:spacing w:line="230" w:lineRule="exact"/>
        <w:ind w:left="7" w:right="29" w:firstLine="446"/>
        <w:jc w:val="both"/>
      </w:pPr>
      <w:r>
        <w:rPr>
          <w:rFonts w:eastAsia="Times New Roman"/>
        </w:rPr>
        <w:t>Основные идеи сборника раскрываются в образе лирическо</w:t>
      </w:r>
      <w:r>
        <w:rPr>
          <w:rFonts w:eastAsia="Times New Roman"/>
        </w:rPr>
        <w:softHyphen/>
        <w:t>го героя, который опьянен своей силой и желанием проникнуть за грань реального. Символическим обозначением цели служит Солнце (как и у К. Бальмонта). Стихи этого сборника полны све</w:t>
      </w:r>
      <w:r>
        <w:rPr>
          <w:rFonts w:eastAsia="Times New Roman"/>
        </w:rPr>
        <w:softHyphen/>
        <w:t>та, ярких красок, стремления и радости...</w:t>
      </w:r>
    </w:p>
    <w:p w:rsidR="00F16853" w:rsidRDefault="009101AF">
      <w:pPr>
        <w:shd w:val="clear" w:color="auto" w:fill="FFFFFF"/>
        <w:spacing w:line="230" w:lineRule="exact"/>
        <w:ind w:left="14" w:right="29" w:firstLine="446"/>
        <w:jc w:val="both"/>
      </w:pPr>
      <w:r>
        <w:rPr>
          <w:rFonts w:eastAsia="Times New Roman"/>
        </w:rPr>
        <w:t>Солнце приобретает магическую силу, ему поклоняются, почти как языческому божеству: «Солнцем сердце зажжено | Солн</w:t>
      </w:r>
      <w:r>
        <w:rPr>
          <w:rFonts w:eastAsia="Times New Roman"/>
        </w:rPr>
        <w:softHyphen/>
        <w:t>це — к вечному стремительность. | Солнце — вечное окно | в зо</w:t>
      </w:r>
      <w:r>
        <w:rPr>
          <w:rFonts w:eastAsia="Times New Roman"/>
        </w:rPr>
        <w:softHyphen/>
        <w:t>лотую ослепительность».</w:t>
      </w:r>
    </w:p>
    <w:p w:rsidR="00F16853" w:rsidRDefault="009101AF">
      <w:pPr>
        <w:shd w:val="clear" w:color="auto" w:fill="FFFFFF"/>
        <w:spacing w:line="230" w:lineRule="exact"/>
        <w:ind w:left="14" w:right="14" w:firstLine="446"/>
        <w:jc w:val="both"/>
      </w:pPr>
      <w:r>
        <w:rPr>
          <w:rFonts w:eastAsia="Times New Roman"/>
        </w:rPr>
        <w:t>Лирический герой А. Белого не испытывает нужды в обще</w:t>
      </w:r>
      <w:r>
        <w:rPr>
          <w:rFonts w:eastAsia="Times New Roman"/>
        </w:rPr>
        <w:softHyphen/>
        <w:t>нии с людьми, находится «на горах». «Вот ко мне на утес | при</w:t>
      </w:r>
      <w:r>
        <w:rPr>
          <w:rFonts w:eastAsia="Times New Roman"/>
        </w:rPr>
        <w:softHyphen/>
        <w:t>тащился горбун седовласый. | Мне в подарок принес | из подзем</w:t>
      </w:r>
      <w:r>
        <w:rPr>
          <w:rFonts w:eastAsia="Times New Roman"/>
        </w:rPr>
        <w:softHyphen/>
        <w:t>ных теплиц ананасы». Он явно противопоставляет себя людям. Он — «пророк», «новый Христос». Отсюда его трагедия не про</w:t>
      </w:r>
      <w:r>
        <w:rPr>
          <w:rFonts w:eastAsia="Times New Roman"/>
        </w:rPr>
        <w:softHyphen/>
        <w:t>сто человека, а пророка... Это важный мотив сборника и в целом поэзии Белого. «Хохотали они надо мной, | над безумно-смешным лжехристом. | Капля крови огнистой слезой | застывала, дрожа над челом».</w:t>
      </w:r>
    </w:p>
    <w:p w:rsidR="00F16853" w:rsidRDefault="009101AF">
      <w:pPr>
        <w:shd w:val="clear" w:color="auto" w:fill="FFFFFF"/>
        <w:spacing w:line="230" w:lineRule="exact"/>
        <w:ind w:left="29" w:firstLine="446"/>
        <w:jc w:val="both"/>
      </w:pPr>
      <w:r>
        <w:rPr>
          <w:rFonts w:eastAsia="Times New Roman"/>
        </w:rPr>
        <w:t>Традиция библейской символики в русском символизме во многом берет начало в творчестве А. Белого, который любил бе</w:t>
      </w:r>
      <w:r>
        <w:rPr>
          <w:rFonts w:eastAsia="Times New Roman"/>
        </w:rPr>
        <w:softHyphen/>
        <w:t>лый цвет — цвет апокалипсиса... Отсюда и его псевдоним. Белые камни, белый венок из фиалок, белые розы, белая мебель, белый хитон, снежно-льняная одежда Христа. «Белизною моей успокою ваш огненный грех», — восклицает Христос в стихотворении «Не тот» (1903). Мистическим символом в поэзии А. Белого является и образ розы (по-видимому, этот символ взят из католичества, где роза обозначает Богоматерь).</w:t>
      </w:r>
    </w:p>
    <w:p w:rsidR="00F16853" w:rsidRDefault="009101AF">
      <w:pPr>
        <w:shd w:val="clear" w:color="auto" w:fill="FFFFFF"/>
        <w:spacing w:line="230" w:lineRule="exact"/>
        <w:ind w:left="43" w:firstLine="454"/>
        <w:jc w:val="both"/>
      </w:pPr>
      <w:r>
        <w:rPr>
          <w:rFonts w:eastAsia="Times New Roman"/>
        </w:rPr>
        <w:t>Стихи последнего раздела — «Прежде и теперь» — несколь</w:t>
      </w:r>
      <w:r>
        <w:rPr>
          <w:rFonts w:eastAsia="Times New Roman"/>
        </w:rPr>
        <w:softHyphen/>
        <w:t>ко меняют свою окраску и интонации. В поэзию вторгается со</w:t>
      </w:r>
      <w:r>
        <w:rPr>
          <w:rFonts w:eastAsia="Times New Roman"/>
        </w:rPr>
        <w:softHyphen/>
        <w:t>временность, все очевиднее появление реалий жизни.</w:t>
      </w:r>
    </w:p>
    <w:p w:rsidR="00F16853" w:rsidRDefault="00F16853">
      <w:pPr>
        <w:shd w:val="clear" w:color="auto" w:fill="FFFFFF"/>
        <w:spacing w:line="230" w:lineRule="exact"/>
        <w:ind w:left="43" w:firstLine="454"/>
        <w:jc w:val="both"/>
        <w:sectPr w:rsidR="00F16853">
          <w:type w:val="continuous"/>
          <w:pgSz w:w="16834" w:h="11909" w:orient="landscape"/>
          <w:pgMar w:top="738" w:right="1347" w:bottom="360" w:left="1346" w:header="720" w:footer="720" w:gutter="0"/>
          <w:cols w:num="2" w:space="720" w:equalWidth="0">
            <w:col w:w="6415" w:space="1289"/>
            <w:col w:w="6436"/>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F16853">
      <w:pPr>
        <w:shd w:val="clear" w:color="auto" w:fill="FFFFFF"/>
        <w:sectPr w:rsidR="00F16853">
          <w:pgSz w:w="16834" w:h="11909" w:orient="landscape"/>
          <w:pgMar w:top="770" w:right="5105" w:bottom="360" w:left="2254" w:header="720" w:footer="720" w:gutter="0"/>
          <w:cols w:num="2" w:space="720" w:equalWidth="0">
            <w:col w:w="5544" w:space="1253"/>
            <w:col w:w="2678"/>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70" w:right="1332" w:bottom="360" w:left="1332" w:header="720" w:footer="720" w:gutter="0"/>
          <w:cols w:space="60"/>
          <w:noEndnote/>
        </w:sectPr>
      </w:pPr>
    </w:p>
    <w:p w:rsidR="00F16853" w:rsidRDefault="009101AF">
      <w:pPr>
        <w:shd w:val="clear" w:color="auto" w:fill="FFFFFF"/>
        <w:spacing w:before="7" w:line="230" w:lineRule="exact"/>
        <w:ind w:left="43" w:firstLine="475"/>
        <w:jc w:val="both"/>
      </w:pPr>
      <w:r>
        <w:lastRenderedPageBreak/>
        <w:t xml:space="preserve">1905 </w:t>
      </w:r>
      <w:r>
        <w:rPr>
          <w:rFonts w:eastAsia="Times New Roman"/>
        </w:rPr>
        <w:t>год стал безысходно-трагическим в судьбе поэта: его сразила любовь к жене А. Блока Любови Дмитриевне Менделее</w:t>
      </w:r>
      <w:r>
        <w:rPr>
          <w:rFonts w:eastAsia="Times New Roman"/>
        </w:rPr>
        <w:softHyphen/>
        <w:t>вой. А.Белый, С.Соловьев «объявили» ее воплощением Вечной Женственности, Девой Радужных Ворот, Прекрасной Дамой. Од</w:t>
      </w:r>
      <w:r>
        <w:rPr>
          <w:rFonts w:eastAsia="Times New Roman"/>
        </w:rPr>
        <w:softHyphen/>
        <w:t>нако удержаться только в рамках поклонения Прекрасной Даме А. Белый не смог. Отвергнутый ею, Белый тяжело переживал, был на грани нервного срыва. Уехав за границу, он пытался ис</w:t>
      </w:r>
      <w:r>
        <w:rPr>
          <w:rFonts w:eastAsia="Times New Roman"/>
        </w:rPr>
        <w:softHyphen/>
        <w:t>целиться от перенесенного удара. Несмотря на тяжелые пережи</w:t>
      </w:r>
      <w:r>
        <w:rPr>
          <w:rFonts w:eastAsia="Times New Roman"/>
        </w:rPr>
        <w:softHyphen/>
        <w:t>вания, А. Белый понимал, что его личная трагедия всего лишь капля в море того горя, которое настигло Россию в 1905 году. В этот период А. Белый увидел Россию не в свете мистического творчества Вл. Соловьева, а через мироощущение Н. А. Некрасо</w:t>
      </w:r>
      <w:r>
        <w:rPr>
          <w:rFonts w:eastAsia="Times New Roman"/>
        </w:rPr>
        <w:softHyphen/>
        <w:t>ва, поэзией которого он тогда увлекся.</w:t>
      </w:r>
    </w:p>
    <w:p w:rsidR="00F16853" w:rsidRDefault="009101AF">
      <w:pPr>
        <w:shd w:val="clear" w:color="auto" w:fill="FFFFFF"/>
        <w:spacing w:before="7" w:line="230" w:lineRule="exact"/>
        <w:ind w:left="22" w:right="22" w:firstLine="461"/>
        <w:jc w:val="both"/>
      </w:pPr>
      <w:r>
        <w:rPr>
          <w:rFonts w:eastAsia="Times New Roman"/>
        </w:rPr>
        <w:t xml:space="preserve">Революция </w:t>
      </w:r>
      <w:r>
        <w:rPr>
          <w:rFonts w:eastAsia="Times New Roman"/>
          <w:b/>
          <w:bCs/>
        </w:rPr>
        <w:t xml:space="preserve">1905 </w:t>
      </w:r>
      <w:r>
        <w:rPr>
          <w:rFonts w:eastAsia="Times New Roman"/>
        </w:rPr>
        <w:t xml:space="preserve">— </w:t>
      </w:r>
      <w:r>
        <w:rPr>
          <w:rFonts w:eastAsia="Times New Roman"/>
          <w:b/>
          <w:bCs/>
        </w:rPr>
        <w:t xml:space="preserve">1907 </w:t>
      </w:r>
      <w:r>
        <w:rPr>
          <w:rFonts w:eastAsia="Times New Roman"/>
        </w:rPr>
        <w:t xml:space="preserve">годов вызвала у А. Белого интерес к общественным проблемам. В сборниках </w:t>
      </w:r>
      <w:r>
        <w:rPr>
          <w:rFonts w:eastAsia="Times New Roman"/>
          <w:b/>
          <w:bCs/>
        </w:rPr>
        <w:t xml:space="preserve">1909 </w:t>
      </w:r>
      <w:r>
        <w:rPr>
          <w:rFonts w:eastAsia="Times New Roman"/>
        </w:rPr>
        <w:t xml:space="preserve">года «Пепел», «Урна» он переоценил свои идеалы. Тему сборника </w:t>
      </w:r>
      <w:r>
        <w:rPr>
          <w:rFonts w:eastAsia="Times New Roman"/>
          <w:b/>
          <w:bCs/>
          <w:i/>
          <w:iCs/>
        </w:rPr>
        <w:t xml:space="preserve">«Пепел» </w:t>
      </w:r>
      <w:r>
        <w:rPr>
          <w:rFonts w:eastAsia="Times New Roman"/>
        </w:rPr>
        <w:t>А. Белый определил так: «...Все стихотворения "Пепла" периода 1904— 1908 годов — одна поэма, гласящая о глухих, непробуд</w:t>
      </w:r>
      <w:r>
        <w:rPr>
          <w:rFonts w:eastAsia="Times New Roman"/>
        </w:rPr>
        <w:softHyphen/>
        <w:t>ных пространствах Земли Русской; в этой поэме одинаково пере</w:t>
      </w:r>
      <w:r>
        <w:rPr>
          <w:rFonts w:eastAsia="Times New Roman"/>
        </w:rPr>
        <w:softHyphen/>
        <w:t xml:space="preserve">плетаются темы реакции </w:t>
      </w:r>
      <w:r>
        <w:rPr>
          <w:rFonts w:eastAsia="Times New Roman"/>
          <w:b/>
          <w:bCs/>
        </w:rPr>
        <w:t>1907</w:t>
      </w:r>
      <w:r>
        <w:rPr>
          <w:rFonts w:eastAsia="Times New Roman"/>
        </w:rPr>
        <w:t>— 1908 годов с темами разочаро</w:t>
      </w:r>
      <w:r>
        <w:rPr>
          <w:rFonts w:eastAsia="Times New Roman"/>
        </w:rPr>
        <w:softHyphen/>
        <w:t>вания автора в достижении прежних, светлых путей». В первой книге, посвященной памяти Н. А. Некрасова, главным был цикл «Россия». Судьба России, трагедия деревенской Руси была важ</w:t>
      </w:r>
      <w:r>
        <w:rPr>
          <w:rFonts w:eastAsia="Times New Roman"/>
        </w:rPr>
        <w:softHyphen/>
        <w:t>на для Белого, но рассматривал он ее на мифологической основе. Вместе с тем он обратился к традициям реалистической поэзии Н.А.Некрасова. В стихотворениях «На горах», «Отчаянье» Рос</w:t>
      </w:r>
      <w:r>
        <w:rPr>
          <w:rFonts w:eastAsia="Times New Roman"/>
        </w:rPr>
        <w:softHyphen/>
        <w:t>сия предстает старой, пораженной болезнями, обреченной... Но поэт любит ее такой, ищет, но не видит выхода, не видит другой России. «Исчезни в пространство, исчезни | Россия, Россия моя!»</w:t>
      </w:r>
    </w:p>
    <w:p w:rsidR="00F16853" w:rsidRDefault="009101AF">
      <w:pPr>
        <w:shd w:val="clear" w:color="auto" w:fill="FFFFFF"/>
        <w:spacing w:before="29" w:line="230" w:lineRule="exact"/>
        <w:ind w:right="50" w:firstLine="454"/>
        <w:jc w:val="both"/>
      </w:pPr>
      <w:r>
        <w:rPr>
          <w:rFonts w:eastAsia="Times New Roman"/>
        </w:rPr>
        <w:t>Сборник «Пепел» — очень личная, исповедальная книга по</w:t>
      </w:r>
      <w:r>
        <w:rPr>
          <w:rFonts w:eastAsia="Times New Roman"/>
        </w:rPr>
        <w:softHyphen/>
        <w:t>эта, в которой опосредованно раскрывается внутреннее состояние лирического героя. Герои цикла — странники, беглецы, арестан</w:t>
      </w:r>
      <w:r>
        <w:rPr>
          <w:rFonts w:eastAsia="Times New Roman"/>
        </w:rPr>
        <w:softHyphen/>
        <w:t>ты — «столь же реальны, сколь иносказательны», они — «сим</w:t>
      </w:r>
      <w:r>
        <w:rPr>
          <w:rFonts w:eastAsia="Times New Roman"/>
        </w:rPr>
        <w:softHyphen/>
        <w:t>вол его собственной отверженности, неутоленной жажды свобо</w:t>
      </w:r>
      <w:r>
        <w:rPr>
          <w:rFonts w:eastAsia="Times New Roman"/>
        </w:rPr>
        <w:softHyphen/>
        <w:t>ды», — отмечает исследователь Т. Ю. Хмельницкий.</w:t>
      </w:r>
    </w:p>
    <w:p w:rsidR="00F16853" w:rsidRDefault="009101AF">
      <w:pPr>
        <w:shd w:val="clear" w:color="auto" w:fill="FFFFFF"/>
        <w:spacing w:before="7" w:line="230" w:lineRule="exact"/>
        <w:ind w:right="58" w:firstLine="446"/>
        <w:jc w:val="both"/>
      </w:pPr>
      <w:r>
        <w:rPr>
          <w:rFonts w:eastAsia="Times New Roman"/>
        </w:rPr>
        <w:t xml:space="preserve">Большинство стихотворений сборника </w:t>
      </w:r>
      <w:r>
        <w:rPr>
          <w:rFonts w:eastAsia="Times New Roman"/>
          <w:b/>
          <w:bCs/>
          <w:i/>
          <w:iCs/>
        </w:rPr>
        <w:t xml:space="preserve">«Урна» </w:t>
      </w:r>
      <w:r>
        <w:rPr>
          <w:rFonts w:eastAsia="Times New Roman"/>
          <w:b/>
          <w:bCs/>
        </w:rPr>
        <w:t xml:space="preserve">(1905 </w:t>
      </w:r>
      <w:r>
        <w:rPr>
          <w:rFonts w:eastAsia="Times New Roman"/>
        </w:rPr>
        <w:t xml:space="preserve">— </w:t>
      </w:r>
      <w:r>
        <w:rPr>
          <w:rFonts w:eastAsia="Times New Roman"/>
          <w:b/>
          <w:bCs/>
        </w:rPr>
        <w:t xml:space="preserve">1909), </w:t>
      </w:r>
      <w:r>
        <w:rPr>
          <w:rFonts w:eastAsia="Times New Roman"/>
        </w:rPr>
        <w:t>посвященного В.Брюсову, носят элегический характер, хотя в сборнике нашли отражение и глубоко личные пережива</w:t>
      </w:r>
      <w:r>
        <w:rPr>
          <w:rFonts w:eastAsia="Times New Roman"/>
        </w:rPr>
        <w:softHyphen/>
        <w:t>ния поэта о личной драме. А. Белый пытается уйти от прошлого и обращается к образу В. Брюсова — одинокого, повисшего в пу</w:t>
      </w:r>
      <w:r>
        <w:rPr>
          <w:rFonts w:eastAsia="Times New Roman"/>
        </w:rPr>
        <w:softHyphen/>
        <w:t>стоте снов, очень напоминающего его изображение на портрете</w:t>
      </w:r>
    </w:p>
    <w:p w:rsidR="00F16853" w:rsidRDefault="009101AF">
      <w:pPr>
        <w:shd w:val="clear" w:color="auto" w:fill="FFFFFF"/>
        <w:spacing w:line="230" w:lineRule="exact"/>
        <w:ind w:right="43"/>
        <w:jc w:val="both"/>
      </w:pPr>
      <w:r>
        <w:br w:type="column"/>
      </w:r>
      <w:r>
        <w:rPr>
          <w:rFonts w:eastAsia="Times New Roman"/>
        </w:rPr>
        <w:lastRenderedPageBreak/>
        <w:t>М. Врубеля: «Грустен взор. Сюртук застегнут | Сух, серьезен, стро</w:t>
      </w:r>
      <w:r>
        <w:rPr>
          <w:rFonts w:eastAsia="Times New Roman"/>
        </w:rPr>
        <w:softHyphen/>
        <w:t xml:space="preserve">ен, прям...» («Созидатель»). Лучшие стихи сборника написаны в развитие традиций русской поэзии </w:t>
      </w:r>
      <w:r>
        <w:rPr>
          <w:rFonts w:eastAsia="Times New Roman"/>
          <w:lang w:val="en-US"/>
        </w:rPr>
        <w:t>XIX</w:t>
      </w:r>
      <w:r w:rsidRPr="009101AF">
        <w:rPr>
          <w:rFonts w:eastAsia="Times New Roman"/>
        </w:rPr>
        <w:t xml:space="preserve"> </w:t>
      </w:r>
      <w:r>
        <w:rPr>
          <w:rFonts w:eastAsia="Times New Roman"/>
        </w:rPr>
        <w:t>века, это «темы и вариа</w:t>
      </w:r>
      <w:r>
        <w:rPr>
          <w:rFonts w:eastAsia="Times New Roman"/>
        </w:rPr>
        <w:softHyphen/>
        <w:t xml:space="preserve">ции», восходящие к творчеству А.С.Пушкина, Ф.И.Тютчева </w:t>
      </w:r>
      <w:r>
        <w:rPr>
          <w:rFonts w:eastAsia="Times New Roman"/>
          <w:b/>
          <w:bCs/>
        </w:rPr>
        <w:t xml:space="preserve">и </w:t>
      </w:r>
      <w:r>
        <w:rPr>
          <w:rFonts w:eastAsia="Times New Roman"/>
        </w:rPr>
        <w:t>др.</w:t>
      </w:r>
    </w:p>
    <w:p w:rsidR="00F16853" w:rsidRDefault="009101AF">
      <w:pPr>
        <w:shd w:val="clear" w:color="auto" w:fill="FFFFFF"/>
        <w:spacing w:line="230" w:lineRule="exact"/>
        <w:ind w:left="7" w:right="36" w:firstLine="461"/>
        <w:jc w:val="both"/>
      </w:pPr>
      <w:r>
        <w:rPr>
          <w:rFonts w:eastAsia="Times New Roman"/>
        </w:rPr>
        <w:t xml:space="preserve">В </w:t>
      </w:r>
      <w:r>
        <w:rPr>
          <w:rFonts w:eastAsia="Times New Roman"/>
          <w:b/>
          <w:bCs/>
        </w:rPr>
        <w:t xml:space="preserve">1909—1911 </w:t>
      </w:r>
      <w:r>
        <w:rPr>
          <w:rFonts w:eastAsia="Times New Roman"/>
        </w:rPr>
        <w:t xml:space="preserve">годах </w:t>
      </w:r>
      <w:r>
        <w:rPr>
          <w:rFonts w:eastAsia="Times New Roman"/>
          <w:b/>
          <w:bCs/>
        </w:rPr>
        <w:t>А.</w:t>
      </w:r>
      <w:r>
        <w:rPr>
          <w:rFonts w:eastAsia="Times New Roman"/>
        </w:rPr>
        <w:t>Белый создал немного поэтических произведений, в них можно почувствовать изменившееся миро</w:t>
      </w:r>
      <w:r>
        <w:rPr>
          <w:rFonts w:eastAsia="Times New Roman"/>
        </w:rPr>
        <w:softHyphen/>
        <w:t>ощущение поэта: отойдя от пессимизма и «самосожжения», он приступил к поискам нового идеала, к эпохе «второй зари». Поз</w:t>
      </w:r>
      <w:r>
        <w:rPr>
          <w:rFonts w:eastAsia="Times New Roman"/>
        </w:rPr>
        <w:softHyphen/>
        <w:t xml:space="preserve">же стихи этого периода А. Белый объединил в цикл </w:t>
      </w:r>
      <w:r>
        <w:rPr>
          <w:rFonts w:eastAsia="Times New Roman"/>
          <w:b/>
          <w:bCs/>
          <w:i/>
          <w:iCs/>
        </w:rPr>
        <w:t>«Королевна и рыцари»</w:t>
      </w:r>
      <w:r>
        <w:rPr>
          <w:rFonts w:eastAsia="Times New Roman"/>
        </w:rPr>
        <w:t xml:space="preserve">. </w:t>
      </w:r>
      <w:r>
        <w:rPr>
          <w:rFonts w:eastAsia="Times New Roman"/>
          <w:b/>
          <w:bCs/>
        </w:rPr>
        <w:t xml:space="preserve">В </w:t>
      </w:r>
      <w:r>
        <w:rPr>
          <w:rFonts w:eastAsia="Times New Roman"/>
        </w:rPr>
        <w:t xml:space="preserve">них встречаются юношеские реминисценции «за-ревных» переживаний, но главное — звучит надежда, радость: «Как хорошо! И — блещущая высь!.. | И — над душой невидимые силы!..» («Вещий сон», </w:t>
      </w:r>
      <w:r>
        <w:rPr>
          <w:rFonts w:eastAsia="Times New Roman"/>
          <w:b/>
          <w:bCs/>
        </w:rPr>
        <w:t>1909).</w:t>
      </w:r>
    </w:p>
    <w:p w:rsidR="00F16853" w:rsidRDefault="009101AF">
      <w:pPr>
        <w:shd w:val="clear" w:color="auto" w:fill="FFFFFF"/>
        <w:spacing w:line="230" w:lineRule="exact"/>
        <w:ind w:left="22" w:right="29" w:firstLine="446"/>
        <w:jc w:val="both"/>
      </w:pPr>
      <w:r>
        <w:rPr>
          <w:rFonts w:eastAsia="Times New Roman"/>
        </w:rPr>
        <w:t>Основной темой этого цикла стихов осталась тема России, но уже не в социальном аспекте, как в цикле «Пепел», а в истори</w:t>
      </w:r>
      <w:r>
        <w:rPr>
          <w:rFonts w:eastAsia="Times New Roman"/>
        </w:rPr>
        <w:softHyphen/>
        <w:t>ко-философском. Между Востоком и Западом А. Белый искал для России свой путь... Эти же идеи он пытался художественно реа</w:t>
      </w:r>
      <w:r>
        <w:rPr>
          <w:rFonts w:eastAsia="Times New Roman"/>
        </w:rPr>
        <w:softHyphen/>
        <w:t xml:space="preserve">лизовать в романах </w:t>
      </w:r>
      <w:r>
        <w:rPr>
          <w:rFonts w:eastAsia="Times New Roman"/>
          <w:b/>
          <w:bCs/>
          <w:i/>
          <w:iCs/>
        </w:rPr>
        <w:t xml:space="preserve">«Серебряный голубь» </w:t>
      </w:r>
      <w:r>
        <w:rPr>
          <w:rFonts w:eastAsia="Times New Roman"/>
          <w:b/>
          <w:bCs/>
        </w:rPr>
        <w:t xml:space="preserve">(1910) и </w:t>
      </w:r>
      <w:r>
        <w:rPr>
          <w:rFonts w:eastAsia="Times New Roman"/>
          <w:b/>
          <w:bCs/>
          <w:i/>
          <w:iCs/>
        </w:rPr>
        <w:t>«Петер</w:t>
      </w:r>
      <w:r>
        <w:rPr>
          <w:rFonts w:eastAsia="Times New Roman"/>
          <w:b/>
          <w:bCs/>
          <w:i/>
          <w:iCs/>
        </w:rPr>
        <w:softHyphen/>
        <w:t xml:space="preserve">бург» </w:t>
      </w:r>
      <w:r>
        <w:rPr>
          <w:rFonts w:eastAsia="Times New Roman"/>
          <w:b/>
          <w:bCs/>
        </w:rPr>
        <w:t>(1913).</w:t>
      </w:r>
    </w:p>
    <w:p w:rsidR="00F16853" w:rsidRDefault="009101AF">
      <w:pPr>
        <w:shd w:val="clear" w:color="auto" w:fill="FFFFFF"/>
        <w:spacing w:line="230" w:lineRule="exact"/>
        <w:ind w:left="29" w:right="22" w:firstLine="446"/>
        <w:jc w:val="both"/>
      </w:pPr>
      <w:r>
        <w:rPr>
          <w:rFonts w:eastAsia="Times New Roman"/>
          <w:b/>
          <w:bCs/>
        </w:rPr>
        <w:t xml:space="preserve">В </w:t>
      </w:r>
      <w:r>
        <w:rPr>
          <w:rFonts w:eastAsia="Times New Roman"/>
        </w:rPr>
        <w:t>основе тем, разрабатываемых в прозе А. Белого, — бытий-но-философская концепция, согласно которой человек из суще</w:t>
      </w:r>
      <w:r>
        <w:rPr>
          <w:rFonts w:eastAsia="Times New Roman"/>
        </w:rPr>
        <w:softHyphen/>
        <w:t>ства, привязанного к земле, становится явлением космического масштаба. Человек и мир рассматриваются на грани двух уров</w:t>
      </w:r>
      <w:r>
        <w:rPr>
          <w:rFonts w:eastAsia="Times New Roman"/>
        </w:rPr>
        <w:softHyphen/>
        <w:t>ней жизни — быта и бытия. В возможном соединении этих двух уровней — будущее Всеединство, идущее на смену миру разорван</w:t>
      </w:r>
      <w:r>
        <w:rPr>
          <w:rFonts w:eastAsia="Times New Roman"/>
        </w:rPr>
        <w:softHyphen/>
        <w:t>ных связей (развитие идей Платона, Канта, Вл. Соловьева).</w:t>
      </w:r>
    </w:p>
    <w:p w:rsidR="00F16853" w:rsidRDefault="009101AF">
      <w:pPr>
        <w:shd w:val="clear" w:color="auto" w:fill="FFFFFF"/>
        <w:spacing w:line="230" w:lineRule="exact"/>
        <w:ind w:left="36" w:right="14" w:firstLine="461"/>
        <w:jc w:val="both"/>
      </w:pPr>
      <w:r>
        <w:rPr>
          <w:rFonts w:eastAsia="Times New Roman"/>
        </w:rPr>
        <w:t xml:space="preserve">Проза А. Белого переполнена глубоко эмоциональными и в то же время философско-историческими раздумьями о России </w:t>
      </w:r>
      <w:r>
        <w:rPr>
          <w:rFonts w:eastAsia="Times New Roman"/>
          <w:lang w:val="en-US"/>
        </w:rPr>
        <w:t>XX</w:t>
      </w:r>
      <w:r w:rsidRPr="009101AF">
        <w:rPr>
          <w:rFonts w:eastAsia="Times New Roman"/>
        </w:rPr>
        <w:t xml:space="preserve"> </w:t>
      </w:r>
      <w:r>
        <w:rPr>
          <w:rFonts w:eastAsia="Times New Roman"/>
        </w:rPr>
        <w:t>века.</w:t>
      </w:r>
    </w:p>
    <w:p w:rsidR="00F16853" w:rsidRDefault="009101AF">
      <w:pPr>
        <w:shd w:val="clear" w:color="auto" w:fill="FFFFFF"/>
        <w:spacing w:line="230" w:lineRule="exact"/>
        <w:ind w:left="43" w:firstLine="446"/>
        <w:jc w:val="both"/>
      </w:pPr>
      <w:r>
        <w:rPr>
          <w:rFonts w:eastAsia="Times New Roman"/>
        </w:rPr>
        <w:t>Стремление найти путь к новому Всеединству не покидало писателя, поиски этого пути особенно очевидны в романе «Петер</w:t>
      </w:r>
      <w:r>
        <w:rPr>
          <w:rFonts w:eastAsia="Times New Roman"/>
        </w:rPr>
        <w:softHyphen/>
        <w:t>бург», в котором одновременно проявился кризис эстетики сим</w:t>
      </w:r>
      <w:r>
        <w:rPr>
          <w:rFonts w:eastAsia="Times New Roman"/>
        </w:rPr>
        <w:softHyphen/>
        <w:t>волизма: пути истории не ясны, в тайны Вечности проникнуть невозможно, человек живет лишь собственной «мозговой игрой», мир в результате становится все более хаотическим. Белый-про</w:t>
      </w:r>
      <w:r>
        <w:rPr>
          <w:rFonts w:eastAsia="Times New Roman"/>
        </w:rPr>
        <w:softHyphen/>
        <w:t>заик, следуя символистским канонам, пытался преодолеть бес</w:t>
      </w:r>
      <w:r>
        <w:rPr>
          <w:rFonts w:eastAsia="Times New Roman"/>
        </w:rPr>
        <w:softHyphen/>
        <w:t>цветность в литературе. В романе возникла яркая, по сути живо</w:t>
      </w:r>
      <w:r>
        <w:rPr>
          <w:rFonts w:eastAsia="Times New Roman"/>
        </w:rPr>
        <w:softHyphen/>
        <w:t>писная наглядность, слово в тексте стало ощутимо передавать настроение, нести трагическое звучание. Исследователи считают, что такого необычного Петербурга не было даже в «Невском про</w:t>
      </w:r>
      <w:r>
        <w:rPr>
          <w:rFonts w:eastAsia="Times New Roman"/>
        </w:rPr>
        <w:softHyphen/>
        <w:t>спекте» Н. В. Гоголя.</w:t>
      </w:r>
    </w:p>
    <w:p w:rsidR="00F16853" w:rsidRDefault="00F16853">
      <w:pPr>
        <w:shd w:val="clear" w:color="auto" w:fill="FFFFFF"/>
        <w:spacing w:line="230" w:lineRule="exact"/>
        <w:ind w:left="43" w:firstLine="446"/>
        <w:jc w:val="both"/>
        <w:sectPr w:rsidR="00F16853">
          <w:type w:val="continuous"/>
          <w:pgSz w:w="16834" w:h="11909" w:orient="landscape"/>
          <w:pgMar w:top="770" w:right="1332" w:bottom="360" w:left="1332" w:header="720" w:footer="720" w:gutter="0"/>
          <w:cols w:num="2" w:space="720" w:equalWidth="0">
            <w:col w:w="6465" w:space="1253"/>
            <w:col w:w="6451"/>
          </w:cols>
          <w:noEndnote/>
        </w:sectPr>
      </w:pPr>
    </w:p>
    <w:p w:rsidR="00F16853" w:rsidRDefault="009101AF">
      <w:pPr>
        <w:shd w:val="clear" w:color="auto" w:fill="FFFFFF"/>
        <w:spacing w:before="7"/>
      </w:pPr>
      <w:r>
        <w:rPr>
          <w:rFonts w:ascii="Arial" w:hAnsi="Arial" w:cs="Arial"/>
          <w:b/>
          <w:bCs/>
          <w:sz w:val="30"/>
          <w:szCs w:val="30"/>
        </w:rPr>
        <w:lastRenderedPageBreak/>
        <w:t>84</w:t>
      </w:r>
    </w:p>
    <w:p w:rsidR="00F16853" w:rsidRDefault="009101AF">
      <w:pPr>
        <w:shd w:val="clear" w:color="auto" w:fill="FFFFFF"/>
        <w:spacing w:before="173"/>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66"/>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pPr>
      <w:r>
        <w:br w:type="column"/>
      </w:r>
      <w:r>
        <w:rPr>
          <w:rFonts w:ascii="Arial" w:hAnsi="Arial" w:cs="Arial"/>
          <w:b/>
          <w:bCs/>
          <w:sz w:val="30"/>
          <w:szCs w:val="30"/>
        </w:rPr>
        <w:lastRenderedPageBreak/>
        <w:t>85</w:t>
      </w:r>
    </w:p>
    <w:p w:rsidR="00F16853" w:rsidRDefault="00F16853">
      <w:pPr>
        <w:shd w:val="clear" w:color="auto" w:fill="FFFFFF"/>
        <w:sectPr w:rsidR="00F16853">
          <w:pgSz w:w="16834" w:h="11909" w:orient="landscape"/>
          <w:pgMar w:top="597" w:right="1192" w:bottom="360" w:left="1221" w:header="720" w:footer="720" w:gutter="0"/>
          <w:cols w:num="4" w:space="720" w:equalWidth="0">
            <w:col w:w="720" w:space="158"/>
            <w:col w:w="5544" w:space="1246"/>
            <w:col w:w="2685" w:space="3348"/>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7" w:right="1466" w:bottom="360" w:left="1192" w:header="720" w:footer="720" w:gutter="0"/>
          <w:cols w:space="60"/>
          <w:noEndnote/>
        </w:sectPr>
      </w:pPr>
    </w:p>
    <w:p w:rsidR="00F16853" w:rsidRDefault="00F16853">
      <w:pPr>
        <w:shd w:val="clear" w:color="auto" w:fill="FFFFFF"/>
        <w:spacing w:before="22" w:line="230" w:lineRule="exact"/>
        <w:ind w:left="36" w:firstLine="461"/>
        <w:jc w:val="both"/>
      </w:pPr>
      <w:r>
        <w:rPr>
          <w:noProof/>
        </w:rPr>
        <w:lastRenderedPageBreak/>
        <w:pict>
          <v:line id="_x0000_s1112" style="position:absolute;left:0;text-align:left;z-index:251746304;mso-position-horizontal-relative:margin" from="343.1pt,-12.6pt" to="343.1pt,42.1pt" o:allowincell="f" strokeweight=".35pt">
            <w10:wrap anchorx="margin"/>
          </v:line>
        </w:pict>
      </w:r>
      <w:r>
        <w:rPr>
          <w:noProof/>
        </w:rPr>
        <w:pict>
          <v:line id="_x0000_s1113" style="position:absolute;left:0;text-align:left;z-index:251747328;mso-position-horizontal-relative:margin" from="344.15pt,-42.85pt" to="344.15pt,521.25pt" o:allowincell="f" strokeweight="1.45pt">
            <w10:wrap anchorx="margin"/>
          </v:line>
        </w:pict>
      </w:r>
      <w:r w:rsidR="009101AF">
        <w:rPr>
          <w:rFonts w:eastAsia="Times New Roman"/>
        </w:rPr>
        <w:t>В 1912— 1916 годах А. Белый жил за границей, но его не по</w:t>
      </w:r>
      <w:r w:rsidR="009101AF">
        <w:rPr>
          <w:rFonts w:eastAsia="Times New Roman"/>
        </w:rPr>
        <w:softHyphen/>
        <w:t>кидало предчувствие новых катастроф. Особенно оно обострилось в период Первой мировой войны, которую поэт воспринимал как величайшую катастрофу. Представление о всеобщей, мировой гибели, распаде прежних культурных ценностей А. Белый выра</w:t>
      </w:r>
      <w:r w:rsidR="009101AF">
        <w:rPr>
          <w:rFonts w:eastAsia="Times New Roman"/>
        </w:rPr>
        <w:softHyphen/>
        <w:t xml:space="preserve">зил в цикле стихов </w:t>
      </w:r>
      <w:r w:rsidR="009101AF">
        <w:rPr>
          <w:rFonts w:eastAsia="Times New Roman"/>
          <w:i/>
          <w:iCs/>
        </w:rPr>
        <w:t xml:space="preserve">«На перевале» </w:t>
      </w:r>
      <w:r w:rsidR="009101AF">
        <w:rPr>
          <w:rFonts w:eastAsia="Times New Roman"/>
        </w:rPr>
        <w:t>(и в цикле статей «Кризис жизни», «Кризис мысли», «Кризис культуры», «Кризис созна</w:t>
      </w:r>
      <w:r w:rsidR="009101AF">
        <w:rPr>
          <w:rFonts w:eastAsia="Times New Roman"/>
        </w:rPr>
        <w:softHyphen/>
        <w:t>ния», вышедших в 1918 году). Выход из создавшегося положе</w:t>
      </w:r>
      <w:r w:rsidR="009101AF">
        <w:rPr>
          <w:rFonts w:eastAsia="Times New Roman"/>
        </w:rPr>
        <w:softHyphen/>
        <w:t>ния А. Белый видел в революции. Отношение к революции ду</w:t>
      </w:r>
      <w:r w:rsidR="009101AF">
        <w:rPr>
          <w:rFonts w:eastAsia="Times New Roman"/>
        </w:rPr>
        <w:softHyphen/>
        <w:t xml:space="preserve">ховно объединило А. Белого с А. Блоком. В 1918 году А. Белый написал поэму </w:t>
      </w:r>
      <w:r w:rsidR="009101AF">
        <w:rPr>
          <w:rFonts w:eastAsia="Times New Roman"/>
          <w:i/>
          <w:iCs/>
        </w:rPr>
        <w:t xml:space="preserve">«Христос воскрес». </w:t>
      </w:r>
      <w:r w:rsidR="009101AF">
        <w:rPr>
          <w:rFonts w:eastAsia="Times New Roman"/>
        </w:rPr>
        <w:t>Поэт истолковал револю</w:t>
      </w:r>
      <w:r w:rsidR="009101AF">
        <w:rPr>
          <w:rFonts w:eastAsia="Times New Roman"/>
        </w:rPr>
        <w:softHyphen/>
        <w:t>цию в символическом и мистическом ключах, но пребывал в пол</w:t>
      </w:r>
      <w:r w:rsidR="009101AF">
        <w:rPr>
          <w:rFonts w:eastAsia="Times New Roman"/>
        </w:rPr>
        <w:softHyphen/>
        <w:t>ной уверенности, что она несет обновление мира.</w:t>
      </w:r>
    </w:p>
    <w:p w:rsidR="00F16853" w:rsidRDefault="009101AF">
      <w:pPr>
        <w:shd w:val="clear" w:color="auto" w:fill="FFFFFF"/>
        <w:spacing w:line="230" w:lineRule="exact"/>
        <w:ind w:left="29" w:right="22" w:firstLine="461"/>
        <w:jc w:val="both"/>
      </w:pPr>
      <w:r>
        <w:rPr>
          <w:rFonts w:eastAsia="Times New Roman"/>
        </w:rPr>
        <w:t>После Октябрьской революции, в 1919— 1922 годах, А. Бе</w:t>
      </w:r>
      <w:r>
        <w:rPr>
          <w:rFonts w:eastAsia="Times New Roman"/>
        </w:rPr>
        <w:softHyphen/>
        <w:t>лый включился в строительство новой культуры, издавал журнал «Записки мечтателей» (1918— 1922), вел занятия по теории по</w:t>
      </w:r>
      <w:r>
        <w:rPr>
          <w:rFonts w:eastAsia="Times New Roman"/>
        </w:rPr>
        <w:softHyphen/>
        <w:t>эзии с молодыми поэтами Пролеткульта.</w:t>
      </w:r>
    </w:p>
    <w:p w:rsidR="00F16853" w:rsidRDefault="009101AF">
      <w:pPr>
        <w:shd w:val="clear" w:color="auto" w:fill="FFFFFF"/>
        <w:spacing w:line="230" w:lineRule="exact"/>
        <w:ind w:left="22" w:right="22" w:firstLine="461"/>
        <w:jc w:val="both"/>
      </w:pPr>
      <w:r>
        <w:t xml:space="preserve">20 </w:t>
      </w:r>
      <w:r>
        <w:rPr>
          <w:rFonts w:eastAsia="Times New Roman"/>
        </w:rPr>
        <w:t xml:space="preserve">июня 1921 года А. Белый начал писать поэму </w:t>
      </w:r>
      <w:r>
        <w:rPr>
          <w:rFonts w:eastAsia="Times New Roman"/>
          <w:i/>
          <w:iCs/>
        </w:rPr>
        <w:t xml:space="preserve">«Первое свидание» </w:t>
      </w:r>
      <w:r>
        <w:rPr>
          <w:rFonts w:eastAsia="Times New Roman"/>
        </w:rPr>
        <w:t>— своеобразный реквием по своей молодости, по гиб</w:t>
      </w:r>
      <w:r>
        <w:rPr>
          <w:rFonts w:eastAsia="Times New Roman"/>
        </w:rPr>
        <w:softHyphen/>
        <w:t>нущей русской культуре: «Взойди, звезда воспоминания: | Года, пережитые вновь. | Поэма — первое свидание, | Поэма — первая любовь».</w:t>
      </w:r>
    </w:p>
    <w:p w:rsidR="00F16853" w:rsidRDefault="009101AF">
      <w:pPr>
        <w:shd w:val="clear" w:color="auto" w:fill="FFFFFF"/>
        <w:spacing w:before="36" w:line="223" w:lineRule="exact"/>
        <w:ind w:left="22" w:right="36" w:firstLine="461"/>
        <w:jc w:val="both"/>
      </w:pPr>
      <w:r>
        <w:rPr>
          <w:rFonts w:eastAsia="Times New Roman"/>
        </w:rPr>
        <w:t>В послереволюционные годы писал в основном прозу: авто</w:t>
      </w:r>
      <w:r>
        <w:rPr>
          <w:rFonts w:eastAsia="Times New Roman"/>
        </w:rPr>
        <w:softHyphen/>
        <w:t xml:space="preserve">биографические повести </w:t>
      </w:r>
      <w:r>
        <w:rPr>
          <w:rFonts w:eastAsia="Times New Roman"/>
          <w:i/>
          <w:iCs/>
        </w:rPr>
        <w:t xml:space="preserve">«Котик Летаев» </w:t>
      </w:r>
      <w:r>
        <w:rPr>
          <w:rFonts w:eastAsia="Times New Roman"/>
        </w:rPr>
        <w:t xml:space="preserve">(1922), </w:t>
      </w:r>
      <w:r>
        <w:rPr>
          <w:rFonts w:eastAsia="Times New Roman"/>
          <w:i/>
          <w:iCs/>
        </w:rPr>
        <w:t xml:space="preserve">«Крещеный китаец» </w:t>
      </w:r>
      <w:r>
        <w:rPr>
          <w:rFonts w:eastAsia="Times New Roman"/>
        </w:rPr>
        <w:t>(1927) и т.д.</w:t>
      </w:r>
    </w:p>
    <w:p w:rsidR="00F16853" w:rsidRDefault="009101AF">
      <w:pPr>
        <w:shd w:val="clear" w:color="auto" w:fill="FFFFFF"/>
        <w:spacing w:before="22" w:line="230" w:lineRule="exact"/>
        <w:ind w:left="14" w:right="36" w:firstLine="461"/>
        <w:jc w:val="both"/>
      </w:pPr>
      <w:r>
        <w:rPr>
          <w:rFonts w:eastAsia="Times New Roman"/>
        </w:rPr>
        <w:t xml:space="preserve">Как теоретик А. Белый разработал эстетику символизма (сборник статей </w:t>
      </w:r>
      <w:r>
        <w:rPr>
          <w:rFonts w:eastAsia="Times New Roman"/>
          <w:i/>
          <w:iCs/>
        </w:rPr>
        <w:t xml:space="preserve">«Символизм», </w:t>
      </w:r>
      <w:r>
        <w:rPr>
          <w:rFonts w:eastAsia="Times New Roman"/>
        </w:rPr>
        <w:t xml:space="preserve">1910) и теорию ритма в стихе и прозе, в которой впервые применил математические методы </w:t>
      </w:r>
      <w:r>
        <w:rPr>
          <w:rFonts w:eastAsia="Times New Roman"/>
          <w:i/>
          <w:iCs/>
        </w:rPr>
        <w:t>(«Ритм как диалектика», «Медный всадник»</w:t>
      </w:r>
      <w:r>
        <w:rPr>
          <w:rFonts w:eastAsia="Times New Roman"/>
        </w:rPr>
        <w:t>, 1919).</w:t>
      </w:r>
    </w:p>
    <w:p w:rsidR="00F16853" w:rsidRDefault="009101AF">
      <w:pPr>
        <w:shd w:val="clear" w:color="auto" w:fill="FFFFFF"/>
        <w:spacing w:line="230" w:lineRule="exact"/>
        <w:ind w:left="7" w:right="50" w:firstLine="439"/>
        <w:jc w:val="both"/>
      </w:pPr>
      <w:r>
        <w:rPr>
          <w:rFonts w:eastAsia="Times New Roman"/>
        </w:rPr>
        <w:t>Интересны его мемуары «На рубеже двух столетий» (1930), «Начало века. Воспоминания» (1933), «Между двух революций» (1934).</w:t>
      </w:r>
    </w:p>
    <w:p w:rsidR="00F16853" w:rsidRDefault="009101AF">
      <w:pPr>
        <w:shd w:val="clear" w:color="auto" w:fill="FFFFFF"/>
        <w:spacing w:before="22" w:line="230" w:lineRule="exact"/>
        <w:ind w:left="7" w:right="50" w:firstLine="461"/>
        <w:jc w:val="both"/>
      </w:pPr>
      <w:r>
        <w:rPr>
          <w:rFonts w:eastAsia="Times New Roman"/>
        </w:rPr>
        <w:t>Со смертью А. Белого в 1934 году завершился целый этап развития русской литературы. Актер М. А. Чехов отмечал: «Вре</w:t>
      </w:r>
      <w:r>
        <w:rPr>
          <w:rFonts w:eastAsia="Times New Roman"/>
        </w:rPr>
        <w:softHyphen/>
        <w:t>мя в мире Белого было не тем, что у нас. Он мыслил эпохами».</w:t>
      </w:r>
    </w:p>
    <w:p w:rsidR="00F16853" w:rsidRDefault="009101AF">
      <w:pPr>
        <w:shd w:val="clear" w:color="auto" w:fill="FFFFFF"/>
        <w:spacing w:line="230" w:lineRule="exact"/>
        <w:ind w:right="50" w:firstLine="432"/>
        <w:jc w:val="both"/>
      </w:pPr>
      <w:r>
        <w:rPr>
          <w:rFonts w:eastAsia="Times New Roman"/>
        </w:rPr>
        <w:t>Гумилев Николай Степанович (1886—1921). В первую оче</w:t>
      </w:r>
      <w:r>
        <w:rPr>
          <w:rFonts w:eastAsia="Times New Roman"/>
        </w:rPr>
        <w:softHyphen/>
        <w:t>редь он известен как поэт, теоретик литературы, один из лидеров акмеизма, а также переводчик, критик.</w:t>
      </w:r>
    </w:p>
    <w:p w:rsidR="00F16853" w:rsidRDefault="009101AF">
      <w:pPr>
        <w:shd w:val="clear" w:color="auto" w:fill="FFFFFF"/>
        <w:spacing w:before="7" w:line="238" w:lineRule="exact"/>
        <w:ind w:right="58" w:firstLine="461"/>
        <w:jc w:val="both"/>
      </w:pPr>
      <w:r>
        <w:rPr>
          <w:rFonts w:eastAsia="Times New Roman"/>
        </w:rPr>
        <w:t>Родился Н. С. Гумилев 3(15) апреля 1886 года в семье кора</w:t>
      </w:r>
      <w:r>
        <w:rPr>
          <w:rFonts w:eastAsia="Times New Roman"/>
        </w:rPr>
        <w:softHyphen/>
        <w:t>бельного врача в Кронштадте близ Петербурга. Детство провел в Царском Селе, дома получил первоначальное образование. В 1895 году Гумилев поступил в Петербургскую гимназию Я. Г. Гу-</w:t>
      </w:r>
    </w:p>
    <w:p w:rsidR="00F16853" w:rsidRDefault="009101AF">
      <w:pPr>
        <w:shd w:val="clear" w:color="auto" w:fill="FFFFFF"/>
        <w:spacing w:line="238" w:lineRule="exact"/>
        <w:ind w:right="72"/>
        <w:jc w:val="both"/>
      </w:pPr>
      <w:r>
        <w:br w:type="column"/>
      </w:r>
      <w:r>
        <w:rPr>
          <w:rFonts w:eastAsia="Times New Roman"/>
        </w:rPr>
        <w:lastRenderedPageBreak/>
        <w:t>ревича, затем семья переехала в Тифлис, и будущий поэт продол</w:t>
      </w:r>
      <w:r>
        <w:rPr>
          <w:rFonts w:eastAsia="Times New Roman"/>
        </w:rPr>
        <w:softHyphen/>
        <w:t>жил обучение в местной гимназии. Стихи он начал писать с две</w:t>
      </w:r>
      <w:r>
        <w:rPr>
          <w:rFonts w:eastAsia="Times New Roman"/>
        </w:rPr>
        <w:softHyphen/>
        <w:t>надцати лет. С 1903 года семья Гумилевых поселилась в Царском Селе, и Николай поступил в 7-й класс Царскосельской гимназии, директором которой был поэт И.Ф. Анненский, который оказал серьезное влияние на формирование литературных вкусов Гуми</w:t>
      </w:r>
      <w:r>
        <w:rPr>
          <w:rFonts w:eastAsia="Times New Roman"/>
        </w:rPr>
        <w:softHyphen/>
        <w:t>лева, приобщил его к работам Ф. Ницше и поэзии символистов. Гумилев «поверил в символизм, как люди верят в Бога», — пи</w:t>
      </w:r>
      <w:r>
        <w:rPr>
          <w:rFonts w:eastAsia="Times New Roman"/>
        </w:rPr>
        <w:softHyphen/>
        <w:t>сала А. А. Ахматова.</w:t>
      </w:r>
    </w:p>
    <w:p w:rsidR="00F16853" w:rsidRDefault="009101AF">
      <w:pPr>
        <w:shd w:val="clear" w:color="auto" w:fill="FFFFFF"/>
        <w:spacing w:line="238" w:lineRule="exact"/>
        <w:ind w:left="22" w:right="50" w:firstLine="454"/>
        <w:jc w:val="both"/>
      </w:pPr>
      <w:r>
        <w:rPr>
          <w:rFonts w:eastAsia="Times New Roman"/>
        </w:rPr>
        <w:t>В 1903 году Н.Гумилев познакомился с Анной Андреевной Горенко (Ахматовой). Женские образы его первого сборника «Путь конквистадоров» и многие последующие в большинстве своем «написаны» с нее. В 1910 году Анна Андреевна стала его женой, но брак был недолгим: уже в 1914 году он распался, а в 1918-м — был расторгнут.</w:t>
      </w:r>
    </w:p>
    <w:p w:rsidR="00F16853" w:rsidRDefault="009101AF">
      <w:pPr>
        <w:shd w:val="clear" w:color="auto" w:fill="FFFFFF"/>
        <w:spacing w:line="238" w:lineRule="exact"/>
        <w:ind w:left="29" w:right="36" w:firstLine="454"/>
        <w:jc w:val="both"/>
      </w:pPr>
      <w:r>
        <w:rPr>
          <w:rFonts w:eastAsia="Times New Roman"/>
        </w:rPr>
        <w:t>Отцовская кровь и соленый морской ветер породили в нем страсть к путешествиям и желание стать первооткрывателем и первопроходцем. Еще мальчишкой он увлекся зоологией и гео</w:t>
      </w:r>
      <w:r>
        <w:rPr>
          <w:rFonts w:eastAsia="Times New Roman"/>
        </w:rPr>
        <w:softHyphen/>
        <w:t>графией, завел дома разных животных: белку, морских свинок, белых мышей, птиц. Когда дома читали описание какого-нибудь путешествия, всегда следил по карте за маршрутом путешествен</w:t>
      </w:r>
      <w:r>
        <w:rPr>
          <w:rFonts w:eastAsia="Times New Roman"/>
        </w:rPr>
        <w:softHyphen/>
        <w:t>ников. Он бредил «Музой Дальних Странствий». «Я люблю из</w:t>
      </w:r>
      <w:r>
        <w:rPr>
          <w:rFonts w:eastAsia="Times New Roman"/>
        </w:rPr>
        <w:softHyphen/>
        <w:t>бранника свободы, | Мореплавателя и стрелка. | Ах, ему так звон</w:t>
      </w:r>
      <w:r>
        <w:rPr>
          <w:rFonts w:eastAsia="Times New Roman"/>
        </w:rPr>
        <w:softHyphen/>
        <w:t>ко пели воды | И завидовали облака».</w:t>
      </w:r>
    </w:p>
    <w:p w:rsidR="00F16853" w:rsidRDefault="009101AF">
      <w:pPr>
        <w:shd w:val="clear" w:color="auto" w:fill="FFFFFF"/>
        <w:spacing w:line="238" w:lineRule="exact"/>
        <w:ind w:left="58" w:right="29" w:firstLine="454"/>
        <w:jc w:val="both"/>
      </w:pPr>
      <w:r>
        <w:rPr>
          <w:rFonts w:eastAsia="Times New Roman"/>
        </w:rPr>
        <w:t xml:space="preserve">Первый сборник его стихов назывался </w:t>
      </w:r>
      <w:r>
        <w:rPr>
          <w:rFonts w:eastAsia="Times New Roman"/>
          <w:i/>
          <w:iCs/>
        </w:rPr>
        <w:t>«Путь конквиста</w:t>
      </w:r>
      <w:r>
        <w:rPr>
          <w:rFonts w:eastAsia="Times New Roman"/>
          <w:i/>
          <w:iCs/>
        </w:rPr>
        <w:softHyphen/>
        <w:t xml:space="preserve">доров» </w:t>
      </w:r>
      <w:r>
        <w:rPr>
          <w:rFonts w:eastAsia="Times New Roman"/>
        </w:rPr>
        <w:t>(1905). Эпиграфом к сборнику он поставил слова Андре Жида: «Я стал кочевником, чтобы сладострастно | прикасаться ко всему, что кочует!» Здесь много стихов посвящено гимназист</w:t>
      </w:r>
      <w:r>
        <w:rPr>
          <w:rFonts w:eastAsia="Times New Roman"/>
        </w:rPr>
        <w:softHyphen/>
        <w:t>ке А. Горенко.</w:t>
      </w:r>
    </w:p>
    <w:p w:rsidR="00F16853" w:rsidRDefault="009101AF">
      <w:pPr>
        <w:shd w:val="clear" w:color="auto" w:fill="FFFFFF"/>
        <w:spacing w:line="238" w:lineRule="exact"/>
        <w:ind w:left="65" w:right="14" w:firstLine="446"/>
        <w:jc w:val="both"/>
      </w:pPr>
      <w:r>
        <w:rPr>
          <w:rFonts w:eastAsia="Times New Roman"/>
        </w:rPr>
        <w:t>Лирический герой Гумилева — одинокий завоеватель, конк</w:t>
      </w:r>
      <w:r>
        <w:rPr>
          <w:rFonts w:eastAsia="Times New Roman"/>
        </w:rPr>
        <w:softHyphen/>
        <w:t>вистадор, противопоставляющий действительности свой мир, мир мечты, идущий навстречу опасностям, «наклоняясь к пропастям и безднам». Поэт-гимназист мечтал о подвиге и геройстве. Про</w:t>
      </w:r>
      <w:r>
        <w:rPr>
          <w:rFonts w:eastAsia="Times New Roman"/>
        </w:rPr>
        <w:softHyphen/>
        <w:t>граммным в сборнике Н.С.Гумилев считал сонет «Я конквиста</w:t>
      </w:r>
      <w:r>
        <w:rPr>
          <w:rFonts w:eastAsia="Times New Roman"/>
        </w:rPr>
        <w:softHyphen/>
        <w:t>дор в панцире железном...» (1905).</w:t>
      </w:r>
    </w:p>
    <w:p w:rsidR="00F16853" w:rsidRDefault="009101AF">
      <w:pPr>
        <w:shd w:val="clear" w:color="auto" w:fill="FFFFFF"/>
        <w:spacing w:line="238" w:lineRule="exact"/>
        <w:ind w:left="72" w:firstLine="454"/>
        <w:jc w:val="both"/>
      </w:pPr>
      <w:r>
        <w:rPr>
          <w:rFonts w:eastAsia="Times New Roman"/>
        </w:rPr>
        <w:t>Уже с самого начала поэт уверенно и внушительно прослав</w:t>
      </w:r>
      <w:r>
        <w:rPr>
          <w:rFonts w:eastAsia="Times New Roman"/>
        </w:rPr>
        <w:softHyphen/>
        <w:t>ляет путь конквистадора. Чтобы усилить значимость отождест</w:t>
      </w:r>
      <w:r>
        <w:rPr>
          <w:rFonts w:eastAsia="Times New Roman"/>
        </w:rPr>
        <w:softHyphen/>
        <w:t>вления, фраза повторяется в шестой строке сонета. Местоимение «я» звучит девять раз. Лирический герой шагает «весело», «сме</w:t>
      </w:r>
      <w:r>
        <w:rPr>
          <w:rFonts w:eastAsia="Times New Roman"/>
        </w:rPr>
        <w:softHyphen/>
        <w:t>ясь», воспевает смелый риск.</w:t>
      </w:r>
    </w:p>
    <w:p w:rsidR="00F16853" w:rsidRDefault="009101AF">
      <w:pPr>
        <w:shd w:val="clear" w:color="auto" w:fill="FFFFFF"/>
        <w:spacing w:line="238" w:lineRule="exact"/>
        <w:ind w:left="86" w:firstLine="454"/>
        <w:jc w:val="both"/>
      </w:pPr>
      <w:r>
        <w:rPr>
          <w:rFonts w:eastAsia="Times New Roman"/>
        </w:rPr>
        <w:t>Еще одна важная деталь: позднее, в «Письмах о русской по</w:t>
      </w:r>
      <w:r>
        <w:rPr>
          <w:rFonts w:eastAsia="Times New Roman"/>
        </w:rPr>
        <w:softHyphen/>
        <w:t>эзии», Н.С.Гумилев указывал, что относит к «конквистадорам»</w:t>
      </w:r>
    </w:p>
    <w:p w:rsidR="00F16853" w:rsidRDefault="00F16853">
      <w:pPr>
        <w:shd w:val="clear" w:color="auto" w:fill="FFFFFF"/>
        <w:spacing w:line="238" w:lineRule="exact"/>
        <w:ind w:left="86" w:firstLine="454"/>
        <w:jc w:val="both"/>
        <w:sectPr w:rsidR="00F16853">
          <w:type w:val="continuous"/>
          <w:pgSz w:w="16834" w:h="11909" w:orient="landscape"/>
          <w:pgMar w:top="597" w:right="1466" w:bottom="360" w:left="1192" w:header="720" w:footer="720" w:gutter="0"/>
          <w:cols w:num="2" w:space="720" w:equalWidth="0">
            <w:col w:w="6451" w:space="1246"/>
            <w:col w:w="6480"/>
          </w:cols>
          <w:noEndnote/>
        </w:sectPr>
      </w:pPr>
    </w:p>
    <w:p w:rsidR="00F16853" w:rsidRDefault="009101AF">
      <w:pPr>
        <w:shd w:val="clear" w:color="auto" w:fill="FFFFFF"/>
      </w:pPr>
      <w:r>
        <w:rPr>
          <w:rFonts w:ascii="Arial" w:hAnsi="Arial" w:cs="Arial"/>
          <w:b/>
          <w:bCs/>
          <w:sz w:val="30"/>
          <w:szCs w:val="30"/>
        </w:rPr>
        <w:lastRenderedPageBreak/>
        <w:t>86</w:t>
      </w:r>
    </w:p>
    <w:p w:rsidR="00F16853" w:rsidRDefault="009101AF">
      <w:pPr>
        <w:shd w:val="clear" w:color="auto" w:fill="FFFFFF"/>
        <w:spacing w:before="151"/>
      </w:pPr>
      <w:r>
        <w:br w:type="column"/>
      </w:r>
      <w:r>
        <w:rPr>
          <w:rFonts w:ascii="Arial" w:eastAsia="Times New Roman" w:hAnsi="Arial"/>
          <w:spacing w:val="-6"/>
          <w:sz w:val="16"/>
          <w:szCs w:val="16"/>
          <w:u w:val="single"/>
        </w:rPr>
        <w:lastRenderedPageBreak/>
        <w:t>Особенности</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8"/>
          <w:sz w:val="16"/>
          <w:szCs w:val="16"/>
        </w:rPr>
        <w:lastRenderedPageBreak/>
        <w:t>Творчество</w:t>
      </w:r>
      <w:r>
        <w:rPr>
          <w:rFonts w:ascii="Arial" w:eastAsia="Times New Roman" w:hAnsi="Arial" w:cs="Arial"/>
          <w:i/>
          <w:iCs/>
          <w:spacing w:val="-8"/>
          <w:sz w:val="16"/>
          <w:szCs w:val="16"/>
        </w:rPr>
        <w:t xml:space="preserve"> </w:t>
      </w:r>
      <w:r>
        <w:rPr>
          <w:rFonts w:ascii="Arial" w:eastAsia="Times New Roman" w:hAnsi="Arial"/>
          <w:i/>
          <w:iCs/>
          <w:spacing w:val="-8"/>
          <w:sz w:val="16"/>
          <w:szCs w:val="16"/>
        </w:rPr>
        <w:t>поэтов</w:t>
      </w:r>
      <w:r>
        <w:rPr>
          <w:rFonts w:ascii="Arial" w:eastAsia="Times New Roman" w:hAnsi="Arial" w:cs="Arial"/>
          <w:i/>
          <w:iCs/>
          <w:spacing w:val="-8"/>
          <w:sz w:val="16"/>
          <w:szCs w:val="16"/>
        </w:rPr>
        <w:t xml:space="preserve"> </w:t>
      </w:r>
      <w:r>
        <w:rPr>
          <w:rFonts w:ascii="Arial" w:eastAsia="Times New Roman" w:hAnsi="Arial"/>
          <w:i/>
          <w:iCs/>
          <w:spacing w:val="-8"/>
          <w:sz w:val="16"/>
          <w:szCs w:val="16"/>
        </w:rPr>
        <w:t>Серебряного</w:t>
      </w:r>
      <w:r>
        <w:rPr>
          <w:rFonts w:ascii="Arial" w:eastAsia="Times New Roman" w:hAnsi="Arial" w:cs="Arial"/>
          <w:i/>
          <w:iCs/>
          <w:spacing w:val="-8"/>
          <w:sz w:val="16"/>
          <w:szCs w:val="16"/>
        </w:rPr>
        <w:t xml:space="preserve"> </w:t>
      </w:r>
      <w:r>
        <w:rPr>
          <w:rFonts w:ascii="Arial" w:eastAsia="Times New Roman" w:hAnsi="Arial"/>
          <w:i/>
          <w:iCs/>
          <w:spacing w:val="-8"/>
          <w:sz w:val="16"/>
          <w:szCs w:val="16"/>
          <w:u w:val="single"/>
        </w:rPr>
        <w:t>века</w:t>
      </w:r>
    </w:p>
    <w:p w:rsidR="00F16853" w:rsidRDefault="00F16853">
      <w:pPr>
        <w:shd w:val="clear" w:color="auto" w:fill="FFFFFF"/>
        <w:spacing w:before="151"/>
        <w:sectPr w:rsidR="00F16853">
          <w:pgSz w:w="16834" w:h="11909" w:orient="landscape"/>
          <w:pgMar w:top="584" w:right="5117" w:bottom="360" w:left="1386" w:header="720" w:footer="720" w:gutter="0"/>
          <w:cols w:num="3" w:space="720" w:equalWidth="0">
            <w:col w:w="720" w:space="130"/>
            <w:col w:w="5551" w:space="1246"/>
            <w:col w:w="2685"/>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584" w:right="1344" w:bottom="360" w:left="1343" w:header="720" w:footer="720" w:gutter="0"/>
          <w:cols w:space="60"/>
          <w:noEndnote/>
        </w:sectPr>
      </w:pPr>
    </w:p>
    <w:p w:rsidR="00F16853" w:rsidRDefault="009101AF">
      <w:pPr>
        <w:shd w:val="clear" w:color="auto" w:fill="FFFFFF"/>
        <w:spacing w:line="238" w:lineRule="exact"/>
        <w:ind w:left="36"/>
        <w:jc w:val="both"/>
      </w:pPr>
      <w:r>
        <w:rPr>
          <w:rFonts w:eastAsia="Times New Roman"/>
        </w:rPr>
        <w:lastRenderedPageBreak/>
        <w:t>завоевателей, «наполняющих сокровищницу поэзии золотыми слитками и алмазными диадемами». Это второе значение слова помогает почувствовать его поэтическое кредо — открывать но</w:t>
      </w:r>
      <w:r>
        <w:rPr>
          <w:rFonts w:eastAsia="Times New Roman"/>
        </w:rPr>
        <w:softHyphen/>
        <w:t>вые поэтические материки, формулировать новые эстетические принципы, создавать новые формы.</w:t>
      </w:r>
    </w:p>
    <w:p w:rsidR="00F16853" w:rsidRDefault="009101AF">
      <w:pPr>
        <w:shd w:val="clear" w:color="auto" w:fill="FFFFFF"/>
        <w:spacing w:before="7" w:line="238" w:lineRule="exact"/>
        <w:ind w:left="29" w:firstLine="454"/>
        <w:jc w:val="both"/>
      </w:pPr>
      <w:r>
        <w:rPr>
          <w:rFonts w:eastAsia="Times New Roman"/>
        </w:rPr>
        <w:t>Стихи этого сборника «только перепевы и подражания, не всегда удачные» — так откликнулся на выход первой книжки Гумилева В. Я. Брюсов, но в конце отметил: «...В книге есть и не</w:t>
      </w:r>
      <w:r>
        <w:rPr>
          <w:rFonts w:eastAsia="Times New Roman"/>
        </w:rPr>
        <w:softHyphen/>
        <w:t>сколько прекрасных, действительно удачных образов. Предпо</w:t>
      </w:r>
      <w:r>
        <w:rPr>
          <w:rFonts w:eastAsia="Times New Roman"/>
        </w:rPr>
        <w:softHyphen/>
        <w:t>ложим, что она только "путь" нового конквистадора и что его по</w:t>
      </w:r>
      <w:r>
        <w:rPr>
          <w:rFonts w:eastAsia="Times New Roman"/>
        </w:rPr>
        <w:softHyphen/>
        <w:t>беды и завоевания впереди». Эта рецензия вдохновила Н.С.Гу</w:t>
      </w:r>
      <w:r>
        <w:rPr>
          <w:rFonts w:eastAsia="Times New Roman"/>
        </w:rPr>
        <w:softHyphen/>
        <w:t>милева, стала поводом для их переписки. Молодой поэт называл Валерия Яковлевича своим Учителем (с большой буквы).</w:t>
      </w:r>
    </w:p>
    <w:p w:rsidR="00F16853" w:rsidRDefault="009101AF">
      <w:pPr>
        <w:shd w:val="clear" w:color="auto" w:fill="FFFFFF"/>
        <w:spacing w:line="238" w:lineRule="exact"/>
        <w:ind w:left="14" w:right="22" w:firstLine="468"/>
        <w:jc w:val="both"/>
      </w:pPr>
      <w:r>
        <w:rPr>
          <w:rFonts w:eastAsia="Times New Roman"/>
        </w:rPr>
        <w:t xml:space="preserve">В </w:t>
      </w:r>
      <w:r>
        <w:rPr>
          <w:rFonts w:eastAsia="Times New Roman"/>
          <w:b/>
          <w:bCs/>
        </w:rPr>
        <w:t xml:space="preserve">1906 </w:t>
      </w:r>
      <w:r>
        <w:rPr>
          <w:rFonts w:eastAsia="Times New Roman"/>
        </w:rPr>
        <w:t>году Н. Гумилев совершил свое первое путешествие в Париж. Учился в Сорбонне; часто бывал в Лувре; любовался го</w:t>
      </w:r>
      <w:r>
        <w:rPr>
          <w:rFonts w:eastAsia="Times New Roman"/>
        </w:rPr>
        <w:softHyphen/>
        <w:t>тикой Собора Парижской Богоматери. Затем поехал в Италию, где посетил древние города-государства, сами названия которых звучат как музыка: Флоренцию, родину гениев, в том числе ве</w:t>
      </w:r>
      <w:r>
        <w:rPr>
          <w:rFonts w:eastAsia="Times New Roman"/>
        </w:rPr>
        <w:softHyphen/>
        <w:t>ликого Данте; Равенну, где его могила; Болонью, Падую, нако</w:t>
      </w:r>
      <w:r>
        <w:rPr>
          <w:rFonts w:eastAsia="Times New Roman"/>
        </w:rPr>
        <w:softHyphen/>
        <w:t>нец легендарный Рим: Капитолий, волчица — символ Вечного города (это она, по преданию, выкормила основателей Рима — близнецов Ромула и Рема). Далее поэт был в Греции, Константи</w:t>
      </w:r>
      <w:r>
        <w:rPr>
          <w:rFonts w:eastAsia="Times New Roman"/>
        </w:rPr>
        <w:softHyphen/>
        <w:t>нополе, Швеции, Норвегии и, наконец, в любимой Африке. Он ловил акул в южных морях, бесстрашно углублялся в джунгли и пустыни, охотился на львов, переправлялся через реку с кро</w:t>
      </w:r>
      <w:r>
        <w:rPr>
          <w:rFonts w:eastAsia="Times New Roman"/>
        </w:rPr>
        <w:softHyphen/>
        <w:t>кодилами, болел тропической лихорадкой. Цель всех своих по</w:t>
      </w:r>
      <w:r>
        <w:rPr>
          <w:rFonts w:eastAsia="Times New Roman"/>
        </w:rPr>
        <w:softHyphen/>
        <w:t>ездок он сформулировал в письме В. Брюсову: «В новой обстанов</w:t>
      </w:r>
      <w:r>
        <w:rPr>
          <w:rFonts w:eastAsia="Times New Roman"/>
        </w:rPr>
        <w:softHyphen/>
        <w:t>ке найти новые слова». И он нашел их: «Оглушенная ревом и то</w:t>
      </w:r>
      <w:r>
        <w:rPr>
          <w:rFonts w:eastAsia="Times New Roman"/>
        </w:rPr>
        <w:softHyphen/>
        <w:t>потом, | Облеченная в пламя и дымы, | О тебе, моя Африка, ше</w:t>
      </w:r>
      <w:r>
        <w:rPr>
          <w:rFonts w:eastAsia="Times New Roman"/>
        </w:rPr>
        <w:softHyphen/>
        <w:t>потом | В небесах говорят серафимы».</w:t>
      </w:r>
    </w:p>
    <w:p w:rsidR="00F16853" w:rsidRDefault="009101AF">
      <w:pPr>
        <w:shd w:val="clear" w:color="auto" w:fill="FFFFFF"/>
        <w:spacing w:before="7" w:line="238" w:lineRule="exact"/>
        <w:ind w:right="36" w:firstLine="454"/>
        <w:jc w:val="both"/>
      </w:pPr>
      <w:r>
        <w:rPr>
          <w:rFonts w:eastAsia="Times New Roman"/>
        </w:rPr>
        <w:t xml:space="preserve">В </w:t>
      </w:r>
      <w:r>
        <w:rPr>
          <w:rFonts w:eastAsia="Times New Roman"/>
          <w:b/>
          <w:bCs/>
        </w:rPr>
        <w:t xml:space="preserve">1908 </w:t>
      </w:r>
      <w:r>
        <w:rPr>
          <w:rFonts w:eastAsia="Times New Roman"/>
        </w:rPr>
        <w:t>году после путешествия вышла новая книга Н. С. Гу</w:t>
      </w:r>
      <w:r>
        <w:rPr>
          <w:rFonts w:eastAsia="Times New Roman"/>
        </w:rPr>
        <w:softHyphen/>
        <w:t xml:space="preserve">милева </w:t>
      </w:r>
      <w:r>
        <w:rPr>
          <w:rFonts w:eastAsia="Times New Roman"/>
          <w:b/>
          <w:bCs/>
          <w:i/>
          <w:iCs/>
        </w:rPr>
        <w:t>«Романтические цветы»</w:t>
      </w:r>
      <w:r>
        <w:rPr>
          <w:rFonts w:eastAsia="Times New Roman"/>
          <w:i/>
          <w:iCs/>
        </w:rPr>
        <w:t xml:space="preserve">, </w:t>
      </w:r>
      <w:r>
        <w:rPr>
          <w:rFonts w:eastAsia="Times New Roman"/>
        </w:rPr>
        <w:t>где еще сохранились «пере</w:t>
      </w:r>
      <w:r>
        <w:rPr>
          <w:rFonts w:eastAsia="Times New Roman"/>
        </w:rPr>
        <w:softHyphen/>
        <w:t>певы и подражания» в тематике, образах; немало красивостей, искусственных цветов («сады души», «тайны мгновений»). Из</w:t>
      </w:r>
      <w:r>
        <w:rPr>
          <w:rFonts w:eastAsia="Times New Roman"/>
        </w:rPr>
        <w:softHyphen/>
        <w:t>менился тон стихов. Появились ноты, которые выражали силу и надежду. Лирический герой странствует «следом за Синдба</w:t>
      </w:r>
      <w:r>
        <w:rPr>
          <w:rFonts w:eastAsia="Times New Roman"/>
        </w:rPr>
        <w:softHyphen/>
        <w:t>дом-Мореходом», ему видится «тайная пещера» Люцифера</w:t>
      </w:r>
      <w:r>
        <w:rPr>
          <w:rFonts w:eastAsia="Times New Roman"/>
          <w:vertAlign w:val="superscript"/>
        </w:rPr>
        <w:t>1</w:t>
      </w:r>
      <w:r>
        <w:rPr>
          <w:rFonts w:eastAsia="Times New Roman"/>
        </w:rPr>
        <w:t>, в которой находятся высокие гробницы. Современный серый мир противопоставляется миру прошлому — яркому и красочному.</w:t>
      </w:r>
    </w:p>
    <w:p w:rsidR="00F16853" w:rsidRDefault="009101AF">
      <w:pPr>
        <w:shd w:val="clear" w:color="auto" w:fill="FFFFFF"/>
        <w:spacing w:before="396"/>
        <w:ind w:left="302"/>
      </w:pPr>
      <w:r>
        <w:rPr>
          <w:vertAlign w:val="superscript"/>
        </w:rPr>
        <w:t>1</w:t>
      </w:r>
      <w:r>
        <w:t xml:space="preserve"> </w:t>
      </w:r>
      <w:r>
        <w:rPr>
          <w:rFonts w:eastAsia="Times New Roman"/>
          <w:i/>
          <w:iCs/>
          <w:spacing w:val="-1"/>
        </w:rPr>
        <w:t xml:space="preserve">Люцифер </w:t>
      </w:r>
      <w:r>
        <w:rPr>
          <w:rFonts w:eastAsia="Times New Roman"/>
          <w:spacing w:val="-1"/>
        </w:rPr>
        <w:t>— в христианской мифологии: Сатана, повелитель зла.</w:t>
      </w:r>
    </w:p>
    <w:p w:rsidR="00F16853" w:rsidRDefault="009101AF">
      <w:pPr>
        <w:shd w:val="clear" w:color="auto" w:fill="FFFFFF"/>
        <w:spacing w:line="230" w:lineRule="exact"/>
        <w:ind w:right="50" w:firstLine="454"/>
        <w:jc w:val="both"/>
      </w:pPr>
      <w:r>
        <w:br w:type="column"/>
      </w:r>
      <w:r>
        <w:rPr>
          <w:rFonts w:eastAsia="Times New Roman"/>
        </w:rPr>
        <w:lastRenderedPageBreak/>
        <w:t>В стихотворениях «Озеро Чад» и «Жираф» поэт поклоняет</w:t>
      </w:r>
      <w:r>
        <w:rPr>
          <w:rFonts w:eastAsia="Times New Roman"/>
        </w:rPr>
        <w:softHyphen/>
        <w:t xml:space="preserve">ся «сокровищам немыслимых фантазий». </w:t>
      </w:r>
      <w:r>
        <w:rPr>
          <w:rFonts w:eastAsia="Times New Roman"/>
          <w:b/>
          <w:bCs/>
          <w:i/>
          <w:iCs/>
        </w:rPr>
        <w:t xml:space="preserve">«Озеро Чад» </w:t>
      </w:r>
      <w:r>
        <w:rPr>
          <w:rFonts w:eastAsia="Times New Roman"/>
          <w:b/>
          <w:bCs/>
        </w:rPr>
        <w:t xml:space="preserve">(1907) </w:t>
      </w:r>
      <w:r>
        <w:rPr>
          <w:rFonts w:eastAsia="Times New Roman"/>
        </w:rPr>
        <w:t>построено как исповедь обманутой женщины, которая у себя на родине была свободной и счастливой: «Я была жена могучего во</w:t>
      </w:r>
      <w:r>
        <w:rPr>
          <w:rFonts w:eastAsia="Times New Roman"/>
        </w:rPr>
        <w:softHyphen/>
        <w:t>ждя, | Дочь любимая властительного Чада. | Я одна во время зим</w:t>
      </w:r>
      <w:r>
        <w:rPr>
          <w:rFonts w:eastAsia="Times New Roman"/>
        </w:rPr>
        <w:softHyphen/>
        <w:t>него дождя | Совершала таинство обряда».</w:t>
      </w:r>
    </w:p>
    <w:p w:rsidR="00F16853" w:rsidRDefault="009101AF">
      <w:pPr>
        <w:shd w:val="clear" w:color="auto" w:fill="FFFFFF"/>
        <w:spacing w:line="230" w:lineRule="exact"/>
        <w:ind w:left="7" w:right="50" w:firstLine="446"/>
        <w:jc w:val="both"/>
      </w:pPr>
      <w:r>
        <w:rPr>
          <w:rFonts w:eastAsia="Times New Roman"/>
        </w:rPr>
        <w:t>Любовь к европейцу изменила ее жизнь, она попадает в за</w:t>
      </w:r>
      <w:r>
        <w:rPr>
          <w:rFonts w:eastAsia="Times New Roman"/>
        </w:rPr>
        <w:softHyphen/>
        <w:t>висимость, переживает унижения. «А теперь, как мертвая смо</w:t>
      </w:r>
      <w:r>
        <w:rPr>
          <w:rFonts w:eastAsia="Times New Roman"/>
        </w:rPr>
        <w:softHyphen/>
        <w:t>ковница, | У которой листья облетели, | Я ненужно-скучная лю</w:t>
      </w:r>
      <w:r>
        <w:rPr>
          <w:rFonts w:eastAsia="Times New Roman"/>
        </w:rPr>
        <w:softHyphen/>
        <w:t>бовница, | Точно вещь, я брошена в Марселе».</w:t>
      </w:r>
    </w:p>
    <w:p w:rsidR="00F16853" w:rsidRDefault="009101AF">
      <w:pPr>
        <w:shd w:val="clear" w:color="auto" w:fill="FFFFFF"/>
        <w:spacing w:line="230" w:lineRule="exact"/>
        <w:ind w:left="14" w:right="50" w:firstLine="446"/>
        <w:jc w:val="both"/>
      </w:pPr>
      <w:r>
        <w:rPr>
          <w:rFonts w:eastAsia="Times New Roman"/>
        </w:rPr>
        <w:t>Поэт обличает жестокость цивилизации, сожалеет о разру</w:t>
      </w:r>
      <w:r>
        <w:rPr>
          <w:rFonts w:eastAsia="Times New Roman"/>
        </w:rPr>
        <w:softHyphen/>
        <w:t>шающейся гармонии естественного человека под воздействием другой, европейской жизни.</w:t>
      </w:r>
    </w:p>
    <w:p w:rsidR="00F16853" w:rsidRDefault="009101AF">
      <w:pPr>
        <w:shd w:val="clear" w:color="auto" w:fill="FFFFFF"/>
        <w:spacing w:line="230" w:lineRule="exact"/>
        <w:ind w:left="14" w:right="36" w:firstLine="454"/>
        <w:jc w:val="both"/>
      </w:pPr>
      <w:r>
        <w:rPr>
          <w:rFonts w:eastAsia="Times New Roman"/>
        </w:rPr>
        <w:t xml:space="preserve">В стихотворении </w:t>
      </w:r>
      <w:r>
        <w:rPr>
          <w:rFonts w:eastAsia="Times New Roman"/>
          <w:b/>
          <w:bCs/>
          <w:i/>
          <w:iCs/>
        </w:rPr>
        <w:t xml:space="preserve">«Жираф» </w:t>
      </w:r>
      <w:r>
        <w:rPr>
          <w:rFonts w:eastAsia="Times New Roman"/>
          <w:b/>
          <w:bCs/>
        </w:rPr>
        <w:t xml:space="preserve">(1907) </w:t>
      </w:r>
      <w:r>
        <w:rPr>
          <w:rFonts w:eastAsia="Times New Roman"/>
        </w:rPr>
        <w:t>чудесная и далекая Аф</w:t>
      </w:r>
      <w:r>
        <w:rPr>
          <w:rFonts w:eastAsia="Times New Roman"/>
        </w:rPr>
        <w:softHyphen/>
        <w:t>рика описана ярко, цветисто, зримо. Рассказ об изысканном жи</w:t>
      </w:r>
      <w:r>
        <w:rPr>
          <w:rFonts w:eastAsia="Times New Roman"/>
        </w:rPr>
        <w:softHyphen/>
        <w:t>рафе не выдумка, а воспоминания, лирический герой изобража</w:t>
      </w:r>
      <w:r>
        <w:rPr>
          <w:rFonts w:eastAsia="Times New Roman"/>
        </w:rPr>
        <w:softHyphen/>
        <w:t>ет прекрасную реальность, употребляя красочные эпитеты («гра</w:t>
      </w:r>
      <w:r>
        <w:rPr>
          <w:rFonts w:eastAsia="Times New Roman"/>
        </w:rPr>
        <w:softHyphen/>
        <w:t>циозная стройность», «волшебный узор» и др.), сравнения (жи</w:t>
      </w:r>
      <w:r>
        <w:rPr>
          <w:rFonts w:eastAsia="Times New Roman"/>
        </w:rPr>
        <w:softHyphen/>
        <w:t>рафа — с цветными парусами корабля; бега этого животного — с радостным птичьим полетом и т. д.). Все эти сказочные описания нужны поэту для того, чтобы отвлечь любимую от грустных мыс</w:t>
      </w:r>
      <w:r>
        <w:rPr>
          <w:rFonts w:eastAsia="Times New Roman"/>
        </w:rPr>
        <w:softHyphen/>
        <w:t>лей: «Веселые сказки таинственных стран — спасение от скуки пропитанных туманами и дождями городов России». Но послед</w:t>
      </w:r>
      <w:r>
        <w:rPr>
          <w:rFonts w:eastAsia="Times New Roman"/>
        </w:rPr>
        <w:softHyphen/>
        <w:t>ние строки звучат почти безнадежно: «Ты плачешь? Послушай... далеко, на озере Чад | Изысканный бродит жираф».</w:t>
      </w:r>
    </w:p>
    <w:p w:rsidR="00F16853" w:rsidRDefault="009101AF">
      <w:pPr>
        <w:shd w:val="clear" w:color="auto" w:fill="FFFFFF"/>
        <w:spacing w:line="230" w:lineRule="exact"/>
        <w:ind w:left="36" w:firstLine="454"/>
        <w:jc w:val="both"/>
      </w:pPr>
      <w:r>
        <w:rPr>
          <w:rFonts w:eastAsia="Times New Roman"/>
          <w:b/>
          <w:bCs/>
        </w:rPr>
        <w:t xml:space="preserve">В 1910 </w:t>
      </w:r>
      <w:r>
        <w:rPr>
          <w:rFonts w:eastAsia="Times New Roman"/>
        </w:rPr>
        <w:t xml:space="preserve">году Н. Гумилев выпустил новый сборник </w:t>
      </w:r>
      <w:r>
        <w:rPr>
          <w:rFonts w:eastAsia="Times New Roman"/>
          <w:b/>
          <w:bCs/>
          <w:i/>
          <w:iCs/>
        </w:rPr>
        <w:t>«Жемчу</w:t>
      </w:r>
      <w:r>
        <w:rPr>
          <w:rFonts w:eastAsia="Times New Roman"/>
          <w:b/>
          <w:bCs/>
          <w:i/>
          <w:iCs/>
        </w:rPr>
        <w:softHyphen/>
        <w:t xml:space="preserve">га», </w:t>
      </w:r>
      <w:r>
        <w:rPr>
          <w:rFonts w:eastAsia="Times New Roman"/>
        </w:rPr>
        <w:t xml:space="preserve">затем сборники </w:t>
      </w:r>
      <w:r>
        <w:rPr>
          <w:rFonts w:eastAsia="Times New Roman"/>
          <w:b/>
          <w:bCs/>
          <w:i/>
          <w:iCs/>
        </w:rPr>
        <w:t xml:space="preserve">«Чужое небо» </w:t>
      </w:r>
      <w:r>
        <w:rPr>
          <w:rFonts w:eastAsia="Times New Roman"/>
          <w:b/>
          <w:bCs/>
        </w:rPr>
        <w:t xml:space="preserve">(1912), </w:t>
      </w:r>
      <w:r>
        <w:rPr>
          <w:rFonts w:eastAsia="Times New Roman"/>
          <w:b/>
          <w:bCs/>
          <w:i/>
          <w:iCs/>
        </w:rPr>
        <w:t xml:space="preserve">«Колчан» </w:t>
      </w:r>
      <w:r>
        <w:rPr>
          <w:rFonts w:eastAsia="Times New Roman"/>
          <w:b/>
          <w:bCs/>
        </w:rPr>
        <w:t xml:space="preserve">(1916), </w:t>
      </w:r>
      <w:r>
        <w:rPr>
          <w:rFonts w:eastAsia="Times New Roman"/>
          <w:b/>
          <w:bCs/>
          <w:i/>
          <w:iCs/>
        </w:rPr>
        <w:t xml:space="preserve">«Костер» </w:t>
      </w:r>
      <w:r>
        <w:rPr>
          <w:rFonts w:eastAsia="Times New Roman"/>
          <w:b/>
          <w:bCs/>
        </w:rPr>
        <w:t xml:space="preserve">и </w:t>
      </w:r>
      <w:r>
        <w:rPr>
          <w:rFonts w:eastAsia="Times New Roman"/>
          <w:b/>
          <w:bCs/>
          <w:i/>
          <w:iCs/>
        </w:rPr>
        <w:t xml:space="preserve">«Фарфоровый павильон» </w:t>
      </w:r>
      <w:r>
        <w:rPr>
          <w:rFonts w:eastAsia="Times New Roman"/>
          <w:b/>
          <w:bCs/>
        </w:rPr>
        <w:t xml:space="preserve">(1918), </w:t>
      </w:r>
      <w:r>
        <w:rPr>
          <w:rFonts w:eastAsia="Times New Roman"/>
          <w:b/>
          <w:bCs/>
          <w:i/>
          <w:iCs/>
        </w:rPr>
        <w:t>«Шатер», «Ог</w:t>
      </w:r>
      <w:r>
        <w:rPr>
          <w:rFonts w:eastAsia="Times New Roman"/>
          <w:b/>
          <w:bCs/>
          <w:i/>
          <w:iCs/>
        </w:rPr>
        <w:softHyphen/>
        <w:t xml:space="preserve">ненный столп» </w:t>
      </w:r>
      <w:r>
        <w:rPr>
          <w:rFonts w:eastAsia="Times New Roman"/>
          <w:b/>
          <w:bCs/>
        </w:rPr>
        <w:t xml:space="preserve">(1921). </w:t>
      </w:r>
      <w:r>
        <w:rPr>
          <w:rFonts w:eastAsia="Times New Roman"/>
        </w:rPr>
        <w:t>Лирический герой цикла «Капитаны» (сборник «Жемчуга») — человек мужественный, с твердым, во</w:t>
      </w:r>
      <w:r>
        <w:rPr>
          <w:rFonts w:eastAsia="Times New Roman"/>
        </w:rPr>
        <w:softHyphen/>
        <w:t>левым характером. Эту книгу исследователи называют рубежной, она свидетельствует о начале нового периода — перехода от уче</w:t>
      </w:r>
      <w:r>
        <w:rPr>
          <w:rFonts w:eastAsia="Times New Roman"/>
        </w:rPr>
        <w:softHyphen/>
        <w:t>ничества к зрелости. В книге много исторических и библейских имен: Адам, потомки Каина, Одиссей, Беатриче и др., выделяют</w:t>
      </w:r>
      <w:r>
        <w:rPr>
          <w:rFonts w:eastAsia="Times New Roman"/>
        </w:rPr>
        <w:softHyphen/>
        <w:t>ся циклы («Беатриче», «Возвращение Одиссея», «Капитаны»). В рецензии на сборник «Жемчуга» В.Я.Брюсов говорил уже «о стране Н. Гумилева, о движении поэта "к полному мастерству в области формы" ». Подчеркивая преемственность с предыдущи</w:t>
      </w:r>
      <w:r>
        <w:rPr>
          <w:rFonts w:eastAsia="Times New Roman"/>
        </w:rPr>
        <w:softHyphen/>
        <w:t>ми книгами, Н.Гумилев ввел в новый сборник стихи и героев из ранних сборников: это по-прежнему дерзкий и неуемный, ски</w:t>
      </w:r>
      <w:r>
        <w:rPr>
          <w:rFonts w:eastAsia="Times New Roman"/>
        </w:rPr>
        <w:softHyphen/>
        <w:t>тающийся в горах конквистадор («Старый конквистадор»), экзо</w:t>
      </w:r>
      <w:r>
        <w:rPr>
          <w:rFonts w:eastAsia="Times New Roman"/>
        </w:rPr>
        <w:softHyphen/>
        <w:t>тические животные и птицы («Кенгуру», «Попугай»). Он сохра-</w:t>
      </w:r>
    </w:p>
    <w:p w:rsidR="00F16853" w:rsidRDefault="00F16853">
      <w:pPr>
        <w:shd w:val="clear" w:color="auto" w:fill="FFFFFF"/>
        <w:spacing w:line="230" w:lineRule="exact"/>
        <w:ind w:left="36" w:firstLine="454"/>
        <w:jc w:val="both"/>
        <w:sectPr w:rsidR="00F16853">
          <w:type w:val="continuous"/>
          <w:pgSz w:w="16834" w:h="11909" w:orient="landscape"/>
          <w:pgMar w:top="584" w:right="1344" w:bottom="360" w:left="1343" w:header="720" w:footer="720" w:gutter="0"/>
          <w:cols w:num="2" w:space="720" w:equalWidth="0">
            <w:col w:w="6444" w:space="1246"/>
            <w:col w:w="6458"/>
          </w:cols>
          <w:noEndnote/>
        </w:sectPr>
      </w:pPr>
    </w:p>
    <w:p w:rsidR="00F16853" w:rsidRDefault="009101AF">
      <w:pPr>
        <w:shd w:val="clear" w:color="auto" w:fill="FFFFFF"/>
        <w:spacing w:before="230"/>
      </w:pP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других</w:t>
      </w:r>
      <w:r>
        <w:rPr>
          <w:rFonts w:ascii="Arial" w:eastAsia="Times New Roman" w:hAnsi="Arial" w:cs="Arial"/>
          <w:sz w:val="14"/>
          <w:szCs w:val="14"/>
        </w:rPr>
        <w:t xml:space="preserve"> </w:t>
      </w:r>
      <w:r>
        <w:rPr>
          <w:rFonts w:ascii="Arial" w:eastAsia="Times New Roman" w:hAnsi="Arial"/>
          <w:sz w:val="14"/>
          <w:szCs w:val="14"/>
        </w:rPr>
        <w:t>видов</w:t>
      </w:r>
      <w:r>
        <w:rPr>
          <w:rFonts w:ascii="Arial" w:eastAsia="Times New Roman" w:hAnsi="Arial" w:cs="Arial"/>
          <w:sz w:val="14"/>
          <w:szCs w:val="14"/>
        </w:rPr>
        <w:t xml:space="preserve"> </w:t>
      </w:r>
      <w:r>
        <w:rPr>
          <w:rFonts w:ascii="Arial" w:eastAsia="Times New Roman" w:hAnsi="Arial"/>
          <w:sz w:val="14"/>
          <w:szCs w:val="14"/>
        </w:rPr>
        <w:t>искусства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начале</w:t>
      </w:r>
      <w:r>
        <w:rPr>
          <w:rFonts w:ascii="Arial" w:eastAsia="Times New Roman" w:hAnsi="Arial" w:cs="Arial"/>
          <w:sz w:val="14"/>
          <w:szCs w:val="14"/>
        </w:rPr>
        <w:t xml:space="preserve"> </w:t>
      </w:r>
      <w:r>
        <w:rPr>
          <w:rFonts w:ascii="Arial" w:eastAsia="Times New Roman" w:hAnsi="Arial" w:cs="Arial"/>
          <w:sz w:val="14"/>
          <w:szCs w:val="14"/>
          <w:lang w:val="en-US"/>
        </w:rPr>
        <w:t>XX</w:t>
      </w:r>
      <w:r w:rsidRPr="009101AF">
        <w:rPr>
          <w:rFonts w:ascii="Arial" w:eastAsia="Times New Roman" w:hAnsi="Arial" w:cs="Arial"/>
          <w:sz w:val="14"/>
          <w:szCs w:val="14"/>
        </w:rPr>
        <w:t xml:space="preserve"> </w:t>
      </w:r>
      <w:r>
        <w:rPr>
          <w:rFonts w:ascii="Arial" w:eastAsia="Times New Roman" w:hAnsi="Arial"/>
          <w:sz w:val="14"/>
          <w:szCs w:val="14"/>
        </w:rPr>
        <w:t>века</w:t>
      </w:r>
    </w:p>
    <w:p w:rsidR="00F16853" w:rsidRDefault="009101AF">
      <w:pPr>
        <w:shd w:val="clear" w:color="auto" w:fill="FFFFFF"/>
        <w:spacing w:before="209"/>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поэтов</w:t>
      </w:r>
      <w:r>
        <w:rPr>
          <w:rFonts w:ascii="Arial" w:eastAsia="Times New Roman" w:hAnsi="Arial" w:cs="Arial"/>
          <w:i/>
          <w:iCs/>
          <w:sz w:val="14"/>
          <w:szCs w:val="14"/>
        </w:rPr>
        <w:t xml:space="preserve"> </w:t>
      </w:r>
      <w:r>
        <w:rPr>
          <w:rFonts w:ascii="Arial" w:eastAsia="Times New Roman" w:hAnsi="Arial"/>
          <w:i/>
          <w:iCs/>
          <w:sz w:val="14"/>
          <w:szCs w:val="14"/>
        </w:rPr>
        <w:t>Серебряного</w:t>
      </w:r>
      <w:r>
        <w:rPr>
          <w:rFonts w:ascii="Arial" w:eastAsia="Times New Roman" w:hAnsi="Arial" w:cs="Arial"/>
          <w:i/>
          <w:iCs/>
          <w:sz w:val="14"/>
          <w:szCs w:val="14"/>
        </w:rPr>
        <w:t xml:space="preserve"> </w:t>
      </w:r>
      <w:r>
        <w:rPr>
          <w:rFonts w:ascii="Arial" w:eastAsia="Times New Roman" w:hAnsi="Arial"/>
          <w:i/>
          <w:iCs/>
          <w:sz w:val="14"/>
          <w:szCs w:val="14"/>
        </w:rPr>
        <w:t>века</w:t>
      </w:r>
    </w:p>
    <w:p w:rsidR="00F16853" w:rsidRDefault="009101AF">
      <w:pPr>
        <w:shd w:val="clear" w:color="auto" w:fill="FFFFFF"/>
      </w:pPr>
      <w:r>
        <w:br w:type="column"/>
      </w:r>
      <w:r>
        <w:rPr>
          <w:b/>
          <w:bCs/>
          <w:sz w:val="34"/>
          <w:szCs w:val="34"/>
        </w:rPr>
        <w:lastRenderedPageBreak/>
        <w:t>89</w:t>
      </w:r>
    </w:p>
    <w:p w:rsidR="00F16853" w:rsidRDefault="00F16853">
      <w:pPr>
        <w:shd w:val="clear" w:color="auto" w:fill="FFFFFF"/>
        <w:sectPr w:rsidR="00F16853">
          <w:pgSz w:w="16834" w:h="11909" w:orient="landscape"/>
          <w:pgMar w:top="533" w:right="1242" w:bottom="360" w:left="2135" w:header="720" w:footer="720" w:gutter="0"/>
          <w:cols w:num="3" w:space="720" w:equalWidth="0">
            <w:col w:w="5508" w:space="1202"/>
            <w:col w:w="2678" w:space="3348"/>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33" w:right="1559" w:bottom="360" w:left="1242" w:header="720" w:footer="720" w:gutter="0"/>
          <w:cols w:space="60"/>
          <w:noEndnote/>
        </w:sectPr>
      </w:pPr>
    </w:p>
    <w:p w:rsidR="00F16853" w:rsidRDefault="00F16853">
      <w:pPr>
        <w:shd w:val="clear" w:color="auto" w:fill="FFFFFF"/>
        <w:spacing w:before="29" w:line="230" w:lineRule="exact"/>
        <w:ind w:left="43"/>
        <w:jc w:val="both"/>
      </w:pPr>
      <w:r>
        <w:rPr>
          <w:noProof/>
        </w:rPr>
        <w:lastRenderedPageBreak/>
        <w:pict>
          <v:line id="_x0000_s1114" style="position:absolute;left:0;text-align:left;z-index:251748352;mso-position-horizontal-relative:margin" from="342.35pt,183.6pt" to="342.35pt,249.85pt" o:allowincell="f" strokeweight="1.1pt">
            <w10:wrap anchorx="margin"/>
          </v:line>
        </w:pict>
      </w:r>
      <w:r>
        <w:rPr>
          <w:noProof/>
        </w:rPr>
        <w:pict>
          <v:line id="_x0000_s1115" style="position:absolute;left:0;text-align:left;z-index:251749376;mso-position-horizontal-relative:margin" from="342.35pt,-39.6pt" to="342.35pt,498.6pt" o:allowincell="f" strokeweight=".7pt">
            <w10:wrap anchorx="margin"/>
          </v:line>
        </w:pict>
      </w:r>
      <w:r>
        <w:rPr>
          <w:noProof/>
        </w:rPr>
        <w:pict>
          <v:line id="_x0000_s1116" style="position:absolute;left:0;text-align:left;z-index:251750400;mso-position-horizontal-relative:margin" from="348.5pt,16.2pt" to="348.5pt,400.7pt" o:allowincell="f" strokeweight=".35pt">
            <w10:wrap anchorx="margin"/>
          </v:line>
        </w:pict>
      </w:r>
      <w:r w:rsidR="009101AF">
        <w:rPr>
          <w:rFonts w:eastAsia="Times New Roman"/>
        </w:rPr>
        <w:t>нил интерес к красочным эпитетам: «Ты помнишь дворец вели</w:t>
      </w:r>
      <w:r w:rsidR="009101AF">
        <w:rPr>
          <w:rFonts w:eastAsia="Times New Roman"/>
        </w:rPr>
        <w:softHyphen/>
        <w:t>канов, | В бассейне серебряных рыб, | Аллеи высоких платанов | И башни из каменных глыб?»</w:t>
      </w:r>
    </w:p>
    <w:p w:rsidR="00F16853" w:rsidRDefault="009101AF">
      <w:pPr>
        <w:shd w:val="clear" w:color="auto" w:fill="FFFFFF"/>
        <w:spacing w:before="7" w:line="230" w:lineRule="exact"/>
        <w:ind w:left="29" w:firstLine="454"/>
        <w:jc w:val="both"/>
      </w:pPr>
      <w:r>
        <w:rPr>
          <w:rFonts w:eastAsia="Times New Roman"/>
        </w:rPr>
        <w:t>Тетраптих</w:t>
      </w:r>
      <w:r>
        <w:rPr>
          <w:rFonts w:eastAsia="Times New Roman"/>
          <w:vertAlign w:val="superscript"/>
        </w:rPr>
        <w:t>1</w:t>
      </w:r>
      <w:r>
        <w:rPr>
          <w:rFonts w:eastAsia="Times New Roman"/>
        </w:rPr>
        <w:t xml:space="preserve"> «Капитаны» некоторые исследователи называли поэмой. На смену конквистадору пришли новые герои — капи</w:t>
      </w:r>
      <w:r>
        <w:rPr>
          <w:rFonts w:eastAsia="Times New Roman"/>
        </w:rPr>
        <w:softHyphen/>
        <w:t>таны. «Золотое кружев», «розоватыебрабантские манжеты» за</w:t>
      </w:r>
      <w:r>
        <w:rPr>
          <w:rFonts w:eastAsia="Times New Roman"/>
        </w:rPr>
        <w:softHyphen/>
        <w:t>вораживают и очаровывают, но эти волевые, мужественные «от</w:t>
      </w:r>
      <w:r>
        <w:rPr>
          <w:rFonts w:eastAsia="Times New Roman"/>
        </w:rPr>
        <w:softHyphen/>
        <w:t>крыватели новых земель» идут навстречу риску: «Быстрокрылых ведут капитаны — | Открыватели новых земель, | Для кого не страшны ураганы, | Кто изведал мальстремы и мель».</w:t>
      </w:r>
    </w:p>
    <w:p w:rsidR="00F16853" w:rsidRDefault="009101AF">
      <w:pPr>
        <w:shd w:val="clear" w:color="auto" w:fill="FFFFFF"/>
        <w:spacing w:line="230" w:lineRule="exact"/>
        <w:ind w:left="29" w:right="14" w:firstLine="454"/>
        <w:jc w:val="both"/>
      </w:pPr>
      <w:r>
        <w:rPr>
          <w:rFonts w:eastAsia="Times New Roman"/>
        </w:rPr>
        <w:t>В стихах цикла «Чужое небо» почти нет символов, но по-прежнему присутствуют романтические нотки, мечта проти</w:t>
      </w:r>
      <w:r>
        <w:rPr>
          <w:rFonts w:eastAsia="Times New Roman"/>
        </w:rPr>
        <w:softHyphen/>
        <w:t>востоит реальности, сильные личности — обычным. Так, на при</w:t>
      </w:r>
      <w:r>
        <w:rPr>
          <w:rFonts w:eastAsia="Times New Roman"/>
        </w:rPr>
        <w:softHyphen/>
        <w:t>мере стихотворения «У камина» видно, что Гумилев все меньше прибегает к изысканности языка, усиленной гиперболизации, яркости эпитетов. Он все чаще обращается к реалистическим об-разам(«Сон», «Маргарита»), славит красоту земного бытия: «За</w:t>
      </w:r>
      <w:r>
        <w:rPr>
          <w:rFonts w:eastAsia="Times New Roman"/>
        </w:rPr>
        <w:softHyphen/>
        <w:t>кат. Как змеи, волны гнутся, | Уже без гневных гребешков, | Но не бегут они коснуться | Непобедимых берегов» («На море»).</w:t>
      </w:r>
    </w:p>
    <w:p w:rsidR="00F16853" w:rsidRDefault="009101AF">
      <w:pPr>
        <w:shd w:val="clear" w:color="auto" w:fill="FFFFFF"/>
        <w:spacing w:before="7" w:line="230" w:lineRule="exact"/>
        <w:ind w:left="22" w:right="29" w:firstLine="454"/>
        <w:jc w:val="both"/>
      </w:pPr>
      <w:r>
        <w:rPr>
          <w:rFonts w:eastAsia="Times New Roman"/>
        </w:rPr>
        <w:t>В цикле «Абиссинские песни» происходят изменения в опи</w:t>
      </w:r>
      <w:r>
        <w:rPr>
          <w:rFonts w:eastAsia="Times New Roman"/>
        </w:rPr>
        <w:softHyphen/>
        <w:t>сании экзотического мира — страна мечты упрощается до коло</w:t>
      </w:r>
      <w:r>
        <w:rPr>
          <w:rFonts w:eastAsia="Times New Roman"/>
        </w:rPr>
        <w:softHyphen/>
        <w:t>ниальной бедной страны («Военная», «Пять быков», «Неволь</w:t>
      </w:r>
      <w:r>
        <w:rPr>
          <w:rFonts w:eastAsia="Times New Roman"/>
        </w:rPr>
        <w:softHyphen/>
        <w:t>ничья»).</w:t>
      </w:r>
    </w:p>
    <w:p w:rsidR="00F16853" w:rsidRDefault="009101AF">
      <w:pPr>
        <w:shd w:val="clear" w:color="auto" w:fill="FFFFFF"/>
        <w:spacing w:line="230" w:lineRule="exact"/>
        <w:ind w:left="14" w:right="22" w:firstLine="454"/>
        <w:jc w:val="both"/>
      </w:pPr>
      <w:r>
        <w:rPr>
          <w:rFonts w:eastAsia="Times New Roman"/>
        </w:rPr>
        <w:t>Во время Первой мировой войны Н. Гумилев добровольно ушел на фронт, был награжден двумя Георгиевскими крестами. Стихи о войне вошли в сборник «Колчан».</w:t>
      </w:r>
    </w:p>
    <w:p w:rsidR="00F16853" w:rsidRDefault="009101AF">
      <w:pPr>
        <w:shd w:val="clear" w:color="auto" w:fill="FFFFFF"/>
        <w:spacing w:before="7" w:line="230" w:lineRule="exact"/>
        <w:ind w:left="7" w:right="36" w:firstLine="454"/>
        <w:jc w:val="both"/>
      </w:pPr>
      <w:r>
        <w:rPr>
          <w:rFonts w:eastAsia="Times New Roman"/>
        </w:rPr>
        <w:t>Н. С. Гумилева называли теоретиком и практиком акмеизма. Он сотрудничал в журналах «Весы», «Аполлон», создал «Обще</w:t>
      </w:r>
      <w:r>
        <w:rPr>
          <w:rFonts w:eastAsia="Times New Roman"/>
        </w:rPr>
        <w:softHyphen/>
        <w:t>ство ревнителей художественного слова» («Академию стиха»), «Цех поэтов», вокруг которого объединились поэты-акмеисты, а сам стал их лидером. В статье «Наследие символизма и акмеизм» (1913) Гумилев сформулировал эстетические принципы акмеиз</w:t>
      </w:r>
      <w:r>
        <w:rPr>
          <w:rFonts w:eastAsia="Times New Roman"/>
        </w:rPr>
        <w:softHyphen/>
        <w:t>ма. Позже, в «Письмах о русской поэзии», он развил идеи этого манифеста. Будучи поэтом, он на практике реализовал свои тео</w:t>
      </w:r>
      <w:r>
        <w:rPr>
          <w:rFonts w:eastAsia="Times New Roman"/>
        </w:rPr>
        <w:softHyphen/>
        <w:t>ретические постулаты — в стихотворениях 1912—1914 годов «Пиза», «Вечер», «Болонья», «Осень» и др.</w:t>
      </w:r>
    </w:p>
    <w:p w:rsidR="00F16853" w:rsidRDefault="009101AF">
      <w:pPr>
        <w:shd w:val="clear" w:color="auto" w:fill="FFFFFF"/>
        <w:spacing w:before="7" w:line="230" w:lineRule="exact"/>
        <w:ind w:right="50" w:firstLine="454"/>
        <w:jc w:val="both"/>
      </w:pPr>
      <w:r>
        <w:rPr>
          <w:rFonts w:eastAsia="Times New Roman"/>
        </w:rPr>
        <w:t>Однако Гумилев-поэт часто вступал в противоречия с Гуми</w:t>
      </w:r>
      <w:r>
        <w:rPr>
          <w:rFonts w:eastAsia="Times New Roman"/>
        </w:rPr>
        <w:softHyphen/>
        <w:t>левым-теоретиком. В его стихах отсутствовала бытовая реальность, но присутствовала реальность экзотическая — природа и искус-</w:t>
      </w:r>
    </w:p>
    <w:p w:rsidR="00F16853" w:rsidRDefault="009101AF">
      <w:pPr>
        <w:shd w:val="clear" w:color="auto" w:fill="FFFFFF"/>
        <w:spacing w:before="374" w:line="209" w:lineRule="exact"/>
        <w:ind w:left="454"/>
      </w:pPr>
      <w:r>
        <w:rPr>
          <w:rFonts w:eastAsia="Times New Roman"/>
          <w:i/>
          <w:iCs/>
          <w:sz w:val="18"/>
          <w:szCs w:val="18"/>
        </w:rPr>
        <w:t xml:space="preserve">Тетраптйх </w:t>
      </w:r>
      <w:r>
        <w:rPr>
          <w:rFonts w:eastAsia="Times New Roman"/>
          <w:sz w:val="18"/>
          <w:szCs w:val="18"/>
        </w:rPr>
        <w:t>— произведение искусства, имеющее четырехчастную ком</w:t>
      </w:r>
      <w:r>
        <w:rPr>
          <w:rFonts w:eastAsia="Times New Roman"/>
          <w:sz w:val="18"/>
          <w:szCs w:val="18"/>
        </w:rPr>
        <w:softHyphen/>
        <w:t>позицию.</w:t>
      </w:r>
    </w:p>
    <w:p w:rsidR="00F16853" w:rsidRDefault="009101AF">
      <w:pPr>
        <w:shd w:val="clear" w:color="auto" w:fill="FFFFFF"/>
        <w:spacing w:line="230" w:lineRule="exact"/>
        <w:ind w:right="43"/>
        <w:jc w:val="both"/>
      </w:pPr>
      <w:r>
        <w:br w:type="column"/>
      </w:r>
      <w:r>
        <w:rPr>
          <w:rFonts w:eastAsia="Times New Roman"/>
        </w:rPr>
        <w:lastRenderedPageBreak/>
        <w:t>ство Африки, реалии Первой мировой войны. Отвергая символизм, двоемирие, он создал загадочные сверхмиры («Индия духа»).</w:t>
      </w:r>
    </w:p>
    <w:p w:rsidR="00F16853" w:rsidRDefault="009101AF">
      <w:pPr>
        <w:shd w:val="clear" w:color="auto" w:fill="FFFFFF"/>
        <w:spacing w:line="230" w:lineRule="exact"/>
        <w:ind w:left="7" w:right="29" w:firstLine="446"/>
        <w:jc w:val="both"/>
      </w:pPr>
      <w:r>
        <w:rPr>
          <w:rFonts w:eastAsia="Times New Roman"/>
        </w:rPr>
        <w:t>Акмеисты утверждали мажорный пафос, а в поэзии Гумиле</w:t>
      </w:r>
      <w:r>
        <w:rPr>
          <w:rFonts w:eastAsia="Times New Roman"/>
        </w:rPr>
        <w:softHyphen/>
        <w:t>ва часто звучали ноты грустные, печальные, иногда трагические. Как акмеист Н. С. Гумилев искал в поэзии ясность и строгость, но придавал большое значение технике стихосложения; как симво</w:t>
      </w:r>
      <w:r>
        <w:rPr>
          <w:rFonts w:eastAsia="Times New Roman"/>
        </w:rPr>
        <w:softHyphen/>
        <w:t>лист он наполнял стихи звуками, цветом, символическими обра</w:t>
      </w:r>
      <w:r>
        <w:rPr>
          <w:rFonts w:eastAsia="Times New Roman"/>
        </w:rPr>
        <w:softHyphen/>
        <w:t>зами.</w:t>
      </w:r>
    </w:p>
    <w:p w:rsidR="00F16853" w:rsidRDefault="009101AF">
      <w:pPr>
        <w:shd w:val="clear" w:color="auto" w:fill="FFFFFF"/>
        <w:spacing w:line="230" w:lineRule="exact"/>
        <w:ind w:left="7" w:right="29" w:firstLine="446"/>
        <w:jc w:val="both"/>
      </w:pPr>
      <w:r>
        <w:rPr>
          <w:rFonts w:eastAsia="Times New Roman"/>
        </w:rPr>
        <w:t>Гумилев ввел в поэзию всевозможные африканские и восточ</w:t>
      </w:r>
      <w:r>
        <w:rPr>
          <w:rFonts w:eastAsia="Times New Roman"/>
        </w:rPr>
        <w:softHyphen/>
        <w:t>ные мотивы. Его стихи часто напоминали таитянские полотна Поля Гогена, живописную школу синтетизма, объединявшую де</w:t>
      </w:r>
      <w:r>
        <w:rPr>
          <w:rFonts w:eastAsia="Times New Roman"/>
        </w:rPr>
        <w:softHyphen/>
        <w:t>коративные и монументальные начала. Стих Гумилева отличал</w:t>
      </w:r>
      <w:r>
        <w:rPr>
          <w:rFonts w:eastAsia="Times New Roman"/>
        </w:rPr>
        <w:softHyphen/>
        <w:t>ся энергичной «поступью», легкостью, живописностью. Автор снискал у читателя славу певца «жизни ужасной и чудной ». Культ сильной личности был в стихах Гумилева модной данью ницше</w:t>
      </w:r>
      <w:r>
        <w:rPr>
          <w:rFonts w:eastAsia="Times New Roman"/>
        </w:rPr>
        <w:softHyphen/>
        <w:t>анству.</w:t>
      </w:r>
    </w:p>
    <w:p w:rsidR="00F16853" w:rsidRDefault="009101AF">
      <w:pPr>
        <w:shd w:val="clear" w:color="auto" w:fill="FFFFFF"/>
        <w:spacing w:line="230" w:lineRule="exact"/>
        <w:ind w:left="14" w:right="29" w:firstLine="461"/>
        <w:jc w:val="both"/>
      </w:pPr>
      <w:r>
        <w:rPr>
          <w:rFonts w:eastAsia="Times New Roman"/>
        </w:rPr>
        <w:t>В более поздних сборниках («Шатер», 1921; «Огненный столп», 1921) нарастали размышления Н.С.Гумилева о вечном, жизни, смерти.</w:t>
      </w:r>
    </w:p>
    <w:p w:rsidR="00F16853" w:rsidRDefault="009101AF">
      <w:pPr>
        <w:shd w:val="clear" w:color="auto" w:fill="FFFFFF"/>
        <w:spacing w:line="230" w:lineRule="exact"/>
        <w:ind w:left="22" w:right="29" w:firstLine="454"/>
        <w:jc w:val="both"/>
      </w:pPr>
      <w:r>
        <w:t xml:space="preserve">3 </w:t>
      </w:r>
      <w:r>
        <w:rPr>
          <w:rFonts w:eastAsia="Times New Roman"/>
        </w:rPr>
        <w:t>августа 1921 года Н.С.Гумилев был внезапно арестован, обвинен в контрреволюционном заговоре и вскоре расстрелян вблизи Петрограда.</w:t>
      </w:r>
    </w:p>
    <w:p w:rsidR="00F16853" w:rsidRDefault="009101AF">
      <w:pPr>
        <w:shd w:val="clear" w:color="auto" w:fill="FFFFFF"/>
        <w:spacing w:line="230" w:lineRule="exact"/>
        <w:ind w:left="22" w:right="14" w:firstLine="454"/>
        <w:jc w:val="both"/>
      </w:pPr>
      <w:r>
        <w:rPr>
          <w:rFonts w:eastAsia="Times New Roman"/>
        </w:rPr>
        <w:t xml:space="preserve">В апреле 1916 года Н.Гумилев написал стихотворение </w:t>
      </w:r>
      <w:r>
        <w:rPr>
          <w:rFonts w:eastAsia="Times New Roman"/>
          <w:b/>
          <w:bCs/>
          <w:i/>
          <w:iCs/>
        </w:rPr>
        <w:t>«Ра</w:t>
      </w:r>
      <w:r>
        <w:rPr>
          <w:rFonts w:eastAsia="Times New Roman"/>
          <w:b/>
          <w:bCs/>
          <w:i/>
          <w:iCs/>
        </w:rPr>
        <w:softHyphen/>
        <w:t xml:space="preserve">бочий», </w:t>
      </w:r>
      <w:r>
        <w:rPr>
          <w:rFonts w:eastAsia="Times New Roman"/>
        </w:rPr>
        <w:t>которое после его смерти воспринималось как пророче</w:t>
      </w:r>
      <w:r>
        <w:rPr>
          <w:rFonts w:eastAsia="Times New Roman"/>
        </w:rPr>
        <w:softHyphen/>
        <w:t>ство. В нем поэт представлял рабочего, который отольет для него пулю:</w:t>
      </w:r>
    </w:p>
    <w:p w:rsidR="00F16853" w:rsidRDefault="009101AF">
      <w:pPr>
        <w:shd w:val="clear" w:color="auto" w:fill="FFFFFF"/>
        <w:spacing w:before="108" w:line="230" w:lineRule="exact"/>
        <w:ind w:left="1159" w:right="1613"/>
      </w:pPr>
      <w:r>
        <w:rPr>
          <w:rFonts w:eastAsia="Times New Roman"/>
        </w:rPr>
        <w:t>Пуля, им отлитая, отыщет Грудь мою, она пришла за мной, Упаду, смертельно затоскую, Прошлое увижу наяву, Кровь ключом захлещет на сухую, Пыльную и мятую траву.</w:t>
      </w:r>
    </w:p>
    <w:p w:rsidR="00F16853" w:rsidRDefault="009101AF">
      <w:pPr>
        <w:shd w:val="clear" w:color="auto" w:fill="FFFFFF"/>
        <w:spacing w:before="108" w:line="230" w:lineRule="exact"/>
        <w:ind w:left="475"/>
      </w:pPr>
      <w:r>
        <w:rPr>
          <w:rFonts w:eastAsia="Times New Roman"/>
          <w:b/>
          <w:bCs/>
        </w:rPr>
        <w:t>Игорь Северянин (1887—1941) (Игорь Васильевич Лотарев).</w:t>
      </w:r>
    </w:p>
    <w:p w:rsidR="00F16853" w:rsidRDefault="009101AF">
      <w:pPr>
        <w:shd w:val="clear" w:color="auto" w:fill="FFFFFF"/>
        <w:spacing w:line="230" w:lineRule="exact"/>
        <w:ind w:left="29"/>
        <w:jc w:val="both"/>
      </w:pPr>
      <w:r>
        <w:rPr>
          <w:rFonts w:eastAsia="Times New Roman"/>
        </w:rPr>
        <w:t>Будучи оригинальным поэтом, он основал новое направление в литературе — «эгофутуризм». Корень «эго» означал «я» поэта, следовательно, цель творчества Северянин видел в открытом «са</w:t>
      </w:r>
      <w:r>
        <w:rPr>
          <w:rFonts w:eastAsia="Times New Roman"/>
        </w:rPr>
        <w:softHyphen/>
        <w:t>мовозвеличивании». До наших дней дошли строки: «Я, гений Игорь Северянин...» — как пример авторского гиперболизма и самовлюбленности. Лирический герой поэта гордился тем, что «повсеграднооэкранен» и «повсесердноутвержден», создавал но</w:t>
      </w:r>
      <w:r>
        <w:rPr>
          <w:rFonts w:eastAsia="Times New Roman"/>
        </w:rPr>
        <w:softHyphen/>
        <w:t>вый «литературный этикет». Он был популярен и любим. Однако</w:t>
      </w:r>
    </w:p>
    <w:p w:rsidR="00F16853" w:rsidRDefault="00F16853">
      <w:pPr>
        <w:shd w:val="clear" w:color="auto" w:fill="FFFFFF"/>
        <w:spacing w:line="230" w:lineRule="exact"/>
        <w:ind w:left="29"/>
        <w:jc w:val="both"/>
        <w:sectPr w:rsidR="00F16853">
          <w:type w:val="continuous"/>
          <w:pgSz w:w="16834" w:h="11909" w:orient="landscape"/>
          <w:pgMar w:top="533" w:right="1559" w:bottom="360" w:left="1242" w:header="720" w:footer="720" w:gutter="0"/>
          <w:cols w:num="2" w:space="720" w:equalWidth="0">
            <w:col w:w="6400" w:space="1195"/>
            <w:col w:w="6436"/>
          </w:cols>
          <w:noEndnote/>
        </w:sectPr>
      </w:pPr>
    </w:p>
    <w:p w:rsidR="00F16853" w:rsidRDefault="009101AF">
      <w:pPr>
        <w:shd w:val="clear" w:color="auto" w:fill="FFFFFF"/>
      </w:pPr>
      <w:r>
        <w:rPr>
          <w:b/>
          <w:bCs/>
          <w:sz w:val="34"/>
          <w:szCs w:val="34"/>
        </w:rPr>
        <w:lastRenderedPageBreak/>
        <w:t>90</w:t>
      </w:r>
    </w:p>
    <w:p w:rsidR="00F16853" w:rsidRDefault="009101AF">
      <w:pPr>
        <w:shd w:val="clear" w:color="auto" w:fill="FFFFFF"/>
        <w:spacing w:before="202"/>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45"/>
      </w:pPr>
      <w:r>
        <w:br w:type="column"/>
      </w:r>
      <w:r>
        <w:rPr>
          <w:rFonts w:ascii="Arial" w:eastAsia="Times New Roman" w:hAnsi="Arial"/>
          <w:i/>
          <w:iCs/>
          <w:spacing w:val="-9"/>
          <w:sz w:val="16"/>
          <w:szCs w:val="16"/>
          <w:u w:val="single"/>
        </w:rPr>
        <w:lastRenderedPageBreak/>
        <w:t>Творчество</w:t>
      </w:r>
      <w:r>
        <w:rPr>
          <w:rFonts w:ascii="Arial" w:eastAsia="Times New Roman" w:hAnsi="Arial" w:cs="Arial"/>
          <w:i/>
          <w:iCs/>
          <w:spacing w:val="-9"/>
          <w:sz w:val="16"/>
          <w:szCs w:val="16"/>
          <w:u w:val="single"/>
        </w:rPr>
        <w:t xml:space="preserve"> </w:t>
      </w:r>
      <w:r>
        <w:rPr>
          <w:rFonts w:ascii="Arial" w:eastAsia="Times New Roman" w:hAnsi="Arial"/>
          <w:i/>
          <w:iCs/>
          <w:spacing w:val="-9"/>
          <w:sz w:val="16"/>
          <w:szCs w:val="16"/>
          <w:u w:val="single"/>
        </w:rPr>
        <w:t>поэтов</w:t>
      </w:r>
      <w:r>
        <w:rPr>
          <w:rFonts w:ascii="Arial" w:eastAsia="Times New Roman" w:hAnsi="Arial" w:cs="Arial"/>
          <w:i/>
          <w:iCs/>
          <w:spacing w:val="-9"/>
          <w:sz w:val="16"/>
          <w:szCs w:val="16"/>
          <w:u w:val="single"/>
        </w:rPr>
        <w:t xml:space="preserve"> </w:t>
      </w:r>
      <w:r>
        <w:rPr>
          <w:rFonts w:ascii="Arial" w:eastAsia="Times New Roman" w:hAnsi="Arial"/>
          <w:i/>
          <w:iCs/>
          <w:spacing w:val="-9"/>
          <w:sz w:val="16"/>
          <w:szCs w:val="16"/>
          <w:u w:val="single"/>
        </w:rPr>
        <w:t>Серебряного</w:t>
      </w:r>
      <w:r>
        <w:rPr>
          <w:rFonts w:ascii="Arial" w:eastAsia="Times New Roman" w:hAnsi="Arial" w:cs="Arial"/>
          <w:i/>
          <w:iCs/>
          <w:spacing w:val="-9"/>
          <w:sz w:val="16"/>
          <w:szCs w:val="16"/>
          <w:u w:val="single"/>
        </w:rPr>
        <w:t xml:space="preserve"> </w:t>
      </w:r>
      <w:r>
        <w:rPr>
          <w:rFonts w:ascii="Arial" w:eastAsia="Times New Roman" w:hAnsi="Arial"/>
          <w:i/>
          <w:iCs/>
          <w:spacing w:val="-9"/>
          <w:sz w:val="16"/>
          <w:szCs w:val="16"/>
          <w:u w:val="single"/>
        </w:rPr>
        <w:t>вена</w:t>
      </w:r>
    </w:p>
    <w:p w:rsidR="00F16853" w:rsidRDefault="009101AF">
      <w:pPr>
        <w:shd w:val="clear" w:color="auto" w:fill="FFFFFF"/>
        <w:spacing w:before="58"/>
      </w:pPr>
      <w:r>
        <w:br w:type="column"/>
      </w:r>
      <w:r>
        <w:rPr>
          <w:b/>
          <w:bCs/>
          <w:sz w:val="34"/>
          <w:szCs w:val="34"/>
        </w:rPr>
        <w:lastRenderedPageBreak/>
        <w:t>91</w:t>
      </w:r>
    </w:p>
    <w:p w:rsidR="00F16853" w:rsidRDefault="00F16853">
      <w:pPr>
        <w:shd w:val="clear" w:color="auto" w:fill="FFFFFF"/>
        <w:spacing w:before="58"/>
        <w:sectPr w:rsidR="00F16853">
          <w:pgSz w:w="16834" w:h="11909" w:orient="landscape"/>
          <w:pgMar w:top="547" w:right="1188" w:bottom="360" w:left="1296" w:header="720" w:footer="720" w:gutter="0"/>
          <w:cols w:num="4" w:space="720" w:equalWidth="0">
            <w:col w:w="720" w:space="122"/>
            <w:col w:w="5551" w:space="1181"/>
            <w:col w:w="2671" w:space="3384"/>
            <w:col w:w="720"/>
          </w:cols>
          <w:noEndnote/>
        </w:sectPr>
      </w:pPr>
    </w:p>
    <w:p w:rsidR="00F16853" w:rsidRDefault="00F16853">
      <w:pPr>
        <w:spacing w:before="187" w:line="1" w:lineRule="exact"/>
        <w:rPr>
          <w:rFonts w:ascii="Arial" w:hAnsi="Arial" w:cs="Arial"/>
          <w:sz w:val="2"/>
          <w:szCs w:val="2"/>
        </w:rPr>
      </w:pPr>
    </w:p>
    <w:p w:rsidR="00F16853" w:rsidRDefault="00F16853">
      <w:pPr>
        <w:shd w:val="clear" w:color="auto" w:fill="FFFFFF"/>
        <w:spacing w:before="58"/>
        <w:sectPr w:rsidR="00F16853">
          <w:type w:val="continuous"/>
          <w:pgSz w:w="16834" w:h="11909" w:orient="landscape"/>
          <w:pgMar w:top="547" w:right="1548" w:bottom="360" w:left="1188" w:header="720" w:footer="720" w:gutter="0"/>
          <w:cols w:space="60"/>
          <w:noEndnote/>
        </w:sectPr>
      </w:pPr>
    </w:p>
    <w:p w:rsidR="00F16853" w:rsidRDefault="00F16853">
      <w:pPr>
        <w:shd w:val="clear" w:color="auto" w:fill="FFFFFF"/>
        <w:spacing w:line="230" w:lineRule="exact"/>
        <w:ind w:left="94"/>
        <w:jc w:val="both"/>
      </w:pPr>
      <w:r>
        <w:rPr>
          <w:noProof/>
        </w:rPr>
        <w:lastRenderedPageBreak/>
        <w:pict>
          <v:line id="_x0000_s1117" style="position:absolute;left:0;text-align:left;z-index:251751424;mso-position-horizontal-relative:margin" from="343.8pt,104.75pt" to="343.8pt,183.95pt" o:allowincell="f" strokeweight=".35pt">
            <w10:wrap anchorx="margin"/>
          </v:line>
        </w:pict>
      </w:r>
      <w:r>
        <w:rPr>
          <w:noProof/>
        </w:rPr>
        <w:pict>
          <v:line id="_x0000_s1118" style="position:absolute;left:0;text-align:left;z-index:251752448;mso-position-horizontal-relative:margin" from="346.3pt,-41.4pt" to="346.3pt,446.05pt" o:allowincell="f" strokeweight=".7pt">
            <w10:wrap anchorx="margin"/>
          </v:line>
        </w:pict>
      </w:r>
      <w:r>
        <w:rPr>
          <w:noProof/>
        </w:rPr>
        <w:pict>
          <v:line id="_x0000_s1119" style="position:absolute;left:0;text-align:left;z-index:251753472;mso-position-horizontal-relative:margin" from="350.3pt,223.9pt" to="350.3pt,330.8pt" o:allowincell="f" strokeweight="1.8pt">
            <w10:wrap anchorx="margin"/>
          </v:line>
        </w:pict>
      </w:r>
      <w:r>
        <w:rPr>
          <w:noProof/>
        </w:rPr>
        <w:pict>
          <v:line id="_x0000_s1120" style="position:absolute;left:0;text-align:left;z-index:251754496;mso-position-horizontal-relative:margin" from="352.8pt,219.6pt" to="352.8pt,459pt" o:allowincell="f" strokeweight=".35pt">
            <w10:wrap anchorx="margin"/>
          </v:line>
        </w:pict>
      </w:r>
      <w:r w:rsidR="009101AF">
        <w:rPr>
          <w:rFonts w:eastAsia="Times New Roman"/>
        </w:rPr>
        <w:t>любим не всеми... Изданные в 1909 году небольшие брошюры сти</w:t>
      </w:r>
      <w:r w:rsidR="009101AF">
        <w:rPr>
          <w:rFonts w:eastAsia="Times New Roman"/>
        </w:rPr>
        <w:softHyphen/>
        <w:t>хов И.Северянина привели в негодование Л. Н.Толстого.</w:t>
      </w:r>
    </w:p>
    <w:p w:rsidR="00F16853" w:rsidRDefault="009101AF">
      <w:pPr>
        <w:shd w:val="clear" w:color="auto" w:fill="FFFFFF"/>
        <w:spacing w:before="7" w:line="230" w:lineRule="exact"/>
        <w:ind w:left="79" w:firstLine="461"/>
        <w:jc w:val="both"/>
      </w:pPr>
      <w:r>
        <w:rPr>
          <w:rFonts w:eastAsia="Times New Roman"/>
        </w:rPr>
        <w:t>Игорь Васильевич Лотарев родился 4 (16) мая 1887 года в Петербурге в семье военного инженера Василия Петровича Ло-тарева. Его мать, Наталия Сергеевна, происходила из дворянско</w:t>
      </w:r>
      <w:r>
        <w:rPr>
          <w:rFonts w:eastAsia="Times New Roman"/>
        </w:rPr>
        <w:softHyphen/>
        <w:t>го рода Шеншиных. Детские годы поэт провел в Петербурге, а в 1896 году, когда родители расстались, переехал вместе с отцом в Череповецкий уезд Новгородской губернии, где жили родствен</w:t>
      </w:r>
      <w:r>
        <w:rPr>
          <w:rFonts w:eastAsia="Times New Roman"/>
        </w:rPr>
        <w:softHyphen/>
        <w:t>ники отца.</w:t>
      </w:r>
    </w:p>
    <w:p w:rsidR="00F16853" w:rsidRDefault="009101AF">
      <w:pPr>
        <w:shd w:val="clear" w:color="auto" w:fill="FFFFFF"/>
        <w:spacing w:before="22" w:line="230" w:lineRule="exact"/>
        <w:ind w:left="58" w:right="7" w:firstLine="461"/>
        <w:jc w:val="both"/>
      </w:pPr>
      <w:r>
        <w:rPr>
          <w:rFonts w:eastAsia="Times New Roman"/>
        </w:rPr>
        <w:t>Учился Северянин в Череповецком реальном училище, но не окончил его. На этом завершилось официальное образование. В 1903 году отец уехал на Квантун и взял с собой сына, но вскоре (в декабре 1903 года) Игорь вернулся в Петербург и поселился с матерью в Гатчине. Свои детские и отроческие годы Северянин описал в автобиографическом романе в стихах «Колокола собора чувств» (1925).</w:t>
      </w:r>
    </w:p>
    <w:p w:rsidR="00F16853" w:rsidRDefault="009101AF">
      <w:pPr>
        <w:shd w:val="clear" w:color="auto" w:fill="FFFFFF"/>
        <w:spacing w:before="43" w:line="216" w:lineRule="exact"/>
        <w:ind w:left="50" w:right="29" w:firstLine="475"/>
        <w:jc w:val="both"/>
      </w:pPr>
      <w:r>
        <w:rPr>
          <w:rFonts w:eastAsia="Times New Roman"/>
        </w:rPr>
        <w:t>Первые опубликованные стихи подписаны настоящей фами</w:t>
      </w:r>
      <w:r>
        <w:rPr>
          <w:rFonts w:eastAsia="Times New Roman"/>
        </w:rPr>
        <w:softHyphen/>
        <w:t>лией, а с 1905 года появился псевдоним Игорь-Северянин (через дефис), поэт подчеркивал этим связь с любимым им севером Рос</w:t>
      </w:r>
      <w:r>
        <w:rPr>
          <w:rFonts w:eastAsia="Times New Roman"/>
        </w:rPr>
        <w:softHyphen/>
        <w:t>сии.</w:t>
      </w:r>
    </w:p>
    <w:p w:rsidR="00F16853" w:rsidRDefault="009101AF">
      <w:pPr>
        <w:shd w:val="clear" w:color="auto" w:fill="FFFFFF"/>
        <w:spacing w:before="50" w:line="230" w:lineRule="exact"/>
        <w:ind w:left="36" w:right="36" w:firstLine="461"/>
        <w:jc w:val="both"/>
      </w:pPr>
      <w:r>
        <w:rPr>
          <w:rFonts w:eastAsia="Times New Roman"/>
        </w:rPr>
        <w:t>Первым Северянина заметил К. М. Фофанов, с которым поэт познакомился 20 ноября 1907 года. Эту встречу Северянин опи</w:t>
      </w:r>
      <w:r>
        <w:rPr>
          <w:rFonts w:eastAsia="Times New Roman"/>
        </w:rPr>
        <w:softHyphen/>
        <w:t>сал в автобиографическом романе «Падучая стремнина» (1922). К. М.Феофанов не только по достоинству оценил творчество мо</w:t>
      </w:r>
      <w:r>
        <w:rPr>
          <w:rFonts w:eastAsia="Times New Roman"/>
        </w:rPr>
        <w:softHyphen/>
        <w:t>лодого поэта, но и помог ему познакомиться с редакторами и из</w:t>
      </w:r>
      <w:r>
        <w:rPr>
          <w:rFonts w:eastAsia="Times New Roman"/>
        </w:rPr>
        <w:softHyphen/>
        <w:t>дателями.</w:t>
      </w:r>
    </w:p>
    <w:p w:rsidR="00F16853" w:rsidRDefault="009101AF">
      <w:pPr>
        <w:shd w:val="clear" w:color="auto" w:fill="FFFFFF"/>
        <w:spacing w:before="36" w:line="223" w:lineRule="exact"/>
        <w:ind w:left="22" w:right="58" w:firstLine="461"/>
        <w:jc w:val="both"/>
      </w:pPr>
      <w:r>
        <w:rPr>
          <w:rFonts w:eastAsia="Times New Roman"/>
        </w:rPr>
        <w:t>Поэтический успех пришел к И. Северянину с выходом сбор</w:t>
      </w:r>
      <w:r>
        <w:rPr>
          <w:rFonts w:eastAsia="Times New Roman"/>
        </w:rPr>
        <w:softHyphen/>
        <w:t xml:space="preserve">ников </w:t>
      </w:r>
      <w:r>
        <w:rPr>
          <w:rFonts w:eastAsia="Times New Roman"/>
          <w:i/>
          <w:iCs/>
        </w:rPr>
        <w:t xml:space="preserve">«Громокипящий кубок» </w:t>
      </w:r>
      <w:r>
        <w:rPr>
          <w:rFonts w:eastAsia="Times New Roman"/>
        </w:rPr>
        <w:t xml:space="preserve">(1913), </w:t>
      </w:r>
      <w:r>
        <w:rPr>
          <w:rFonts w:eastAsia="Times New Roman"/>
          <w:i/>
          <w:iCs/>
        </w:rPr>
        <w:t xml:space="preserve">«Златолира» </w:t>
      </w:r>
      <w:r>
        <w:rPr>
          <w:rFonts w:eastAsia="Times New Roman"/>
        </w:rPr>
        <w:t xml:space="preserve">(1914), </w:t>
      </w:r>
      <w:r>
        <w:rPr>
          <w:rFonts w:eastAsia="Times New Roman"/>
          <w:i/>
          <w:iCs/>
        </w:rPr>
        <w:t xml:space="preserve">«Ананасы в шампанском» </w:t>
      </w:r>
      <w:r>
        <w:rPr>
          <w:rFonts w:eastAsia="Times New Roman"/>
        </w:rPr>
        <w:t xml:space="preserve">(1915), </w:t>
      </w:r>
      <w:r>
        <w:rPr>
          <w:rFonts w:eastAsia="Times New Roman"/>
          <w:i/>
          <w:iCs/>
        </w:rPr>
        <w:t xml:space="preserve">«Тост безответный» </w:t>
      </w:r>
      <w:r>
        <w:rPr>
          <w:rFonts w:eastAsia="Times New Roman"/>
        </w:rPr>
        <w:t>(1916). Он стал модным поэтом, но сам свою славу называл «дву</w:t>
      </w:r>
      <w:r>
        <w:rPr>
          <w:rFonts w:eastAsia="Times New Roman"/>
        </w:rPr>
        <w:softHyphen/>
        <w:t>смысленной».</w:t>
      </w:r>
    </w:p>
    <w:p w:rsidR="00F16853" w:rsidRDefault="009101AF">
      <w:pPr>
        <w:shd w:val="clear" w:color="auto" w:fill="FFFFFF"/>
        <w:spacing w:before="43" w:line="223" w:lineRule="exact"/>
        <w:ind w:left="22" w:right="72" w:firstLine="461"/>
        <w:jc w:val="both"/>
      </w:pPr>
      <w:r>
        <w:rPr>
          <w:rFonts w:eastAsia="Times New Roman"/>
        </w:rPr>
        <w:t>Северянин преодолевал классическую традицию через куль</w:t>
      </w:r>
      <w:r>
        <w:rPr>
          <w:rFonts w:eastAsia="Times New Roman"/>
        </w:rPr>
        <w:softHyphen/>
        <w:t>тивирование манерно-изысканных приемов, нарушавших тради</w:t>
      </w:r>
      <w:r>
        <w:rPr>
          <w:rFonts w:eastAsia="Times New Roman"/>
        </w:rPr>
        <w:softHyphen/>
        <w:t>ционные эстетические нормы.</w:t>
      </w:r>
    </w:p>
    <w:p w:rsidR="00F16853" w:rsidRDefault="009101AF">
      <w:pPr>
        <w:shd w:val="clear" w:color="auto" w:fill="FFFFFF"/>
        <w:spacing w:before="130" w:line="230" w:lineRule="exact"/>
        <w:ind w:left="1145" w:right="1872"/>
      </w:pPr>
      <w:r>
        <w:rPr>
          <w:rFonts w:eastAsia="Times New Roman"/>
        </w:rPr>
        <w:t>Как элегантна осень в городе, Где в ратуше дух моды внедрен! Куда вы только ни посмотрите — Везде на клумбах рододендрон...</w:t>
      </w:r>
    </w:p>
    <w:p w:rsidR="00F16853" w:rsidRDefault="009101AF">
      <w:pPr>
        <w:shd w:val="clear" w:color="auto" w:fill="FFFFFF"/>
        <w:spacing w:before="65"/>
        <w:ind w:left="130"/>
        <w:jc w:val="center"/>
      </w:pPr>
      <w:r>
        <w:t>(</w:t>
      </w:r>
      <w:r>
        <w:rPr>
          <w:rFonts w:eastAsia="Times New Roman"/>
        </w:rPr>
        <w:t>«Городская осень», 1911)</w:t>
      </w:r>
    </w:p>
    <w:p w:rsidR="00F16853" w:rsidRDefault="009101AF">
      <w:pPr>
        <w:shd w:val="clear" w:color="auto" w:fill="FFFFFF"/>
        <w:spacing w:before="108" w:line="238" w:lineRule="exact"/>
        <w:ind w:right="86" w:firstLine="468"/>
        <w:jc w:val="both"/>
      </w:pPr>
      <w:r>
        <w:rPr>
          <w:rFonts w:eastAsia="Times New Roman"/>
        </w:rPr>
        <w:t>Первоочередность поиска новых форм в поэзии отличала фу</w:t>
      </w:r>
      <w:r>
        <w:rPr>
          <w:rFonts w:eastAsia="Times New Roman"/>
        </w:rPr>
        <w:softHyphen/>
        <w:t>туристов вообще и являлась частью программы И.Северянина.</w:t>
      </w:r>
    </w:p>
    <w:p w:rsidR="00F16853" w:rsidRDefault="009101AF">
      <w:pPr>
        <w:shd w:val="clear" w:color="auto" w:fill="FFFFFF"/>
        <w:spacing w:before="36" w:line="238" w:lineRule="exact"/>
        <w:ind w:right="22"/>
        <w:jc w:val="both"/>
      </w:pPr>
      <w:r>
        <w:br w:type="column"/>
      </w:r>
      <w:r>
        <w:rPr>
          <w:rFonts w:eastAsia="Times New Roman"/>
        </w:rPr>
        <w:lastRenderedPageBreak/>
        <w:t>Он поражал современников обилием иноязычных заимствований, изобретенных слов — неологизмов. Стиль поэта часто усложнял</w:t>
      </w:r>
      <w:r>
        <w:rPr>
          <w:rFonts w:eastAsia="Times New Roman"/>
        </w:rPr>
        <w:softHyphen/>
        <w:t>ся поисками экзотики в городском пейзаже: «Теперь повсюду ди</w:t>
      </w:r>
      <w:r>
        <w:rPr>
          <w:rFonts w:eastAsia="Times New Roman"/>
        </w:rPr>
        <w:softHyphen/>
        <w:t>рижабли | Летят, пропеллером ворча, | И ассонансы, точно сабли, | Рубнули рифму сгоряча».</w:t>
      </w:r>
    </w:p>
    <w:p w:rsidR="00F16853" w:rsidRDefault="009101AF">
      <w:pPr>
        <w:shd w:val="clear" w:color="auto" w:fill="FFFFFF"/>
        <w:spacing w:line="238" w:lineRule="exact"/>
        <w:ind w:left="7" w:right="29" w:firstLine="454"/>
        <w:jc w:val="both"/>
      </w:pPr>
      <w:r>
        <w:rPr>
          <w:rFonts w:eastAsia="Times New Roman"/>
        </w:rPr>
        <w:t>Поэт не только любовался и восхищался, но и активно про</w:t>
      </w:r>
      <w:r>
        <w:rPr>
          <w:rFonts w:eastAsia="Times New Roman"/>
        </w:rPr>
        <w:softHyphen/>
        <w:t>тестовал, бросал вызов, презирал:</w:t>
      </w:r>
    </w:p>
    <w:p w:rsidR="00F16853" w:rsidRDefault="009101AF">
      <w:pPr>
        <w:shd w:val="clear" w:color="auto" w:fill="FFFFFF"/>
        <w:spacing w:before="108" w:line="230" w:lineRule="exact"/>
        <w:ind w:left="461"/>
      </w:pPr>
      <w:r>
        <w:rPr>
          <w:rFonts w:eastAsia="Times New Roman"/>
        </w:rPr>
        <w:t>Каждая строчка — пощечина. Голос мой —</w:t>
      </w:r>
    </w:p>
    <w:p w:rsidR="00F16853" w:rsidRDefault="009101AF">
      <w:pPr>
        <w:shd w:val="clear" w:color="auto" w:fill="FFFFFF"/>
        <w:spacing w:line="230" w:lineRule="exact"/>
        <w:ind w:left="461" w:firstLine="3571"/>
      </w:pPr>
      <w:r>
        <w:rPr>
          <w:rFonts w:eastAsia="Times New Roman"/>
        </w:rPr>
        <w:t>сплошь издевательство. Рифмы слагаются в кукиши. Кажет язык ассонанс. Я презираю вас пламенно, тусклые ваши сиятельства. И, презирая, рассчитываю на мировой резонанс!</w:t>
      </w:r>
    </w:p>
    <w:p w:rsidR="00F16853" w:rsidRDefault="009101AF">
      <w:pPr>
        <w:shd w:val="clear" w:color="auto" w:fill="FFFFFF"/>
        <w:spacing w:before="58"/>
        <w:jc w:val="right"/>
      </w:pPr>
      <w:r>
        <w:t>(</w:t>
      </w:r>
      <w:r>
        <w:rPr>
          <w:rFonts w:eastAsia="Times New Roman"/>
        </w:rPr>
        <w:t>«В блесткой тьме», 1913)</w:t>
      </w:r>
    </w:p>
    <w:p w:rsidR="00F16853" w:rsidRDefault="009101AF">
      <w:pPr>
        <w:shd w:val="clear" w:color="auto" w:fill="FFFFFF"/>
        <w:spacing w:before="108" w:line="238" w:lineRule="exact"/>
        <w:ind w:left="7" w:right="22" w:firstLine="461"/>
        <w:jc w:val="both"/>
      </w:pPr>
      <w:r>
        <w:rPr>
          <w:rFonts w:eastAsia="Times New Roman"/>
        </w:rPr>
        <w:t>Поэт Г. Шенгели писал: «Игорь обладал самым демониче</w:t>
      </w:r>
      <w:r>
        <w:rPr>
          <w:rFonts w:eastAsia="Times New Roman"/>
        </w:rPr>
        <w:softHyphen/>
        <w:t>ским умом, какой я только встречал, — это был Александр Раев</w:t>
      </w:r>
      <w:r>
        <w:rPr>
          <w:rFonts w:eastAsia="Times New Roman"/>
        </w:rPr>
        <w:softHyphen/>
        <w:t>ский, ставший стихотворцем; и все его стихи — сплошное изде</w:t>
      </w:r>
      <w:r>
        <w:rPr>
          <w:rFonts w:eastAsia="Times New Roman"/>
        </w:rPr>
        <w:softHyphen/>
        <w:t>вательство над всеми, и всем, и над собой...»</w:t>
      </w:r>
    </w:p>
    <w:p w:rsidR="00F16853" w:rsidRDefault="009101AF">
      <w:pPr>
        <w:shd w:val="clear" w:color="auto" w:fill="FFFFFF"/>
        <w:spacing w:line="238" w:lineRule="exact"/>
        <w:ind w:left="14" w:right="22" w:firstLine="454"/>
        <w:jc w:val="both"/>
      </w:pPr>
      <w:r>
        <w:rPr>
          <w:rFonts w:eastAsia="Times New Roman"/>
        </w:rPr>
        <w:t>Северянин считал себя обновителем речи, ввел новое назва</w:t>
      </w:r>
      <w:r>
        <w:rPr>
          <w:rFonts w:eastAsia="Times New Roman"/>
        </w:rPr>
        <w:softHyphen/>
        <w:t>ние стихотворения — «поэза».</w:t>
      </w:r>
    </w:p>
    <w:p w:rsidR="00F16853" w:rsidRDefault="009101AF">
      <w:pPr>
        <w:shd w:val="clear" w:color="auto" w:fill="FFFFFF"/>
        <w:spacing w:line="238" w:lineRule="exact"/>
        <w:ind w:left="7" w:right="14" w:firstLine="454"/>
        <w:jc w:val="both"/>
      </w:pPr>
      <w:r>
        <w:rPr>
          <w:rFonts w:eastAsia="Times New Roman"/>
        </w:rPr>
        <w:t xml:space="preserve">В 1910 году И. Северянин написал стихотворение </w:t>
      </w:r>
      <w:r>
        <w:rPr>
          <w:rFonts w:eastAsia="Times New Roman"/>
          <w:i/>
          <w:iCs/>
        </w:rPr>
        <w:t>«Мои по</w:t>
      </w:r>
      <w:r>
        <w:rPr>
          <w:rFonts w:eastAsia="Times New Roman"/>
          <w:i/>
          <w:iCs/>
        </w:rPr>
        <w:softHyphen/>
        <w:t xml:space="preserve">хороны», </w:t>
      </w:r>
      <w:r>
        <w:rPr>
          <w:rFonts w:eastAsia="Times New Roman"/>
        </w:rPr>
        <w:t>в котором описывал свои будущие похороны, подво</w:t>
      </w:r>
      <w:r>
        <w:rPr>
          <w:rFonts w:eastAsia="Times New Roman"/>
        </w:rPr>
        <w:softHyphen/>
        <w:t>дил итоги жизненного пути, обращался к тем, кто пришел про</w:t>
      </w:r>
      <w:r>
        <w:rPr>
          <w:rFonts w:eastAsia="Times New Roman"/>
        </w:rPr>
        <w:softHyphen/>
        <w:t>водить гроб на кладбище.</w:t>
      </w:r>
    </w:p>
    <w:p w:rsidR="00F16853" w:rsidRDefault="009101AF">
      <w:pPr>
        <w:shd w:val="clear" w:color="auto" w:fill="FFFFFF"/>
        <w:spacing w:before="108" w:line="230" w:lineRule="exact"/>
        <w:ind w:left="1152" w:right="1498"/>
      </w:pPr>
      <w:r>
        <w:rPr>
          <w:rFonts w:eastAsia="Times New Roman"/>
        </w:rPr>
        <w:t>Меня положат в гроб фарфоровый, На ткань снежинок Яблоновых, И похоронят... (...как Суворова...) Меня, новейшего из новых.</w:t>
      </w:r>
    </w:p>
    <w:p w:rsidR="00F16853" w:rsidRDefault="009101AF">
      <w:pPr>
        <w:shd w:val="clear" w:color="auto" w:fill="FFFFFF"/>
        <w:spacing w:before="230" w:line="238" w:lineRule="exact"/>
        <w:ind w:left="1152" w:right="2246"/>
      </w:pPr>
      <w:r>
        <w:rPr>
          <w:rFonts w:eastAsia="Times New Roman"/>
        </w:rPr>
        <w:t>Всем будет весело и солнечно, Осветит лица милосердье... И светозарно, ореолочно Согреет всех мое бессмертье!</w:t>
      </w:r>
    </w:p>
    <w:p w:rsidR="00F16853" w:rsidRDefault="009101AF">
      <w:pPr>
        <w:shd w:val="clear" w:color="auto" w:fill="FFFFFF"/>
        <w:spacing w:before="94" w:line="238" w:lineRule="exact"/>
        <w:ind w:left="22" w:firstLine="446"/>
        <w:jc w:val="both"/>
      </w:pPr>
      <w:r>
        <w:rPr>
          <w:rFonts w:eastAsia="Times New Roman"/>
        </w:rPr>
        <w:t>У Северянина появились последователи, ученики, он стал признанным главой эгофутуристов, «мэтром», как он сам себя счи</w:t>
      </w:r>
      <w:r>
        <w:rPr>
          <w:rFonts w:eastAsia="Times New Roman"/>
        </w:rPr>
        <w:softHyphen/>
        <w:t>тал, но быстро охладел к своему детищу и уже в октябре 1912 года в стихотворении «Эпилог» заявил, что считает миссию эгофуту</w:t>
      </w:r>
      <w:r>
        <w:rPr>
          <w:rFonts w:eastAsia="Times New Roman"/>
        </w:rPr>
        <w:softHyphen/>
        <w:t>ризма выполненной: «Я выполнил свою задачу, | Литературу по</w:t>
      </w:r>
      <w:r>
        <w:rPr>
          <w:rFonts w:eastAsia="Times New Roman"/>
        </w:rPr>
        <w:softHyphen/>
        <w:t>корив».</w:t>
      </w:r>
    </w:p>
    <w:p w:rsidR="00F16853" w:rsidRDefault="009101AF">
      <w:pPr>
        <w:shd w:val="clear" w:color="auto" w:fill="FFFFFF"/>
        <w:spacing w:line="238" w:lineRule="exact"/>
        <w:ind w:left="29" w:firstLine="454"/>
        <w:jc w:val="both"/>
      </w:pPr>
      <w:r>
        <w:rPr>
          <w:rFonts w:eastAsia="Times New Roman"/>
        </w:rPr>
        <w:t>Тогда же он написал: «Я желаю быть одиноким, считаю себя только поэтом, и поэтому я солнечно рад». И действительно, боль-</w:t>
      </w:r>
    </w:p>
    <w:p w:rsidR="00F16853" w:rsidRDefault="00F16853">
      <w:pPr>
        <w:shd w:val="clear" w:color="auto" w:fill="FFFFFF"/>
        <w:spacing w:line="238" w:lineRule="exact"/>
        <w:ind w:left="29" w:firstLine="454"/>
        <w:jc w:val="both"/>
        <w:sectPr w:rsidR="00F16853">
          <w:type w:val="continuous"/>
          <w:pgSz w:w="16834" w:h="11909" w:orient="landscape"/>
          <w:pgMar w:top="547" w:right="1548" w:bottom="360" w:left="1188" w:header="720" w:footer="720" w:gutter="0"/>
          <w:cols w:num="2" w:space="720" w:equalWidth="0">
            <w:col w:w="6487" w:space="1188"/>
            <w:col w:w="6422"/>
          </w:cols>
          <w:noEndnote/>
        </w:sectPr>
      </w:pPr>
    </w:p>
    <w:p w:rsidR="00F16853" w:rsidRDefault="009101AF">
      <w:pPr>
        <w:shd w:val="clear" w:color="auto" w:fill="FFFFFF"/>
        <w:spacing w:before="209"/>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16"/>
      </w:pPr>
      <w:r>
        <w:br w:type="column"/>
      </w:r>
      <w:r>
        <w:rPr>
          <w:rFonts w:ascii="Arial" w:eastAsia="Times New Roman" w:hAnsi="Arial"/>
          <w:i/>
          <w:iCs/>
          <w:spacing w:val="-9"/>
          <w:sz w:val="16"/>
          <w:szCs w:val="16"/>
        </w:rPr>
        <w:lastRenderedPageBreak/>
        <w:t>Творчество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поэтов</w:t>
      </w:r>
      <w:r>
        <w:rPr>
          <w:rFonts w:ascii="Arial" w:eastAsia="Times New Roman" w:hAnsi="Arial" w:cs="Arial"/>
          <w:i/>
          <w:iCs/>
          <w:spacing w:val="-9"/>
          <w:sz w:val="16"/>
          <w:szCs w:val="16"/>
        </w:rPr>
        <w:t xml:space="preserve"> </w:t>
      </w:r>
      <w:r>
        <w:rPr>
          <w:rFonts w:ascii="Arial" w:eastAsia="Times New Roman" w:hAnsi="Arial"/>
          <w:i/>
          <w:iCs/>
          <w:spacing w:val="-9"/>
          <w:sz w:val="16"/>
          <w:szCs w:val="16"/>
        </w:rPr>
        <w:t>Серебряного</w:t>
      </w:r>
      <w:r>
        <w:rPr>
          <w:rFonts w:ascii="Arial" w:eastAsia="Times New Roman" w:hAnsi="Arial" w:cs="Arial"/>
          <w:i/>
          <w:iCs/>
          <w:spacing w:val="-9"/>
          <w:sz w:val="16"/>
          <w:szCs w:val="16"/>
        </w:rPr>
        <w:t xml:space="preserve"> </w:t>
      </w:r>
      <w:r>
        <w:rPr>
          <w:rFonts w:ascii="Arial" w:eastAsia="Times New Roman" w:hAnsi="Arial"/>
          <w:i/>
          <w:iCs/>
          <w:spacing w:val="-9"/>
          <w:sz w:val="16"/>
          <w:szCs w:val="16"/>
        </w:rPr>
        <w:t>вена</w:t>
      </w:r>
    </w:p>
    <w:p w:rsidR="00F16853" w:rsidRDefault="009101AF">
      <w:pPr>
        <w:shd w:val="clear" w:color="auto" w:fill="FFFFFF"/>
      </w:pPr>
      <w:r>
        <w:br w:type="column"/>
      </w:r>
      <w:r>
        <w:rPr>
          <w:b/>
          <w:bCs/>
          <w:sz w:val="34"/>
          <w:szCs w:val="34"/>
        </w:rPr>
        <w:lastRenderedPageBreak/>
        <w:t>93</w:t>
      </w:r>
    </w:p>
    <w:p w:rsidR="00F16853" w:rsidRDefault="00F16853">
      <w:pPr>
        <w:shd w:val="clear" w:color="auto" w:fill="FFFFFF"/>
        <w:sectPr w:rsidR="00F16853">
          <w:pgSz w:w="16834" w:h="11909" w:orient="landscape"/>
          <w:pgMar w:top="547" w:right="1228" w:bottom="360" w:left="2142" w:header="720" w:footer="720" w:gutter="0"/>
          <w:cols w:num="3" w:space="720" w:equalWidth="0">
            <w:col w:w="5536" w:space="1181"/>
            <w:col w:w="2678" w:space="3348"/>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47" w:right="1487" w:bottom="360" w:left="1228" w:header="720" w:footer="720" w:gutter="0"/>
          <w:cols w:space="60"/>
          <w:noEndnote/>
        </w:sectPr>
      </w:pPr>
    </w:p>
    <w:p w:rsidR="00F16853" w:rsidRDefault="00F16853">
      <w:pPr>
        <w:shd w:val="clear" w:color="auto" w:fill="FFFFFF"/>
        <w:spacing w:before="22" w:line="230" w:lineRule="exact"/>
        <w:ind w:left="50"/>
        <w:jc w:val="both"/>
      </w:pPr>
      <w:r>
        <w:rPr>
          <w:noProof/>
        </w:rPr>
        <w:lastRenderedPageBreak/>
        <w:pict>
          <v:line id="_x0000_s1121" style="position:absolute;left:0;text-align:left;z-index:251755520;mso-position-horizontal-relative:margin" from="343.45pt,21.95pt" to="343.45pt,407.15pt" o:allowincell="f" strokeweight=".7pt">
            <w10:wrap anchorx="margin"/>
          </v:line>
        </w:pict>
      </w:r>
      <w:r>
        <w:rPr>
          <w:noProof/>
        </w:rPr>
        <w:pict>
          <v:line id="_x0000_s1122" style="position:absolute;left:0;text-align:left;z-index:251756544;mso-position-horizontal-relative:margin" from="348.5pt,282.95pt" to="348.5pt,400.65pt" o:allowincell="f" strokeweight="1.45pt">
            <w10:wrap anchorx="margin"/>
          </v:line>
        </w:pict>
      </w:r>
      <w:r>
        <w:rPr>
          <w:noProof/>
        </w:rPr>
        <w:pict>
          <v:line id="_x0000_s1123" style="position:absolute;left:0;text-align:left;z-index:251757568;mso-position-horizontal-relative:margin" from="351.35pt,225.7pt" to="351.35pt,402.1pt" o:allowincell="f" strokeweight=".35pt">
            <w10:wrap anchorx="margin"/>
          </v:line>
        </w:pict>
      </w:r>
      <w:r w:rsidR="009101AF">
        <w:rPr>
          <w:rFonts w:eastAsia="Times New Roman"/>
        </w:rPr>
        <w:t>ше он не примыкал ни к какой поэтической группировке, но в сознании читателей на долгие годы остался эгофутуристом со сво</w:t>
      </w:r>
      <w:r w:rsidR="009101AF">
        <w:rPr>
          <w:rFonts w:eastAsia="Times New Roman"/>
        </w:rPr>
        <w:softHyphen/>
        <w:t>ими эгофутуристическими эксцессами.</w:t>
      </w:r>
    </w:p>
    <w:p w:rsidR="00F16853" w:rsidRDefault="009101AF">
      <w:pPr>
        <w:shd w:val="clear" w:color="auto" w:fill="FFFFFF"/>
        <w:spacing w:before="14" w:line="230" w:lineRule="exact"/>
        <w:ind w:left="36" w:right="7" w:firstLine="454"/>
        <w:jc w:val="both"/>
      </w:pPr>
      <w:r>
        <w:rPr>
          <w:rFonts w:eastAsia="Times New Roman"/>
        </w:rPr>
        <w:t>Во второй половине 1913 года произошло некоторое сближе</w:t>
      </w:r>
      <w:r>
        <w:rPr>
          <w:rFonts w:eastAsia="Times New Roman"/>
        </w:rPr>
        <w:softHyphen/>
        <w:t>ние Северянина с кубофутуристами: 29 ноября он с В. В. Маяков</w:t>
      </w:r>
      <w:r>
        <w:rPr>
          <w:rFonts w:eastAsia="Times New Roman"/>
        </w:rPr>
        <w:softHyphen/>
        <w:t>ским и А. Е.Крученых выступал в зале «Соляного городка», а в конце 1913 — начале 1914 года совершил с В.В.Маяковским и Д.Д.Бурлюком турне по югу России: Симферополю, Севастопо</w:t>
      </w:r>
      <w:r>
        <w:rPr>
          <w:rFonts w:eastAsia="Times New Roman"/>
        </w:rPr>
        <w:softHyphen/>
        <w:t>лю, Керчи.</w:t>
      </w:r>
    </w:p>
    <w:p w:rsidR="00F16853" w:rsidRDefault="009101AF">
      <w:pPr>
        <w:shd w:val="clear" w:color="auto" w:fill="FFFFFF"/>
        <w:spacing w:before="14" w:line="230" w:lineRule="exact"/>
        <w:ind w:left="36" w:right="14" w:firstLine="454"/>
        <w:jc w:val="both"/>
      </w:pPr>
      <w:r>
        <w:rPr>
          <w:rFonts w:eastAsia="Times New Roman"/>
        </w:rPr>
        <w:t>Слава Северянина росла. Он был одним из первых поэтов, кто стал читать свои стихи перед большой аудиторией. Еще в 1910 году поэт писал: «Позовите меня, | Я прочту вам себя, | Я про</w:t>
      </w:r>
      <w:r>
        <w:rPr>
          <w:rFonts w:eastAsia="Times New Roman"/>
        </w:rPr>
        <w:softHyphen/>
        <w:t>чту вам себя, | Как никто не прочтет».</w:t>
      </w:r>
    </w:p>
    <w:p w:rsidR="00F16853" w:rsidRDefault="009101AF">
      <w:pPr>
        <w:shd w:val="clear" w:color="auto" w:fill="FFFFFF"/>
        <w:spacing w:before="7" w:line="230" w:lineRule="exact"/>
        <w:ind w:left="29" w:right="29" w:firstLine="461"/>
        <w:jc w:val="both"/>
      </w:pPr>
      <w:r>
        <w:rPr>
          <w:rFonts w:eastAsia="Times New Roman"/>
        </w:rPr>
        <w:t xml:space="preserve">Написанные в 1911 — 1912 годах стихотворения </w:t>
      </w:r>
      <w:r>
        <w:rPr>
          <w:rFonts w:eastAsia="Times New Roman"/>
          <w:i/>
          <w:iCs/>
        </w:rPr>
        <w:t xml:space="preserve">«Кэнзель» </w:t>
      </w:r>
      <w:r>
        <w:rPr>
          <w:rFonts w:eastAsia="Times New Roman"/>
        </w:rPr>
        <w:t xml:space="preserve">(1911) и </w:t>
      </w:r>
      <w:r>
        <w:rPr>
          <w:rFonts w:eastAsia="Times New Roman"/>
          <w:i/>
          <w:iCs/>
        </w:rPr>
        <w:t xml:space="preserve">«Эксцессерка» </w:t>
      </w:r>
      <w:r>
        <w:rPr>
          <w:rFonts w:eastAsia="Times New Roman"/>
        </w:rPr>
        <w:t>(1912) завораживали читателей и слу</w:t>
      </w:r>
      <w:r>
        <w:rPr>
          <w:rFonts w:eastAsia="Times New Roman"/>
        </w:rPr>
        <w:softHyphen/>
        <w:t>шателей музыкальностью стиха, удивительными неологизмами: «В шумном платье муаровом, в шумном платье муаровом | По ал</w:t>
      </w:r>
      <w:r>
        <w:rPr>
          <w:rFonts w:eastAsia="Times New Roman"/>
        </w:rPr>
        <w:softHyphen/>
        <w:t>лее олуненной Вы проходите морево...» («Кэнзель»).</w:t>
      </w:r>
    </w:p>
    <w:p w:rsidR="00F16853" w:rsidRDefault="009101AF">
      <w:pPr>
        <w:shd w:val="clear" w:color="auto" w:fill="FFFFFF"/>
        <w:spacing w:before="7" w:line="230" w:lineRule="exact"/>
        <w:ind w:left="22" w:right="29" w:firstLine="454"/>
        <w:jc w:val="both"/>
      </w:pPr>
      <w:r>
        <w:rPr>
          <w:rFonts w:eastAsia="Times New Roman"/>
        </w:rPr>
        <w:t>На стихи Северянина писали музыку С. Рахманинов и М.Якобсон, О.Строк и А.Вертинский. Всего было написано бо</w:t>
      </w:r>
      <w:r>
        <w:rPr>
          <w:rFonts w:eastAsia="Times New Roman"/>
        </w:rPr>
        <w:softHyphen/>
        <w:t>лее 30 романсов. В 1930-е годы С. С. Прокофьев высказывал мне</w:t>
      </w:r>
      <w:r>
        <w:rPr>
          <w:rFonts w:eastAsia="Times New Roman"/>
        </w:rPr>
        <w:softHyphen/>
        <w:t>ние, что у Северянина имелись «начатки» композиторского да</w:t>
      </w:r>
      <w:r>
        <w:rPr>
          <w:rFonts w:eastAsia="Times New Roman"/>
        </w:rPr>
        <w:softHyphen/>
        <w:t>рования, а в его стихах «присутствует контрапункт</w:t>
      </w:r>
      <w:r>
        <w:rPr>
          <w:rFonts w:eastAsia="Times New Roman"/>
          <w:vertAlign w:val="superscript"/>
        </w:rPr>
        <w:t>1</w:t>
      </w:r>
      <w:r>
        <w:rPr>
          <w:rFonts w:eastAsia="Times New Roman"/>
        </w:rPr>
        <w:t>». Особенно восхищался он стихотворением «Квадрат квадратов».</w:t>
      </w:r>
    </w:p>
    <w:p w:rsidR="00F16853" w:rsidRDefault="009101AF">
      <w:pPr>
        <w:shd w:val="clear" w:color="auto" w:fill="FFFFFF"/>
        <w:spacing w:before="7" w:line="230" w:lineRule="exact"/>
        <w:ind w:left="14" w:right="36" w:firstLine="468"/>
        <w:jc w:val="both"/>
      </w:pPr>
      <w:r>
        <w:rPr>
          <w:rFonts w:eastAsia="Times New Roman"/>
        </w:rPr>
        <w:t>В 1918 году 27 февраля на литературном празднике в Поли</w:t>
      </w:r>
      <w:r>
        <w:rPr>
          <w:rFonts w:eastAsia="Times New Roman"/>
        </w:rPr>
        <w:softHyphen/>
        <w:t>техническом музее Игорь Северянин путем прямого и тайного го</w:t>
      </w:r>
      <w:r>
        <w:rPr>
          <w:rFonts w:eastAsia="Times New Roman"/>
        </w:rPr>
        <w:softHyphen/>
        <w:t>лосования был избран «королем поэтов».</w:t>
      </w:r>
    </w:p>
    <w:p w:rsidR="00F16853" w:rsidRDefault="009101AF">
      <w:pPr>
        <w:shd w:val="clear" w:color="auto" w:fill="FFFFFF"/>
        <w:spacing w:before="14" w:line="230" w:lineRule="exact"/>
        <w:ind w:left="14" w:right="36" w:firstLine="461"/>
        <w:jc w:val="both"/>
      </w:pPr>
      <w:r>
        <w:rPr>
          <w:rFonts w:eastAsia="Times New Roman"/>
        </w:rPr>
        <w:t xml:space="preserve">После выборов вышел сборник </w:t>
      </w:r>
      <w:r>
        <w:rPr>
          <w:rFonts w:eastAsia="Times New Roman"/>
          <w:i/>
          <w:iCs/>
        </w:rPr>
        <w:t xml:space="preserve">«Поэзо-концерт» </w:t>
      </w:r>
      <w:r>
        <w:rPr>
          <w:rFonts w:eastAsia="Times New Roman"/>
        </w:rPr>
        <w:t>(1918), обложка которого была украшена фотографией Северянина, его автографом и новым титулом. «Отныне плащ мой фиолетов, | Бе</w:t>
      </w:r>
      <w:r>
        <w:rPr>
          <w:rFonts w:eastAsia="Times New Roman"/>
        </w:rPr>
        <w:softHyphen/>
        <w:t>рета бархат в серебре: | Я избран королем поэтов | На зависть нуд</w:t>
      </w:r>
      <w:r>
        <w:rPr>
          <w:rFonts w:eastAsia="Times New Roman"/>
        </w:rPr>
        <w:softHyphen/>
        <w:t>ной мошкаре» («Рескрипт короля», 1918).</w:t>
      </w:r>
    </w:p>
    <w:p w:rsidR="00F16853" w:rsidRDefault="009101AF">
      <w:pPr>
        <w:shd w:val="clear" w:color="auto" w:fill="FFFFFF"/>
        <w:spacing w:before="7" w:line="230" w:lineRule="exact"/>
        <w:ind w:left="14" w:right="50" w:firstLine="454"/>
        <w:jc w:val="both"/>
      </w:pPr>
      <w:r>
        <w:rPr>
          <w:rFonts w:eastAsia="Times New Roman"/>
        </w:rPr>
        <w:t>Надо сказать, что к своему титулу Северянин относился до</w:t>
      </w:r>
      <w:r>
        <w:rPr>
          <w:rFonts w:eastAsia="Times New Roman"/>
        </w:rPr>
        <w:softHyphen/>
        <w:t>вольно серьезно и не раз использовал его во время выступлений в первые годы жизни в Эстонии.</w:t>
      </w:r>
    </w:p>
    <w:p w:rsidR="00F16853" w:rsidRDefault="009101AF">
      <w:pPr>
        <w:shd w:val="clear" w:color="auto" w:fill="FFFFFF"/>
        <w:spacing w:before="7" w:line="238" w:lineRule="exact"/>
        <w:ind w:right="50" w:firstLine="468"/>
        <w:jc w:val="both"/>
      </w:pPr>
      <w:r>
        <w:rPr>
          <w:rFonts w:eastAsia="Times New Roman"/>
        </w:rPr>
        <w:t>В марте 1918 года Игорь Северянин навсегда покинул Рос</w:t>
      </w:r>
      <w:r>
        <w:rPr>
          <w:rFonts w:eastAsia="Times New Roman"/>
        </w:rPr>
        <w:softHyphen/>
        <w:t>сию, поселившись в Тойле, небольшом рыбацком поселке на бе</w:t>
      </w:r>
      <w:r>
        <w:rPr>
          <w:rFonts w:eastAsia="Times New Roman"/>
        </w:rPr>
        <w:softHyphen/>
        <w:t>регу Финского залива. Первые годы жизни в Эстонии поэт публи-</w:t>
      </w:r>
    </w:p>
    <w:p w:rsidR="00F16853" w:rsidRDefault="009101AF">
      <w:pPr>
        <w:shd w:val="clear" w:color="auto" w:fill="FFFFFF"/>
        <w:spacing w:before="403" w:line="194" w:lineRule="exact"/>
        <w:ind w:left="454" w:right="58" w:hanging="151"/>
        <w:jc w:val="both"/>
      </w:pPr>
      <w:r>
        <w:rPr>
          <w:sz w:val="18"/>
          <w:szCs w:val="18"/>
          <w:vertAlign w:val="superscript"/>
        </w:rPr>
        <w:t>1</w:t>
      </w:r>
      <w:r>
        <w:rPr>
          <w:sz w:val="18"/>
          <w:szCs w:val="18"/>
        </w:rPr>
        <w:t xml:space="preserve"> </w:t>
      </w:r>
      <w:r>
        <w:rPr>
          <w:rFonts w:eastAsia="Times New Roman"/>
          <w:i/>
          <w:iCs/>
          <w:sz w:val="18"/>
          <w:szCs w:val="18"/>
        </w:rPr>
        <w:t xml:space="preserve">Контрапункт </w:t>
      </w:r>
      <w:r>
        <w:rPr>
          <w:rFonts w:eastAsia="Times New Roman"/>
          <w:sz w:val="18"/>
          <w:szCs w:val="18"/>
        </w:rPr>
        <w:t xml:space="preserve">(от нем. </w:t>
      </w:r>
      <w:r>
        <w:rPr>
          <w:rFonts w:eastAsia="Times New Roman"/>
          <w:i/>
          <w:iCs/>
          <w:sz w:val="18"/>
          <w:szCs w:val="18"/>
          <w:lang w:val="en-US"/>
        </w:rPr>
        <w:t>Kontrapunkt</w:t>
      </w:r>
      <w:r w:rsidRPr="009101AF">
        <w:rPr>
          <w:rFonts w:eastAsia="Times New Roman"/>
          <w:i/>
          <w:iCs/>
          <w:sz w:val="18"/>
          <w:szCs w:val="18"/>
        </w:rPr>
        <w:t xml:space="preserve">) </w:t>
      </w:r>
      <w:r>
        <w:rPr>
          <w:rFonts w:eastAsia="Times New Roman"/>
          <w:sz w:val="18"/>
          <w:szCs w:val="18"/>
        </w:rPr>
        <w:t>— полифоническое сочетание двух и более мелодий в разных голосах; мелодия, сопровождающая главный мелодический голос.</w:t>
      </w:r>
    </w:p>
    <w:p w:rsidR="00F16853" w:rsidRDefault="009101AF">
      <w:pPr>
        <w:shd w:val="clear" w:color="auto" w:fill="FFFFFF"/>
        <w:spacing w:line="238" w:lineRule="exact"/>
        <w:ind w:right="79"/>
        <w:jc w:val="both"/>
      </w:pPr>
      <w:r>
        <w:br w:type="column"/>
      </w:r>
      <w:r>
        <w:rPr>
          <w:rFonts w:eastAsia="Times New Roman"/>
        </w:rPr>
        <w:lastRenderedPageBreak/>
        <w:t>ковался в русскоязычных изданиях, занимался переводами эстон</w:t>
      </w:r>
      <w:r>
        <w:rPr>
          <w:rFonts w:eastAsia="Times New Roman"/>
        </w:rPr>
        <w:softHyphen/>
        <w:t>ских поэтов, много гастролировал по Европе. В целом же он вел уединенный образ жизни. «...Всю весну, лето, осень неизменно ужу рыбу! Это такое ни с чем не сравнимое наслаждение! Приро</w:t>
      </w:r>
      <w:r>
        <w:rPr>
          <w:rFonts w:eastAsia="Times New Roman"/>
        </w:rPr>
        <w:softHyphen/>
        <w:t>да, тишина, благость, стихи, форель!» — писал он в одном из пи</w:t>
      </w:r>
      <w:r>
        <w:rPr>
          <w:rFonts w:eastAsia="Times New Roman"/>
        </w:rPr>
        <w:softHyphen/>
        <w:t>сем. Изменилась тематика и стиль его поэзии — стихи стали про</w:t>
      </w:r>
      <w:r>
        <w:rPr>
          <w:rFonts w:eastAsia="Times New Roman"/>
        </w:rPr>
        <w:softHyphen/>
        <w:t>ще и лиричнее.</w:t>
      </w:r>
    </w:p>
    <w:p w:rsidR="00F16853" w:rsidRDefault="009101AF">
      <w:pPr>
        <w:shd w:val="clear" w:color="auto" w:fill="FFFFFF"/>
        <w:spacing w:line="238" w:lineRule="exact"/>
        <w:ind w:left="22" w:right="72" w:firstLine="432"/>
        <w:jc w:val="both"/>
      </w:pPr>
      <w:r>
        <w:rPr>
          <w:rFonts w:eastAsia="Times New Roman"/>
        </w:rPr>
        <w:t xml:space="preserve">В 1922 —1925 годах И.Северянин создал романы в стихах </w:t>
      </w:r>
      <w:r>
        <w:rPr>
          <w:rFonts w:eastAsia="Times New Roman"/>
          <w:i/>
          <w:iCs/>
        </w:rPr>
        <w:t xml:space="preserve">«Падучая стремнина» </w:t>
      </w:r>
      <w:r>
        <w:rPr>
          <w:rFonts w:eastAsia="Times New Roman"/>
        </w:rPr>
        <w:t xml:space="preserve">(1922), </w:t>
      </w:r>
      <w:r>
        <w:rPr>
          <w:rFonts w:eastAsia="Times New Roman"/>
          <w:i/>
          <w:iCs/>
        </w:rPr>
        <w:t xml:space="preserve">«Колокола собора чувств» </w:t>
      </w:r>
      <w:r>
        <w:rPr>
          <w:rFonts w:eastAsia="Times New Roman"/>
        </w:rPr>
        <w:t>(1925). В его стихах все чаще звучали ноты тоски по России, меч</w:t>
      </w:r>
      <w:r>
        <w:rPr>
          <w:rFonts w:eastAsia="Times New Roman"/>
        </w:rPr>
        <w:softHyphen/>
        <w:t>та о возвращении.</w:t>
      </w:r>
    </w:p>
    <w:p w:rsidR="00F16853" w:rsidRDefault="009101AF">
      <w:pPr>
        <w:shd w:val="clear" w:color="auto" w:fill="FFFFFF"/>
        <w:spacing w:line="238" w:lineRule="exact"/>
        <w:ind w:left="14" w:right="65" w:firstLine="446"/>
        <w:jc w:val="both"/>
      </w:pPr>
      <w:r>
        <w:rPr>
          <w:rFonts w:eastAsia="Times New Roman"/>
        </w:rPr>
        <w:t xml:space="preserve">В этот период он написал целый цикл стихов о России. В 1931 году они вошли в последний его сборник </w:t>
      </w:r>
      <w:r>
        <w:rPr>
          <w:rFonts w:eastAsia="Times New Roman"/>
          <w:i/>
          <w:iCs/>
        </w:rPr>
        <w:t>«Классические розы».</w:t>
      </w:r>
    </w:p>
    <w:p w:rsidR="00F16853" w:rsidRDefault="009101AF">
      <w:pPr>
        <w:shd w:val="clear" w:color="auto" w:fill="FFFFFF"/>
        <w:spacing w:line="238" w:lineRule="exact"/>
        <w:ind w:left="29" w:right="58" w:firstLine="454"/>
        <w:jc w:val="both"/>
      </w:pPr>
      <w:r>
        <w:rPr>
          <w:rFonts w:eastAsia="Times New Roman"/>
        </w:rPr>
        <w:t>Умер Игорь Северянин 20 декабря 1941 года. Его похорони</w:t>
      </w:r>
      <w:r>
        <w:rPr>
          <w:rFonts w:eastAsia="Times New Roman"/>
        </w:rPr>
        <w:softHyphen/>
        <w:t>ли в Таллинне на Александро-Невском кладбище. На могильной плите высечены строки из его сборника «Классические розы»: «Как хороши, как свежи будут розы, | Моей страной мне брошен</w:t>
      </w:r>
      <w:r>
        <w:rPr>
          <w:rFonts w:eastAsia="Times New Roman"/>
        </w:rPr>
        <w:softHyphen/>
        <w:t>ные в гроб!»</w:t>
      </w:r>
    </w:p>
    <w:p w:rsidR="00F16853" w:rsidRDefault="009101AF">
      <w:pPr>
        <w:shd w:val="clear" w:color="auto" w:fill="FFFFFF"/>
        <w:spacing w:line="238" w:lineRule="exact"/>
        <w:ind w:left="36" w:right="43" w:firstLine="461"/>
        <w:jc w:val="both"/>
      </w:pPr>
      <w:r>
        <w:rPr>
          <w:rFonts w:eastAsia="Times New Roman"/>
        </w:rPr>
        <w:t>Клюев Николай Алексеевич (1884 — 1937). Он был наиболее зрелым поэтом в новокрестьянской группе. С. Есенин однажды сказал о Клюеве: «Он был лучшим выразителем той идеалисти</w:t>
      </w:r>
      <w:r>
        <w:rPr>
          <w:rFonts w:eastAsia="Times New Roman"/>
        </w:rPr>
        <w:softHyphen/>
        <w:t>ческой системы, которую несли все мы».</w:t>
      </w:r>
    </w:p>
    <w:p w:rsidR="00F16853" w:rsidRDefault="009101AF">
      <w:pPr>
        <w:shd w:val="clear" w:color="auto" w:fill="FFFFFF"/>
        <w:spacing w:line="238" w:lineRule="exact"/>
        <w:ind w:left="50" w:right="14" w:firstLine="454"/>
        <w:jc w:val="both"/>
      </w:pPr>
      <w:r>
        <w:rPr>
          <w:rFonts w:eastAsia="Times New Roman"/>
        </w:rPr>
        <w:t>Родился будущий поэт в крестьянской семье. Отец его слу</w:t>
      </w:r>
      <w:r>
        <w:rPr>
          <w:rFonts w:eastAsia="Times New Roman"/>
        </w:rPr>
        <w:softHyphen/>
        <w:t>жил урядником, мать, Прасковья Дмитриевна, происходила из семьи старообрядцев. Она, «былинщица, песельница», обучала сына «грамоте, песенному складу и всякой словесной мудрости». Печататься Н.Клюев начал с 1904 года; с 1905 года приобщился к революционной деятельности, распространял прокламации Все</w:t>
      </w:r>
      <w:r>
        <w:rPr>
          <w:rFonts w:eastAsia="Times New Roman"/>
        </w:rPr>
        <w:softHyphen/>
        <w:t>российского крестьянского союза в Московской и Олонецкой гу</w:t>
      </w:r>
      <w:r>
        <w:rPr>
          <w:rFonts w:eastAsia="Times New Roman"/>
        </w:rPr>
        <w:softHyphen/>
        <w:t>берниях. Был арестован, после освобождения вновь вернулся к нелегальным занятиям. Революционные идеалы Н. Клюева были тесно связаны с идеями христианской жертвенности, жаждой страдания за «сестер» и «братьев» «с молчаливо-ласковым ли</w:t>
      </w:r>
      <w:r>
        <w:rPr>
          <w:rFonts w:eastAsia="Times New Roman"/>
        </w:rPr>
        <w:softHyphen/>
        <w:t>цом».</w:t>
      </w:r>
    </w:p>
    <w:p w:rsidR="00F16853" w:rsidRDefault="009101AF">
      <w:pPr>
        <w:shd w:val="clear" w:color="auto" w:fill="FFFFFF"/>
        <w:spacing w:line="230" w:lineRule="exact"/>
        <w:ind w:left="79" w:firstLine="454"/>
        <w:jc w:val="both"/>
      </w:pPr>
      <w:r>
        <w:rPr>
          <w:rFonts w:eastAsia="Times New Roman"/>
        </w:rPr>
        <w:t>В 1907 году началась переписка Н. Клюева с А. Блоком, ко</w:t>
      </w:r>
      <w:r>
        <w:rPr>
          <w:rFonts w:eastAsia="Times New Roman"/>
        </w:rPr>
        <w:softHyphen/>
        <w:t>торый сыграл значительную роль в судьбе начинающего поэта. А. Блока занимали вопросы взаимоотношений интеллигенции и народа, очевидно, поэтому он с интересом отнесся к крестьянско</w:t>
      </w:r>
      <w:r>
        <w:rPr>
          <w:rFonts w:eastAsia="Times New Roman"/>
        </w:rPr>
        <w:softHyphen/>
        <w:t>му поэту (как и к С. Есенину), познакомил его с современной ли</w:t>
      </w:r>
      <w:r>
        <w:rPr>
          <w:rFonts w:eastAsia="Times New Roman"/>
        </w:rPr>
        <w:softHyphen/>
        <w:t>тературой, способствовал публикации его стихов в журналах «Зо</w:t>
      </w:r>
      <w:r>
        <w:rPr>
          <w:rFonts w:eastAsia="Times New Roman"/>
        </w:rPr>
        <w:softHyphen/>
        <w:t>лотое руно», «Бодрое слово» и др. Н.А.Клюев изучил идеи тео-</w:t>
      </w:r>
    </w:p>
    <w:p w:rsidR="00F16853" w:rsidRDefault="00F16853">
      <w:pPr>
        <w:shd w:val="clear" w:color="auto" w:fill="FFFFFF"/>
        <w:spacing w:line="230" w:lineRule="exact"/>
        <w:ind w:left="79" w:firstLine="454"/>
        <w:jc w:val="both"/>
        <w:sectPr w:rsidR="00F16853">
          <w:type w:val="continuous"/>
          <w:pgSz w:w="16834" w:h="11909" w:orient="landscape"/>
          <w:pgMar w:top="547" w:right="1487" w:bottom="360" w:left="1228" w:header="720" w:footer="720" w:gutter="0"/>
          <w:cols w:num="2" w:space="720" w:equalWidth="0">
            <w:col w:w="6451" w:space="1181"/>
            <w:col w:w="6487"/>
          </w:cols>
          <w:noEndnote/>
        </w:sectPr>
      </w:pPr>
    </w:p>
    <w:p w:rsidR="00F16853" w:rsidRDefault="009101AF">
      <w:pPr>
        <w:shd w:val="clear" w:color="auto" w:fill="FFFFFF"/>
      </w:pPr>
      <w:r>
        <w:rPr>
          <w:b/>
          <w:bCs/>
          <w:sz w:val="34"/>
          <w:szCs w:val="34"/>
        </w:rPr>
        <w:lastRenderedPageBreak/>
        <w:t>94</w:t>
      </w:r>
    </w:p>
    <w:p w:rsidR="00F16853" w:rsidRDefault="009101AF">
      <w:pPr>
        <w:shd w:val="clear" w:color="auto" w:fill="FFFFFF"/>
        <w:spacing w:before="223"/>
      </w:pPr>
      <w:r>
        <w:br w:type="column"/>
      </w:r>
      <w:r>
        <w:rPr>
          <w:rFonts w:ascii="Arial" w:eastAsia="Times New Roman" w:hAnsi="Arial"/>
          <w:sz w:val="14"/>
          <w:szCs w:val="14"/>
          <w:u w:val="single"/>
        </w:rPr>
        <w:lastRenderedPageBreak/>
        <w:t>Особенности</w:t>
      </w:r>
      <w:r>
        <w:rPr>
          <w:rFonts w:ascii="Arial" w:eastAsia="Times New Roman" w:hAnsi="Arial" w:cs="Arial"/>
          <w:sz w:val="14"/>
          <w:szCs w:val="14"/>
          <w:u w:val="single"/>
        </w:rPr>
        <w:t xml:space="preserve"> </w:t>
      </w:r>
      <w:r>
        <w:rPr>
          <w:rFonts w:ascii="Arial" w:eastAsia="Times New Roman" w:hAnsi="Arial"/>
          <w:sz w:val="14"/>
          <w:szCs w:val="14"/>
          <w:u w:val="single"/>
        </w:rPr>
        <w:t>развития</w:t>
      </w:r>
      <w:r>
        <w:rPr>
          <w:rFonts w:ascii="Arial" w:eastAsia="Times New Roman" w:hAnsi="Arial" w:cs="Arial"/>
          <w:sz w:val="14"/>
          <w:szCs w:val="14"/>
          <w:u w:val="single"/>
        </w:rPr>
        <w:t xml:space="preserve"> </w:t>
      </w:r>
      <w:r>
        <w:rPr>
          <w:rFonts w:ascii="Arial" w:eastAsia="Times New Roman" w:hAnsi="Arial"/>
          <w:sz w:val="14"/>
          <w:szCs w:val="14"/>
          <w:u w:val="single"/>
        </w:rPr>
        <w:t>литературы</w:t>
      </w:r>
      <w:r>
        <w:rPr>
          <w:rFonts w:ascii="Arial" w:eastAsia="Times New Roman" w:hAnsi="Arial" w:cs="Arial"/>
          <w:sz w:val="14"/>
          <w:szCs w:val="14"/>
          <w:u w:val="single"/>
        </w:rPr>
        <w:t xml:space="preserve"> </w:t>
      </w:r>
      <w:r>
        <w:rPr>
          <w:rFonts w:ascii="Arial" w:eastAsia="Times New Roman" w:hAnsi="Arial"/>
          <w:sz w:val="14"/>
          <w:szCs w:val="14"/>
          <w:u w:val="single"/>
        </w:rPr>
        <w:t>и</w:t>
      </w:r>
      <w:r>
        <w:rPr>
          <w:rFonts w:ascii="Arial" w:eastAsia="Times New Roman" w:hAnsi="Arial" w:cs="Arial"/>
          <w:sz w:val="14"/>
          <w:szCs w:val="14"/>
          <w:u w:val="single"/>
        </w:rPr>
        <w:t xml:space="preserve"> </w:t>
      </w:r>
      <w:r>
        <w:rPr>
          <w:rFonts w:ascii="Arial" w:eastAsia="Times New Roman" w:hAnsi="Arial"/>
          <w:sz w:val="14"/>
          <w:szCs w:val="14"/>
          <w:u w:val="single"/>
        </w:rPr>
        <w:t>других</w:t>
      </w:r>
      <w:r>
        <w:rPr>
          <w:rFonts w:ascii="Arial" w:eastAsia="Times New Roman" w:hAnsi="Arial" w:cs="Arial"/>
          <w:sz w:val="14"/>
          <w:szCs w:val="14"/>
        </w:rPr>
        <w:t xml:space="preserve"> </w:t>
      </w:r>
      <w:r>
        <w:rPr>
          <w:rFonts w:ascii="Arial" w:eastAsia="Times New Roman" w:hAnsi="Arial"/>
          <w:sz w:val="14"/>
          <w:szCs w:val="14"/>
        </w:rPr>
        <w:t>видов</w:t>
      </w:r>
      <w:r>
        <w:rPr>
          <w:rFonts w:ascii="Arial" w:eastAsia="Times New Roman" w:hAnsi="Arial" w:cs="Arial"/>
          <w:sz w:val="14"/>
          <w:szCs w:val="14"/>
        </w:rPr>
        <w:t xml:space="preserve"> </w:t>
      </w:r>
      <w:r>
        <w:rPr>
          <w:rFonts w:ascii="Arial" w:eastAsia="Times New Roman" w:hAnsi="Arial"/>
          <w:sz w:val="14"/>
          <w:szCs w:val="14"/>
        </w:rPr>
        <w:t>искусства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начале</w:t>
      </w:r>
      <w:r>
        <w:rPr>
          <w:rFonts w:ascii="Arial" w:eastAsia="Times New Roman" w:hAnsi="Arial" w:cs="Arial"/>
          <w:sz w:val="14"/>
          <w:szCs w:val="14"/>
        </w:rPr>
        <w:t xml:space="preserve"> </w:t>
      </w:r>
      <w:r>
        <w:rPr>
          <w:rFonts w:ascii="Arial" w:eastAsia="Times New Roman" w:hAnsi="Arial" w:cs="Arial"/>
          <w:sz w:val="14"/>
          <w:szCs w:val="14"/>
          <w:lang w:val="en-US"/>
        </w:rPr>
        <w:t>XX</w:t>
      </w:r>
      <w:r w:rsidRPr="009101AF">
        <w:rPr>
          <w:rFonts w:ascii="Arial" w:eastAsia="Times New Roman" w:hAnsi="Arial" w:cs="Arial"/>
          <w:sz w:val="14"/>
          <w:szCs w:val="14"/>
        </w:rPr>
        <w:t xml:space="preserve"> </w:t>
      </w:r>
      <w:r>
        <w:rPr>
          <w:rFonts w:ascii="Arial" w:eastAsia="Times New Roman" w:hAnsi="Arial"/>
          <w:sz w:val="14"/>
          <w:szCs w:val="14"/>
        </w:rPr>
        <w:t>века</w:t>
      </w:r>
    </w:p>
    <w:p w:rsidR="00F16853" w:rsidRDefault="009101AF">
      <w:pPr>
        <w:shd w:val="clear" w:color="auto" w:fill="FFFFFF"/>
        <w:spacing w:before="216"/>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mallCaps/>
          <w:sz w:val="14"/>
          <w:szCs w:val="14"/>
        </w:rPr>
        <w:t>поэтов</w:t>
      </w:r>
      <w:r>
        <w:rPr>
          <w:rFonts w:ascii="Arial" w:eastAsia="Times New Roman" w:hAnsi="Arial" w:cs="Arial"/>
          <w:i/>
          <w:iCs/>
          <w:smallCaps/>
          <w:sz w:val="14"/>
          <w:szCs w:val="14"/>
        </w:rPr>
        <w:t xml:space="preserve"> </w:t>
      </w:r>
      <w:r>
        <w:rPr>
          <w:rFonts w:ascii="Arial" w:eastAsia="Times New Roman" w:hAnsi="Arial"/>
          <w:i/>
          <w:iCs/>
          <w:sz w:val="14"/>
          <w:szCs w:val="14"/>
        </w:rPr>
        <w:t>Серебряного</w:t>
      </w:r>
      <w:r>
        <w:rPr>
          <w:rFonts w:ascii="Arial" w:eastAsia="Times New Roman" w:hAnsi="Arial" w:cs="Arial"/>
          <w:i/>
          <w:iCs/>
          <w:sz w:val="14"/>
          <w:szCs w:val="14"/>
        </w:rPr>
        <w:t xml:space="preserve"> </w:t>
      </w:r>
      <w:r>
        <w:rPr>
          <w:rFonts w:ascii="Arial" w:eastAsia="Times New Roman" w:hAnsi="Arial"/>
          <w:sz w:val="14"/>
          <w:szCs w:val="14"/>
        </w:rPr>
        <w:t>века</w:t>
      </w:r>
    </w:p>
    <w:p w:rsidR="00F16853" w:rsidRDefault="009101AF">
      <w:pPr>
        <w:shd w:val="clear" w:color="auto" w:fill="FFFFFF"/>
      </w:pPr>
      <w:r>
        <w:br w:type="column"/>
      </w:r>
      <w:r>
        <w:rPr>
          <w:b/>
          <w:bCs/>
          <w:sz w:val="34"/>
          <w:szCs w:val="34"/>
        </w:rPr>
        <w:lastRenderedPageBreak/>
        <w:t>95</w:t>
      </w:r>
    </w:p>
    <w:p w:rsidR="00F16853" w:rsidRDefault="00F16853">
      <w:pPr>
        <w:shd w:val="clear" w:color="auto" w:fill="FFFFFF"/>
        <w:sectPr w:rsidR="00F16853">
          <w:pgSz w:w="16834" w:h="11909" w:orient="landscape"/>
          <w:pgMar w:top="547" w:right="1214" w:bottom="360" w:left="1263" w:header="720" w:footer="720" w:gutter="0"/>
          <w:cols w:num="4" w:space="720" w:equalWidth="0">
            <w:col w:w="720" w:space="130"/>
            <w:col w:w="5544" w:space="1188"/>
            <w:col w:w="2678" w:space="3377"/>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47" w:right="1538" w:bottom="360" w:left="1213" w:header="720" w:footer="720" w:gutter="0"/>
          <w:cols w:space="60"/>
          <w:noEndnote/>
        </w:sectPr>
      </w:pPr>
    </w:p>
    <w:p w:rsidR="00F16853" w:rsidRDefault="00F16853">
      <w:pPr>
        <w:shd w:val="clear" w:color="auto" w:fill="FFFFFF"/>
        <w:spacing w:before="29" w:line="230" w:lineRule="exact"/>
        <w:ind w:left="36"/>
        <w:jc w:val="both"/>
      </w:pPr>
      <w:r>
        <w:rPr>
          <w:noProof/>
        </w:rPr>
        <w:lastRenderedPageBreak/>
        <w:pict>
          <v:line id="_x0000_s1124" style="position:absolute;left:0;text-align:left;z-index:251758592;mso-position-horizontal-relative:margin" from="345.6pt,-38.9pt" to="345.6pt,414.7pt" o:allowincell="f" strokeweight=".7pt">
            <w10:wrap anchorx="margin"/>
          </v:line>
        </w:pict>
      </w:r>
      <w:r>
        <w:rPr>
          <w:noProof/>
        </w:rPr>
        <w:pict>
          <v:line id="_x0000_s1125" style="position:absolute;left:0;text-align:left;z-index:251759616;mso-position-horizontal-relative:margin" from="349.55pt,264.6pt" to="349.55pt,389.9pt" o:allowincell="f" strokeweight=".7pt">
            <w10:wrap anchorx="margin"/>
          </v:line>
        </w:pict>
      </w:r>
      <w:r>
        <w:rPr>
          <w:noProof/>
        </w:rPr>
        <w:pict>
          <v:line id="_x0000_s1126" style="position:absolute;left:0;text-align:left;z-index:251760640;mso-position-horizontal-relative:margin" from="352.45pt,162.7pt" to="352.45pt,412.2pt" o:allowincell="f" strokeweight=".35pt">
            <w10:wrap anchorx="margin"/>
          </v:line>
        </w:pict>
      </w:r>
      <w:r w:rsidR="009101AF">
        <w:rPr>
          <w:rFonts w:eastAsia="Times New Roman"/>
        </w:rPr>
        <w:t>ретиков русского символизма — А. Белого, Вяч. Иванова, Д. Ме</w:t>
      </w:r>
      <w:r w:rsidR="009101AF">
        <w:rPr>
          <w:rFonts w:eastAsia="Times New Roman"/>
        </w:rPr>
        <w:softHyphen/>
        <w:t>режковского о «народной душе», «новом религиозном сознании», «мифотворчестве» и откликнулся на неонароднические искания, взял на себя роль «народного» поэта, певца «красоты и судьбы» России.</w:t>
      </w:r>
    </w:p>
    <w:p w:rsidR="00F16853" w:rsidRDefault="009101AF">
      <w:pPr>
        <w:shd w:val="clear" w:color="auto" w:fill="FFFFFF"/>
        <w:spacing w:before="14" w:line="230" w:lineRule="exact"/>
        <w:ind w:left="29" w:firstLine="461"/>
        <w:jc w:val="both"/>
      </w:pPr>
      <w:r>
        <w:rPr>
          <w:rFonts w:eastAsia="Times New Roman"/>
        </w:rPr>
        <w:t xml:space="preserve">В 1912 году вышел первый сборник его стихов — </w:t>
      </w:r>
      <w:r>
        <w:rPr>
          <w:rFonts w:eastAsia="Times New Roman"/>
          <w:i/>
          <w:iCs/>
        </w:rPr>
        <w:t xml:space="preserve">«Сосен перезвон» </w:t>
      </w:r>
      <w:r>
        <w:rPr>
          <w:rFonts w:eastAsia="Times New Roman"/>
        </w:rPr>
        <w:t>— с посвящением А. Блоку и с предисловием В. Брю-сова. Стихотворения этого сборника высоко оценили С. Городец</w:t>
      </w:r>
      <w:r>
        <w:rPr>
          <w:rFonts w:eastAsia="Times New Roman"/>
        </w:rPr>
        <w:softHyphen/>
        <w:t>кий, В. Брюсов.</w:t>
      </w:r>
    </w:p>
    <w:p w:rsidR="00F16853" w:rsidRDefault="009101AF">
      <w:pPr>
        <w:shd w:val="clear" w:color="auto" w:fill="FFFFFF"/>
        <w:spacing w:before="14" w:line="230" w:lineRule="exact"/>
        <w:ind w:left="29" w:right="7" w:firstLine="461"/>
        <w:jc w:val="both"/>
      </w:pPr>
      <w:r>
        <w:rPr>
          <w:rFonts w:eastAsia="Times New Roman"/>
        </w:rPr>
        <w:t>Выступая от лица народа, Николай Алексеевич клеймил ин</w:t>
      </w:r>
      <w:r>
        <w:rPr>
          <w:rFonts w:eastAsia="Times New Roman"/>
        </w:rPr>
        <w:softHyphen/>
        <w:t>теллигенцию, предсказывал появление новых сил, идущих на смену разрушающейся культуре: «Вы — отгул глухой, гремучей, | Обессилевшей волны, | Мы — предутренние тучи, | Зори росные весны».</w:t>
      </w:r>
    </w:p>
    <w:p w:rsidR="00F16853" w:rsidRDefault="009101AF">
      <w:pPr>
        <w:shd w:val="clear" w:color="auto" w:fill="FFFFFF"/>
        <w:spacing w:before="14" w:line="230" w:lineRule="exact"/>
        <w:ind w:left="14" w:right="7" w:firstLine="461"/>
        <w:jc w:val="both"/>
      </w:pPr>
      <w:r>
        <w:rPr>
          <w:rFonts w:eastAsia="Times New Roman"/>
        </w:rPr>
        <w:t>В стихах Н. А. Клюева главная тема — возвеличивание При</w:t>
      </w:r>
      <w:r>
        <w:rPr>
          <w:rFonts w:eastAsia="Times New Roman"/>
        </w:rPr>
        <w:softHyphen/>
        <w:t>роды и обличение «железной цивилизации», «города» (как и в поэме С. Есенина «Сорокоуст») и «людей ненуждающихся и уче</w:t>
      </w:r>
      <w:r>
        <w:rPr>
          <w:rFonts w:eastAsia="Times New Roman"/>
        </w:rPr>
        <w:softHyphen/>
        <w:t>ных» («Вы обещали нам сады»). Знаток и собиратель фольклора, Н. Клюев одним из первых предпринял попытку перейти в сти</w:t>
      </w:r>
      <w:r>
        <w:rPr>
          <w:rFonts w:eastAsia="Times New Roman"/>
        </w:rPr>
        <w:softHyphen/>
        <w:t xml:space="preserve">хах на стилизованный язык народной поэзии, используя такие жанры, как песня, былина. Сборник Н. Клюева </w:t>
      </w:r>
      <w:r>
        <w:rPr>
          <w:rFonts w:eastAsia="Times New Roman"/>
          <w:i/>
          <w:iCs/>
        </w:rPr>
        <w:t xml:space="preserve">«Лесные были» </w:t>
      </w:r>
      <w:r>
        <w:rPr>
          <w:rFonts w:eastAsia="Times New Roman"/>
        </w:rPr>
        <w:t>(1913) состоял в основном из стилизаций народных песен («Сва</w:t>
      </w:r>
      <w:r>
        <w:rPr>
          <w:rFonts w:eastAsia="Times New Roman"/>
        </w:rPr>
        <w:softHyphen/>
        <w:t>дебная», «Острожная», «Посадская» и др.). Вослед ему С.Есенин написал сборник «Радуница».</w:t>
      </w:r>
    </w:p>
    <w:p w:rsidR="00F16853" w:rsidRDefault="009101AF">
      <w:pPr>
        <w:shd w:val="clear" w:color="auto" w:fill="FFFFFF"/>
        <w:spacing w:before="7" w:line="230" w:lineRule="exact"/>
        <w:ind w:left="14" w:right="22" w:firstLine="461"/>
        <w:jc w:val="both"/>
      </w:pPr>
      <w:r>
        <w:rPr>
          <w:rFonts w:eastAsia="Times New Roman"/>
        </w:rPr>
        <w:t>Н. Клюев радостно приветствовал свержение самодержавия. В стихотворении «Красная песня» он ликовал по поводу этого со</w:t>
      </w:r>
      <w:r>
        <w:rPr>
          <w:rFonts w:eastAsia="Times New Roman"/>
        </w:rPr>
        <w:softHyphen/>
        <w:t>бытия: «Распахнитесь орлиные крылья, | Бей, набат, и гремите, грома, — | Оборвалися цепи насилья, | И разрушена жизни тюрь</w:t>
      </w:r>
      <w:r>
        <w:rPr>
          <w:rFonts w:eastAsia="Times New Roman"/>
        </w:rPr>
        <w:softHyphen/>
        <w:t>ма!»</w:t>
      </w:r>
    </w:p>
    <w:p w:rsidR="00F16853" w:rsidRDefault="009101AF">
      <w:pPr>
        <w:shd w:val="clear" w:color="auto" w:fill="FFFFFF"/>
        <w:spacing w:before="22" w:line="230" w:lineRule="exact"/>
        <w:ind w:right="29" w:firstLine="461"/>
        <w:jc w:val="both"/>
      </w:pPr>
      <w:r>
        <w:rPr>
          <w:rFonts w:eastAsia="Times New Roman"/>
        </w:rPr>
        <w:t>Весной 1917 года вместе с С. Есениным он выступал на рево</w:t>
      </w:r>
      <w:r>
        <w:rPr>
          <w:rFonts w:eastAsia="Times New Roman"/>
        </w:rPr>
        <w:softHyphen/>
        <w:t>люционных митингах, собраниях. После Октябрьской революции Н. Клюев прославлял советскую власть, «мучеников и красноар</w:t>
      </w:r>
      <w:r>
        <w:rPr>
          <w:rFonts w:eastAsia="Times New Roman"/>
        </w:rPr>
        <w:softHyphen/>
        <w:t>мейцев» и даже... красный террор: «Убийца красный — святей потира</w:t>
      </w:r>
      <w:r>
        <w:rPr>
          <w:rFonts w:eastAsia="Times New Roman"/>
          <w:vertAlign w:val="superscript"/>
        </w:rPr>
        <w:t>1</w:t>
      </w:r>
      <w:r>
        <w:rPr>
          <w:rFonts w:eastAsia="Times New Roman"/>
        </w:rPr>
        <w:t>...». Ему казалось, что революция свершилась в интере</w:t>
      </w:r>
      <w:r>
        <w:rPr>
          <w:rFonts w:eastAsia="Times New Roman"/>
        </w:rPr>
        <w:softHyphen/>
        <w:t>сах крестьянства, что придет «мужицкий рай»: «И цвести над Русью новою | Будут гречневые гении».</w:t>
      </w:r>
    </w:p>
    <w:p w:rsidR="00F16853" w:rsidRDefault="009101AF">
      <w:pPr>
        <w:shd w:val="clear" w:color="auto" w:fill="FFFFFF"/>
        <w:spacing w:before="7" w:line="230" w:lineRule="exact"/>
        <w:ind w:right="43" w:firstLine="461"/>
        <w:jc w:val="both"/>
      </w:pPr>
      <w:r>
        <w:rPr>
          <w:rFonts w:eastAsia="Times New Roman"/>
        </w:rPr>
        <w:t>В 1920-е годы поэт пребывал в растерянности... Он то воспевал, то оплакивал «погорелую», навсегда уходящую в прошлое «дерев</w:t>
      </w:r>
      <w:r>
        <w:rPr>
          <w:rFonts w:eastAsia="Times New Roman"/>
        </w:rPr>
        <w:softHyphen/>
        <w:t>ню-сказку» (поэмы «Заозерье», «Деревня», «Погорелыцина»).</w:t>
      </w:r>
    </w:p>
    <w:p w:rsidR="00F16853" w:rsidRDefault="009101AF">
      <w:pPr>
        <w:shd w:val="clear" w:color="auto" w:fill="FFFFFF"/>
        <w:spacing w:line="238" w:lineRule="exact"/>
        <w:ind w:right="50" w:firstLine="454"/>
        <w:jc w:val="both"/>
      </w:pPr>
      <w:r>
        <w:br w:type="column"/>
      </w:r>
      <w:r>
        <w:rPr>
          <w:rFonts w:eastAsia="Times New Roman"/>
        </w:rPr>
        <w:lastRenderedPageBreak/>
        <w:t xml:space="preserve">В поэме </w:t>
      </w:r>
      <w:r>
        <w:rPr>
          <w:rFonts w:eastAsia="Times New Roman"/>
          <w:i/>
          <w:iCs/>
        </w:rPr>
        <w:t xml:space="preserve">«Погорелыцина» </w:t>
      </w:r>
      <w:r>
        <w:rPr>
          <w:rFonts w:eastAsia="Times New Roman"/>
        </w:rPr>
        <w:t>изображена эпоха Андрея Рубле</w:t>
      </w:r>
      <w:r>
        <w:rPr>
          <w:rFonts w:eastAsia="Times New Roman"/>
        </w:rPr>
        <w:softHyphen/>
        <w:t>ва, но в произведение проникли и современные Н. Клюеву ритмы, фразы. Лирический герой встречается как с историческими, так и с внеисторическими образами. В строках, посвященных совре</w:t>
      </w:r>
      <w:r>
        <w:rPr>
          <w:rFonts w:eastAsia="Times New Roman"/>
        </w:rPr>
        <w:softHyphen/>
        <w:t>менной ему деревне, звучат боль и страдание: поэт отмечает утра</w:t>
      </w:r>
      <w:r>
        <w:rPr>
          <w:rFonts w:eastAsia="Times New Roman"/>
        </w:rPr>
        <w:softHyphen/>
        <w:t>ту духовных ценностей, распад русской деревни:</w:t>
      </w:r>
    </w:p>
    <w:p w:rsidR="00F16853" w:rsidRDefault="009101AF">
      <w:pPr>
        <w:shd w:val="clear" w:color="auto" w:fill="FFFFFF"/>
        <w:spacing w:before="108" w:line="230" w:lineRule="exact"/>
        <w:ind w:left="1138" w:right="2246"/>
      </w:pPr>
      <w:r>
        <w:rPr>
          <w:rFonts w:eastAsia="Times New Roman"/>
        </w:rPr>
        <w:t>Не стало кружевницы Прони... С коклюшек ускакали кони, Лишь златогривый горбунок, За печкой выискав клубок, Его брыкает в сутемёнки... А в горенке по самогонке Тальянка гиблая орет — Хозяев новых обиход.</w:t>
      </w:r>
    </w:p>
    <w:p w:rsidR="00F16853" w:rsidRDefault="009101AF">
      <w:pPr>
        <w:shd w:val="clear" w:color="auto" w:fill="FFFFFF"/>
        <w:spacing w:before="108" w:line="230" w:lineRule="exact"/>
        <w:ind w:left="22" w:right="36" w:firstLine="454"/>
        <w:jc w:val="both"/>
      </w:pPr>
      <w:r>
        <w:rPr>
          <w:rFonts w:eastAsia="Times New Roman"/>
        </w:rPr>
        <w:t>В годы «великого перелома» эта поэма не была напечатана, и Клюев писал: «Я сгорел на своей "Погорелыцине", как некогда сгорел мой прадед протопоп Аввакум на костре пустозерском ».</w:t>
      </w:r>
    </w:p>
    <w:p w:rsidR="00F16853" w:rsidRDefault="009101AF">
      <w:pPr>
        <w:shd w:val="clear" w:color="auto" w:fill="FFFFFF"/>
        <w:spacing w:line="230" w:lineRule="exact"/>
        <w:ind w:left="475"/>
      </w:pPr>
      <w:r>
        <w:rPr>
          <w:rFonts w:eastAsia="Times New Roman"/>
        </w:rPr>
        <w:t>В 1934 году Клюев был арестован, а в 1937-м расстрелян.</w:t>
      </w:r>
    </w:p>
    <w:p w:rsidR="00F16853" w:rsidRDefault="009101AF">
      <w:pPr>
        <w:shd w:val="clear" w:color="auto" w:fill="FFFFFF"/>
        <w:spacing w:line="230" w:lineRule="exact"/>
        <w:ind w:left="22" w:right="7" w:firstLine="482"/>
        <w:jc w:val="both"/>
      </w:pPr>
      <w:r>
        <w:rPr>
          <w:rFonts w:eastAsia="Times New Roman"/>
        </w:rPr>
        <w:t>Клычков Сергей Антонович (1889—1937). Он родился в Тверской губернии в старообрядческой</w:t>
      </w:r>
      <w:r>
        <w:rPr>
          <w:rFonts w:eastAsia="Times New Roman"/>
          <w:vertAlign w:val="superscript"/>
        </w:rPr>
        <w:t>1</w:t>
      </w:r>
      <w:r>
        <w:rPr>
          <w:rFonts w:eastAsia="Times New Roman"/>
        </w:rPr>
        <w:t xml:space="preserve"> семье. С. Клычков был связан с революционной молодежью, в декабрьском восстании 1905 года выступал на стороне пролетариата. Первый поэтиче</w:t>
      </w:r>
      <w:r>
        <w:rPr>
          <w:rFonts w:eastAsia="Times New Roman"/>
        </w:rPr>
        <w:softHyphen/>
        <w:t xml:space="preserve">ский успех ему принес сборник </w:t>
      </w:r>
      <w:r>
        <w:rPr>
          <w:rFonts w:eastAsia="Times New Roman"/>
          <w:i/>
          <w:iCs/>
        </w:rPr>
        <w:t xml:space="preserve">«Потаенный сад» </w:t>
      </w:r>
      <w:r>
        <w:rPr>
          <w:rFonts w:eastAsia="Times New Roman"/>
        </w:rPr>
        <w:t>(1913). Кри</w:t>
      </w:r>
      <w:r>
        <w:rPr>
          <w:rFonts w:eastAsia="Times New Roman"/>
        </w:rPr>
        <w:softHyphen/>
        <w:t>тик Вяч. Полонский писал о С. Клычкове: «Прелестный и нежный поэт. У него безукоризненная рифма, певучая легкость стиха, не</w:t>
      </w:r>
      <w:r>
        <w:rPr>
          <w:rFonts w:eastAsia="Times New Roman"/>
        </w:rPr>
        <w:softHyphen/>
        <w:t>принужденная песенность размеров». В его ранней поэзии отме</w:t>
      </w:r>
      <w:r>
        <w:rPr>
          <w:rFonts w:eastAsia="Times New Roman"/>
        </w:rPr>
        <w:softHyphen/>
        <w:t>чаются романтическое мироощущение деревни и неприятие «ин</w:t>
      </w:r>
      <w:r>
        <w:rPr>
          <w:rFonts w:eastAsia="Times New Roman"/>
        </w:rPr>
        <w:softHyphen/>
        <w:t>дустриальной» цивилизации. Прибежищем поэта становится ска</w:t>
      </w:r>
      <w:r>
        <w:rPr>
          <w:rFonts w:eastAsia="Times New Roman"/>
        </w:rPr>
        <w:softHyphen/>
        <w:t>зочный «потаенный сад», время действия отнесено в далекое па</w:t>
      </w:r>
      <w:r>
        <w:rPr>
          <w:rFonts w:eastAsia="Times New Roman"/>
        </w:rPr>
        <w:softHyphen/>
        <w:t>триархальное прошлое — в «золотой век». Образ деревни, кото</w:t>
      </w:r>
      <w:r>
        <w:rPr>
          <w:rFonts w:eastAsia="Times New Roman"/>
        </w:rPr>
        <w:softHyphen/>
        <w:t>рый рисует поэт, неустойчив, реальность оборачивается фанта</w:t>
      </w:r>
      <w:r>
        <w:rPr>
          <w:rFonts w:eastAsia="Times New Roman"/>
        </w:rPr>
        <w:softHyphen/>
        <w:t>зией: «Не видит никто и не слышит, | Что шепчет в тумане ковыль, | Как лес головою колышет, | И сказкой становится быль...»</w:t>
      </w:r>
    </w:p>
    <w:p w:rsidR="00F16853" w:rsidRDefault="009101AF">
      <w:pPr>
        <w:shd w:val="clear" w:color="auto" w:fill="FFFFFF"/>
        <w:spacing w:line="230" w:lineRule="exact"/>
        <w:ind w:left="50" w:firstLine="454"/>
        <w:jc w:val="both"/>
      </w:pPr>
      <w:r>
        <w:rPr>
          <w:rFonts w:eastAsia="Times New Roman"/>
        </w:rPr>
        <w:t>Предчувствие перемен наполняет его стихи грустью. Клыч-кова называли певцом таинственного: природа у него одушевле</w:t>
      </w:r>
      <w:r>
        <w:rPr>
          <w:rFonts w:eastAsia="Times New Roman"/>
        </w:rPr>
        <w:softHyphen/>
        <w:t>на, заселена русалками, лешими, колдуньями и другими сказоч</w:t>
      </w:r>
      <w:r>
        <w:rPr>
          <w:rFonts w:eastAsia="Times New Roman"/>
        </w:rPr>
        <w:softHyphen/>
        <w:t>ными героями: «Лель цветами все поле украсил, | Все деревья</w:t>
      </w:r>
    </w:p>
    <w:p w:rsidR="00F16853" w:rsidRDefault="00F16853">
      <w:pPr>
        <w:shd w:val="clear" w:color="auto" w:fill="FFFFFF"/>
        <w:spacing w:line="230" w:lineRule="exact"/>
        <w:ind w:left="50" w:firstLine="454"/>
        <w:jc w:val="both"/>
        <w:sectPr w:rsidR="00F16853">
          <w:type w:val="continuous"/>
          <w:pgSz w:w="16834" w:h="11909" w:orient="landscape"/>
          <w:pgMar w:top="547" w:right="1538" w:bottom="360" w:left="1213" w:header="720" w:footer="720" w:gutter="0"/>
          <w:cols w:num="2" w:space="720" w:equalWidth="0">
            <w:col w:w="6436" w:space="1195"/>
            <w:col w:w="6451"/>
          </w:cols>
          <w:noEndnote/>
        </w:sectPr>
      </w:pPr>
    </w:p>
    <w:p w:rsidR="00F16853" w:rsidRDefault="00F16853">
      <w:pPr>
        <w:spacing w:before="144" w:line="1" w:lineRule="exact"/>
        <w:rPr>
          <w:rFonts w:ascii="Arial" w:hAnsi="Arial" w:cs="Arial"/>
          <w:sz w:val="2"/>
          <w:szCs w:val="2"/>
        </w:rPr>
      </w:pPr>
    </w:p>
    <w:p w:rsidR="00F16853" w:rsidRDefault="00F16853">
      <w:pPr>
        <w:shd w:val="clear" w:color="auto" w:fill="FFFFFF"/>
        <w:spacing w:line="230" w:lineRule="exact"/>
        <w:ind w:left="50" w:firstLine="454"/>
        <w:jc w:val="both"/>
        <w:sectPr w:rsidR="00F16853">
          <w:type w:val="continuous"/>
          <w:pgSz w:w="16834" w:h="11909" w:orient="landscape"/>
          <w:pgMar w:top="547" w:right="1531" w:bottom="360" w:left="1508" w:header="720" w:footer="720" w:gutter="0"/>
          <w:cols w:space="60"/>
          <w:noEndnote/>
        </w:sectPr>
      </w:pPr>
    </w:p>
    <w:p w:rsidR="00F16853" w:rsidRDefault="009101AF">
      <w:pPr>
        <w:shd w:val="clear" w:color="auto" w:fill="FFFFFF"/>
        <w:spacing w:before="245" w:line="187" w:lineRule="exact"/>
        <w:ind w:left="158" w:hanging="158"/>
      </w:pPr>
      <w:r>
        <w:rPr>
          <w:sz w:val="18"/>
          <w:szCs w:val="18"/>
          <w:vertAlign w:val="superscript"/>
        </w:rPr>
        <w:lastRenderedPageBreak/>
        <w:t>1</w:t>
      </w:r>
      <w:r>
        <w:rPr>
          <w:sz w:val="18"/>
          <w:szCs w:val="18"/>
        </w:rPr>
        <w:t xml:space="preserve">  </w:t>
      </w:r>
      <w:r>
        <w:rPr>
          <w:rFonts w:eastAsia="Times New Roman"/>
          <w:i/>
          <w:iCs/>
          <w:sz w:val="18"/>
          <w:szCs w:val="18"/>
        </w:rPr>
        <w:t xml:space="preserve">Потир </w:t>
      </w:r>
      <w:r>
        <w:rPr>
          <w:rFonts w:eastAsia="Times New Roman"/>
          <w:sz w:val="18"/>
          <w:szCs w:val="18"/>
        </w:rPr>
        <w:t>— большая чаша, употребляемая в христианском культовом обряде.</w:t>
      </w:r>
    </w:p>
    <w:p w:rsidR="00F16853" w:rsidRDefault="009101AF">
      <w:pPr>
        <w:shd w:val="clear" w:color="auto" w:fill="FFFFFF"/>
        <w:spacing w:line="209" w:lineRule="exact"/>
        <w:ind w:left="7"/>
        <w:jc w:val="both"/>
      </w:pPr>
      <w:r>
        <w:br w:type="column"/>
      </w:r>
      <w:r>
        <w:rPr>
          <w:rFonts w:eastAsia="Times New Roman"/>
          <w:i/>
          <w:iCs/>
          <w:sz w:val="18"/>
          <w:szCs w:val="18"/>
        </w:rPr>
        <w:lastRenderedPageBreak/>
        <w:t xml:space="preserve">Старообрядцы </w:t>
      </w:r>
      <w:r>
        <w:rPr>
          <w:rFonts w:eastAsia="Times New Roman"/>
          <w:sz w:val="18"/>
          <w:szCs w:val="18"/>
        </w:rPr>
        <w:t>— общее название последователей религиозных течений в России, выделившихся в результате церковных реформ, проведенных патриархом Никоном (1605— 1681).</w:t>
      </w:r>
    </w:p>
    <w:p w:rsidR="00F16853" w:rsidRDefault="00F16853">
      <w:pPr>
        <w:shd w:val="clear" w:color="auto" w:fill="FFFFFF"/>
        <w:spacing w:line="209" w:lineRule="exact"/>
        <w:ind w:left="7"/>
        <w:jc w:val="both"/>
        <w:sectPr w:rsidR="00F16853">
          <w:type w:val="continuous"/>
          <w:pgSz w:w="16834" w:h="11909" w:orient="landscape"/>
          <w:pgMar w:top="547" w:right="1531" w:bottom="360" w:left="1508" w:header="720" w:footer="720" w:gutter="0"/>
          <w:cols w:num="2" w:space="720" w:equalWidth="0">
            <w:col w:w="6098" w:space="1750"/>
            <w:col w:w="5947"/>
          </w:cols>
          <w:noEndnote/>
        </w:sectPr>
      </w:pPr>
    </w:p>
    <w:p w:rsidR="00F16853" w:rsidRDefault="009101AF">
      <w:pPr>
        <w:shd w:val="clear" w:color="auto" w:fill="FFFFFF"/>
        <w:spacing w:before="180"/>
      </w:pP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w:t>
      </w:r>
      <w:r>
        <w:rPr>
          <w:rFonts w:ascii="Arial" w:eastAsia="Times New Roman" w:hAnsi="Arial"/>
          <w:sz w:val="14"/>
          <w:szCs w:val="14"/>
        </w:rPr>
        <w:t>и</w:t>
      </w:r>
      <w:r>
        <w:rPr>
          <w:rFonts w:ascii="Arial" w:eastAsia="Times New Roman" w:hAnsi="Arial" w:cs="Arial"/>
          <w:sz w:val="14"/>
          <w:szCs w:val="14"/>
        </w:rPr>
        <w:t xml:space="preserve"> </w:t>
      </w:r>
      <w:r>
        <w:rPr>
          <w:rFonts w:ascii="Arial" w:eastAsia="Times New Roman" w:hAnsi="Arial"/>
          <w:sz w:val="14"/>
          <w:szCs w:val="14"/>
        </w:rPr>
        <w:t>других</w:t>
      </w:r>
      <w:r>
        <w:rPr>
          <w:rFonts w:ascii="Arial" w:eastAsia="Times New Roman" w:hAnsi="Arial" w:cs="Arial"/>
          <w:sz w:val="14"/>
          <w:szCs w:val="14"/>
        </w:rPr>
        <w:t xml:space="preserve"> </w:t>
      </w:r>
      <w:r>
        <w:rPr>
          <w:rFonts w:ascii="Arial" w:eastAsia="Times New Roman" w:hAnsi="Arial"/>
          <w:sz w:val="14"/>
          <w:szCs w:val="14"/>
        </w:rPr>
        <w:t>видов</w:t>
      </w:r>
      <w:r>
        <w:rPr>
          <w:rFonts w:ascii="Arial" w:eastAsia="Times New Roman" w:hAnsi="Arial" w:cs="Arial"/>
          <w:sz w:val="14"/>
          <w:szCs w:val="14"/>
        </w:rPr>
        <w:t xml:space="preserve"> </w:t>
      </w:r>
      <w:r>
        <w:rPr>
          <w:rFonts w:ascii="Arial" w:eastAsia="Times New Roman" w:hAnsi="Arial"/>
          <w:sz w:val="14"/>
          <w:szCs w:val="14"/>
        </w:rPr>
        <w:t>искусства</w:t>
      </w:r>
      <w:r>
        <w:rPr>
          <w:rFonts w:ascii="Arial" w:eastAsia="Times New Roman" w:hAnsi="Arial" w:cs="Arial"/>
          <w:sz w:val="14"/>
          <w:szCs w:val="14"/>
        </w:rPr>
        <w:t xml:space="preserve"> </w:t>
      </w:r>
      <w:r>
        <w:rPr>
          <w:rFonts w:ascii="Arial" w:eastAsia="Times New Roman" w:hAnsi="Arial"/>
          <w:sz w:val="14"/>
          <w:szCs w:val="14"/>
        </w:rPr>
        <w:t>в</w:t>
      </w:r>
      <w:r>
        <w:rPr>
          <w:rFonts w:ascii="Arial" w:eastAsia="Times New Roman" w:hAnsi="Arial" w:cs="Arial"/>
          <w:sz w:val="14"/>
          <w:szCs w:val="14"/>
        </w:rPr>
        <w:t xml:space="preserve"> </w:t>
      </w:r>
      <w:r>
        <w:rPr>
          <w:rFonts w:ascii="Arial" w:eastAsia="Times New Roman" w:hAnsi="Arial"/>
          <w:sz w:val="14"/>
          <w:szCs w:val="14"/>
        </w:rPr>
        <w:t>начале</w:t>
      </w:r>
      <w:r>
        <w:rPr>
          <w:rFonts w:ascii="Arial" w:eastAsia="Times New Roman" w:hAnsi="Arial" w:cs="Arial"/>
          <w:sz w:val="14"/>
          <w:szCs w:val="14"/>
        </w:rPr>
        <w:t xml:space="preserve"> </w:t>
      </w:r>
      <w:r>
        <w:rPr>
          <w:rFonts w:ascii="Arial" w:eastAsia="Times New Roman" w:hAnsi="Arial" w:cs="Arial"/>
          <w:sz w:val="14"/>
          <w:szCs w:val="14"/>
          <w:lang w:val="en-US"/>
        </w:rPr>
        <w:t>XX</w:t>
      </w:r>
      <w:r w:rsidRPr="009101AF">
        <w:rPr>
          <w:rFonts w:ascii="Arial" w:eastAsia="Times New Roman" w:hAnsi="Arial" w:cs="Arial"/>
          <w:sz w:val="14"/>
          <w:szCs w:val="14"/>
        </w:rPr>
        <w:t xml:space="preserve"> </w:t>
      </w:r>
      <w:r>
        <w:rPr>
          <w:rFonts w:ascii="Arial" w:eastAsia="Times New Roman" w:hAnsi="Arial"/>
          <w:sz w:val="14"/>
          <w:szCs w:val="14"/>
        </w:rPr>
        <w:t>века</w:t>
      </w:r>
    </w:p>
    <w:p w:rsidR="00F16853" w:rsidRDefault="009101AF">
      <w:pPr>
        <w:shd w:val="clear" w:color="auto" w:fill="FFFFFF"/>
        <w:spacing w:before="166"/>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поэтов</w:t>
      </w:r>
      <w:r>
        <w:rPr>
          <w:rFonts w:ascii="Arial" w:eastAsia="Times New Roman" w:hAnsi="Arial" w:cs="Arial"/>
          <w:i/>
          <w:iCs/>
          <w:sz w:val="14"/>
          <w:szCs w:val="14"/>
        </w:rPr>
        <w:t xml:space="preserve"> </w:t>
      </w:r>
      <w:r>
        <w:rPr>
          <w:rFonts w:ascii="Arial" w:eastAsia="Times New Roman" w:hAnsi="Arial"/>
          <w:i/>
          <w:iCs/>
          <w:sz w:val="14"/>
          <w:szCs w:val="14"/>
        </w:rPr>
        <w:t>Серебряного</w:t>
      </w:r>
      <w:r>
        <w:rPr>
          <w:rFonts w:ascii="Arial" w:eastAsia="Times New Roman" w:hAnsi="Arial" w:cs="Arial"/>
          <w:i/>
          <w:iCs/>
          <w:sz w:val="14"/>
          <w:szCs w:val="14"/>
        </w:rPr>
        <w:t xml:space="preserve"> </w:t>
      </w:r>
      <w:r>
        <w:rPr>
          <w:rFonts w:ascii="Arial" w:eastAsia="Times New Roman" w:hAnsi="Arial"/>
          <w:i/>
          <w:iCs/>
          <w:sz w:val="14"/>
          <w:szCs w:val="14"/>
        </w:rPr>
        <w:t>вена</w:t>
      </w:r>
    </w:p>
    <w:p w:rsidR="00F16853" w:rsidRDefault="009101AF">
      <w:pPr>
        <w:shd w:val="clear" w:color="auto" w:fill="FFFFFF"/>
      </w:pPr>
      <w:r>
        <w:br w:type="column"/>
      </w:r>
      <w:r>
        <w:rPr>
          <w:b/>
          <w:bCs/>
          <w:sz w:val="32"/>
          <w:szCs w:val="32"/>
        </w:rPr>
        <w:lastRenderedPageBreak/>
        <w:t>97</w:t>
      </w:r>
    </w:p>
    <w:p w:rsidR="00F16853" w:rsidRDefault="00F16853">
      <w:pPr>
        <w:shd w:val="clear" w:color="auto" w:fill="FFFFFF"/>
        <w:sectPr w:rsidR="00F16853">
          <w:pgSz w:w="16834" w:h="11909" w:orient="landscape"/>
          <w:pgMar w:top="626" w:right="1228" w:bottom="360" w:left="2077" w:header="720" w:footer="720" w:gutter="0"/>
          <w:cols w:num="3" w:space="720" w:equalWidth="0">
            <w:col w:w="5544" w:space="1238"/>
            <w:col w:w="2671" w:space="3355"/>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26" w:right="1580" w:bottom="360" w:left="1228"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27" style="position:absolute;z-index:251761664;mso-position-horizontal-relative:margin" from="340.2pt,4.3pt" to="340.2pt,200.85pt" o:allowincell="f" strokeweight="1.45pt">
            <w10:wrap anchorx="margin"/>
          </v:line>
        </w:pict>
      </w:r>
      <w:r w:rsidRPr="00F16853">
        <w:rPr>
          <w:noProof/>
        </w:rPr>
        <w:pict>
          <v:line id="_x0000_s1128" style="position:absolute;z-index:251762688;mso-position-horizontal-relative:margin" from="380.5pt,61.2pt" to="380.5pt,77.05pt" o:allowincell="f" strokeweight=".35pt">
            <w10:wrap anchorx="margin"/>
          </v:line>
        </w:pict>
      </w:r>
      <w:r w:rsidRPr="00F16853">
        <w:rPr>
          <w:noProof/>
        </w:rPr>
        <w:pict>
          <v:line id="_x0000_s1129" style="position:absolute;z-index:251763712;mso-position-horizontal-relative:margin" from="338.4pt,6.85pt" to="338.4pt,33.85pt" o:allowincell="f" strokeweight=".35pt">
            <w10:wrap anchorx="margin"/>
          </v:line>
        </w:pict>
      </w:r>
    </w:p>
    <w:p w:rsidR="00F16853" w:rsidRDefault="009101AF">
      <w:pPr>
        <w:framePr w:h="338" w:hRule="exact" w:hSpace="36" w:wrap="auto" w:vAnchor="text" w:hAnchor="margin" w:x="7518" w:y="1218"/>
        <w:shd w:val="clear" w:color="auto" w:fill="FFFFFF"/>
        <w:spacing w:line="331" w:lineRule="exact"/>
      </w:pPr>
      <w:r>
        <w:rPr>
          <w:b/>
          <w:bCs/>
          <w:i/>
          <w:iCs/>
          <w:spacing w:val="-13"/>
          <w:w w:val="86"/>
          <w:position w:val="-5"/>
          <w:sz w:val="40"/>
          <w:szCs w:val="40"/>
          <w:lang w:val="en-US"/>
        </w:rPr>
        <w:t>Id</w:t>
      </w:r>
      <w:r w:rsidRPr="009101AF">
        <w:rPr>
          <w:b/>
          <w:bCs/>
          <w:i/>
          <w:iCs/>
          <w:spacing w:val="-13"/>
          <w:w w:val="86"/>
          <w:position w:val="-5"/>
          <w:sz w:val="40"/>
          <w:szCs w:val="40"/>
        </w:rPr>
        <w:t>,</w:t>
      </w:r>
    </w:p>
    <w:p w:rsidR="00F16853" w:rsidRDefault="009101AF">
      <w:pPr>
        <w:shd w:val="clear" w:color="auto" w:fill="FFFFFF"/>
        <w:spacing w:before="14" w:line="230" w:lineRule="exact"/>
        <w:ind w:right="7"/>
        <w:jc w:val="both"/>
      </w:pPr>
      <w:r>
        <w:rPr>
          <w:rFonts w:eastAsia="Times New Roman"/>
          <w:sz w:val="18"/>
          <w:szCs w:val="18"/>
        </w:rPr>
        <w:t>листами убрал, | Слышал я, как вчера он у прясел | За деревнею долго играл...»</w:t>
      </w:r>
    </w:p>
    <w:p w:rsidR="00F16853" w:rsidRDefault="009101AF">
      <w:pPr>
        <w:shd w:val="clear" w:color="auto" w:fill="FFFFFF"/>
        <w:spacing w:line="230" w:lineRule="exact"/>
        <w:ind w:left="7" w:right="7" w:firstLine="446"/>
        <w:jc w:val="both"/>
      </w:pPr>
      <w:r>
        <w:rPr>
          <w:rFonts w:eastAsia="Times New Roman"/>
          <w:sz w:val="18"/>
          <w:szCs w:val="18"/>
        </w:rPr>
        <w:t>Легко почувствовать связь поэзии С. Клычкова с народными песнями, особенно лирическими и обрядовыми. Рецензенты его первых книг сопоставляли творчество Клычкова с творчеством Н. Клюева. Однако мироощущение Клычкова было иным, поэто</w:t>
      </w:r>
      <w:r>
        <w:rPr>
          <w:rFonts w:eastAsia="Times New Roman"/>
          <w:sz w:val="18"/>
          <w:szCs w:val="18"/>
        </w:rPr>
        <w:softHyphen/>
        <w:t>му в его творчестве отсутствовали революционно-бунтарские на</w:t>
      </w:r>
      <w:r>
        <w:rPr>
          <w:rFonts w:eastAsia="Times New Roman"/>
          <w:sz w:val="18"/>
          <w:szCs w:val="18"/>
        </w:rPr>
        <w:softHyphen/>
        <w:t>строения; практически не встречалось резких нападок на «город», «интеллигенцию», что было характерно для новокрестьянской поэзии. Родина, Россия в поэзии Клычкова — светлая, сказоч</w:t>
      </w:r>
      <w:r>
        <w:rPr>
          <w:rFonts w:eastAsia="Times New Roman"/>
          <w:sz w:val="18"/>
          <w:szCs w:val="18"/>
        </w:rPr>
        <w:softHyphen/>
        <w:t>ная, романтическая.</w:t>
      </w:r>
    </w:p>
    <w:p w:rsidR="00F16853" w:rsidRDefault="009101AF">
      <w:pPr>
        <w:shd w:val="clear" w:color="auto" w:fill="FFFFFF"/>
        <w:spacing w:line="230" w:lineRule="exact"/>
        <w:ind w:right="14" w:firstLine="461"/>
        <w:jc w:val="both"/>
      </w:pPr>
      <w:r>
        <w:rPr>
          <w:rFonts w:eastAsia="Times New Roman"/>
          <w:sz w:val="18"/>
          <w:szCs w:val="18"/>
        </w:rPr>
        <w:t xml:space="preserve">Последний сборник поэта назывался </w:t>
      </w:r>
      <w:r>
        <w:rPr>
          <w:rFonts w:eastAsia="Times New Roman"/>
          <w:b/>
          <w:bCs/>
          <w:i/>
          <w:iCs/>
          <w:sz w:val="18"/>
          <w:szCs w:val="18"/>
        </w:rPr>
        <w:t>«В гостях у журав</w:t>
      </w:r>
      <w:r>
        <w:rPr>
          <w:rFonts w:eastAsia="Times New Roman"/>
          <w:b/>
          <w:bCs/>
          <w:i/>
          <w:iCs/>
          <w:sz w:val="18"/>
          <w:szCs w:val="18"/>
        </w:rPr>
        <w:softHyphen/>
        <w:t xml:space="preserve">лей» </w:t>
      </w:r>
      <w:r>
        <w:rPr>
          <w:rFonts w:eastAsia="Times New Roman"/>
          <w:b/>
          <w:bCs/>
          <w:sz w:val="18"/>
          <w:szCs w:val="18"/>
        </w:rPr>
        <w:t xml:space="preserve">(1930). </w:t>
      </w:r>
      <w:r>
        <w:rPr>
          <w:rFonts w:eastAsia="Times New Roman"/>
          <w:sz w:val="18"/>
          <w:szCs w:val="18"/>
        </w:rPr>
        <w:t>С. Клычков занимался переводами грузинских поэ</w:t>
      </w:r>
      <w:r>
        <w:rPr>
          <w:rFonts w:eastAsia="Times New Roman"/>
          <w:sz w:val="18"/>
          <w:szCs w:val="18"/>
        </w:rPr>
        <w:softHyphen/>
        <w:t>тов, киргизских эпосов. В 1930-е годы его назвали идеологом ку</w:t>
      </w:r>
      <w:r>
        <w:rPr>
          <w:rFonts w:eastAsia="Times New Roman"/>
          <w:sz w:val="18"/>
          <w:szCs w:val="18"/>
        </w:rPr>
        <w:softHyphen/>
        <w:t>лачества. В 1937 году поэта репрессировали и расстреляли.</w:t>
      </w:r>
    </w:p>
    <w:p w:rsidR="00F16853" w:rsidRDefault="009101AF">
      <w:pPr>
        <w:shd w:val="clear" w:color="auto" w:fill="FFFFFF"/>
        <w:spacing w:before="461"/>
        <w:ind w:left="446"/>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line="216" w:lineRule="exact"/>
        <w:ind w:left="914" w:right="7" w:hanging="266"/>
        <w:jc w:val="both"/>
      </w:pPr>
      <w:r>
        <w:rPr>
          <w:sz w:val="18"/>
          <w:szCs w:val="18"/>
        </w:rPr>
        <w:t xml:space="preserve">1. </w:t>
      </w:r>
      <w:r>
        <w:rPr>
          <w:rFonts w:eastAsia="Times New Roman"/>
          <w:sz w:val="18"/>
          <w:szCs w:val="18"/>
        </w:rPr>
        <w:t>Выучите не менее трех стихотворений разных поэтов Сере</w:t>
      </w:r>
      <w:r>
        <w:rPr>
          <w:rFonts w:eastAsia="Times New Roman"/>
          <w:sz w:val="18"/>
          <w:szCs w:val="18"/>
        </w:rPr>
        <w:softHyphen/>
        <w:t>бряного века, с творчеством которых вы познакомились. По</w:t>
      </w:r>
      <w:r>
        <w:rPr>
          <w:rFonts w:eastAsia="Times New Roman"/>
          <w:sz w:val="18"/>
          <w:szCs w:val="18"/>
        </w:rPr>
        <w:softHyphen/>
        <w:t>пытайтесь объяснить, почему именно эти стихотворения вы выбрали.</w:t>
      </w:r>
    </w:p>
    <w:p w:rsidR="00F16853" w:rsidRDefault="009101AF">
      <w:pPr>
        <w:shd w:val="clear" w:color="auto" w:fill="FFFFFF"/>
        <w:spacing w:line="216" w:lineRule="exact"/>
        <w:ind w:left="929" w:hanging="382"/>
        <w:jc w:val="both"/>
      </w:pPr>
      <w:r>
        <w:rPr>
          <w:sz w:val="18"/>
          <w:szCs w:val="18"/>
        </w:rPr>
        <w:t xml:space="preserve">*2. </w:t>
      </w:r>
      <w:r>
        <w:rPr>
          <w:rFonts w:eastAsia="Times New Roman"/>
          <w:sz w:val="18"/>
          <w:szCs w:val="18"/>
        </w:rPr>
        <w:t>Прочитайте стихотворения К. Бальмонта из сборника «Будем как солнце». Объясните символический смысл образов солн</w:t>
      </w:r>
      <w:r>
        <w:rPr>
          <w:rFonts w:eastAsia="Times New Roman"/>
          <w:sz w:val="18"/>
          <w:szCs w:val="18"/>
        </w:rPr>
        <w:softHyphen/>
        <w:t>ца, огня.</w:t>
      </w:r>
    </w:p>
    <w:p w:rsidR="00F16853" w:rsidRDefault="009101AF">
      <w:pPr>
        <w:shd w:val="clear" w:color="auto" w:fill="FFFFFF"/>
        <w:spacing w:line="216" w:lineRule="exact"/>
        <w:ind w:left="929" w:right="7" w:hanging="382"/>
        <w:jc w:val="both"/>
      </w:pPr>
      <w:r>
        <w:rPr>
          <w:sz w:val="18"/>
          <w:szCs w:val="18"/>
        </w:rPr>
        <w:t xml:space="preserve">*3. </w:t>
      </w:r>
      <w:r>
        <w:rPr>
          <w:rFonts w:eastAsia="Times New Roman"/>
          <w:sz w:val="18"/>
          <w:szCs w:val="18"/>
        </w:rPr>
        <w:t>Прочитайте стихотворения А. Белого о родине, о России. Ка</w:t>
      </w:r>
      <w:r>
        <w:rPr>
          <w:rFonts w:eastAsia="Times New Roman"/>
          <w:sz w:val="18"/>
          <w:szCs w:val="18"/>
        </w:rPr>
        <w:softHyphen/>
        <w:t>ково отношение поэта к своей стране?</w:t>
      </w:r>
    </w:p>
    <w:p w:rsidR="00F16853" w:rsidRDefault="009101AF">
      <w:pPr>
        <w:shd w:val="clear" w:color="auto" w:fill="FFFFFF"/>
        <w:spacing w:line="216" w:lineRule="exact"/>
        <w:ind w:left="922" w:right="7" w:hanging="374"/>
        <w:jc w:val="both"/>
      </w:pPr>
      <w:r>
        <w:rPr>
          <w:sz w:val="18"/>
          <w:szCs w:val="18"/>
        </w:rPr>
        <w:t xml:space="preserve">*4. </w:t>
      </w:r>
      <w:r>
        <w:rPr>
          <w:rFonts w:eastAsia="Times New Roman"/>
          <w:sz w:val="18"/>
          <w:szCs w:val="18"/>
        </w:rPr>
        <w:t>Прочитайте стихотворение В. Хлебникова «Заклятие смехом». Приведите примеры языковой теории Хлебникова в этом сти</w:t>
      </w:r>
      <w:r>
        <w:rPr>
          <w:rFonts w:eastAsia="Times New Roman"/>
          <w:sz w:val="18"/>
          <w:szCs w:val="18"/>
        </w:rPr>
        <w:softHyphen/>
        <w:t>хотворении.</w:t>
      </w:r>
    </w:p>
    <w:p w:rsidR="00F16853" w:rsidRDefault="009101AF">
      <w:pPr>
        <w:shd w:val="clear" w:color="auto" w:fill="FFFFFF"/>
        <w:spacing w:line="216" w:lineRule="exact"/>
        <w:ind w:left="641" w:hanging="94"/>
        <w:jc w:val="both"/>
      </w:pPr>
      <w:r>
        <w:rPr>
          <w:sz w:val="18"/>
          <w:szCs w:val="18"/>
        </w:rPr>
        <w:t xml:space="preserve">*5. </w:t>
      </w:r>
      <w:r>
        <w:rPr>
          <w:rFonts w:eastAsia="Times New Roman"/>
          <w:sz w:val="18"/>
          <w:szCs w:val="18"/>
        </w:rPr>
        <w:t>Выучите одно-два стихотворения новокрестьянских поэтов. Расскажите об особенностях новокрестьянской поэзии на при</w:t>
      </w:r>
      <w:r>
        <w:rPr>
          <w:rFonts w:eastAsia="Times New Roman"/>
          <w:sz w:val="18"/>
          <w:szCs w:val="18"/>
        </w:rPr>
        <w:softHyphen/>
        <w:t>мере этих текстов. Письменно проанализируйте стихотворе</w:t>
      </w:r>
      <w:r>
        <w:rPr>
          <w:rFonts w:eastAsia="Times New Roman"/>
          <w:sz w:val="18"/>
          <w:szCs w:val="18"/>
        </w:rPr>
        <w:softHyphen/>
        <w:t>ние новокрестьянского поэта (по вашему выбору). Расскажите о вашем восприятии, истолковании, оценке произведения. 6. Составьте понятийный словарь по теме «Творчество поэтов Се</w:t>
      </w:r>
      <w:r>
        <w:rPr>
          <w:rFonts w:eastAsia="Times New Roman"/>
          <w:sz w:val="18"/>
          <w:szCs w:val="18"/>
        </w:rPr>
        <w:softHyphen/>
        <w:t>ребряного века».</w:t>
      </w:r>
    </w:p>
    <w:p w:rsidR="00F16853" w:rsidRDefault="009101AF">
      <w:pPr>
        <w:rPr>
          <w:rFonts w:ascii="Arial" w:hAnsi="Arial" w:cs="Arial"/>
          <w:sz w:val="2"/>
          <w:szCs w:val="2"/>
        </w:rPr>
      </w:pPr>
      <w:r>
        <w:br w:type="column"/>
      </w:r>
    </w:p>
    <w:p w:rsidR="00F16853" w:rsidRDefault="009101AF" w:rsidP="009101AF">
      <w:pPr>
        <w:numPr>
          <w:ilvl w:val="0"/>
          <w:numId w:val="4"/>
        </w:numPr>
        <w:shd w:val="clear" w:color="auto" w:fill="FFFFFF"/>
        <w:tabs>
          <w:tab w:val="left" w:pos="1138"/>
        </w:tabs>
        <w:spacing w:line="216" w:lineRule="exact"/>
        <w:ind w:left="1138" w:hanging="230"/>
        <w:rPr>
          <w:rFonts w:eastAsia="Times New Roman"/>
          <w:sz w:val="18"/>
          <w:szCs w:val="18"/>
        </w:rPr>
      </w:pPr>
      <w:r>
        <w:rPr>
          <w:rFonts w:eastAsia="Times New Roman"/>
          <w:sz w:val="18"/>
          <w:szCs w:val="18"/>
        </w:rPr>
        <w:t>«Основные темы, идеи, образы в раннем творчестве Н. С. Гу</w:t>
      </w:r>
      <w:r>
        <w:rPr>
          <w:rFonts w:eastAsia="Times New Roman"/>
          <w:sz w:val="18"/>
          <w:szCs w:val="18"/>
        </w:rPr>
        <w:softHyphen/>
        <w:t>милева»;</w:t>
      </w:r>
    </w:p>
    <w:p w:rsidR="00F16853" w:rsidRDefault="009101AF" w:rsidP="009101AF">
      <w:pPr>
        <w:numPr>
          <w:ilvl w:val="0"/>
          <w:numId w:val="8"/>
        </w:numPr>
        <w:shd w:val="clear" w:color="auto" w:fill="FFFFFF"/>
        <w:tabs>
          <w:tab w:val="left" w:pos="1138"/>
        </w:tabs>
        <w:spacing w:before="7" w:line="216" w:lineRule="exact"/>
        <w:ind w:left="907"/>
        <w:rPr>
          <w:rFonts w:eastAsia="Times New Roman"/>
          <w:sz w:val="18"/>
          <w:szCs w:val="18"/>
        </w:rPr>
      </w:pPr>
      <w:r>
        <w:rPr>
          <w:rFonts w:eastAsia="Times New Roman"/>
          <w:sz w:val="18"/>
          <w:szCs w:val="18"/>
        </w:rPr>
        <w:t>«Основные темы, идеи, образы в творчестве Н.Клюева»;</w:t>
      </w:r>
    </w:p>
    <w:p w:rsidR="00F16853" w:rsidRDefault="009101AF" w:rsidP="009101AF">
      <w:pPr>
        <w:numPr>
          <w:ilvl w:val="0"/>
          <w:numId w:val="8"/>
        </w:numPr>
        <w:shd w:val="clear" w:color="auto" w:fill="FFFFFF"/>
        <w:tabs>
          <w:tab w:val="left" w:pos="1138"/>
        </w:tabs>
        <w:spacing w:line="216" w:lineRule="exact"/>
        <w:ind w:left="907"/>
        <w:rPr>
          <w:rFonts w:eastAsia="Times New Roman"/>
          <w:sz w:val="18"/>
          <w:szCs w:val="18"/>
        </w:rPr>
      </w:pPr>
      <w:r>
        <w:rPr>
          <w:rFonts w:eastAsia="Times New Roman"/>
          <w:sz w:val="18"/>
          <w:szCs w:val="18"/>
        </w:rPr>
        <w:t>«Основные темы, идеи, образы в творчестве С. Клычкова».</w:t>
      </w:r>
    </w:p>
    <w:p w:rsidR="00F16853" w:rsidRDefault="009101AF">
      <w:pPr>
        <w:shd w:val="clear" w:color="auto" w:fill="FFFFFF"/>
        <w:spacing w:before="295"/>
        <w:ind w:left="454"/>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tabs>
          <w:tab w:val="left" w:pos="900"/>
        </w:tabs>
        <w:spacing w:before="166" w:line="216" w:lineRule="exact"/>
        <w:ind w:left="626"/>
      </w:pPr>
      <w:r>
        <w:rPr>
          <w:sz w:val="18"/>
          <w:szCs w:val="18"/>
        </w:rPr>
        <w:t>1.</w:t>
      </w:r>
      <w:r>
        <w:rPr>
          <w:sz w:val="18"/>
          <w:szCs w:val="18"/>
        </w:rPr>
        <w:tab/>
      </w:r>
      <w:r>
        <w:rPr>
          <w:rFonts w:eastAsia="Times New Roman"/>
          <w:sz w:val="18"/>
          <w:szCs w:val="18"/>
        </w:rPr>
        <w:t>Напишите эссе на одну из тем:</w:t>
      </w:r>
    </w:p>
    <w:p w:rsidR="00F16853" w:rsidRDefault="009101AF" w:rsidP="009101AF">
      <w:pPr>
        <w:numPr>
          <w:ilvl w:val="0"/>
          <w:numId w:val="9"/>
        </w:numPr>
        <w:shd w:val="clear" w:color="auto" w:fill="FFFFFF"/>
        <w:tabs>
          <w:tab w:val="left" w:pos="1152"/>
        </w:tabs>
        <w:spacing w:line="216" w:lineRule="exact"/>
        <w:ind w:left="907"/>
        <w:rPr>
          <w:rFonts w:eastAsia="Times New Roman"/>
          <w:sz w:val="18"/>
          <w:szCs w:val="18"/>
        </w:rPr>
      </w:pPr>
      <w:r>
        <w:rPr>
          <w:rFonts w:eastAsia="Times New Roman"/>
          <w:sz w:val="18"/>
          <w:szCs w:val="18"/>
        </w:rPr>
        <w:t>«К.Бальмонт — "творец-ребенок"»;</w:t>
      </w:r>
    </w:p>
    <w:p w:rsidR="00F16853" w:rsidRDefault="009101AF" w:rsidP="009101AF">
      <w:pPr>
        <w:numPr>
          <w:ilvl w:val="0"/>
          <w:numId w:val="9"/>
        </w:numPr>
        <w:shd w:val="clear" w:color="auto" w:fill="FFFFFF"/>
        <w:tabs>
          <w:tab w:val="left" w:pos="1152"/>
        </w:tabs>
        <w:spacing w:line="216" w:lineRule="exact"/>
        <w:ind w:left="907"/>
        <w:rPr>
          <w:rFonts w:eastAsia="Times New Roman"/>
          <w:sz w:val="18"/>
          <w:szCs w:val="18"/>
        </w:rPr>
      </w:pPr>
      <w:r>
        <w:rPr>
          <w:rFonts w:eastAsia="Times New Roman"/>
          <w:sz w:val="18"/>
          <w:szCs w:val="18"/>
        </w:rPr>
        <w:t>«Я, гений Игорь Северянин».</w:t>
      </w:r>
    </w:p>
    <w:p w:rsidR="00F16853" w:rsidRDefault="009101AF">
      <w:pPr>
        <w:shd w:val="clear" w:color="auto" w:fill="FFFFFF"/>
        <w:tabs>
          <w:tab w:val="left" w:pos="900"/>
        </w:tabs>
        <w:spacing w:line="216" w:lineRule="exact"/>
        <w:ind w:left="900" w:right="7" w:hanging="274"/>
        <w:jc w:val="both"/>
      </w:pPr>
      <w:r>
        <w:rPr>
          <w:sz w:val="18"/>
          <w:szCs w:val="18"/>
        </w:rPr>
        <w:t>2.</w:t>
      </w:r>
      <w:r>
        <w:rPr>
          <w:sz w:val="18"/>
          <w:szCs w:val="18"/>
        </w:rPr>
        <w:tab/>
      </w:r>
      <w:r>
        <w:rPr>
          <w:rFonts w:eastAsia="Times New Roman"/>
          <w:sz w:val="18"/>
          <w:szCs w:val="18"/>
        </w:rPr>
        <w:t>Письменно проанализируйте стихотворение поэта Серебряно</w:t>
      </w:r>
      <w:r>
        <w:rPr>
          <w:rFonts w:eastAsia="Times New Roman"/>
          <w:sz w:val="18"/>
          <w:szCs w:val="18"/>
        </w:rPr>
        <w:softHyphen/>
      </w:r>
      <w:r>
        <w:rPr>
          <w:rFonts w:eastAsia="Times New Roman"/>
          <w:sz w:val="18"/>
          <w:szCs w:val="18"/>
        </w:rPr>
        <w:br/>
        <w:t>го века (по вашему выбору), упомянув о своем восприятии, ис</w:t>
      </w:r>
      <w:r>
        <w:rPr>
          <w:rFonts w:eastAsia="Times New Roman"/>
          <w:sz w:val="18"/>
          <w:szCs w:val="18"/>
        </w:rPr>
        <w:softHyphen/>
      </w:r>
      <w:r>
        <w:rPr>
          <w:rFonts w:eastAsia="Times New Roman"/>
          <w:sz w:val="18"/>
          <w:szCs w:val="18"/>
        </w:rPr>
        <w:br/>
        <w:t>толковании, оценке этого произведения.</w:t>
      </w:r>
    </w:p>
    <w:p w:rsidR="00F16853" w:rsidRDefault="009101AF">
      <w:pPr>
        <w:shd w:val="clear" w:color="auto" w:fill="FFFFFF"/>
        <w:spacing w:before="403"/>
        <w:ind w:left="446"/>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80"/>
        <w:ind w:left="454"/>
      </w:pPr>
      <w:r>
        <w:rPr>
          <w:rFonts w:eastAsia="Times New Roman"/>
          <w:i/>
          <w:iCs/>
          <w:sz w:val="18"/>
          <w:szCs w:val="18"/>
        </w:rPr>
        <w:t>Основная</w:t>
      </w:r>
    </w:p>
    <w:p w:rsidR="00F16853" w:rsidRDefault="009101AF">
      <w:pPr>
        <w:shd w:val="clear" w:color="auto" w:fill="FFFFFF"/>
        <w:spacing w:before="108" w:line="216" w:lineRule="exact"/>
        <w:ind w:left="454"/>
      </w:pPr>
      <w:r>
        <w:rPr>
          <w:rFonts w:eastAsia="Times New Roman"/>
          <w:sz w:val="18"/>
          <w:szCs w:val="18"/>
        </w:rPr>
        <w:t>К и х ней Л. Г. Акмеизм. Миропонимание и поэтика. — М., 2001. Колобаева Л. А. Русский символизм. — М., 2000. Серебряный век: поэзия / сост. Т. А. Бек. — М., 2002.</w:t>
      </w:r>
    </w:p>
    <w:p w:rsidR="00F16853" w:rsidRDefault="009101AF">
      <w:pPr>
        <w:shd w:val="clear" w:color="auto" w:fill="FFFFFF"/>
        <w:spacing w:before="115"/>
        <w:ind w:left="432"/>
      </w:pPr>
      <w:r>
        <w:rPr>
          <w:rFonts w:eastAsia="Times New Roman"/>
          <w:i/>
          <w:iCs/>
          <w:sz w:val="18"/>
          <w:szCs w:val="18"/>
        </w:rPr>
        <w:t>Дополнительная</w:t>
      </w:r>
    </w:p>
    <w:p w:rsidR="00F16853" w:rsidRDefault="009101AF">
      <w:pPr>
        <w:shd w:val="clear" w:color="auto" w:fill="FFFFFF"/>
        <w:spacing w:before="115" w:line="216" w:lineRule="exact"/>
        <w:ind w:right="14" w:firstLine="461"/>
        <w:jc w:val="both"/>
      </w:pPr>
      <w:r>
        <w:rPr>
          <w:rFonts w:eastAsia="Times New Roman"/>
          <w:spacing w:val="42"/>
          <w:sz w:val="18"/>
          <w:szCs w:val="18"/>
        </w:rPr>
        <w:t>Биккулова</w:t>
      </w:r>
      <w:r>
        <w:rPr>
          <w:rFonts w:eastAsia="Times New Roman"/>
          <w:sz w:val="18"/>
          <w:szCs w:val="18"/>
        </w:rPr>
        <w:t xml:space="preserve"> И.А. Феномен русской культуры Серебряного века: учеб. пособие. — М., 2010.</w:t>
      </w:r>
    </w:p>
    <w:p w:rsidR="00F16853" w:rsidRDefault="009101AF">
      <w:pPr>
        <w:shd w:val="clear" w:color="auto" w:fill="FFFFFF"/>
        <w:spacing w:line="216" w:lineRule="exact"/>
        <w:ind w:right="14" w:firstLine="461"/>
        <w:jc w:val="both"/>
      </w:pPr>
      <w:r>
        <w:rPr>
          <w:rFonts w:eastAsia="Times New Roman"/>
          <w:sz w:val="18"/>
          <w:szCs w:val="18"/>
        </w:rPr>
        <w:t>Поэзия Серебряного века в школе / авт.-сост. Е.М.Болдырев, А. В. Леденев. — М., 2001.</w:t>
      </w:r>
    </w:p>
    <w:p w:rsidR="00F16853" w:rsidRDefault="00F16853">
      <w:pPr>
        <w:shd w:val="clear" w:color="auto" w:fill="FFFFFF"/>
        <w:spacing w:line="216" w:lineRule="exact"/>
        <w:ind w:right="14" w:firstLine="461"/>
        <w:jc w:val="both"/>
        <w:sectPr w:rsidR="00F16853">
          <w:type w:val="continuous"/>
          <w:pgSz w:w="16834" w:h="11909" w:orient="landscape"/>
          <w:pgMar w:top="626" w:right="1580" w:bottom="360" w:left="1228" w:header="720" w:footer="720" w:gutter="0"/>
          <w:cols w:num="2" w:space="720" w:equalWidth="0">
            <w:col w:w="6415" w:space="1210"/>
            <w:col w:w="6400"/>
          </w:cols>
          <w:noEndnote/>
        </w:sectPr>
      </w:pPr>
    </w:p>
    <w:p w:rsidR="00F16853" w:rsidRDefault="00F16853">
      <w:pPr>
        <w:spacing w:before="418" w:line="1" w:lineRule="exact"/>
        <w:rPr>
          <w:rFonts w:ascii="Arial" w:hAnsi="Arial" w:cs="Arial"/>
          <w:sz w:val="2"/>
          <w:szCs w:val="2"/>
        </w:rPr>
      </w:pPr>
    </w:p>
    <w:p w:rsidR="00F16853" w:rsidRDefault="00F16853">
      <w:pPr>
        <w:shd w:val="clear" w:color="auto" w:fill="FFFFFF"/>
        <w:spacing w:line="216" w:lineRule="exact"/>
        <w:ind w:right="14" w:firstLine="461"/>
        <w:jc w:val="both"/>
        <w:sectPr w:rsidR="00F16853">
          <w:type w:val="continuous"/>
          <w:pgSz w:w="16834" w:h="11909" w:orient="landscape"/>
          <w:pgMar w:top="626" w:right="1552" w:bottom="360" w:left="1681" w:header="720" w:footer="720" w:gutter="0"/>
          <w:cols w:space="60"/>
          <w:noEndnote/>
        </w:sectPr>
      </w:pPr>
    </w:p>
    <w:p w:rsidR="00F16853" w:rsidRDefault="009101AF">
      <w:pPr>
        <w:shd w:val="clear" w:color="auto" w:fill="FFFFFF"/>
      </w:pPr>
      <w:r>
        <w:rPr>
          <w:rFonts w:ascii="Arial" w:eastAsia="Times New Roman" w:hAnsi="Arial"/>
        </w:rPr>
        <w:lastRenderedPageBreak/>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line="216" w:lineRule="exact"/>
        <w:ind w:left="475"/>
      </w:pPr>
      <w:r>
        <w:rPr>
          <w:rFonts w:eastAsia="Times New Roman"/>
          <w:sz w:val="18"/>
          <w:szCs w:val="18"/>
        </w:rPr>
        <w:t>Подготовьте сообщение на одну из тем:</w:t>
      </w:r>
    </w:p>
    <w:p w:rsidR="00F16853" w:rsidRDefault="009101AF" w:rsidP="009101AF">
      <w:pPr>
        <w:numPr>
          <w:ilvl w:val="0"/>
          <w:numId w:val="9"/>
        </w:numPr>
        <w:shd w:val="clear" w:color="auto" w:fill="FFFFFF"/>
        <w:tabs>
          <w:tab w:val="left" w:pos="720"/>
        </w:tabs>
        <w:spacing w:line="216" w:lineRule="exact"/>
        <w:ind w:left="475"/>
        <w:rPr>
          <w:rFonts w:eastAsia="Times New Roman"/>
          <w:sz w:val="18"/>
          <w:szCs w:val="18"/>
        </w:rPr>
      </w:pPr>
      <w:r>
        <w:rPr>
          <w:rFonts w:eastAsia="Times New Roman"/>
          <w:sz w:val="18"/>
          <w:szCs w:val="18"/>
        </w:rPr>
        <w:t>«Особенности ранней поэзии В. Я. Брюсова»;</w:t>
      </w:r>
    </w:p>
    <w:p w:rsidR="00F16853" w:rsidRDefault="009101AF" w:rsidP="009101AF">
      <w:pPr>
        <w:numPr>
          <w:ilvl w:val="0"/>
          <w:numId w:val="9"/>
        </w:numPr>
        <w:shd w:val="clear" w:color="auto" w:fill="FFFFFF"/>
        <w:tabs>
          <w:tab w:val="left" w:pos="720"/>
        </w:tabs>
        <w:spacing w:line="216" w:lineRule="exact"/>
        <w:ind w:left="475"/>
        <w:rPr>
          <w:rFonts w:eastAsia="Times New Roman"/>
          <w:sz w:val="18"/>
          <w:szCs w:val="18"/>
        </w:rPr>
      </w:pPr>
      <w:r>
        <w:rPr>
          <w:rFonts w:eastAsia="Times New Roman"/>
          <w:sz w:val="18"/>
          <w:szCs w:val="18"/>
        </w:rPr>
        <w:t>«Образ лирического героя в ранней лирике А. Белого»;</w:t>
      </w:r>
    </w:p>
    <w:p w:rsidR="00F16853" w:rsidRDefault="009101AF">
      <w:pPr>
        <w:shd w:val="clear" w:color="auto" w:fill="FFFFFF"/>
      </w:pPr>
      <w:r>
        <w:rPr>
          <w:rFonts w:eastAsia="Times New Roman"/>
          <w:sz w:val="18"/>
          <w:szCs w:val="18"/>
        </w:rPr>
        <w:br w:type="column"/>
      </w:r>
    </w:p>
    <w:p w:rsidR="00F16853" w:rsidRDefault="00F16853">
      <w:pPr>
        <w:shd w:val="clear" w:color="auto" w:fill="FFFFFF"/>
        <w:sectPr w:rsidR="00F16853">
          <w:type w:val="continuous"/>
          <w:pgSz w:w="16834" w:h="11909" w:orient="landscape"/>
          <w:pgMar w:top="626" w:right="1552" w:bottom="360" w:left="1681" w:header="720" w:footer="720" w:gutter="0"/>
          <w:cols w:num="2" w:space="720" w:equalWidth="0">
            <w:col w:w="5623" w:space="6912"/>
            <w:col w:w="1065"/>
          </w:cols>
          <w:noEndnote/>
        </w:sectPr>
      </w:pPr>
    </w:p>
    <w:p w:rsidR="00F16853" w:rsidRDefault="00F16853">
      <w:pPr>
        <w:shd w:val="clear" w:color="auto" w:fill="FFFFFF"/>
        <w:ind w:left="9554"/>
      </w:pPr>
    </w:p>
    <w:p w:rsidR="00F16853" w:rsidRDefault="009101AF">
      <w:pPr>
        <w:shd w:val="clear" w:color="auto" w:fill="FFFFFF"/>
        <w:spacing w:after="223"/>
        <w:ind w:left="7776"/>
      </w:pPr>
      <w:r>
        <w:rPr>
          <w:rFonts w:ascii="Arial" w:eastAsia="Times New Roman" w:hAnsi="Arial"/>
          <w:i/>
          <w:iCs/>
          <w:spacing w:val="-4"/>
          <w:sz w:val="16"/>
          <w:szCs w:val="16"/>
        </w:rPr>
        <w:t>Алексей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F16853">
      <w:pPr>
        <w:shd w:val="clear" w:color="auto" w:fill="FFFFFF"/>
        <w:spacing w:after="223"/>
        <w:ind w:left="7776"/>
        <w:sectPr w:rsidR="00F16853">
          <w:pgSz w:w="16834" w:h="11909" w:orient="landscape"/>
          <w:pgMar w:top="367" w:right="1322" w:bottom="360" w:left="1328" w:header="720" w:footer="720" w:gutter="0"/>
          <w:cols w:space="60"/>
          <w:noEndnote/>
        </w:sectPr>
      </w:pPr>
    </w:p>
    <w:p w:rsidR="00F16853" w:rsidRDefault="009101AF">
      <w:pPr>
        <w:framePr w:h="2822" w:hSpace="36" w:wrap="auto" w:vAnchor="text" w:hAnchor="text" w:x="-6" w:y="51"/>
        <w:rPr>
          <w:rFonts w:ascii="Arial" w:hAnsi="Arial" w:cs="Arial"/>
          <w:sz w:val="24"/>
          <w:szCs w:val="24"/>
        </w:rPr>
      </w:pPr>
      <w:r>
        <w:rPr>
          <w:rFonts w:ascii="Arial" w:hAnsi="Arial" w:cs="Arial"/>
          <w:noProof/>
          <w:sz w:val="24"/>
          <w:szCs w:val="24"/>
        </w:rPr>
        <w:drawing>
          <wp:inline distT="0" distB="0" distL="0" distR="0">
            <wp:extent cx="1400175" cy="179578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400175" cy="1795780"/>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18"/>
        <w:jc w:val="center"/>
      </w:pPr>
      <w:r>
        <w:rPr>
          <w:rFonts w:ascii="Arial" w:eastAsia="Times New Roman" w:hAnsi="Arial"/>
          <w:b/>
          <w:bCs/>
          <w:spacing w:val="-10"/>
          <w:sz w:val="30"/>
          <w:szCs w:val="30"/>
        </w:rPr>
        <w:lastRenderedPageBreak/>
        <w:t>АЛЕКСЕЙ</w:t>
      </w:r>
    </w:p>
    <w:p w:rsidR="00F16853" w:rsidRDefault="009101AF">
      <w:pPr>
        <w:shd w:val="clear" w:color="auto" w:fill="FFFFFF"/>
        <w:spacing w:line="382" w:lineRule="exact"/>
        <w:ind w:left="2239"/>
        <w:jc w:val="center"/>
      </w:pPr>
      <w:r>
        <w:rPr>
          <w:rFonts w:ascii="Arial" w:eastAsia="Times New Roman" w:hAnsi="Arial"/>
          <w:b/>
          <w:bCs/>
          <w:spacing w:val="-6"/>
          <w:sz w:val="30"/>
          <w:szCs w:val="30"/>
        </w:rPr>
        <w:t>МАКСИМОВИЧ</w:t>
      </w:r>
    </w:p>
    <w:p w:rsidR="00F16853" w:rsidRDefault="009101AF">
      <w:pPr>
        <w:shd w:val="clear" w:color="auto" w:fill="FFFFFF"/>
        <w:spacing w:line="382" w:lineRule="exact"/>
        <w:ind w:left="2239"/>
        <w:jc w:val="center"/>
      </w:pPr>
      <w:r>
        <w:rPr>
          <w:rFonts w:ascii="Arial" w:eastAsia="Times New Roman" w:hAnsi="Arial"/>
          <w:b/>
          <w:bCs/>
          <w:spacing w:val="-9"/>
          <w:sz w:val="30"/>
          <w:szCs w:val="30"/>
        </w:rPr>
        <w:t>ГОРЬКИЙ</w:t>
      </w:r>
    </w:p>
    <w:p w:rsidR="00F16853" w:rsidRDefault="009101AF">
      <w:pPr>
        <w:shd w:val="clear" w:color="auto" w:fill="FFFFFF"/>
        <w:spacing w:before="101"/>
        <w:ind w:left="3384"/>
      </w:pPr>
      <w:r>
        <w:rPr>
          <w:b/>
          <w:bCs/>
          <w:sz w:val="30"/>
          <w:szCs w:val="30"/>
        </w:rPr>
        <w:t xml:space="preserve">(1868 </w:t>
      </w:r>
      <w:r>
        <w:rPr>
          <w:rFonts w:eastAsia="Times New Roman"/>
          <w:b/>
          <w:bCs/>
          <w:sz w:val="30"/>
          <w:szCs w:val="30"/>
        </w:rPr>
        <w:t>— 1936)</w:t>
      </w:r>
    </w:p>
    <w:p w:rsidR="00F16853" w:rsidRDefault="009101AF">
      <w:pPr>
        <w:shd w:val="clear" w:color="auto" w:fill="FFFFFF"/>
        <w:spacing w:before="490" w:line="223" w:lineRule="exact"/>
        <w:ind w:right="29" w:firstLine="454"/>
        <w:jc w:val="both"/>
      </w:pPr>
      <w:r>
        <w:rPr>
          <w:rFonts w:eastAsia="Times New Roman"/>
        </w:rPr>
        <w:t xml:space="preserve">Алексей Максимович Горький (Пешков) внес огромный вклад в развитие русской литературы. Многие писатели </w:t>
      </w:r>
      <w:r>
        <w:rPr>
          <w:rFonts w:eastAsia="Times New Roman"/>
          <w:lang w:val="en-US"/>
        </w:rPr>
        <w:t>XX</w:t>
      </w:r>
      <w:r w:rsidRPr="009101AF">
        <w:rPr>
          <w:rFonts w:eastAsia="Times New Roman"/>
        </w:rPr>
        <w:t xml:space="preserve"> </w:t>
      </w:r>
      <w:r>
        <w:rPr>
          <w:rFonts w:eastAsia="Times New Roman"/>
        </w:rPr>
        <w:t>века считали его своим учителем и наставником. Судьба его не бало</w:t>
      </w:r>
      <w:r>
        <w:rPr>
          <w:rFonts w:eastAsia="Times New Roman"/>
        </w:rPr>
        <w:softHyphen/>
        <w:t>вала. Он прошел трудные жизненные «университеты», видел мно</w:t>
      </w:r>
      <w:r>
        <w:rPr>
          <w:rFonts w:eastAsia="Times New Roman"/>
        </w:rPr>
        <w:softHyphen/>
        <w:t>го горя, но сумел сохранить в себе высокие нравственные каче</w:t>
      </w:r>
      <w:r>
        <w:rPr>
          <w:rFonts w:eastAsia="Times New Roman"/>
        </w:rPr>
        <w:softHyphen/>
        <w:t>ства, остаться Человеком, стать замечательным писателем.</w:t>
      </w:r>
    </w:p>
    <w:p w:rsidR="00F16853" w:rsidRDefault="009101AF">
      <w:pPr>
        <w:shd w:val="clear" w:color="auto" w:fill="FFFFFF"/>
        <w:spacing w:line="223" w:lineRule="exact"/>
        <w:ind w:left="7" w:firstLine="446"/>
        <w:jc w:val="both"/>
      </w:pPr>
      <w:r>
        <w:rPr>
          <w:rFonts w:eastAsia="Times New Roman"/>
        </w:rPr>
        <w:t>Детство и юность. Алексей Максимович Пешков родился 16 (28) марта 1868 года в Нижнем Новгороде. (Псевдоним «Горь</w:t>
      </w:r>
      <w:r>
        <w:rPr>
          <w:rFonts w:eastAsia="Times New Roman"/>
        </w:rPr>
        <w:softHyphen/>
        <w:t>кий» он взял в 1892 году.) Отец, Максим Савватеевич, столяр-краснодеревщик, рано умер от холеры. Мать, Варвара Васильев</w:t>
      </w:r>
      <w:r>
        <w:rPr>
          <w:rFonts w:eastAsia="Times New Roman"/>
        </w:rPr>
        <w:softHyphen/>
        <w:t>на Каширина, из мещан, умерла в возрасте 37 лет от скоротечной чахотки. Детство Горького прошло в доме деда Василия Василье</w:t>
      </w:r>
      <w:r>
        <w:rPr>
          <w:rFonts w:eastAsia="Times New Roman"/>
        </w:rPr>
        <w:softHyphen/>
        <w:t>вича Каширина в атмосфере «...взаимной вражды всех со всеми; она отравляла взрослых, и даже дети принимали в ней живое уча</w:t>
      </w:r>
      <w:r>
        <w:rPr>
          <w:rFonts w:eastAsia="Times New Roman"/>
        </w:rPr>
        <w:softHyphen/>
        <w:t>стие». Дед начал учить шестилетнего внука церковной грамоте, а в 11 лет отдал в кунавинское училище. Вскоре дед разорился, и Алеша пошел «в люди»: работал «мальчиком» в обувном мага</w:t>
      </w:r>
      <w:r>
        <w:rPr>
          <w:rFonts w:eastAsia="Times New Roman"/>
        </w:rPr>
        <w:softHyphen/>
        <w:t>зине, посудником на пароходах, учеником в иконной лавке и у чертежника, десятником</w:t>
      </w:r>
      <w:r>
        <w:rPr>
          <w:rFonts w:eastAsia="Times New Roman"/>
          <w:vertAlign w:val="superscript"/>
        </w:rPr>
        <w:t>1</w:t>
      </w:r>
      <w:r>
        <w:rPr>
          <w:rFonts w:eastAsia="Times New Roman"/>
        </w:rPr>
        <w:t xml:space="preserve"> на стройке. Большое влияние на фор</w:t>
      </w:r>
      <w:r>
        <w:rPr>
          <w:rFonts w:eastAsia="Times New Roman"/>
        </w:rPr>
        <w:softHyphen/>
        <w:t>мирование личности А. М. Горького в детстве оказала бабушка, а позже повар парохода «Добрый» — отставной унтер-офицер М. А. Смурый, пробудивший у Алеши интерес к книгам. Алеша читал «все, что попадало под руку». Позже он вспоминал: «Все более расширяя предо мною пределы мира, книги говорили мне о том, как велик и прекрасен человек в стремлении к лучшему, как много сделал он на земле и каких невероятных страданий стоило это ему».</w:t>
      </w:r>
    </w:p>
    <w:p w:rsidR="00F16853" w:rsidRDefault="009101AF">
      <w:pPr>
        <w:shd w:val="clear" w:color="auto" w:fill="FFFFFF"/>
        <w:spacing w:before="238"/>
        <w:ind w:left="461"/>
      </w:pPr>
      <w:r>
        <w:rPr>
          <w:rFonts w:eastAsia="Times New Roman"/>
          <w:i/>
          <w:iCs/>
          <w:spacing w:val="-1"/>
        </w:rPr>
        <w:t xml:space="preserve">Десятник </w:t>
      </w:r>
      <w:r>
        <w:rPr>
          <w:rFonts w:eastAsia="Times New Roman"/>
          <w:spacing w:val="-1"/>
        </w:rPr>
        <w:t>— старший в группе рабочих.</w:t>
      </w:r>
    </w:p>
    <w:p w:rsidR="00F16853" w:rsidRDefault="009101AF">
      <w:pPr>
        <w:shd w:val="clear" w:color="auto" w:fill="FFFFFF"/>
        <w:spacing w:before="36" w:line="230" w:lineRule="exact"/>
        <w:ind w:firstLine="475"/>
        <w:jc w:val="both"/>
      </w:pPr>
      <w:r>
        <w:br w:type="column"/>
      </w:r>
      <w:r>
        <w:rPr>
          <w:rFonts w:eastAsia="Times New Roman"/>
        </w:rPr>
        <w:lastRenderedPageBreak/>
        <w:t>Горьковские «университеты».Скитаясь по стране, А. М. Горь</w:t>
      </w:r>
      <w:r>
        <w:rPr>
          <w:rFonts w:eastAsia="Times New Roman"/>
        </w:rPr>
        <w:softHyphen/>
        <w:t>кий жил среди босяков в ночлежке, перебивался случайной по</w:t>
      </w:r>
      <w:r>
        <w:rPr>
          <w:rFonts w:eastAsia="Times New Roman"/>
        </w:rPr>
        <w:softHyphen/>
        <w:t>денщиной, был чернорабочим и грузчиком на пристани в Казани, устроился в булочную А. С. Деренкова, которая в жандармских документах называлась «местом подозрительных сборищ уча</w:t>
      </w:r>
      <w:r>
        <w:rPr>
          <w:rFonts w:eastAsia="Times New Roman"/>
        </w:rPr>
        <w:softHyphen/>
        <w:t>щейся молодежи». Горький в этот период особенно активно за</w:t>
      </w:r>
      <w:r>
        <w:rPr>
          <w:rFonts w:eastAsia="Times New Roman"/>
        </w:rPr>
        <w:softHyphen/>
        <w:t>нимался самообразованием, познакомился с марксистским уче</w:t>
      </w:r>
      <w:r>
        <w:rPr>
          <w:rFonts w:eastAsia="Times New Roman"/>
        </w:rPr>
        <w:softHyphen/>
        <w:t>нием, читал работы Плеханова</w:t>
      </w:r>
      <w:r>
        <w:rPr>
          <w:rFonts w:eastAsia="Times New Roman"/>
          <w:vertAlign w:val="superscript"/>
        </w:rPr>
        <w:t>1</w:t>
      </w:r>
      <w:r>
        <w:rPr>
          <w:rFonts w:eastAsia="Times New Roman"/>
        </w:rPr>
        <w:t>. С 1889 по октябрь 1892 года он совершил два странствия по Руси. Юноша прошел весь юг: от Астрахани до Бессарабии, от Крыма до Кавказа. Опыт странствий нашел отражение в его ранних романтических произведениях, например в рассказе «Макар Чудра» (1892) и более позднем ци</w:t>
      </w:r>
      <w:r>
        <w:rPr>
          <w:rFonts w:eastAsia="Times New Roman"/>
        </w:rPr>
        <w:softHyphen/>
        <w:t>кле рассказов «По Руси».</w:t>
      </w:r>
    </w:p>
    <w:p w:rsidR="00F16853" w:rsidRDefault="009101AF">
      <w:pPr>
        <w:shd w:val="clear" w:color="auto" w:fill="FFFFFF"/>
        <w:spacing w:line="230" w:lineRule="exact"/>
        <w:ind w:right="7" w:firstLine="454"/>
        <w:jc w:val="both"/>
      </w:pPr>
      <w:r>
        <w:rPr>
          <w:rFonts w:eastAsia="Times New Roman"/>
        </w:rPr>
        <w:t xml:space="preserve">В цикле </w:t>
      </w:r>
      <w:r>
        <w:rPr>
          <w:rFonts w:eastAsia="Times New Roman"/>
          <w:i/>
          <w:iCs/>
        </w:rPr>
        <w:t xml:space="preserve">«По Руси» </w:t>
      </w:r>
      <w:r>
        <w:rPr>
          <w:rFonts w:eastAsia="Times New Roman"/>
        </w:rPr>
        <w:t>(1916) много лирических отступлений, в которых выражается авторское отношение к миру. В них при</w:t>
      </w:r>
      <w:r>
        <w:rPr>
          <w:rFonts w:eastAsia="Times New Roman"/>
        </w:rPr>
        <w:softHyphen/>
        <w:t>сутствуют открытые сочетания объективно-изобразительного и субъективно-оценочного планов (как и в автобиографической три</w:t>
      </w:r>
      <w:r>
        <w:rPr>
          <w:rFonts w:eastAsia="Times New Roman"/>
        </w:rPr>
        <w:softHyphen/>
        <w:t>логии); отмечается социально-историческое и обобщенно-фило</w:t>
      </w:r>
      <w:r>
        <w:rPr>
          <w:rFonts w:eastAsia="Times New Roman"/>
        </w:rPr>
        <w:softHyphen/>
        <w:t>софское изображение жизни. «Проходящим» назвал М. Горький автобиографического героя «По Руси»: «Я намеренно говорю "про</w:t>
      </w:r>
      <w:r>
        <w:rPr>
          <w:rFonts w:eastAsia="Times New Roman"/>
        </w:rPr>
        <w:softHyphen/>
        <w:t>ходящий", а не "прохожий", мне кажется, что прохожий не остав</w:t>
      </w:r>
      <w:r>
        <w:rPr>
          <w:rFonts w:eastAsia="Times New Roman"/>
        </w:rPr>
        <w:softHyphen/>
        <w:t>ляет по себе следов, тогда как проходящий — до некоторой сте</w:t>
      </w:r>
      <w:r>
        <w:rPr>
          <w:rFonts w:eastAsia="Times New Roman"/>
        </w:rPr>
        <w:softHyphen/>
        <w:t>пени лицо деятельное и не только почерпающее впечатления бы</w:t>
      </w:r>
      <w:r>
        <w:rPr>
          <w:rFonts w:eastAsia="Times New Roman"/>
        </w:rPr>
        <w:softHyphen/>
        <w:t>тия, но и сознательно творящее нечто определенное».</w:t>
      </w:r>
    </w:p>
    <w:p w:rsidR="00F16853" w:rsidRDefault="009101AF">
      <w:pPr>
        <w:shd w:val="clear" w:color="auto" w:fill="FFFFFF"/>
        <w:spacing w:line="230" w:lineRule="exact"/>
        <w:ind w:right="7" w:firstLine="461"/>
        <w:jc w:val="both"/>
      </w:pPr>
      <w:r>
        <w:rPr>
          <w:rFonts w:eastAsia="Times New Roman"/>
        </w:rPr>
        <w:t>В Петербурге в 1899 году на одном из студенческих литера</w:t>
      </w:r>
      <w:r>
        <w:rPr>
          <w:rFonts w:eastAsia="Times New Roman"/>
        </w:rPr>
        <w:softHyphen/>
        <w:t>турно-музыкальных вечеров М. Горький прочитал автобиографи</w:t>
      </w:r>
      <w:r>
        <w:rPr>
          <w:rFonts w:eastAsia="Times New Roman"/>
        </w:rPr>
        <w:softHyphen/>
        <w:t>ческий рассказ «Однажды осенью», в котором реализовал свои идеи о смысле жизни. «Ведь я в то время был серьезно озабочен судьбами человечества, — вспоминал М. Горький, — мечтал о ре</w:t>
      </w:r>
      <w:r>
        <w:rPr>
          <w:rFonts w:eastAsia="Times New Roman"/>
        </w:rPr>
        <w:softHyphen/>
        <w:t>организации социального строя, о политических переворотах, читал разные дьявольски мудрые книги... Я в то время всячески старался приготовить из себя "крупную активную силу"».</w:t>
      </w:r>
    </w:p>
    <w:p w:rsidR="00F16853" w:rsidRDefault="009101AF">
      <w:pPr>
        <w:shd w:val="clear" w:color="auto" w:fill="FFFFFF"/>
        <w:spacing w:line="230" w:lineRule="exact"/>
        <w:ind w:firstLine="432"/>
        <w:jc w:val="both"/>
      </w:pPr>
      <w:r>
        <w:rPr>
          <w:rFonts w:eastAsia="Times New Roman"/>
        </w:rPr>
        <w:t>В рассказах «На соли», «Вывод», «Двадцать шесть и одна», «Супруги Орловы» и других писатель пытался правдиво запечат</w:t>
      </w:r>
      <w:r>
        <w:rPr>
          <w:rFonts w:eastAsia="Times New Roman"/>
        </w:rPr>
        <w:softHyphen/>
        <w:t>леть «свинцовые мерзости жизни». Однако он замечал не только «мерзости жизни», но и людей сильных, гордых...</w:t>
      </w:r>
    </w:p>
    <w:p w:rsidR="00F16853" w:rsidRDefault="009101AF">
      <w:pPr>
        <w:shd w:val="clear" w:color="auto" w:fill="FFFFFF"/>
        <w:spacing w:line="230" w:lineRule="exact"/>
        <w:ind w:left="7" w:right="7" w:firstLine="454"/>
        <w:jc w:val="both"/>
      </w:pPr>
      <w:r>
        <w:rPr>
          <w:rFonts w:eastAsia="Times New Roman"/>
        </w:rPr>
        <w:t>В одном из писем А.П.Чехову Алексей Максимович раз</w:t>
      </w:r>
      <w:r>
        <w:rPr>
          <w:rFonts w:eastAsia="Times New Roman"/>
        </w:rPr>
        <w:softHyphen/>
        <w:t>мышлял: «Право же — настало время нужды в героическом: все</w:t>
      </w:r>
    </w:p>
    <w:p w:rsidR="00F16853" w:rsidRDefault="009101AF">
      <w:pPr>
        <w:shd w:val="clear" w:color="auto" w:fill="FFFFFF"/>
        <w:spacing w:before="403" w:line="202" w:lineRule="exact"/>
        <w:ind w:left="461" w:right="7" w:hanging="166"/>
        <w:jc w:val="both"/>
      </w:pPr>
      <w:r>
        <w:rPr>
          <w:sz w:val="18"/>
          <w:szCs w:val="18"/>
          <w:vertAlign w:val="superscript"/>
        </w:rPr>
        <w:t>1</w:t>
      </w:r>
      <w:r>
        <w:rPr>
          <w:sz w:val="18"/>
          <w:szCs w:val="18"/>
        </w:rPr>
        <w:t xml:space="preserve"> </w:t>
      </w:r>
      <w:r>
        <w:rPr>
          <w:rFonts w:eastAsia="Times New Roman"/>
          <w:i/>
          <w:iCs/>
          <w:sz w:val="18"/>
          <w:szCs w:val="18"/>
        </w:rPr>
        <w:t xml:space="preserve">Плеханов Георгии Валентинович </w:t>
      </w:r>
      <w:r>
        <w:rPr>
          <w:rFonts w:eastAsia="Times New Roman"/>
          <w:sz w:val="18"/>
          <w:szCs w:val="18"/>
        </w:rPr>
        <w:t>(1856 —1918) — теоретик и пропа</w:t>
      </w:r>
      <w:r>
        <w:rPr>
          <w:rFonts w:eastAsia="Times New Roman"/>
          <w:sz w:val="18"/>
          <w:szCs w:val="18"/>
        </w:rPr>
        <w:softHyphen/>
        <w:t>гандист марксизма, философ. Входил в число основателей РСДРП, га</w:t>
      </w:r>
      <w:r>
        <w:rPr>
          <w:rFonts w:eastAsia="Times New Roman"/>
          <w:sz w:val="18"/>
          <w:szCs w:val="18"/>
        </w:rPr>
        <w:softHyphen/>
        <w:t>зеты «Искра».</w:t>
      </w:r>
    </w:p>
    <w:p w:rsidR="00F16853" w:rsidRDefault="00F16853">
      <w:pPr>
        <w:shd w:val="clear" w:color="auto" w:fill="FFFFFF"/>
        <w:spacing w:before="403" w:line="202" w:lineRule="exact"/>
        <w:ind w:left="461" w:right="7" w:hanging="166"/>
        <w:jc w:val="both"/>
        <w:sectPr w:rsidR="00F16853">
          <w:type w:val="continuous"/>
          <w:pgSz w:w="16834" w:h="11909" w:orient="landscape"/>
          <w:pgMar w:top="367" w:right="1322" w:bottom="360" w:left="1328" w:header="720" w:footer="720" w:gutter="0"/>
          <w:cols w:num="2" w:space="720" w:equalWidth="0">
            <w:col w:w="6429" w:space="1346"/>
            <w:col w:w="6408"/>
          </w:cols>
          <w:noEndnote/>
        </w:sectPr>
      </w:pPr>
    </w:p>
    <w:p w:rsidR="00F16853" w:rsidRDefault="009101AF">
      <w:pPr>
        <w:shd w:val="clear" w:color="auto" w:fill="FFFFFF"/>
      </w:pPr>
      <w:r>
        <w:rPr>
          <w:sz w:val="34"/>
          <w:szCs w:val="34"/>
        </w:rPr>
        <w:lastRenderedPageBreak/>
        <w:t>100</w:t>
      </w:r>
    </w:p>
    <w:p w:rsidR="00F16853" w:rsidRDefault="009101AF">
      <w:pPr>
        <w:shd w:val="clear" w:color="auto" w:fill="FFFFFF"/>
        <w:spacing w:before="158"/>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и</w:t>
      </w:r>
      <w:r>
        <w:rPr>
          <w:rFonts w:ascii="Arial" w:eastAsia="Times New Roman" w:hAnsi="Arial" w:cs="Arial"/>
          <w:spacing w:val="-5"/>
          <w:sz w:val="16"/>
          <w:szCs w:val="16"/>
        </w:rPr>
        <w:t xml:space="preserve"> </w:t>
      </w:r>
      <w:r>
        <w:rPr>
          <w:rFonts w:ascii="Arial" w:eastAsia="Times New Roman" w:hAnsi="Arial"/>
          <w:spacing w:val="-5"/>
          <w:sz w:val="16"/>
          <w:szCs w:val="16"/>
        </w:rPr>
        <w:t>других</w:t>
      </w:r>
      <w:r>
        <w:rPr>
          <w:rFonts w:ascii="Arial" w:eastAsia="Times New Roman" w:hAnsi="Arial" w:cs="Arial"/>
          <w:spacing w:val="-5"/>
          <w:sz w:val="16"/>
          <w:szCs w:val="16"/>
        </w:rPr>
        <w:t xml:space="preserve"> </w:t>
      </w:r>
      <w:r>
        <w:rPr>
          <w:rFonts w:ascii="Arial" w:eastAsia="Times New Roman" w:hAnsi="Arial"/>
          <w:spacing w:val="-5"/>
          <w:sz w:val="16"/>
          <w:szCs w:val="16"/>
        </w:rPr>
        <w:t>видов</w:t>
      </w:r>
      <w:r>
        <w:rPr>
          <w:rFonts w:ascii="Arial" w:eastAsia="Times New Roman" w:hAnsi="Arial" w:cs="Arial"/>
          <w:spacing w:val="-5"/>
          <w:sz w:val="16"/>
          <w:szCs w:val="16"/>
        </w:rPr>
        <w:t xml:space="preserve"> </w:t>
      </w:r>
      <w:r>
        <w:rPr>
          <w:rFonts w:ascii="Arial" w:eastAsia="Times New Roman" w:hAnsi="Arial"/>
          <w:spacing w:val="-5"/>
          <w:sz w:val="16"/>
          <w:szCs w:val="16"/>
        </w:rPr>
        <w:t>искусства</w:t>
      </w:r>
      <w:r>
        <w:rPr>
          <w:rFonts w:ascii="Arial" w:eastAsia="Times New Roman" w:hAnsi="Arial" w:cs="Arial"/>
          <w:spacing w:val="-5"/>
          <w:sz w:val="16"/>
          <w:szCs w:val="16"/>
        </w:rPr>
        <w:t xml:space="preserve"> </w:t>
      </w:r>
      <w:r>
        <w:rPr>
          <w:rFonts w:ascii="Arial" w:eastAsia="Times New Roman" w:hAnsi="Arial"/>
          <w:spacing w:val="-5"/>
          <w:sz w:val="16"/>
          <w:szCs w:val="16"/>
        </w:rPr>
        <w:t>в</w:t>
      </w:r>
      <w:r>
        <w:rPr>
          <w:rFonts w:ascii="Arial" w:eastAsia="Times New Roman" w:hAnsi="Arial" w:cs="Arial"/>
          <w:spacing w:val="-5"/>
          <w:sz w:val="16"/>
          <w:szCs w:val="16"/>
        </w:rPr>
        <w:t xml:space="preserve"> </w:t>
      </w:r>
      <w:r>
        <w:rPr>
          <w:rFonts w:ascii="Arial" w:eastAsia="Times New Roman" w:hAnsi="Arial"/>
          <w:spacing w:val="-5"/>
          <w:sz w:val="16"/>
          <w:szCs w:val="16"/>
        </w:rPr>
        <w:t>начале</w:t>
      </w:r>
      <w:r>
        <w:rPr>
          <w:rFonts w:ascii="Arial" w:eastAsia="Times New Roman" w:hAnsi="Arial" w:cs="Arial"/>
          <w:spacing w:val="-5"/>
          <w:sz w:val="16"/>
          <w:szCs w:val="16"/>
        </w:rPr>
        <w:t xml:space="preserve"> </w:t>
      </w:r>
      <w:r>
        <w:rPr>
          <w:rFonts w:ascii="Arial" w:eastAsia="Times New Roman" w:hAnsi="Arial" w:cs="Arial"/>
          <w:spacing w:val="-5"/>
          <w:sz w:val="16"/>
          <w:szCs w:val="16"/>
          <w:lang w:val="en-US"/>
        </w:rPr>
        <w:t>XX</w:t>
      </w:r>
      <w:r w:rsidRPr="009101AF">
        <w:rPr>
          <w:rFonts w:ascii="Arial" w:eastAsia="Times New Roman" w:hAnsi="Arial" w:cs="Arial"/>
          <w:spacing w:val="-5"/>
          <w:sz w:val="16"/>
          <w:szCs w:val="16"/>
        </w:rPr>
        <w:t xml:space="preserve"> </w:t>
      </w:r>
      <w:r>
        <w:rPr>
          <w:rFonts w:ascii="Arial" w:eastAsia="Times New Roman" w:hAnsi="Arial"/>
          <w:spacing w:val="-5"/>
          <w:sz w:val="16"/>
          <w:szCs w:val="16"/>
        </w:rPr>
        <w:t>века</w:t>
      </w:r>
    </w:p>
    <w:p w:rsidR="00F16853" w:rsidRDefault="009101AF">
      <w:pPr>
        <w:shd w:val="clear" w:color="auto" w:fill="FFFFFF"/>
        <w:spacing w:before="166"/>
      </w:pPr>
      <w:r>
        <w:br w:type="column"/>
      </w:r>
      <w:r>
        <w:rPr>
          <w:rFonts w:ascii="Arial" w:eastAsia="Times New Roman" w:hAnsi="Arial"/>
          <w:i/>
          <w:iCs/>
          <w:spacing w:val="-4"/>
          <w:sz w:val="16"/>
          <w:szCs w:val="16"/>
        </w:rPr>
        <w:lastRenderedPageBreak/>
        <w:t>Алексей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9101AF">
      <w:pPr>
        <w:shd w:val="clear" w:color="auto" w:fill="FFFFFF"/>
      </w:pPr>
      <w:r>
        <w:br w:type="column"/>
      </w:r>
      <w:r>
        <w:rPr>
          <w:sz w:val="34"/>
          <w:szCs w:val="34"/>
        </w:rPr>
        <w:lastRenderedPageBreak/>
        <w:t>101</w:t>
      </w:r>
    </w:p>
    <w:p w:rsidR="00F16853" w:rsidRDefault="00F16853">
      <w:pPr>
        <w:shd w:val="clear" w:color="auto" w:fill="FFFFFF"/>
        <w:sectPr w:rsidR="00F16853">
          <w:pgSz w:w="16834" w:h="11909" w:orient="landscape"/>
          <w:pgMar w:top="562" w:right="1232" w:bottom="360" w:left="1231" w:header="720" w:footer="720" w:gutter="0"/>
          <w:cols w:num="4" w:space="720" w:equalWidth="0">
            <w:col w:w="720" w:space="137"/>
            <w:col w:w="5594" w:space="1361"/>
            <w:col w:w="2145" w:space="3694"/>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2" w:right="1390" w:bottom="360" w:left="1238" w:header="720" w:footer="720" w:gutter="0"/>
          <w:cols w:space="60"/>
          <w:noEndnote/>
        </w:sectPr>
      </w:pPr>
    </w:p>
    <w:p w:rsidR="00F16853" w:rsidRDefault="009101AF">
      <w:pPr>
        <w:shd w:val="clear" w:color="auto" w:fill="FFFFFF"/>
        <w:spacing w:line="238" w:lineRule="exact"/>
        <w:jc w:val="both"/>
      </w:pPr>
      <w:r>
        <w:rPr>
          <w:rFonts w:eastAsia="Times New Roman"/>
        </w:rPr>
        <w:lastRenderedPageBreak/>
        <w:t>хотят возбуждающего, яркого, такого, знаете, чтобы не было по</w:t>
      </w:r>
      <w:r>
        <w:rPr>
          <w:rFonts w:eastAsia="Times New Roman"/>
        </w:rPr>
        <w:softHyphen/>
        <w:t>хоже на жизнь, было выше ее, лучше, красивее». В творчестве писателя появились романтические рассказы, в центре кото</w:t>
      </w:r>
      <w:r>
        <w:rPr>
          <w:rFonts w:eastAsia="Times New Roman"/>
        </w:rPr>
        <w:softHyphen/>
        <w:t>рых — исключительные характеры, сильные и гордые люди, у которых «солнце в крови», горящие сердца, а больше всего они любят свободу («Макар Чудра», «Старуха Изергиль», «Песня о Соколе»).</w:t>
      </w:r>
    </w:p>
    <w:p w:rsidR="00F16853" w:rsidRDefault="009101AF">
      <w:pPr>
        <w:shd w:val="clear" w:color="auto" w:fill="FFFFFF"/>
        <w:spacing w:line="230" w:lineRule="exact"/>
        <w:ind w:left="14" w:right="7" w:firstLine="439"/>
        <w:jc w:val="both"/>
      </w:pPr>
      <w:r>
        <w:rPr>
          <w:rFonts w:eastAsia="Times New Roman"/>
        </w:rPr>
        <w:t xml:space="preserve">Реалист </w:t>
      </w:r>
      <w:r>
        <w:rPr>
          <w:rFonts w:eastAsia="Times New Roman"/>
          <w:b/>
          <w:bCs/>
        </w:rPr>
        <w:t xml:space="preserve">и </w:t>
      </w:r>
      <w:r>
        <w:rPr>
          <w:rFonts w:eastAsia="Times New Roman"/>
        </w:rPr>
        <w:t>романтик. Современников поразила необычность художественного стиля Горького. В. Г. Короленко, прочитав ру</w:t>
      </w:r>
      <w:r>
        <w:rPr>
          <w:rFonts w:eastAsia="Times New Roman"/>
        </w:rPr>
        <w:softHyphen/>
        <w:t>копись, с неодобрением отозвался о рассказе «Старуха Изергиль»: «Мне кажется, вы поете не своим голосом. Реалист вы, а не ро</w:t>
      </w:r>
      <w:r>
        <w:rPr>
          <w:rFonts w:eastAsia="Times New Roman"/>
        </w:rPr>
        <w:softHyphen/>
        <w:t>мантик, реалист!» А о рассказе «Челкаш» он с удовлетворением заметил: «Я же говорил вам, что вы реалист!» Подумав и усмеха</w:t>
      </w:r>
      <w:r>
        <w:rPr>
          <w:rFonts w:eastAsia="Times New Roman"/>
        </w:rPr>
        <w:softHyphen/>
        <w:t>ясь, он добавил: «Но в то же время — романтик!»</w:t>
      </w:r>
    </w:p>
    <w:p w:rsidR="00F16853" w:rsidRDefault="009101AF">
      <w:pPr>
        <w:shd w:val="clear" w:color="auto" w:fill="FFFFFF"/>
        <w:spacing w:line="230" w:lineRule="exact"/>
        <w:ind w:left="22" w:firstLine="454"/>
        <w:jc w:val="both"/>
      </w:pPr>
      <w:r>
        <w:rPr>
          <w:rFonts w:eastAsia="Times New Roman"/>
        </w:rPr>
        <w:t>Сплав романтизма и реализма, с которого начал свой твор</w:t>
      </w:r>
      <w:r>
        <w:rPr>
          <w:rFonts w:eastAsia="Times New Roman"/>
        </w:rPr>
        <w:softHyphen/>
        <w:t>ческий путь М. Горький, явился новым шагом в развитии русской литературы. Этот шаг был связан с новыми историческими усло</w:t>
      </w:r>
      <w:r>
        <w:rPr>
          <w:rFonts w:eastAsia="Times New Roman"/>
        </w:rPr>
        <w:softHyphen/>
        <w:t>виями — началом революционной борьбы пролетариата, которая явилась источником творческого вдохновения Горького. «...Его реализм более действен, чем реализм Толстого или Тургенева, — писал о Горьком Джек Лондон. — Его реализм живет и дышит в таком страстном порыве, какого они редко достигают».</w:t>
      </w:r>
    </w:p>
    <w:p w:rsidR="00F16853" w:rsidRDefault="009101AF">
      <w:pPr>
        <w:shd w:val="clear" w:color="auto" w:fill="FFFFFF"/>
        <w:spacing w:line="230" w:lineRule="exact"/>
        <w:ind w:left="29" w:firstLine="461"/>
        <w:jc w:val="both"/>
      </w:pPr>
      <w:r>
        <w:rPr>
          <w:rFonts w:eastAsia="Times New Roman"/>
        </w:rPr>
        <w:t>В легендах, сказках, песнях реализовались горьковские меч</w:t>
      </w:r>
      <w:r>
        <w:rPr>
          <w:rFonts w:eastAsia="Times New Roman"/>
        </w:rPr>
        <w:softHyphen/>
        <w:t>ты о светлой, прекрасной жизни, о гордом, свободном человеке. Сказочные образы позволяли почувствовать перспективу, пред</w:t>
      </w:r>
      <w:r>
        <w:rPr>
          <w:rFonts w:eastAsia="Times New Roman"/>
        </w:rPr>
        <w:softHyphen/>
        <w:t>угадать многие духовные процессы. Раскованность песенной речи, красочность языка эмоционально заражали читателя. Героика эпохи породила романтику писателя.</w:t>
      </w:r>
    </w:p>
    <w:p w:rsidR="00F16853" w:rsidRDefault="009101AF">
      <w:pPr>
        <w:shd w:val="clear" w:color="auto" w:fill="FFFFFF"/>
        <w:spacing w:line="230" w:lineRule="exact"/>
        <w:ind w:left="43" w:firstLine="468"/>
        <w:jc w:val="both"/>
      </w:pPr>
      <w:r>
        <w:rPr>
          <w:rFonts w:eastAsia="Times New Roman"/>
          <w:b/>
          <w:bCs/>
          <w:i/>
          <w:iCs/>
        </w:rPr>
        <w:t xml:space="preserve">«Макар Чудра» </w:t>
      </w:r>
      <w:r>
        <w:rPr>
          <w:rFonts w:eastAsia="Times New Roman"/>
          <w:b/>
          <w:bCs/>
        </w:rPr>
        <w:t xml:space="preserve">(1892). </w:t>
      </w:r>
      <w:r>
        <w:rPr>
          <w:rFonts w:eastAsia="Times New Roman"/>
        </w:rPr>
        <w:t>Это первое печатное произведение, подписанное псевдонимом «Горький». Это рассказ о жизни, люб</w:t>
      </w:r>
      <w:r>
        <w:rPr>
          <w:rFonts w:eastAsia="Times New Roman"/>
        </w:rPr>
        <w:softHyphen/>
        <w:t>ви, свободе. Рассказывая историю любви и смерти Лойко Зобара и Радды, старый цыган Макар Чудра как бы иллюстрирует свои убеждения: молодые, гордые, красивые цыгане Лойко Зобар и Радда горячо полюбили друг друга. Но еще сильнее каждый из них любил свою свободу и боялся потерять ее. Не сумев решить это противоречие, Лойко убивает Радду, а Радда, умирая, благо</w:t>
      </w:r>
      <w:r>
        <w:rPr>
          <w:rFonts w:eastAsia="Times New Roman"/>
        </w:rPr>
        <w:softHyphen/>
        <w:t>дарит Лойко за то, что он не покорился ей и остался на высоте идеала, достойного ее любви. Лойко ставит условия Радде: «Но смотри, воле моей не перечь — я свободный человек и буду жить так, как я хочу!» Радду тоже переполняет гордость: «Волю-то, Лойко, я люблю больше, чем тебя! А без тебя мне не жить, как не жить и тебе без меня. Так вот я хочу, чтоб ты был моим и душой</w:t>
      </w:r>
    </w:p>
    <w:p w:rsidR="00F16853" w:rsidRDefault="009101AF">
      <w:pPr>
        <w:shd w:val="clear" w:color="auto" w:fill="FFFFFF"/>
        <w:spacing w:before="14" w:line="230" w:lineRule="exact"/>
        <w:ind w:left="14"/>
        <w:jc w:val="both"/>
      </w:pPr>
      <w:r>
        <w:br w:type="column"/>
      </w:r>
      <w:r>
        <w:rPr>
          <w:rFonts w:eastAsia="Times New Roman"/>
        </w:rPr>
        <w:lastRenderedPageBreak/>
        <w:t>и телом, слышишь?» Лойко пронзает ножом сердце Радды, что</w:t>
      </w:r>
      <w:r>
        <w:rPr>
          <w:rFonts w:eastAsia="Times New Roman"/>
        </w:rPr>
        <w:softHyphen/>
        <w:t>бы «попробовать, такое ли у Радды моей крепкое сердце, каким она мне его показывала», а сам умирает от руки отца Радды. Ма</w:t>
      </w:r>
      <w:r>
        <w:rPr>
          <w:rFonts w:eastAsia="Times New Roman"/>
        </w:rPr>
        <w:softHyphen/>
        <w:t>кар Чудра восхищается Лойко и Раддой, ценившими свою волю выше жизни и любви, но не знает, как научить людей быть счаст</w:t>
      </w:r>
      <w:r>
        <w:rPr>
          <w:rFonts w:eastAsia="Times New Roman"/>
        </w:rPr>
        <w:softHyphen/>
        <w:t>ливыми. Рассказ приводит к выводу, что свобода и счастье несо</w:t>
      </w:r>
      <w:r>
        <w:rPr>
          <w:rFonts w:eastAsia="Times New Roman"/>
        </w:rPr>
        <w:softHyphen/>
        <w:t>вместимы, если один человек должен покоряться другому. Даже любовь, совершенно свободная от всяких условностей и расчетов, неизбежно налагает на человека обязанности. В данной истории столкнулись страсти, гордыня оказалась выше любви...</w:t>
      </w:r>
    </w:p>
    <w:p w:rsidR="00F16853" w:rsidRDefault="009101AF">
      <w:pPr>
        <w:shd w:val="clear" w:color="auto" w:fill="FFFFFF"/>
        <w:spacing w:line="230" w:lineRule="exact"/>
        <w:ind w:left="22" w:right="7" w:firstLine="446"/>
        <w:jc w:val="both"/>
      </w:pPr>
      <w:r>
        <w:rPr>
          <w:rFonts w:eastAsia="Times New Roman"/>
        </w:rPr>
        <w:t>Эта яркая, красивая легенда о жизни, полной страстей, при</w:t>
      </w:r>
      <w:r>
        <w:rPr>
          <w:rFonts w:eastAsia="Times New Roman"/>
        </w:rPr>
        <w:softHyphen/>
        <w:t>ведших героев к драматическому финалу; о любви, когда любя</w:t>
      </w:r>
      <w:r>
        <w:rPr>
          <w:rFonts w:eastAsia="Times New Roman"/>
        </w:rPr>
        <w:softHyphen/>
        <w:t>щие не пытаются понять друг друга; о воле и своеволии, когда все дозволено.</w:t>
      </w:r>
    </w:p>
    <w:p w:rsidR="00F16853" w:rsidRDefault="009101AF">
      <w:pPr>
        <w:shd w:val="clear" w:color="auto" w:fill="FFFFFF"/>
        <w:spacing w:before="7" w:line="230" w:lineRule="exact"/>
        <w:ind w:left="7" w:right="7" w:firstLine="475"/>
        <w:jc w:val="both"/>
      </w:pPr>
      <w:r>
        <w:rPr>
          <w:rFonts w:eastAsia="Times New Roman"/>
          <w:b/>
          <w:bCs/>
          <w:i/>
          <w:iCs/>
        </w:rPr>
        <w:t>«Маленькая фея и молодой чабан</w:t>
      </w:r>
      <w:r>
        <w:rPr>
          <w:rFonts w:eastAsia="Times New Roman"/>
          <w:b/>
          <w:bCs/>
          <w:i/>
          <w:iCs/>
          <w:vertAlign w:val="superscript"/>
        </w:rPr>
        <w:t>1</w:t>
      </w:r>
      <w:r>
        <w:rPr>
          <w:rFonts w:eastAsia="Times New Roman"/>
          <w:b/>
          <w:bCs/>
          <w:i/>
          <w:iCs/>
        </w:rPr>
        <w:t xml:space="preserve">» </w:t>
      </w:r>
      <w:r>
        <w:rPr>
          <w:rFonts w:eastAsia="Times New Roman"/>
          <w:b/>
          <w:bCs/>
        </w:rPr>
        <w:t xml:space="preserve">(1895). </w:t>
      </w:r>
      <w:r>
        <w:rPr>
          <w:rFonts w:eastAsia="Times New Roman"/>
        </w:rPr>
        <w:t>Маленькая фея Майя полюбила молодого чабана, который пел ей красивые удалые песни. Ради него Майя позабыла мать и сестер, но счастье их было недолгим: когда влюбленные привыкли друг к другу, им стало скучно. Они уже не знали, хорошо или плохо сделали, по</w:t>
      </w:r>
      <w:r>
        <w:rPr>
          <w:rFonts w:eastAsia="Times New Roman"/>
        </w:rPr>
        <w:softHyphen/>
        <w:t>любив друг друга.</w:t>
      </w:r>
    </w:p>
    <w:p w:rsidR="00F16853" w:rsidRDefault="009101AF">
      <w:pPr>
        <w:shd w:val="clear" w:color="auto" w:fill="FFFFFF"/>
        <w:spacing w:before="7" w:line="230" w:lineRule="exact"/>
        <w:ind w:left="7" w:right="14" w:firstLine="461"/>
        <w:jc w:val="both"/>
      </w:pPr>
      <w:r>
        <w:rPr>
          <w:rFonts w:eastAsia="Times New Roman"/>
        </w:rPr>
        <w:t>Когда пасмурным осенним утром Майя сказала чабану, что она умирает, в глазах его вместе с горем блеснула радость. Горь</w:t>
      </w:r>
      <w:r>
        <w:rPr>
          <w:rFonts w:eastAsia="Times New Roman"/>
        </w:rPr>
        <w:softHyphen/>
        <w:t>кое осуждение чабана звучит в последних словах умирающей Майи: «Теперь ты снова свободен, как орел; но зачем тебе это? Спрашивал ли ты себя?.. Прощай!»</w:t>
      </w:r>
    </w:p>
    <w:p w:rsidR="00F16853" w:rsidRDefault="009101AF">
      <w:pPr>
        <w:shd w:val="clear" w:color="auto" w:fill="FFFFFF"/>
        <w:spacing w:line="230" w:lineRule="exact"/>
        <w:ind w:right="14" w:firstLine="468"/>
        <w:jc w:val="both"/>
      </w:pPr>
      <w:r>
        <w:rPr>
          <w:rFonts w:eastAsia="Times New Roman"/>
          <w:b/>
          <w:bCs/>
          <w:i/>
          <w:iCs/>
        </w:rPr>
        <w:t xml:space="preserve">«Старуха Изергиль» </w:t>
      </w:r>
      <w:r>
        <w:rPr>
          <w:rFonts w:eastAsia="Times New Roman"/>
          <w:b/>
          <w:bCs/>
        </w:rPr>
        <w:t xml:space="preserve">(1895). </w:t>
      </w:r>
      <w:r>
        <w:rPr>
          <w:rFonts w:eastAsia="Times New Roman"/>
        </w:rPr>
        <w:t>Это одно из наиболее слож</w:t>
      </w:r>
      <w:r>
        <w:rPr>
          <w:rFonts w:eastAsia="Times New Roman"/>
        </w:rPr>
        <w:softHyphen/>
        <w:t>ных романтических произведений Горького. Небольшой рассказ поражает богатством и глубиной заключенных в нем мыслей: про</w:t>
      </w:r>
      <w:r>
        <w:rPr>
          <w:rFonts w:eastAsia="Times New Roman"/>
        </w:rPr>
        <w:softHyphen/>
        <w:t>славление радости и красоты жизни, гимн свободе, стремление к подвигам, величие самопожертвования и неизменность эгоизма. Это важнейшие вопросы, раскрывающие смысл человеческой жизни.</w:t>
      </w:r>
    </w:p>
    <w:p w:rsidR="00F16853" w:rsidRDefault="009101AF">
      <w:pPr>
        <w:shd w:val="clear" w:color="auto" w:fill="FFFFFF"/>
        <w:spacing w:before="7" w:line="230" w:lineRule="exact"/>
        <w:ind w:right="22" w:firstLine="446"/>
        <w:jc w:val="both"/>
      </w:pPr>
      <w:r>
        <w:rPr>
          <w:rFonts w:eastAsia="Times New Roman"/>
        </w:rPr>
        <w:t>Необыкновенно гармонична композиция рассказа. Он состо</w:t>
      </w:r>
      <w:r>
        <w:rPr>
          <w:rFonts w:eastAsia="Times New Roman"/>
        </w:rPr>
        <w:softHyphen/>
        <w:t>ит из трех частей: две легенды (о Ларре и Данко) соединены по</w:t>
      </w:r>
      <w:r>
        <w:rPr>
          <w:rFonts w:eastAsia="Times New Roman"/>
        </w:rPr>
        <w:softHyphen/>
        <w:t>вестью о жизни Изергиль, реалистические детали которой под</w:t>
      </w:r>
      <w:r>
        <w:rPr>
          <w:rFonts w:eastAsia="Times New Roman"/>
        </w:rPr>
        <w:softHyphen/>
        <w:t>черкивают романтическую возвышенность легенд. Описание бур</w:t>
      </w:r>
      <w:r>
        <w:rPr>
          <w:rFonts w:eastAsia="Times New Roman"/>
        </w:rPr>
        <w:softHyphen/>
        <w:t>ной жизни мятущейся Изергиль, женщины с сильным характе</w:t>
      </w:r>
      <w:r>
        <w:rPr>
          <w:rFonts w:eastAsia="Times New Roman"/>
        </w:rPr>
        <w:softHyphen/>
        <w:t>ром и отзывчивым сердцем, но без ясной цели в жизни, является естественной связью между легендами об эгоисте Ларре и безза</w:t>
      </w:r>
      <w:r>
        <w:rPr>
          <w:rFonts w:eastAsia="Times New Roman"/>
        </w:rPr>
        <w:softHyphen/>
        <w:t>ветном герое Данко. Отличительная черта рассказа «Старуха</w:t>
      </w:r>
    </w:p>
    <w:p w:rsidR="00F16853" w:rsidRDefault="009101AF">
      <w:pPr>
        <w:shd w:val="clear" w:color="auto" w:fill="FFFFFF"/>
        <w:spacing w:before="331"/>
        <w:ind w:left="295"/>
      </w:pPr>
      <w:r>
        <w:rPr>
          <w:vertAlign w:val="superscript"/>
        </w:rPr>
        <w:t>1</w:t>
      </w:r>
      <w:r>
        <w:t xml:space="preserve">   </w:t>
      </w:r>
      <w:r>
        <w:rPr>
          <w:rFonts w:eastAsia="Times New Roman"/>
          <w:i/>
          <w:iCs/>
          <w:spacing w:val="-2"/>
        </w:rPr>
        <w:t xml:space="preserve">Чабан </w:t>
      </w:r>
      <w:r>
        <w:rPr>
          <w:rFonts w:eastAsia="Times New Roman"/>
          <w:spacing w:val="-2"/>
        </w:rPr>
        <w:t>— в южной России: пастух овец.</w:t>
      </w:r>
    </w:p>
    <w:p w:rsidR="00F16853" w:rsidRDefault="00F16853">
      <w:pPr>
        <w:shd w:val="clear" w:color="auto" w:fill="FFFFFF"/>
        <w:spacing w:before="331"/>
        <w:ind w:left="295"/>
        <w:sectPr w:rsidR="00F16853">
          <w:type w:val="continuous"/>
          <w:pgSz w:w="16834" w:h="11909" w:orient="landscape"/>
          <w:pgMar w:top="562" w:right="1390" w:bottom="360" w:left="1238" w:header="720" w:footer="720" w:gutter="0"/>
          <w:cols w:num="2" w:space="720" w:equalWidth="0">
            <w:col w:w="6451" w:space="1332"/>
            <w:col w:w="6422"/>
          </w:cols>
          <w:noEndnote/>
        </w:sectPr>
      </w:pPr>
    </w:p>
    <w:p w:rsidR="00F16853" w:rsidRDefault="009101AF">
      <w:pPr>
        <w:shd w:val="clear" w:color="auto" w:fill="FFFFFF"/>
        <w:spacing w:before="22"/>
      </w:pPr>
      <w:r>
        <w:rPr>
          <w:rFonts w:ascii="Arial" w:eastAsia="Times New Roman" w:hAnsi="Arial"/>
          <w:b/>
          <w:bCs/>
          <w:spacing w:val="-9"/>
          <w:sz w:val="16"/>
          <w:szCs w:val="16"/>
        </w:rPr>
        <w:lastRenderedPageBreak/>
        <w:t>Особенности</w:t>
      </w:r>
      <w:r>
        <w:rPr>
          <w:rFonts w:ascii="Arial" w:eastAsia="Times New Roman" w:hAnsi="Arial" w:cs="Arial"/>
          <w:b/>
          <w:bCs/>
          <w:spacing w:val="-9"/>
          <w:sz w:val="16"/>
          <w:szCs w:val="16"/>
        </w:rPr>
        <w:t xml:space="preserve"> </w:t>
      </w:r>
      <w:r>
        <w:rPr>
          <w:rFonts w:ascii="Arial" w:eastAsia="Times New Roman" w:hAnsi="Arial"/>
          <w:b/>
          <w:bCs/>
          <w:spacing w:val="-9"/>
          <w:sz w:val="16"/>
          <w:szCs w:val="16"/>
        </w:rPr>
        <w:t>развития</w:t>
      </w:r>
      <w:r>
        <w:rPr>
          <w:rFonts w:ascii="Arial" w:eastAsia="Times New Roman" w:hAnsi="Arial" w:cs="Arial"/>
          <w:b/>
          <w:bCs/>
          <w:spacing w:val="-9"/>
          <w:sz w:val="16"/>
          <w:szCs w:val="16"/>
        </w:rPr>
        <w:t xml:space="preserve"> </w:t>
      </w:r>
      <w:r>
        <w:rPr>
          <w:rFonts w:ascii="Arial" w:eastAsia="Times New Roman" w:hAnsi="Arial"/>
          <w:b/>
          <w:bCs/>
          <w:spacing w:val="-9"/>
          <w:sz w:val="16"/>
          <w:szCs w:val="16"/>
          <w:u w:val="single"/>
        </w:rPr>
        <w:t>литературы</w:t>
      </w:r>
      <w:r>
        <w:rPr>
          <w:rFonts w:ascii="Arial" w:eastAsia="Times New Roman" w:hAnsi="Arial" w:cs="Arial"/>
          <w:b/>
          <w:bCs/>
          <w:spacing w:val="-9"/>
          <w:sz w:val="16"/>
          <w:szCs w:val="16"/>
          <w:u w:val="single"/>
        </w:rPr>
        <w:t xml:space="preserve"> </w:t>
      </w:r>
      <w:r>
        <w:rPr>
          <w:rFonts w:ascii="Arial" w:eastAsia="Times New Roman" w:hAnsi="Arial"/>
          <w:b/>
          <w:bCs/>
          <w:spacing w:val="-9"/>
          <w:sz w:val="16"/>
          <w:szCs w:val="16"/>
          <w:u w:val="single"/>
        </w:rPr>
        <w:t>и</w:t>
      </w:r>
      <w:r>
        <w:rPr>
          <w:rFonts w:ascii="Arial" w:eastAsia="Times New Roman" w:hAnsi="Arial" w:cs="Arial"/>
          <w:b/>
          <w:bCs/>
          <w:spacing w:val="-9"/>
          <w:sz w:val="16"/>
          <w:szCs w:val="16"/>
          <w:u w:val="single"/>
        </w:rPr>
        <w:t xml:space="preserve"> </w:t>
      </w:r>
      <w:r>
        <w:rPr>
          <w:rFonts w:ascii="Arial" w:eastAsia="Times New Roman" w:hAnsi="Arial"/>
          <w:b/>
          <w:bCs/>
          <w:spacing w:val="-9"/>
          <w:sz w:val="16"/>
          <w:szCs w:val="16"/>
          <w:u w:val="single"/>
        </w:rPr>
        <w:t>других</w:t>
      </w:r>
      <w:r>
        <w:rPr>
          <w:rFonts w:ascii="Arial" w:eastAsia="Times New Roman" w:hAnsi="Arial" w:cs="Arial"/>
          <w:b/>
          <w:bCs/>
          <w:spacing w:val="-9"/>
          <w:sz w:val="16"/>
          <w:szCs w:val="16"/>
          <w:u w:val="single"/>
        </w:rPr>
        <w:t xml:space="preserve"> </w:t>
      </w:r>
      <w:r>
        <w:rPr>
          <w:rFonts w:ascii="Arial" w:eastAsia="Times New Roman" w:hAnsi="Arial"/>
          <w:spacing w:val="-9"/>
          <w:sz w:val="16"/>
          <w:szCs w:val="16"/>
          <w:u w:val="single"/>
        </w:rPr>
        <w:t>видов</w:t>
      </w:r>
      <w:r>
        <w:rPr>
          <w:rFonts w:ascii="Arial" w:eastAsia="Times New Roman" w:hAnsi="Arial" w:cs="Arial"/>
          <w:spacing w:val="-9"/>
          <w:sz w:val="16"/>
          <w:szCs w:val="16"/>
          <w:u w:val="single"/>
        </w:rPr>
        <w:t xml:space="preserve"> </w:t>
      </w:r>
      <w:r>
        <w:rPr>
          <w:rFonts w:ascii="Arial" w:eastAsia="Times New Roman" w:hAnsi="Arial"/>
          <w:spacing w:val="-9"/>
          <w:sz w:val="16"/>
          <w:szCs w:val="16"/>
          <w:u w:val="single"/>
        </w:rPr>
        <w:t>искусства</w:t>
      </w:r>
      <w:r>
        <w:rPr>
          <w:rFonts w:ascii="Arial" w:eastAsia="Times New Roman" w:hAnsi="Arial" w:cs="Arial"/>
          <w:spacing w:val="-9"/>
          <w:sz w:val="16"/>
          <w:szCs w:val="16"/>
          <w:u w:val="single"/>
        </w:rPr>
        <w:t xml:space="preserve"> </w:t>
      </w:r>
      <w:r>
        <w:rPr>
          <w:rFonts w:ascii="Arial" w:eastAsia="Times New Roman" w:hAnsi="Arial"/>
          <w:spacing w:val="-9"/>
          <w:sz w:val="16"/>
          <w:szCs w:val="16"/>
          <w:u w:val="single"/>
        </w:rPr>
        <w:t>в</w:t>
      </w:r>
      <w:r>
        <w:rPr>
          <w:rFonts w:ascii="Arial" w:eastAsia="Times New Roman" w:hAnsi="Arial" w:cs="Arial"/>
          <w:spacing w:val="-9"/>
          <w:sz w:val="16"/>
          <w:szCs w:val="16"/>
          <w:u w:val="single"/>
        </w:rPr>
        <w:t xml:space="preserve"> </w:t>
      </w:r>
      <w:r>
        <w:rPr>
          <w:rFonts w:ascii="Arial" w:eastAsia="Times New Roman" w:hAnsi="Arial"/>
          <w:spacing w:val="-9"/>
          <w:sz w:val="16"/>
          <w:szCs w:val="16"/>
          <w:u w:val="single"/>
        </w:rPr>
        <w:t>начале</w:t>
      </w:r>
      <w:r>
        <w:rPr>
          <w:rFonts w:ascii="Arial" w:eastAsia="Times New Roman" w:hAnsi="Arial" w:cs="Arial"/>
          <w:spacing w:val="-9"/>
          <w:sz w:val="16"/>
          <w:szCs w:val="16"/>
          <w:u w:val="single"/>
        </w:rPr>
        <w:t xml:space="preserve"> </w:t>
      </w:r>
      <w:r>
        <w:rPr>
          <w:rFonts w:ascii="Arial" w:eastAsia="Times New Roman" w:hAnsi="Arial" w:cs="Arial"/>
          <w:spacing w:val="-9"/>
          <w:sz w:val="16"/>
          <w:szCs w:val="16"/>
          <w:u w:val="single"/>
          <w:lang w:val="en-US"/>
        </w:rPr>
        <w:t>XX</w:t>
      </w:r>
      <w:r w:rsidRPr="009101AF">
        <w:rPr>
          <w:rFonts w:ascii="Arial" w:eastAsia="Times New Roman" w:hAnsi="Arial" w:cs="Arial"/>
          <w:spacing w:val="-9"/>
          <w:sz w:val="16"/>
          <w:szCs w:val="16"/>
          <w:u w:val="single"/>
        </w:rPr>
        <w:t xml:space="preserve"> </w:t>
      </w:r>
      <w:r>
        <w:rPr>
          <w:rFonts w:ascii="Arial" w:eastAsia="Times New Roman" w:hAnsi="Arial"/>
          <w:spacing w:val="-9"/>
          <w:sz w:val="16"/>
          <w:szCs w:val="16"/>
          <w:u w:val="single"/>
        </w:rPr>
        <w:t>века</w:t>
      </w:r>
    </w:p>
    <w:p w:rsidR="00F16853" w:rsidRDefault="009101AF">
      <w:pPr>
        <w:shd w:val="clear" w:color="auto" w:fill="FFFFFF"/>
      </w:pPr>
      <w:r>
        <w:br w:type="column"/>
      </w:r>
      <w:r>
        <w:rPr>
          <w:rFonts w:ascii="Arial" w:eastAsia="Times New Roman" w:hAnsi="Arial"/>
          <w:spacing w:val="-4"/>
          <w:sz w:val="16"/>
          <w:szCs w:val="16"/>
        </w:rPr>
        <w:lastRenderedPageBreak/>
        <w:t>Алексей</w:t>
      </w:r>
      <w:r>
        <w:rPr>
          <w:rFonts w:ascii="Arial" w:eastAsia="Times New Roman" w:hAnsi="Arial" w:cs="Arial"/>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F16853">
      <w:pPr>
        <w:shd w:val="clear" w:color="auto" w:fill="FFFFFF"/>
        <w:sectPr w:rsidR="00F16853">
          <w:pgSz w:w="16834" w:h="11909" w:orient="landscape"/>
          <w:pgMar w:top="734" w:right="5584" w:bottom="360" w:left="2157" w:header="720" w:footer="720" w:gutter="0"/>
          <w:cols w:num="2" w:space="720" w:equalWidth="0">
            <w:col w:w="5551" w:space="1397"/>
            <w:col w:w="2145"/>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34" w:right="1314" w:bottom="360" w:left="1314" w:header="720" w:footer="720" w:gutter="0"/>
          <w:cols w:space="60"/>
          <w:noEndnote/>
        </w:sectPr>
      </w:pPr>
    </w:p>
    <w:p w:rsidR="00F16853" w:rsidRDefault="00F16853">
      <w:pPr>
        <w:shd w:val="clear" w:color="auto" w:fill="FFFFFF"/>
        <w:spacing w:before="14" w:line="230" w:lineRule="exact"/>
        <w:ind w:left="7" w:right="29"/>
        <w:jc w:val="both"/>
      </w:pPr>
      <w:r>
        <w:rPr>
          <w:noProof/>
        </w:rPr>
        <w:lastRenderedPageBreak/>
        <w:pict>
          <v:line id="_x0000_s1130" style="position:absolute;left:0;text-align:left;z-index:251764736;mso-position-horizontal-relative:margin" from="344.5pt,25.55pt" to="344.5pt,297.35pt" o:allowincell="f" strokeweight="1.1pt">
            <w10:wrap anchorx="margin"/>
          </v:line>
        </w:pict>
      </w:r>
      <w:r>
        <w:rPr>
          <w:noProof/>
        </w:rPr>
        <w:pict>
          <v:line id="_x0000_s1131" style="position:absolute;left:0;text-align:left;z-index:251765760;mso-position-horizontal-relative:margin" from="345.95pt,-10.8pt" to="345.95pt,128.9pt" o:allowincell="f" strokeweight=".35pt">
            <w10:wrap anchorx="margin"/>
          </v:line>
        </w:pict>
      </w:r>
      <w:r w:rsidR="009101AF">
        <w:rPr>
          <w:rFonts w:eastAsia="Times New Roman"/>
        </w:rPr>
        <w:t>Изергиль» — резкая контрастность, противопоставление хоро</w:t>
      </w:r>
      <w:r w:rsidR="009101AF">
        <w:rPr>
          <w:rFonts w:eastAsia="Times New Roman"/>
        </w:rPr>
        <w:softHyphen/>
        <w:t>шего и плохого, доброго и злого, светлого и темного.</w:t>
      </w:r>
    </w:p>
    <w:p w:rsidR="00F16853" w:rsidRDefault="009101AF">
      <w:pPr>
        <w:shd w:val="clear" w:color="auto" w:fill="FFFFFF"/>
        <w:spacing w:line="230" w:lineRule="exact"/>
        <w:ind w:right="22" w:firstLine="461"/>
        <w:jc w:val="both"/>
      </w:pPr>
      <w:r>
        <w:rPr>
          <w:rFonts w:eastAsia="Times New Roman"/>
        </w:rPr>
        <w:t>Противоположность двух главных героев, Ларры и Данко, — основа композиции рассказа. Это подчеркивают художественные детали произведения: «глаза Ларры холодны и горды, как у царя птиц», а в глазах Данко «светилось много силы и живого огня»; легенду о Ларре Изергиль вспоминает при виде тени от облаков, освещенных холодным голубым сиянием луны, а о Данко ей на</w:t>
      </w:r>
      <w:r>
        <w:rPr>
          <w:rFonts w:eastAsia="Times New Roman"/>
        </w:rPr>
        <w:softHyphen/>
        <w:t>поминают вспыхивающие в степной дали голубые языки огня. Жизнь Ларры, мучительная и никому не нужная, тянется бес</w:t>
      </w:r>
      <w:r>
        <w:rPr>
          <w:rFonts w:eastAsia="Times New Roman"/>
        </w:rPr>
        <w:softHyphen/>
        <w:t>конечно, а жизнь Данко обрывается, вспыхнув ярким факелом, но в этой короткой жизни заключено подлинное бессмертие: толь</w:t>
      </w:r>
      <w:r>
        <w:rPr>
          <w:rFonts w:eastAsia="Times New Roman"/>
        </w:rPr>
        <w:softHyphen/>
        <w:t>ко не щадя своей жизни, можно оставить о себе достойную память в жизни людей.</w:t>
      </w:r>
    </w:p>
    <w:p w:rsidR="00F16853" w:rsidRDefault="009101AF">
      <w:pPr>
        <w:shd w:val="clear" w:color="auto" w:fill="FFFFFF"/>
        <w:spacing w:line="230" w:lineRule="exact"/>
        <w:ind w:left="7" w:right="22" w:firstLine="446"/>
        <w:jc w:val="both"/>
      </w:pPr>
      <w:r>
        <w:rPr>
          <w:rFonts w:eastAsia="Times New Roman"/>
        </w:rPr>
        <w:t>Действие рассказа происходит на берегу моря вечером. Пар</w:t>
      </w:r>
      <w:r>
        <w:rPr>
          <w:rFonts w:eastAsia="Times New Roman"/>
        </w:rPr>
        <w:softHyphen/>
        <w:t>тия молдаван, закончив работу, шла к морю. «Они шли, пели и смеялись; мужчины — бронзовые, с пышными, черными усами и густыми кудрями до плеч, в коротких куртках и широких ша</w:t>
      </w:r>
      <w:r>
        <w:rPr>
          <w:rFonts w:eastAsia="Times New Roman"/>
        </w:rPr>
        <w:softHyphen/>
        <w:t>роварах; женщины и девушки — веселые, гибкие, с темно-сини</w:t>
      </w:r>
      <w:r>
        <w:rPr>
          <w:rFonts w:eastAsia="Times New Roman"/>
        </w:rPr>
        <w:softHyphen/>
        <w:t>ми глазами, тоже бронзовые. Их волосы, шелковые и черные, были распущены, ветер, теплый и легкий, играя ими, звякал мо</w:t>
      </w:r>
      <w:r>
        <w:rPr>
          <w:rFonts w:eastAsia="Times New Roman"/>
        </w:rPr>
        <w:softHyphen/>
        <w:t>нетами, вплетенными в них». Кажется, что это видение из ка</w:t>
      </w:r>
      <w:r>
        <w:rPr>
          <w:rFonts w:eastAsia="Times New Roman"/>
        </w:rPr>
        <w:softHyphen/>
        <w:t>кой-то сказочной жизни, где нет нищеты, эксплуатации и непо</w:t>
      </w:r>
      <w:r>
        <w:rPr>
          <w:rFonts w:eastAsia="Times New Roman"/>
        </w:rPr>
        <w:softHyphen/>
        <w:t>сильного труда. Нет, действие происходит в той же суровой дей</w:t>
      </w:r>
      <w:r>
        <w:rPr>
          <w:rFonts w:eastAsia="Times New Roman"/>
        </w:rPr>
        <w:softHyphen/>
        <w:t>ствительности, которая окружала писателя.</w:t>
      </w:r>
    </w:p>
    <w:p w:rsidR="00F16853" w:rsidRDefault="009101AF">
      <w:pPr>
        <w:shd w:val="clear" w:color="auto" w:fill="FFFFFF"/>
        <w:spacing w:line="230" w:lineRule="exact"/>
        <w:ind w:left="22" w:firstLine="446"/>
        <w:jc w:val="both"/>
      </w:pPr>
      <w:r>
        <w:rPr>
          <w:rFonts w:eastAsia="Times New Roman"/>
        </w:rPr>
        <w:t>Две легенды, включенные Изергиль в рассказ о своей жиз</w:t>
      </w:r>
      <w:r>
        <w:rPr>
          <w:rFonts w:eastAsia="Times New Roman"/>
        </w:rPr>
        <w:softHyphen/>
        <w:t>ни, раскрывают смысл ее существования. Закон, которым руко</w:t>
      </w:r>
      <w:r>
        <w:rPr>
          <w:rFonts w:eastAsia="Times New Roman"/>
        </w:rPr>
        <w:softHyphen/>
        <w:t>водствуется в жизни Изергиль, — подчинение своим страстям. Во имя этого она способна убить человека, не испытывая при этом ни жалости, ни раскаяния (например, убийство часового). В ее рассказе звучит еще одна важная тема — любовь к подвигам. «В жизни, знаешь ли ты, всегда есть место подвигам», — говорит Изергиль.</w:t>
      </w:r>
    </w:p>
    <w:p w:rsidR="00F16853" w:rsidRDefault="009101AF">
      <w:pPr>
        <w:shd w:val="clear" w:color="auto" w:fill="FFFFFF"/>
        <w:spacing w:line="230" w:lineRule="exact"/>
        <w:ind w:left="29" w:firstLine="446"/>
        <w:jc w:val="both"/>
      </w:pPr>
      <w:r>
        <w:rPr>
          <w:rFonts w:eastAsia="Times New Roman"/>
        </w:rPr>
        <w:t>Ларра — сын женщины и орла, представляет жизнь как са</w:t>
      </w:r>
      <w:r>
        <w:rPr>
          <w:rFonts w:eastAsia="Times New Roman"/>
        </w:rPr>
        <w:softHyphen/>
        <w:t>моутверждение своих желаний, а Данко самоотверженно любит людей, готов служить им и вывести их из непроходимого леса, где они уже гибнут «в ядовитом смраде болота». Ларра «был ло</w:t>
      </w:r>
      <w:r>
        <w:rPr>
          <w:rFonts w:eastAsia="Times New Roman"/>
        </w:rPr>
        <w:softHyphen/>
        <w:t>вок, хищен, силен, жесток», он презирал людей и думал, что мо</w:t>
      </w:r>
      <w:r>
        <w:rPr>
          <w:rFonts w:eastAsia="Times New Roman"/>
        </w:rPr>
        <w:softHyphen/>
        <w:t>жет обойтись без них. Однако даже для него одиночество оказа</w:t>
      </w:r>
      <w:r>
        <w:rPr>
          <w:rFonts w:eastAsia="Times New Roman"/>
        </w:rPr>
        <w:softHyphen/>
        <w:t>лось невыносимым: отвергнутый всеми, он стал искать смерти и мечтал о ней, как об избавлении от мук. Одиночество страшнее смерти; это самое жестокое наказание для человека.</w:t>
      </w:r>
    </w:p>
    <w:p w:rsidR="00F16853" w:rsidRDefault="009101AF">
      <w:pPr>
        <w:shd w:val="clear" w:color="auto" w:fill="FFFFFF"/>
        <w:spacing w:line="230" w:lineRule="exact"/>
        <w:ind w:left="7" w:right="7" w:firstLine="454"/>
        <w:jc w:val="both"/>
      </w:pPr>
      <w:r>
        <w:br w:type="column"/>
      </w:r>
      <w:r>
        <w:rPr>
          <w:rFonts w:eastAsia="Times New Roman"/>
        </w:rPr>
        <w:lastRenderedPageBreak/>
        <w:t>Данко — сын своего народа, его глубоко волнуют судьбы лю</w:t>
      </w:r>
      <w:r>
        <w:rPr>
          <w:rFonts w:eastAsia="Times New Roman"/>
        </w:rPr>
        <w:softHyphen/>
        <w:t>дей. Он хорошо понимает и не идеализирует их; видит, что люди бывают слабыми и беспомощными, и старается вдохнуть в них энергию. Данко видит, что люди бывают несправедливыми и по-звериному жестокими, но не озлобление на людей, а горькая печаль охватывает его сердце, и ему еще сильнее хочется помочь людям, спасти их.</w:t>
      </w:r>
    </w:p>
    <w:p w:rsidR="00F16853" w:rsidRDefault="009101AF">
      <w:pPr>
        <w:shd w:val="clear" w:color="auto" w:fill="FFFFFF"/>
        <w:spacing w:before="7" w:line="230" w:lineRule="exact"/>
        <w:ind w:right="7" w:firstLine="454"/>
        <w:jc w:val="both"/>
      </w:pPr>
      <w:r>
        <w:rPr>
          <w:rFonts w:eastAsia="Times New Roman"/>
        </w:rPr>
        <w:t>В образе Данко Горький выразил свою мечту о человеке. Охваченный чувством великой жалости и любви к людям, кото</w:t>
      </w:r>
      <w:r>
        <w:rPr>
          <w:rFonts w:eastAsia="Times New Roman"/>
        </w:rPr>
        <w:softHyphen/>
        <w:t>рые ожесточались, потому что путь их был труден, и даже нача</w:t>
      </w:r>
      <w:r>
        <w:rPr>
          <w:rFonts w:eastAsia="Times New Roman"/>
        </w:rPr>
        <w:softHyphen/>
        <w:t>ли грозить ему смертью, Данко «разорвал руками себе грудь и вырвал из нее свое сердце и высоко поднял его над головой ». Серд</w:t>
      </w:r>
      <w:r>
        <w:rPr>
          <w:rFonts w:eastAsia="Times New Roman"/>
        </w:rPr>
        <w:softHyphen/>
        <w:t>це Данко, как «факел великой любви к людям», осветило лес, и Данко «бросился вперед на свое место, высоко держа горящее сердце и освещая им путь людям». Он вывел людей из страшного леса, «кинул... радостный взор на свободную землю и засмеялся гордо. А потом упал и — умер!» Спасенные им люди этого не за</w:t>
      </w:r>
      <w:r>
        <w:rPr>
          <w:rFonts w:eastAsia="Times New Roman"/>
        </w:rPr>
        <w:softHyphen/>
        <w:t>метили. «Только один осторожный человек заметил это и, боясь чего-то, наступил на гордое сердце ногой... И вот оно, рассыпав</w:t>
      </w:r>
      <w:r>
        <w:rPr>
          <w:rFonts w:eastAsia="Times New Roman"/>
        </w:rPr>
        <w:softHyphen/>
        <w:t>шись в искры, угасло...»</w:t>
      </w:r>
    </w:p>
    <w:p w:rsidR="00F16853" w:rsidRDefault="009101AF">
      <w:pPr>
        <w:shd w:val="clear" w:color="auto" w:fill="FFFFFF"/>
        <w:spacing w:line="230" w:lineRule="exact"/>
        <w:ind w:left="7" w:right="7" w:firstLine="468"/>
        <w:jc w:val="both"/>
      </w:pPr>
      <w:r>
        <w:rPr>
          <w:rFonts w:eastAsia="Times New Roman"/>
        </w:rPr>
        <w:t>«Вот откуда они, голубые искры степи, что являются перед грозой!» — так завершила старуха Изергиль свой рассказ о двух различных героях, Ларре и Данко.</w:t>
      </w:r>
    </w:p>
    <w:p w:rsidR="00F16853" w:rsidRDefault="009101AF">
      <w:pPr>
        <w:shd w:val="clear" w:color="auto" w:fill="FFFFFF"/>
        <w:spacing w:line="230" w:lineRule="exact"/>
        <w:ind w:left="7" w:firstLine="454"/>
        <w:jc w:val="both"/>
      </w:pPr>
      <w:r>
        <w:rPr>
          <w:rFonts w:eastAsia="Times New Roman"/>
        </w:rPr>
        <w:t>В противопоставлении Ларры и Данко заключена основная идея рассказа. Оба они — гордые, смелые, сильные и красивые, но эти качества еще не определяют величия человека. Главное значение имеет отношение человека к людям. Ларру они не ин</w:t>
      </w:r>
      <w:r>
        <w:rPr>
          <w:rFonts w:eastAsia="Times New Roman"/>
        </w:rPr>
        <w:softHyphen/>
        <w:t>тересуют. Судившие его люди «увидели, что он считает себя пер</w:t>
      </w:r>
      <w:r>
        <w:rPr>
          <w:rFonts w:eastAsia="Times New Roman"/>
        </w:rPr>
        <w:softHyphen/>
        <w:t>вым на земле и, кроме себя, не видит ничего. Всем даже страшно стало, когда поняли, на какое одиночество он обрекал себя».</w:t>
      </w:r>
    </w:p>
    <w:p w:rsidR="00F16853" w:rsidRDefault="009101AF">
      <w:pPr>
        <w:shd w:val="clear" w:color="auto" w:fill="FFFFFF"/>
        <w:spacing w:line="230" w:lineRule="exact"/>
        <w:ind w:left="7" w:right="7" w:firstLine="461"/>
        <w:jc w:val="both"/>
      </w:pPr>
      <w:r>
        <w:rPr>
          <w:rFonts w:eastAsia="Times New Roman"/>
        </w:rPr>
        <w:t>Босяки в творчестве А.М.Горького. Особое место в творче</w:t>
      </w:r>
      <w:r>
        <w:rPr>
          <w:rFonts w:eastAsia="Times New Roman"/>
        </w:rPr>
        <w:softHyphen/>
        <w:t>стве А. М. Горького заняли образы босяков («Дед Архип и Лень</w:t>
      </w:r>
      <w:r>
        <w:rPr>
          <w:rFonts w:eastAsia="Times New Roman"/>
        </w:rPr>
        <w:softHyphen/>
        <w:t>ка», «Коновалов», «Бывшие люди», «Челкаш»).</w:t>
      </w:r>
    </w:p>
    <w:p w:rsidR="00F16853" w:rsidRDefault="009101AF">
      <w:pPr>
        <w:shd w:val="clear" w:color="auto" w:fill="FFFFFF"/>
        <w:spacing w:line="230" w:lineRule="exact"/>
        <w:ind w:left="7" w:firstLine="461"/>
        <w:jc w:val="both"/>
      </w:pPr>
      <w:r>
        <w:rPr>
          <w:rFonts w:eastAsia="Times New Roman"/>
        </w:rPr>
        <w:t>Эти произведения сразу вызвали полемику в обществе. Кто такие босяки? Во время голода 1891 — 1892 годов крестьяне по</w:t>
      </w:r>
      <w:r>
        <w:rPr>
          <w:rFonts w:eastAsia="Times New Roman"/>
        </w:rPr>
        <w:softHyphen/>
        <w:t>кидали деревни и отправлялись на заработки, часто превраща</w:t>
      </w:r>
      <w:r>
        <w:rPr>
          <w:rFonts w:eastAsia="Times New Roman"/>
        </w:rPr>
        <w:softHyphen/>
        <w:t>лись в людей без определенных занятий, босяков. Тема босяков, бродяг, людей, которых обстоятельства «выбросили» из жизни, привлекала писателей и художников того времени. Исследова</w:t>
      </w:r>
      <w:r>
        <w:rPr>
          <w:rFonts w:eastAsia="Times New Roman"/>
        </w:rPr>
        <w:softHyphen/>
        <w:t>тель А. Г. Соколов писал:</w:t>
      </w:r>
    </w:p>
    <w:p w:rsidR="00F16853" w:rsidRDefault="009101AF">
      <w:pPr>
        <w:shd w:val="clear" w:color="auto" w:fill="FFFFFF"/>
        <w:spacing w:before="115" w:line="216" w:lineRule="exact"/>
        <w:ind w:left="14" w:firstLine="454"/>
        <w:jc w:val="both"/>
      </w:pPr>
      <w:r>
        <w:rPr>
          <w:rFonts w:eastAsia="Times New Roman"/>
        </w:rPr>
        <w:t>Босяки привлекли внимание Горького и как жертва социальной несправедливости, и как своеобразные носители таких черт народного</w:t>
      </w:r>
    </w:p>
    <w:p w:rsidR="00F16853" w:rsidRDefault="00F16853">
      <w:pPr>
        <w:shd w:val="clear" w:color="auto" w:fill="FFFFFF"/>
        <w:spacing w:before="115" w:line="216" w:lineRule="exact"/>
        <w:ind w:left="14" w:firstLine="454"/>
        <w:jc w:val="both"/>
        <w:sectPr w:rsidR="00F16853">
          <w:type w:val="continuous"/>
          <w:pgSz w:w="16834" w:h="11909" w:orient="landscape"/>
          <w:pgMar w:top="734" w:right="1314" w:bottom="360" w:left="1314" w:header="720" w:footer="720" w:gutter="0"/>
          <w:cols w:num="2" w:space="720" w:equalWidth="0">
            <w:col w:w="6422" w:space="1368"/>
            <w:col w:w="6415"/>
          </w:cols>
          <w:noEndnote/>
        </w:sectPr>
      </w:pPr>
    </w:p>
    <w:p w:rsidR="00F16853" w:rsidRDefault="009101AF">
      <w:pPr>
        <w:shd w:val="clear" w:color="auto" w:fill="FFFFFF"/>
      </w:pPr>
      <w:r>
        <w:rPr>
          <w:sz w:val="34"/>
          <w:szCs w:val="34"/>
        </w:rPr>
        <w:lastRenderedPageBreak/>
        <w:t>104</w:t>
      </w:r>
    </w:p>
    <w:p w:rsidR="00F16853" w:rsidRDefault="009101AF">
      <w:pPr>
        <w:shd w:val="clear" w:color="auto" w:fill="FFFFFF"/>
        <w:spacing w:before="158"/>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73"/>
      </w:pPr>
      <w:r>
        <w:br w:type="column"/>
      </w:r>
      <w:r>
        <w:rPr>
          <w:rFonts w:ascii="Arial" w:eastAsia="Times New Roman" w:hAnsi="Arial"/>
          <w:i/>
          <w:iCs/>
          <w:spacing w:val="-4"/>
          <w:sz w:val="16"/>
          <w:szCs w:val="16"/>
        </w:rPr>
        <w:lastRenderedPageBreak/>
        <w:t>Алексей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9101AF">
      <w:pPr>
        <w:shd w:val="clear" w:color="auto" w:fill="FFFFFF"/>
        <w:spacing w:before="22"/>
      </w:pPr>
      <w:r>
        <w:br w:type="column"/>
      </w:r>
      <w:r>
        <w:rPr>
          <w:sz w:val="34"/>
          <w:szCs w:val="34"/>
        </w:rPr>
        <w:lastRenderedPageBreak/>
        <w:t>105</w:t>
      </w:r>
    </w:p>
    <w:p w:rsidR="00F16853" w:rsidRDefault="00F16853">
      <w:pPr>
        <w:shd w:val="clear" w:color="auto" w:fill="FFFFFF"/>
        <w:spacing w:before="22"/>
        <w:sectPr w:rsidR="00F16853">
          <w:pgSz w:w="17287" w:h="14581" w:orient="landscape"/>
          <w:pgMar w:top="1440" w:right="1440" w:bottom="360" w:left="1461" w:header="720" w:footer="720" w:gutter="0"/>
          <w:cols w:num="4" w:space="720" w:equalWidth="0">
            <w:col w:w="720" w:space="115"/>
            <w:col w:w="5544" w:space="1418"/>
            <w:col w:w="2152" w:space="3715"/>
            <w:col w:w="720"/>
          </w:cols>
          <w:noEndnote/>
        </w:sectPr>
      </w:pPr>
    </w:p>
    <w:p w:rsidR="00F16853" w:rsidRDefault="00F16853">
      <w:pPr>
        <w:spacing w:before="187" w:line="1" w:lineRule="exact"/>
        <w:rPr>
          <w:rFonts w:ascii="Arial" w:hAnsi="Arial" w:cs="Arial"/>
          <w:sz w:val="2"/>
          <w:szCs w:val="2"/>
        </w:rPr>
      </w:pPr>
    </w:p>
    <w:p w:rsidR="00F16853" w:rsidRDefault="00F16853">
      <w:pPr>
        <w:shd w:val="clear" w:color="auto" w:fill="FFFFFF"/>
        <w:spacing w:before="22"/>
        <w:sectPr w:rsidR="00F16853">
          <w:type w:val="continuous"/>
          <w:pgSz w:w="17287" w:h="14581" w:orient="landscape"/>
          <w:pgMar w:top="1440" w:right="1613" w:bottom="360" w:left="1440" w:header="720" w:footer="720" w:gutter="0"/>
          <w:cols w:space="60"/>
          <w:noEndnote/>
        </w:sectPr>
      </w:pPr>
    </w:p>
    <w:p w:rsidR="00F16853" w:rsidRDefault="009101AF">
      <w:pPr>
        <w:shd w:val="clear" w:color="auto" w:fill="FFFFFF"/>
        <w:spacing w:line="216" w:lineRule="exact"/>
        <w:ind w:right="29"/>
        <w:jc w:val="both"/>
      </w:pPr>
      <w:r>
        <w:rPr>
          <w:rFonts w:eastAsia="Times New Roman"/>
        </w:rPr>
        <w:lastRenderedPageBreak/>
        <w:t>сознания, которые писатель хотел противопоставить собственнической морали буржуазного общества. Такой подход к теме позволил Горькому наделить босяков чертами, которые писатель искал в человеке из наро</w:t>
      </w:r>
      <w:r>
        <w:rPr>
          <w:rFonts w:eastAsia="Times New Roman"/>
        </w:rPr>
        <w:softHyphen/>
        <w:t>да, — свободолюбием, независимостью. Однако босяки представляли для писателя не реальную, но абстрактную ценность, как носители идеи про</w:t>
      </w:r>
      <w:r>
        <w:rPr>
          <w:rFonts w:eastAsia="Times New Roman"/>
        </w:rPr>
        <w:softHyphen/>
        <w:t>теста. Горький уже в ранних своих «босяцких» рассказах показал, что босяк отравлен ядом буржуазного общества — анархизмом, социальным скепсисом, что декларируемая им «свобода» на «дне» иллюзорна.</w:t>
      </w:r>
    </w:p>
    <w:p w:rsidR="00F16853" w:rsidRDefault="009101AF">
      <w:pPr>
        <w:shd w:val="clear" w:color="auto" w:fill="FFFFFF"/>
        <w:spacing w:before="122" w:line="230" w:lineRule="exact"/>
        <w:ind w:left="7" w:right="22" w:firstLine="461"/>
        <w:jc w:val="both"/>
      </w:pPr>
      <w:r>
        <w:rPr>
          <w:rFonts w:eastAsia="Times New Roman"/>
        </w:rPr>
        <w:t>В статье «О том, как я учился писать» у М. Горького есть фра</w:t>
      </w:r>
      <w:r>
        <w:rPr>
          <w:rFonts w:eastAsia="Times New Roman"/>
        </w:rPr>
        <w:softHyphen/>
        <w:t>за: «Босяки явились для меня "необыкновенными людьми". &lt;...&gt; Я видел, что хотя они живут хуже "обыкновенных людей", но чувствуют и осознают себя лучше их, и это потому, что они не жадны, не душат друг друга, не копят денег». «Свинцовые мер</w:t>
      </w:r>
      <w:r>
        <w:rPr>
          <w:rFonts w:eastAsia="Times New Roman"/>
        </w:rPr>
        <w:softHyphen/>
        <w:t>зости жизни» обостряли его восприятие действительности и ин</w:t>
      </w:r>
      <w:r>
        <w:rPr>
          <w:rFonts w:eastAsia="Times New Roman"/>
        </w:rPr>
        <w:softHyphen/>
        <w:t>терес к людям, сохранившим свое «я» и чувство человеческого достоинства.</w:t>
      </w:r>
    </w:p>
    <w:p w:rsidR="00F16853" w:rsidRDefault="009101AF">
      <w:pPr>
        <w:shd w:val="clear" w:color="auto" w:fill="FFFFFF"/>
        <w:spacing w:line="230" w:lineRule="exact"/>
        <w:ind w:left="14" w:right="22" w:firstLine="454"/>
        <w:jc w:val="both"/>
      </w:pPr>
      <w:r>
        <w:rPr>
          <w:rFonts w:eastAsia="Times New Roman"/>
        </w:rPr>
        <w:t>Яркий пример уродующего влияния мира собственности на человека дан в рассказе «Челкаш». Молодой крестьянский па</w:t>
      </w:r>
      <w:r>
        <w:rPr>
          <w:rFonts w:eastAsia="Times New Roman"/>
        </w:rPr>
        <w:softHyphen/>
        <w:t>рень Гаврила при виде денег теряет самообладание, жадность ослепляет его, заставляет унижаться, толкает на преступление, даже на убийство. По сравнению с ним вор и контрабандист Чел-каш отличается благородством, чувством человеческого достоин</w:t>
      </w:r>
      <w:r>
        <w:rPr>
          <w:rFonts w:eastAsia="Times New Roman"/>
        </w:rPr>
        <w:softHyphen/>
        <w:t>ства.</w:t>
      </w:r>
    </w:p>
    <w:p w:rsidR="00F16853" w:rsidRDefault="009101AF">
      <w:pPr>
        <w:shd w:val="clear" w:color="auto" w:fill="FFFFFF"/>
        <w:spacing w:line="230" w:lineRule="exact"/>
        <w:ind w:left="22" w:right="7" w:firstLine="468"/>
        <w:jc w:val="both"/>
      </w:pPr>
      <w:r>
        <w:rPr>
          <w:rFonts w:eastAsia="Times New Roman"/>
          <w:b/>
          <w:bCs/>
          <w:i/>
          <w:iCs/>
        </w:rPr>
        <w:t xml:space="preserve">«Фома Гордеев» </w:t>
      </w:r>
      <w:r>
        <w:rPr>
          <w:rFonts w:eastAsia="Times New Roman"/>
          <w:b/>
          <w:bCs/>
        </w:rPr>
        <w:t xml:space="preserve">(1899). </w:t>
      </w:r>
      <w:r>
        <w:rPr>
          <w:rFonts w:eastAsia="Times New Roman"/>
        </w:rPr>
        <w:t>Этот роман Горького был подго</w:t>
      </w:r>
      <w:r>
        <w:rPr>
          <w:rFonts w:eastAsia="Times New Roman"/>
        </w:rPr>
        <w:softHyphen/>
        <w:t xml:space="preserve">товлен развитием русского реализма второй половины </w:t>
      </w:r>
      <w:r>
        <w:rPr>
          <w:rFonts w:eastAsia="Times New Roman"/>
          <w:lang w:val="en-US"/>
        </w:rPr>
        <w:t>XIX</w:t>
      </w:r>
      <w:r w:rsidRPr="009101AF">
        <w:rPr>
          <w:rFonts w:eastAsia="Times New Roman"/>
        </w:rPr>
        <w:t xml:space="preserve"> </w:t>
      </w:r>
      <w:r>
        <w:rPr>
          <w:rFonts w:eastAsia="Times New Roman"/>
        </w:rPr>
        <w:t>века. В нем затрагивается тема внутреннего разложения буржуазного класса, исторической обреченности миропорядка. Среди «хозяев жизни», первонакопителей, особое, возможно, важнейшее место занимают буржуа новой формации, такие, как Яков Маякин («идеолог» нового купечества). Однако роман называется «Фома Гордеев». По мысли М. Горького, «эта повесть &lt;...&gt; должна быть широкой, содержательной картиной современности, и в то же время на фоне ее должен бешено биться энергичный, здоровый человек, ищущий дела по силам, ищущий простора своей энер</w:t>
      </w:r>
      <w:r>
        <w:rPr>
          <w:rFonts w:eastAsia="Times New Roman"/>
        </w:rPr>
        <w:softHyphen/>
        <w:t>гии». Фома несовместим с миром собственников и должен «вы</w:t>
      </w:r>
      <w:r>
        <w:rPr>
          <w:rFonts w:eastAsia="Times New Roman"/>
        </w:rPr>
        <w:softHyphen/>
        <w:t>ломиться» из него. Этот образ явно романтизирован Горьким.</w:t>
      </w:r>
    </w:p>
    <w:p w:rsidR="00F16853" w:rsidRDefault="009101AF">
      <w:pPr>
        <w:shd w:val="clear" w:color="auto" w:fill="FFFFFF"/>
        <w:spacing w:line="230" w:lineRule="exact"/>
        <w:ind w:left="29" w:right="7" w:firstLine="461"/>
        <w:jc w:val="both"/>
      </w:pPr>
      <w:r>
        <w:rPr>
          <w:rFonts w:eastAsia="Times New Roman"/>
        </w:rPr>
        <w:t>Горький-драматург. Важным фактом в творческой биогра</w:t>
      </w:r>
      <w:r>
        <w:rPr>
          <w:rFonts w:eastAsia="Times New Roman"/>
        </w:rPr>
        <w:softHyphen/>
        <w:t xml:space="preserve">фии Горького стала пьеса «Мещане» </w:t>
      </w:r>
      <w:r>
        <w:rPr>
          <w:rFonts w:eastAsia="Times New Roman"/>
          <w:b/>
          <w:bCs/>
        </w:rPr>
        <w:t xml:space="preserve">(1901), </w:t>
      </w:r>
      <w:r>
        <w:rPr>
          <w:rFonts w:eastAsia="Times New Roman"/>
        </w:rPr>
        <w:t>написанная и постав</w:t>
      </w:r>
      <w:r>
        <w:rPr>
          <w:rFonts w:eastAsia="Times New Roman"/>
        </w:rPr>
        <w:softHyphen/>
        <w:t>ленная в 1902 году труппой МХТ. В том же году состоялась премье</w:t>
      </w:r>
      <w:r>
        <w:rPr>
          <w:rFonts w:eastAsia="Times New Roman"/>
        </w:rPr>
        <w:softHyphen/>
        <w:t>ра пьесы «На дне».</w:t>
      </w:r>
    </w:p>
    <w:p w:rsidR="00F16853" w:rsidRDefault="009101AF">
      <w:pPr>
        <w:shd w:val="clear" w:color="auto" w:fill="FFFFFF"/>
        <w:spacing w:line="230" w:lineRule="exact"/>
        <w:ind w:left="36" w:firstLine="475"/>
        <w:jc w:val="both"/>
      </w:pPr>
      <w:r>
        <w:rPr>
          <w:rFonts w:eastAsia="Times New Roman"/>
          <w:b/>
          <w:bCs/>
          <w:i/>
          <w:iCs/>
        </w:rPr>
        <w:t xml:space="preserve">«На </w:t>
      </w:r>
      <w:r>
        <w:rPr>
          <w:rFonts w:eastAsia="Times New Roman"/>
          <w:i/>
          <w:iCs/>
        </w:rPr>
        <w:t xml:space="preserve">дне» </w:t>
      </w:r>
      <w:r>
        <w:rPr>
          <w:rFonts w:eastAsia="Times New Roman"/>
          <w:b/>
          <w:bCs/>
        </w:rPr>
        <w:t xml:space="preserve">(1902). </w:t>
      </w:r>
      <w:r>
        <w:rPr>
          <w:rFonts w:eastAsia="Times New Roman"/>
        </w:rPr>
        <w:t>В пьесе М. Горький подвел итог своим раз</w:t>
      </w:r>
      <w:r>
        <w:rPr>
          <w:rFonts w:eastAsia="Times New Roman"/>
        </w:rPr>
        <w:softHyphen/>
        <w:t>мышлениям о босяках и пересмотрел свое отношение к ним: прак-</w:t>
      </w:r>
    </w:p>
    <w:p w:rsidR="00F16853" w:rsidRDefault="009101AF">
      <w:pPr>
        <w:shd w:val="clear" w:color="auto" w:fill="FFFFFF"/>
        <w:spacing w:before="22" w:line="230" w:lineRule="exact"/>
        <w:ind w:left="14"/>
        <w:jc w:val="both"/>
      </w:pPr>
      <w:r>
        <w:br w:type="column"/>
      </w:r>
      <w:r>
        <w:rPr>
          <w:rFonts w:eastAsia="Times New Roman"/>
        </w:rPr>
        <w:lastRenderedPageBreak/>
        <w:t>тически лишил их романтического ореола. По словам Л. Андрее</w:t>
      </w:r>
      <w:r>
        <w:rPr>
          <w:rFonts w:eastAsia="Times New Roman"/>
        </w:rPr>
        <w:softHyphen/>
        <w:t>ва, «берет Горький все тех же своих босяков и бывших людей, но есть нечто совершенно новое в сильно изменившемся и в, я бы сказал, просветленном взгляде автора».</w:t>
      </w:r>
    </w:p>
    <w:p w:rsidR="00F16853" w:rsidRDefault="009101AF">
      <w:pPr>
        <w:shd w:val="clear" w:color="auto" w:fill="FFFFFF"/>
        <w:spacing w:line="230" w:lineRule="exact"/>
        <w:ind w:left="14" w:right="7" w:firstLine="454"/>
        <w:jc w:val="both"/>
      </w:pPr>
      <w:r>
        <w:rPr>
          <w:rFonts w:eastAsia="Times New Roman"/>
        </w:rPr>
        <w:t>Многие герои пьесы имели прототипов. «Когда я писал Буб</w:t>
      </w:r>
      <w:r>
        <w:rPr>
          <w:rFonts w:eastAsia="Times New Roman"/>
        </w:rPr>
        <w:softHyphen/>
        <w:t>нова, я видел перед собой не только знакомого "босяка", но и одного из интеллигентов, моего учителя. Сатин — дворянин, по-чтово-телеграфный чиновник, отбыл четыре года тюрьмы за убий</w:t>
      </w:r>
      <w:r>
        <w:rPr>
          <w:rFonts w:eastAsia="Times New Roman"/>
        </w:rPr>
        <w:softHyphen/>
        <w:t>ство, алкоголик и скандалист, тоже имел "двойника" — это был брат одного из крупных революционеров, который кончил само</w:t>
      </w:r>
      <w:r>
        <w:rPr>
          <w:rFonts w:eastAsia="Times New Roman"/>
        </w:rPr>
        <w:softHyphen/>
        <w:t>убийством, сидя в тюрьме».</w:t>
      </w:r>
    </w:p>
    <w:p w:rsidR="00F16853" w:rsidRDefault="009101AF">
      <w:pPr>
        <w:shd w:val="clear" w:color="auto" w:fill="FFFFFF"/>
        <w:spacing w:before="7" w:line="230" w:lineRule="exact"/>
        <w:ind w:left="7" w:right="7" w:firstLine="468"/>
        <w:jc w:val="both"/>
      </w:pPr>
      <w:r>
        <w:rPr>
          <w:rFonts w:eastAsia="Times New Roman"/>
        </w:rPr>
        <w:t>Часть критиков отмечали натурализм пьесы «На дне», «лу</w:t>
      </w:r>
      <w:r>
        <w:rPr>
          <w:rFonts w:eastAsia="Times New Roman"/>
        </w:rPr>
        <w:softHyphen/>
        <w:t>бочно-босяцкий романтизм» писателя. В либеральной критике Горького называли проповедником христианской морали, усма</w:t>
      </w:r>
      <w:r>
        <w:rPr>
          <w:rFonts w:eastAsia="Times New Roman"/>
        </w:rPr>
        <w:softHyphen/>
        <w:t>тривали в пьесе «каратаевское начало примирения». Народники отрицали реалистическое содержание в пьесе, а гуманизм харак</w:t>
      </w:r>
      <w:r>
        <w:rPr>
          <w:rFonts w:eastAsia="Times New Roman"/>
        </w:rPr>
        <w:softHyphen/>
        <w:t>теризовали как гордое презрение к «маленькому человеку».</w:t>
      </w:r>
    </w:p>
    <w:p w:rsidR="00F16853" w:rsidRDefault="009101AF">
      <w:pPr>
        <w:shd w:val="clear" w:color="auto" w:fill="FFFFFF"/>
        <w:spacing w:line="230" w:lineRule="exact"/>
        <w:ind w:left="14" w:right="14" w:firstLine="446"/>
        <w:jc w:val="both"/>
      </w:pPr>
      <w:r>
        <w:rPr>
          <w:rFonts w:eastAsia="Times New Roman"/>
        </w:rPr>
        <w:t>Д. С. Мережковский в книге «Чехов и Горький» назвал Горь</w:t>
      </w:r>
      <w:r>
        <w:rPr>
          <w:rFonts w:eastAsia="Times New Roman"/>
        </w:rPr>
        <w:softHyphen/>
        <w:t>кого и его героя Луку антиподами обновленной религии.</w:t>
      </w:r>
    </w:p>
    <w:p w:rsidR="00F16853" w:rsidRDefault="009101AF">
      <w:pPr>
        <w:shd w:val="clear" w:color="auto" w:fill="FFFFFF"/>
        <w:spacing w:line="230" w:lineRule="exact"/>
        <w:ind w:left="7" w:right="7" w:firstLine="454"/>
        <w:jc w:val="both"/>
      </w:pPr>
      <w:r>
        <w:rPr>
          <w:rFonts w:eastAsia="Times New Roman"/>
        </w:rPr>
        <w:t>Однако пьеса была поставлена Вл. И. Немировичем-Данчен</w:t>
      </w:r>
      <w:r>
        <w:rPr>
          <w:rFonts w:eastAsia="Times New Roman"/>
        </w:rPr>
        <w:softHyphen/>
        <w:t>ко. «Успех пьесы — исключительный, — писал М.Горький. — Я ничего подобного не ожидал... Вл. Иван. Немирович (Данченко) так хорошо истолковал пьесу, так разработал ее, что не пропада</w:t>
      </w:r>
      <w:r>
        <w:rPr>
          <w:rFonts w:eastAsia="Times New Roman"/>
        </w:rPr>
        <w:softHyphen/>
        <w:t>ет ни одно слово. Игра — поразительная! Москвин, Лужский, Ка</w:t>
      </w:r>
      <w:r>
        <w:rPr>
          <w:rFonts w:eastAsia="Times New Roman"/>
        </w:rPr>
        <w:softHyphen/>
        <w:t>чалов, Станиславский, Книппер, Грибунин — совершили что-то удивительное... Второй спектакль по гармоничности исполнения еще ярче».</w:t>
      </w:r>
    </w:p>
    <w:p w:rsidR="00F16853" w:rsidRDefault="009101AF">
      <w:pPr>
        <w:shd w:val="clear" w:color="auto" w:fill="FFFFFF"/>
        <w:spacing w:before="7" w:line="230" w:lineRule="exact"/>
        <w:ind w:left="7" w:right="7" w:firstLine="454"/>
        <w:jc w:val="both"/>
      </w:pPr>
      <w:r>
        <w:rPr>
          <w:rFonts w:eastAsia="Times New Roman"/>
        </w:rPr>
        <w:t>После откликов в печати М. Горький засомневался: «Тем не менее — ни публика, ни рецензенты — пьесу не раскусили. Хва</w:t>
      </w:r>
      <w:r>
        <w:rPr>
          <w:rFonts w:eastAsia="Times New Roman"/>
        </w:rPr>
        <w:softHyphen/>
        <w:t>лить — хвалят, а понимать не хотят. Я теперь соображаю — кто виноват? Талант Москвина — Луки или же неумение автора».</w:t>
      </w:r>
    </w:p>
    <w:p w:rsidR="00F16853" w:rsidRDefault="009101AF">
      <w:pPr>
        <w:shd w:val="clear" w:color="auto" w:fill="FFFFFF"/>
        <w:spacing w:line="230" w:lineRule="exact"/>
        <w:ind w:right="7" w:firstLine="461"/>
        <w:jc w:val="both"/>
      </w:pPr>
      <w:r>
        <w:rPr>
          <w:rFonts w:eastAsia="Times New Roman"/>
        </w:rPr>
        <w:t>В 1932 году в статье «О пьесах» М.Горький уже корил себя за то, что не сумел показать Луку «вредоносным» утешителем из числа тех, «которые утешают только для того, чтобы им не на</w:t>
      </w:r>
      <w:r>
        <w:rPr>
          <w:rFonts w:eastAsia="Times New Roman"/>
        </w:rPr>
        <w:softHyphen/>
        <w:t>доели своими жалобами, не тревожили привычного покоя ко все</w:t>
      </w:r>
      <w:r>
        <w:rPr>
          <w:rFonts w:eastAsia="Times New Roman"/>
        </w:rPr>
        <w:softHyphen/>
        <w:t>му притерпевшейся холодной души».</w:t>
      </w:r>
    </w:p>
    <w:p w:rsidR="00F16853" w:rsidRDefault="009101AF">
      <w:pPr>
        <w:shd w:val="clear" w:color="auto" w:fill="FFFFFF"/>
        <w:spacing w:line="230" w:lineRule="exact"/>
        <w:ind w:left="7" w:right="7" w:firstLine="454"/>
        <w:jc w:val="both"/>
      </w:pPr>
      <w:r>
        <w:rPr>
          <w:rFonts w:eastAsia="Times New Roman"/>
        </w:rPr>
        <w:t>На разных этапах развития отечественной литературы ис</w:t>
      </w:r>
      <w:r>
        <w:rPr>
          <w:rFonts w:eastAsia="Times New Roman"/>
        </w:rPr>
        <w:softHyphen/>
        <w:t>следователи творчества Горького носителями идей автора в пьесе называли Сатина, Луку, Клеща, Пепла.</w:t>
      </w:r>
    </w:p>
    <w:p w:rsidR="00F16853" w:rsidRDefault="009101AF">
      <w:pPr>
        <w:shd w:val="clear" w:color="auto" w:fill="FFFFFF"/>
        <w:spacing w:line="230" w:lineRule="exact"/>
        <w:ind w:left="7" w:right="7" w:firstLine="454"/>
        <w:jc w:val="both"/>
      </w:pPr>
      <w:r>
        <w:rPr>
          <w:rFonts w:eastAsia="Times New Roman"/>
          <w:i/>
          <w:iCs/>
        </w:rPr>
        <w:t xml:space="preserve">Герои пьесы и их взаимоотношения. </w:t>
      </w:r>
      <w:r>
        <w:rPr>
          <w:rFonts w:eastAsia="Times New Roman"/>
        </w:rPr>
        <w:t>В пьесе «На дне» писа</w:t>
      </w:r>
      <w:r>
        <w:rPr>
          <w:rFonts w:eastAsia="Times New Roman"/>
        </w:rPr>
        <w:softHyphen/>
        <w:t>тель ставит вопрос о судьбе отверженных обществом. Их судьба развивается как социальная драма, драма людей, выброшенных</w:t>
      </w:r>
    </w:p>
    <w:p w:rsidR="00F16853" w:rsidRDefault="00F16853">
      <w:pPr>
        <w:shd w:val="clear" w:color="auto" w:fill="FFFFFF"/>
        <w:spacing w:line="230" w:lineRule="exact"/>
        <w:ind w:left="7" w:right="7" w:firstLine="454"/>
        <w:jc w:val="both"/>
        <w:sectPr w:rsidR="00F16853">
          <w:type w:val="continuous"/>
          <w:pgSz w:w="17287" w:h="14581" w:orient="landscape"/>
          <w:pgMar w:top="1440" w:right="1613" w:bottom="360" w:left="1440" w:header="720" w:footer="720" w:gutter="0"/>
          <w:cols w:num="2" w:space="720" w:equalWidth="0">
            <w:col w:w="6436" w:space="1375"/>
            <w:col w:w="6422"/>
          </w:cols>
          <w:noEndnote/>
        </w:sectPr>
      </w:pPr>
    </w:p>
    <w:p w:rsidR="00F16853" w:rsidRDefault="00F16853">
      <w:pPr>
        <w:shd w:val="clear" w:color="auto" w:fill="FFFFFF"/>
        <w:ind w:left="7121"/>
      </w:pPr>
    </w:p>
    <w:p w:rsidR="00F16853" w:rsidRDefault="00F16853">
      <w:pPr>
        <w:shd w:val="clear" w:color="auto" w:fill="FFFFFF"/>
        <w:ind w:left="7121"/>
        <w:sectPr w:rsidR="00F16853">
          <w:type w:val="continuous"/>
          <w:pgSz w:w="17287" w:h="14581" w:orient="landscape"/>
          <w:pgMar w:top="1440" w:right="1440" w:bottom="360" w:left="1440" w:header="720" w:footer="720" w:gutter="0"/>
          <w:cols w:space="60"/>
          <w:noEndnote/>
        </w:sectPr>
      </w:pPr>
    </w:p>
    <w:p w:rsidR="00F16853" w:rsidRDefault="009101AF">
      <w:pPr>
        <w:shd w:val="clear" w:color="auto" w:fill="FFFFFF"/>
      </w:pPr>
      <w:r>
        <w:rPr>
          <w:sz w:val="34"/>
          <w:szCs w:val="34"/>
        </w:rPr>
        <w:lastRenderedPageBreak/>
        <w:t>106</w:t>
      </w:r>
    </w:p>
    <w:p w:rsidR="00F16853" w:rsidRDefault="009101AF">
      <w:pPr>
        <w:shd w:val="clear" w:color="auto" w:fill="FFFFFF"/>
        <w:spacing w:before="173"/>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73"/>
      </w:pPr>
      <w:r>
        <w:br w:type="column"/>
      </w:r>
      <w:r>
        <w:rPr>
          <w:rFonts w:ascii="Arial" w:eastAsia="Times New Roman" w:hAnsi="Arial"/>
          <w:i/>
          <w:iCs/>
          <w:spacing w:val="-4"/>
          <w:sz w:val="16"/>
          <w:szCs w:val="16"/>
        </w:rPr>
        <w:lastRenderedPageBreak/>
        <w:t>Алексей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9101AF">
      <w:pPr>
        <w:shd w:val="clear" w:color="auto" w:fill="FFFFFF"/>
        <w:spacing w:before="14"/>
      </w:pPr>
      <w:r>
        <w:br w:type="column"/>
      </w:r>
      <w:r>
        <w:rPr>
          <w:sz w:val="34"/>
          <w:szCs w:val="34"/>
        </w:rPr>
        <w:lastRenderedPageBreak/>
        <w:t>107</w:t>
      </w:r>
    </w:p>
    <w:p w:rsidR="00F16853" w:rsidRDefault="00F16853">
      <w:pPr>
        <w:shd w:val="clear" w:color="auto" w:fill="FFFFFF"/>
        <w:spacing w:before="14"/>
        <w:sectPr w:rsidR="00F16853">
          <w:pgSz w:w="16834" w:h="11909" w:orient="landscape"/>
          <w:pgMar w:top="569" w:right="1203" w:bottom="360" w:left="1217" w:header="720" w:footer="720" w:gutter="0"/>
          <w:cols w:num="4" w:space="720" w:equalWidth="0">
            <w:col w:w="720" w:space="108"/>
            <w:col w:w="5551" w:space="1418"/>
            <w:col w:w="2152" w:space="3744"/>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569" w:right="1404" w:bottom="360" w:left="1203" w:header="720" w:footer="720" w:gutter="0"/>
          <w:cols w:space="60"/>
          <w:noEndnote/>
        </w:sectPr>
      </w:pPr>
    </w:p>
    <w:p w:rsidR="00F16853" w:rsidRDefault="009101AF">
      <w:pPr>
        <w:shd w:val="clear" w:color="auto" w:fill="FFFFFF"/>
        <w:spacing w:line="230" w:lineRule="exact"/>
        <w:ind w:right="50"/>
        <w:jc w:val="both"/>
      </w:pPr>
      <w:r>
        <w:rPr>
          <w:rFonts w:eastAsia="Times New Roman"/>
        </w:rPr>
        <w:lastRenderedPageBreak/>
        <w:t>на «дно». М.Горький не сразу пришел к окончательному назва</w:t>
      </w:r>
      <w:r>
        <w:rPr>
          <w:rFonts w:eastAsia="Times New Roman"/>
        </w:rPr>
        <w:softHyphen/>
        <w:t>нию драмы: «Без солнца», «Ночлежка», «Дно», «На дне жизни» и, наконец, «На дне».</w:t>
      </w:r>
    </w:p>
    <w:p w:rsidR="00F16853" w:rsidRDefault="009101AF">
      <w:pPr>
        <w:shd w:val="clear" w:color="auto" w:fill="FFFFFF"/>
        <w:spacing w:line="230" w:lineRule="exact"/>
        <w:ind w:right="29" w:firstLine="454"/>
        <w:jc w:val="both"/>
      </w:pPr>
      <w:r>
        <w:rPr>
          <w:rFonts w:eastAsia="Times New Roman"/>
        </w:rPr>
        <w:t>Перед читателем разыгрывается сразу несколько драм, и нет среди участников этих драм ни одного человека, которому мож</w:t>
      </w:r>
      <w:r>
        <w:rPr>
          <w:rFonts w:eastAsia="Times New Roman"/>
        </w:rPr>
        <w:softHyphen/>
        <w:t>но было бы дать однолинейную, однозначную характеристику. Все ночлежники осознают свое существование как ненормальное, и перед каждым стоит задача выбраться со дна жизни. Между окружающей жизнью и героями пьесы во многом оборваны важ</w:t>
      </w:r>
      <w:r>
        <w:rPr>
          <w:rFonts w:eastAsia="Times New Roman"/>
        </w:rPr>
        <w:softHyphen/>
        <w:t>нейшие связи: социальные, общественные, духовные, семейные, профессиональные. В то же время ничто не связывает между со</w:t>
      </w:r>
      <w:r>
        <w:rPr>
          <w:rFonts w:eastAsia="Times New Roman"/>
        </w:rPr>
        <w:softHyphen/>
        <w:t>бой и самих ночлежников. Перед читателем как бы «обнажен</w:t>
      </w:r>
      <w:r>
        <w:rPr>
          <w:rFonts w:eastAsia="Times New Roman"/>
        </w:rPr>
        <w:softHyphen/>
        <w:t>ный» человек, лишенный тех внешних наслоений, которые он неизбежно приобретает, живя в человеческом обществе. Как по</w:t>
      </w:r>
      <w:r>
        <w:rPr>
          <w:rFonts w:eastAsia="Times New Roman"/>
        </w:rPr>
        <w:softHyphen/>
        <w:t>ведут себя эти люди? Как они будут строить свою жизнь? Кто и как им может помочь?</w:t>
      </w:r>
    </w:p>
    <w:p w:rsidR="00F16853" w:rsidRDefault="009101AF">
      <w:pPr>
        <w:shd w:val="clear" w:color="auto" w:fill="FFFFFF"/>
        <w:spacing w:line="230" w:lineRule="exact"/>
        <w:ind w:left="7" w:right="22" w:firstLine="454"/>
        <w:jc w:val="both"/>
      </w:pPr>
      <w:r>
        <w:rPr>
          <w:rFonts w:eastAsia="Times New Roman"/>
        </w:rPr>
        <w:t>Действие драмы разворачивается в подвале: «Подвал, похо</w:t>
      </w:r>
      <w:r>
        <w:rPr>
          <w:rFonts w:eastAsia="Times New Roman"/>
        </w:rPr>
        <w:softHyphen/>
        <w:t>жий на пещеру. Потолок — тяжелые, каменные своды...» Горь</w:t>
      </w:r>
      <w:r>
        <w:rPr>
          <w:rFonts w:eastAsia="Times New Roman"/>
        </w:rPr>
        <w:softHyphen/>
        <w:t>кий вводит в описание символику (некоторые исследователи на</w:t>
      </w:r>
      <w:r>
        <w:rPr>
          <w:rFonts w:eastAsia="Times New Roman"/>
        </w:rPr>
        <w:softHyphen/>
        <w:t>зывают ее «символикой ада»): располагается ночлежка ниже уровня земли (свет падает «сверху вниз»); обитатели ее ощущают себя «мертвецами», «грешниками» и т. д. Если вспомнить песню, которую поют в подвале: «Солнце всходит и заходит, а в тюрьме моей темно», то становится понятным еще один символ: подвал — тюрьма.</w:t>
      </w:r>
    </w:p>
    <w:p w:rsidR="00F16853" w:rsidRDefault="009101AF">
      <w:pPr>
        <w:shd w:val="clear" w:color="auto" w:fill="FFFFFF"/>
        <w:spacing w:line="230" w:lineRule="exact"/>
        <w:ind w:left="14" w:right="14" w:firstLine="461"/>
        <w:jc w:val="both"/>
      </w:pPr>
      <w:r>
        <w:rPr>
          <w:rFonts w:eastAsia="Times New Roman"/>
        </w:rPr>
        <w:t>Кто же они, обитатели ночлежки? Бывший рабочий Клещ, его жена Анна, бывший актер, бывший барон, а теперь люди без определенных занятий. Настя, девица легкого поведения; тор</w:t>
      </w:r>
      <w:r>
        <w:rPr>
          <w:rFonts w:eastAsia="Times New Roman"/>
        </w:rPr>
        <w:softHyphen/>
        <w:t>говка пельменями Квашня; картузник Бубнов; сапожник Алеш</w:t>
      </w:r>
      <w:r>
        <w:rPr>
          <w:rFonts w:eastAsia="Times New Roman"/>
        </w:rPr>
        <w:softHyphen/>
        <w:t>ка; крючники Кривой Зоб и Татарин, Сатин, сестра Василисы Наташа, старец Лука.</w:t>
      </w:r>
    </w:p>
    <w:p w:rsidR="00F16853" w:rsidRDefault="009101AF">
      <w:pPr>
        <w:shd w:val="clear" w:color="auto" w:fill="FFFFFF"/>
        <w:spacing w:line="230" w:lineRule="exact"/>
        <w:ind w:left="22" w:right="14" w:firstLine="461"/>
        <w:jc w:val="both"/>
      </w:pPr>
      <w:r>
        <w:rPr>
          <w:rFonts w:eastAsia="Times New Roman"/>
        </w:rPr>
        <w:t>Владельцы ночлежки тоже, в общем-то, люди «дна», но выше обитателей по социальному статусу, постоянно унижают ночлеж</w:t>
      </w:r>
      <w:r>
        <w:rPr>
          <w:rFonts w:eastAsia="Times New Roman"/>
        </w:rPr>
        <w:softHyphen/>
        <w:t>ников.</w:t>
      </w:r>
    </w:p>
    <w:p w:rsidR="00F16853" w:rsidRDefault="009101AF">
      <w:pPr>
        <w:shd w:val="clear" w:color="auto" w:fill="FFFFFF"/>
        <w:spacing w:line="230" w:lineRule="exact"/>
        <w:ind w:left="22" w:firstLine="461"/>
        <w:jc w:val="both"/>
      </w:pPr>
      <w:r>
        <w:rPr>
          <w:rFonts w:eastAsia="Times New Roman"/>
        </w:rPr>
        <w:t>Горький считал, что ночлежники «находятся в вечной каба</w:t>
      </w:r>
      <w:r>
        <w:rPr>
          <w:rFonts w:eastAsia="Times New Roman"/>
        </w:rPr>
        <w:softHyphen/>
        <w:t>ле у содержателей ночлежек», которые «так ставят дело, что че</w:t>
      </w:r>
      <w:r>
        <w:rPr>
          <w:rFonts w:eastAsia="Times New Roman"/>
        </w:rPr>
        <w:softHyphen/>
        <w:t>ловеку необходимо совершить преступление...». Василиса злобно набрасывается на Настю: «Ты чего тут торчишь? Что рожа-то вспухла? Чего стоишь пнем? Мети пол!» Она способна из ревно</w:t>
      </w:r>
      <w:r>
        <w:rPr>
          <w:rFonts w:eastAsia="Times New Roman"/>
        </w:rPr>
        <w:softHyphen/>
        <w:t>сти ошпарить кипятком родную сестру, любовника использовать для расправы над ненавистным мужем... «Сколько в ней зверства, в бабе этой!» Представитель власти, полицейский Медведев как</w:t>
      </w:r>
    </w:p>
    <w:p w:rsidR="00F16853" w:rsidRDefault="009101AF">
      <w:pPr>
        <w:shd w:val="clear" w:color="auto" w:fill="FFFFFF"/>
        <w:spacing w:line="238" w:lineRule="exact"/>
        <w:ind w:left="14" w:right="14"/>
        <w:jc w:val="both"/>
      </w:pPr>
      <w:r>
        <w:br w:type="column"/>
      </w:r>
      <w:r>
        <w:rPr>
          <w:rFonts w:eastAsia="Times New Roman"/>
        </w:rPr>
        <w:lastRenderedPageBreak/>
        <w:t>бы узаконивает это: «Никого нельзя зря бить... бьют — для по</w:t>
      </w:r>
      <w:r>
        <w:rPr>
          <w:rFonts w:eastAsia="Times New Roman"/>
        </w:rPr>
        <w:softHyphen/>
        <w:t>рядку... »</w:t>
      </w:r>
    </w:p>
    <w:p w:rsidR="00F16853" w:rsidRDefault="009101AF">
      <w:pPr>
        <w:shd w:val="clear" w:color="auto" w:fill="FFFFFF"/>
        <w:spacing w:line="238" w:lineRule="exact"/>
        <w:ind w:left="22" w:right="7" w:firstLine="468"/>
        <w:jc w:val="both"/>
      </w:pPr>
      <w:r>
        <w:rPr>
          <w:rFonts w:eastAsia="Times New Roman"/>
        </w:rPr>
        <w:t>«На дне» не только социальная, но и философская драма. Герои пьесы — фигуры колоритные, неповторимые, способные мечтать, размышлять, философствовать.</w:t>
      </w:r>
    </w:p>
    <w:p w:rsidR="00F16853" w:rsidRDefault="009101AF">
      <w:pPr>
        <w:shd w:val="clear" w:color="auto" w:fill="FFFFFF"/>
        <w:spacing w:line="238" w:lineRule="exact"/>
        <w:ind w:left="468"/>
      </w:pPr>
      <w:r>
        <w:rPr>
          <w:rFonts w:eastAsia="Times New Roman"/>
        </w:rPr>
        <w:t>Литературовед Ю. Айхенвальд комментирует пьесу так:</w:t>
      </w:r>
    </w:p>
    <w:p w:rsidR="00F16853" w:rsidRDefault="009101AF">
      <w:pPr>
        <w:shd w:val="clear" w:color="auto" w:fill="FFFFFF"/>
        <w:spacing w:before="166" w:line="216" w:lineRule="exact"/>
        <w:ind w:left="14" w:firstLine="468"/>
        <w:jc w:val="both"/>
      </w:pPr>
      <w:r>
        <w:t>...</w:t>
      </w:r>
      <w:r>
        <w:rPr>
          <w:rFonts w:eastAsia="Times New Roman"/>
        </w:rPr>
        <w:t>Если, по ремарке автора, жители «дна» населяют подвал, «похо</w:t>
      </w:r>
      <w:r>
        <w:rPr>
          <w:rFonts w:eastAsia="Times New Roman"/>
        </w:rPr>
        <w:softHyphen/>
        <w:t>жий на пещеру», то это — пещера Платона. Они все — философы. Их у Горького целая академия. Большинство из них, бродяги, странники, бе</w:t>
      </w:r>
      <w:r>
        <w:rPr>
          <w:rFonts w:eastAsia="Times New Roman"/>
        </w:rPr>
        <w:softHyphen/>
        <w:t>глецы, — философы-перипатетики</w:t>
      </w:r>
      <w:r>
        <w:rPr>
          <w:rFonts w:eastAsia="Times New Roman"/>
          <w:vertAlign w:val="superscript"/>
        </w:rPr>
        <w:t>1</w:t>
      </w:r>
      <w:r>
        <w:rPr>
          <w:rFonts w:eastAsia="Times New Roman"/>
        </w:rPr>
        <w:t>. Они идут по миру, — во всяком смысле, и в продолжение своих странствий решают мировые вопросы, от своей личной судьбы и страданий все время приходят к обобщениям, в монотонной беседе отвлеченно-этического характера только и говорят, что о правде, о душе, о совести.</w:t>
      </w:r>
    </w:p>
    <w:p w:rsidR="00F16853" w:rsidRDefault="009101AF">
      <w:pPr>
        <w:shd w:val="clear" w:color="auto" w:fill="FFFFFF"/>
        <w:spacing w:before="180" w:line="238" w:lineRule="exact"/>
        <w:ind w:left="14" w:right="14" w:firstLine="454"/>
        <w:jc w:val="both"/>
      </w:pPr>
      <w:r>
        <w:rPr>
          <w:rFonts w:eastAsia="Times New Roman"/>
        </w:rPr>
        <w:t>О чем рассуждают герои пьесы? О вере человека, человече</w:t>
      </w:r>
      <w:r>
        <w:rPr>
          <w:rFonts w:eastAsia="Times New Roman"/>
        </w:rPr>
        <w:softHyphen/>
        <w:t>ском достоинстве, независимости, свободе, о самобытности чело</w:t>
      </w:r>
      <w:r>
        <w:rPr>
          <w:rFonts w:eastAsia="Times New Roman"/>
        </w:rPr>
        <w:softHyphen/>
        <w:t>века, чести, совести, честности, правде.</w:t>
      </w:r>
    </w:p>
    <w:p w:rsidR="00F16853" w:rsidRDefault="009101AF">
      <w:pPr>
        <w:shd w:val="clear" w:color="auto" w:fill="FFFFFF"/>
        <w:spacing w:line="238" w:lineRule="exact"/>
        <w:ind w:left="7" w:right="22" w:firstLine="446"/>
        <w:jc w:val="both"/>
      </w:pPr>
      <w:r>
        <w:rPr>
          <w:rFonts w:eastAsia="Times New Roman"/>
        </w:rPr>
        <w:t>Литературовед В. Ю. Троицкий отметил, что: «...Все ночлеж</w:t>
      </w:r>
      <w:r>
        <w:rPr>
          <w:rFonts w:eastAsia="Times New Roman"/>
        </w:rPr>
        <w:softHyphen/>
        <w:t>ники живут "без солнца", без истинной веры, без Бога. И это ка</w:t>
      </w:r>
      <w:r>
        <w:rPr>
          <w:rFonts w:eastAsia="Times New Roman"/>
        </w:rPr>
        <w:softHyphen/>
        <w:t>тастрофическое безверие усугубляет безысходность их положе</w:t>
      </w:r>
      <w:r>
        <w:rPr>
          <w:rFonts w:eastAsia="Times New Roman"/>
        </w:rPr>
        <w:softHyphen/>
        <w:t>ния ».</w:t>
      </w:r>
    </w:p>
    <w:p w:rsidR="00F16853" w:rsidRDefault="009101AF">
      <w:pPr>
        <w:shd w:val="clear" w:color="auto" w:fill="FFFFFF"/>
        <w:spacing w:line="238" w:lineRule="exact"/>
        <w:ind w:right="14" w:firstLine="461"/>
        <w:jc w:val="both"/>
      </w:pPr>
      <w:r>
        <w:rPr>
          <w:rFonts w:eastAsia="Times New Roman"/>
        </w:rPr>
        <w:t>Василиса мечтает освободиться от мужа, Клещ — от хозяев ночлежки, Квашня гордится, что она свободная женщина... Са</w:t>
      </w:r>
      <w:r>
        <w:rPr>
          <w:rFonts w:eastAsia="Times New Roman"/>
        </w:rPr>
        <w:softHyphen/>
        <w:t>тин «подводит итог»: «Человек — свободен... он за все платит сам: за веру, за неверие, за любовь, за ум — человек за все платит сам, и потому он — свободен!..» О чем мечтают другие герои? Настя — о прекрасной, чистой, светлой любви; Актер — о возвращении на сцену; Васька Пепел — о честной жизни; Анна — о жизни. Но, философствуя о человеческом достоинстве, они его попирают по</w:t>
      </w:r>
      <w:r>
        <w:rPr>
          <w:rFonts w:eastAsia="Times New Roman"/>
        </w:rPr>
        <w:softHyphen/>
        <w:t>ведением, отношением друг к другу, словом... «Ты чего хрюка</w:t>
      </w:r>
      <w:r>
        <w:rPr>
          <w:rFonts w:eastAsia="Times New Roman"/>
        </w:rPr>
        <w:softHyphen/>
        <w:t>ешь?»; «Врешь!»; «Козел ты рыжий!»; «Дура ты, Настька...»; «Молчать, старая собака! Не твое это дело...»; «Шум — смерти не помеха...»; «Бродячие собаки»; «Свиньи»; «Звери»; «Волки» — вот неполный набор обращений друг к другу, характеристик. По</w:t>
      </w:r>
      <w:r>
        <w:rPr>
          <w:rFonts w:eastAsia="Times New Roman"/>
        </w:rPr>
        <w:softHyphen/>
        <w:t>чему это возможно? Потому что живут... без веры в Бога, в честь, совесть. «А куда они — честь, совесть? »; «...В совесть я не верю», — говорит Пепел, нечто подобное произносят и другие обитатели ночлежки.</w:t>
      </w:r>
    </w:p>
    <w:p w:rsidR="00F16853" w:rsidRDefault="009101AF">
      <w:pPr>
        <w:shd w:val="clear" w:color="auto" w:fill="FFFFFF"/>
        <w:spacing w:before="295" w:line="202" w:lineRule="exact"/>
        <w:ind w:left="454"/>
      </w:pPr>
      <w:r>
        <w:rPr>
          <w:rFonts w:eastAsia="Times New Roman"/>
          <w:i/>
          <w:iCs/>
          <w:sz w:val="18"/>
          <w:szCs w:val="18"/>
        </w:rPr>
        <w:t xml:space="preserve">Перипатетик </w:t>
      </w:r>
      <w:r>
        <w:rPr>
          <w:rFonts w:eastAsia="Times New Roman"/>
          <w:sz w:val="18"/>
          <w:szCs w:val="18"/>
        </w:rPr>
        <w:t>— прогуливающийся (по преданию, Аристотель препо</w:t>
      </w:r>
      <w:r>
        <w:rPr>
          <w:rFonts w:eastAsia="Times New Roman"/>
          <w:sz w:val="18"/>
          <w:szCs w:val="18"/>
        </w:rPr>
        <w:softHyphen/>
        <w:t>давал философию во время прогулок).</w:t>
      </w:r>
    </w:p>
    <w:p w:rsidR="00F16853" w:rsidRDefault="00F16853">
      <w:pPr>
        <w:shd w:val="clear" w:color="auto" w:fill="FFFFFF"/>
        <w:spacing w:before="295" w:line="202" w:lineRule="exact"/>
        <w:ind w:left="454"/>
        <w:sectPr w:rsidR="00F16853">
          <w:type w:val="continuous"/>
          <w:pgSz w:w="16834" w:h="11909" w:orient="landscape"/>
          <w:pgMar w:top="569" w:right="1404" w:bottom="360" w:left="1203" w:header="720" w:footer="720" w:gutter="0"/>
          <w:cols w:num="2" w:space="720" w:equalWidth="0">
            <w:col w:w="6436" w:space="1368"/>
            <w:col w:w="6422"/>
          </w:cols>
          <w:noEndnote/>
        </w:sectPr>
      </w:pPr>
    </w:p>
    <w:p w:rsidR="00F16853" w:rsidRDefault="00F16853">
      <w:pPr>
        <w:spacing w:line="1" w:lineRule="exact"/>
        <w:rPr>
          <w:rFonts w:ascii="Arial" w:hAnsi="Arial" w:cs="Arial"/>
          <w:sz w:val="2"/>
          <w:szCs w:val="2"/>
        </w:rPr>
      </w:pPr>
      <w:r w:rsidRPr="00F16853">
        <w:rPr>
          <w:noProof/>
        </w:rPr>
        <w:lastRenderedPageBreak/>
        <w:pict>
          <v:line id="_x0000_s1132" style="position:absolute;z-index:251766784;mso-position-horizontal-relative:margin" from="343.45pt,241.2pt" to="343.45pt,533.9pt" o:allowincell="f" strokeweight="1.1pt">
            <w10:wrap anchorx="margin"/>
          </v:line>
        </w:pict>
      </w:r>
    </w:p>
    <w:p w:rsidR="00F16853" w:rsidRDefault="009101AF">
      <w:pPr>
        <w:framePr w:h="418" w:hRule="exact" w:hSpace="36" w:wrap="auto" w:vAnchor="text" w:hAnchor="margin" w:x="8" w:y="203"/>
        <w:shd w:val="clear" w:color="auto" w:fill="FFFFFF"/>
      </w:pPr>
      <w:r>
        <w:rPr>
          <w:sz w:val="36"/>
          <w:szCs w:val="36"/>
        </w:rPr>
        <w:t>108</w:t>
      </w:r>
    </w:p>
    <w:p w:rsidR="00F16853" w:rsidRDefault="009101AF">
      <w:pPr>
        <w:shd w:val="clear" w:color="auto" w:fill="FFFFFF"/>
        <w:ind w:left="857"/>
      </w:pPr>
      <w:r>
        <w:rPr>
          <w:rFonts w:ascii="Arial" w:eastAsia="Times New Roman" w:hAnsi="Arial"/>
          <w:spacing w:val="-6"/>
          <w:sz w:val="16"/>
          <w:szCs w:val="16"/>
        </w:rPr>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23" w:line="230" w:lineRule="exact"/>
        <w:ind w:left="7" w:right="7" w:firstLine="461"/>
        <w:jc w:val="both"/>
      </w:pPr>
      <w:r>
        <w:rPr>
          <w:rFonts w:eastAsia="Times New Roman"/>
        </w:rPr>
        <w:t>Главные «философы» в пьесе — Сатин и Лука. Сатин, катор</w:t>
      </w:r>
      <w:r>
        <w:rPr>
          <w:rFonts w:eastAsia="Times New Roman"/>
        </w:rPr>
        <w:softHyphen/>
        <w:t xml:space="preserve">жанин в прошлом, говорит о правде, отвергает ложь как </w:t>
      </w:r>
      <w:r>
        <w:rPr>
          <w:rFonts w:eastAsia="Times New Roman"/>
          <w:i/>
          <w:iCs/>
        </w:rPr>
        <w:t>«рели</w:t>
      </w:r>
      <w:r>
        <w:rPr>
          <w:rFonts w:eastAsia="Times New Roman"/>
          <w:i/>
          <w:iCs/>
        </w:rPr>
        <w:softHyphen/>
        <w:t xml:space="preserve">гию рабов и хозяев», </w:t>
      </w:r>
      <w:r>
        <w:rPr>
          <w:rFonts w:eastAsia="Times New Roman"/>
        </w:rPr>
        <w:t>дает краткую, но меткую характеристику босякам: «тупы, как кирпичи», «скоты». Сатин лучше других понимает Луку, часто в суждениях он близок ему. Соглашается с Лукой, что люди «для лучшего живут», что правда связана с представлениями о человеке, которого нельзя принижать и оби</w:t>
      </w:r>
      <w:r>
        <w:rPr>
          <w:rFonts w:eastAsia="Times New Roman"/>
        </w:rPr>
        <w:softHyphen/>
        <w:t>жать. В</w:t>
      </w:r>
      <w:r>
        <w:rPr>
          <w:rFonts w:eastAsia="Times New Roman"/>
          <w:lang w:val="en-US"/>
        </w:rPr>
        <w:t>IV</w:t>
      </w:r>
      <w:r w:rsidRPr="009101AF">
        <w:rPr>
          <w:rFonts w:eastAsia="Times New Roman"/>
        </w:rPr>
        <w:t xml:space="preserve"> </w:t>
      </w:r>
      <w:r>
        <w:rPr>
          <w:rFonts w:eastAsia="Times New Roman"/>
        </w:rPr>
        <w:t>акте в своем монологе (в начале) защищает и одобряет Луку, но во второй части монолога вступает с ним в спор — ис</w:t>
      </w:r>
      <w:r>
        <w:rPr>
          <w:rFonts w:eastAsia="Times New Roman"/>
        </w:rPr>
        <w:softHyphen/>
        <w:t>ключает жалость к человеку; провозглашает гимн людям силь</w:t>
      </w:r>
      <w:r>
        <w:rPr>
          <w:rFonts w:eastAsia="Times New Roman"/>
        </w:rPr>
        <w:softHyphen/>
        <w:t>ным, гордым; отвергает ложь...</w:t>
      </w:r>
    </w:p>
    <w:p w:rsidR="00F16853" w:rsidRDefault="009101AF">
      <w:pPr>
        <w:shd w:val="clear" w:color="auto" w:fill="FFFFFF"/>
        <w:spacing w:line="230" w:lineRule="exact"/>
        <w:ind w:left="14" w:right="7" w:firstLine="446"/>
        <w:jc w:val="both"/>
      </w:pPr>
      <w:r>
        <w:rPr>
          <w:rFonts w:eastAsia="Times New Roman"/>
        </w:rPr>
        <w:t>Литературоведы по-разному оценивают образ Луки, но дол</w:t>
      </w:r>
      <w:r>
        <w:rPr>
          <w:rFonts w:eastAsia="Times New Roman"/>
        </w:rPr>
        <w:softHyphen/>
        <w:t>гое время было принято называть его утешителем, лицемером. В пьесе все сложнее. Луке принадлежит существенная компози</w:t>
      </w:r>
      <w:r>
        <w:rPr>
          <w:rFonts w:eastAsia="Times New Roman"/>
        </w:rPr>
        <w:softHyphen/>
        <w:t>ционная и сюжетная роль: он призван выявить сущность каждо</w:t>
      </w:r>
      <w:r>
        <w:rPr>
          <w:rFonts w:eastAsia="Times New Roman"/>
        </w:rPr>
        <w:softHyphen/>
        <w:t>го, пробудить в нем лучшее, стать «дрожжами» для многих. «Бу</w:t>
      </w:r>
      <w:r>
        <w:rPr>
          <w:rFonts w:eastAsia="Times New Roman"/>
        </w:rPr>
        <w:softHyphen/>
        <w:t>дучи добрым, мягким человеком, он искренне хочет помочь стра</w:t>
      </w:r>
      <w:r>
        <w:rPr>
          <w:rFonts w:eastAsia="Times New Roman"/>
        </w:rPr>
        <w:softHyphen/>
        <w:t>дальцам, ободрить, обласкать, укрепить их мечты и надежды», — пишет ученый Е. С. Роговер.</w:t>
      </w:r>
    </w:p>
    <w:p w:rsidR="00F16853" w:rsidRDefault="009101AF">
      <w:pPr>
        <w:shd w:val="clear" w:color="auto" w:fill="FFFFFF"/>
        <w:spacing w:line="230" w:lineRule="exact"/>
        <w:ind w:left="22" w:firstLine="454"/>
        <w:jc w:val="both"/>
      </w:pPr>
      <w:r>
        <w:rPr>
          <w:rFonts w:eastAsia="Times New Roman"/>
        </w:rPr>
        <w:t>Своеобразием художественного мира пьесы являются: пере</w:t>
      </w:r>
      <w:r>
        <w:rPr>
          <w:rFonts w:eastAsia="Times New Roman"/>
        </w:rPr>
        <w:softHyphen/>
        <w:t xml:space="preserve">плетение нескольких сюжетных линий (Василиса — Костылев — Пепел — Наташа; Барон — Настя; Клещ — Анна; Медведев — Квашня); особенности диалогов (действие происходит на разных участках сцены, и диалоги усиливаются репликами из других углов сцены; эпическое начало сочетается с драматизмом). Накал страстей концентрируется в </w:t>
      </w:r>
      <w:r>
        <w:rPr>
          <w:rFonts w:eastAsia="Times New Roman"/>
          <w:b/>
          <w:bCs/>
          <w:lang w:val="en-US"/>
        </w:rPr>
        <w:t>III</w:t>
      </w:r>
      <w:r w:rsidRPr="009101AF">
        <w:rPr>
          <w:rFonts w:eastAsia="Times New Roman"/>
          <w:b/>
          <w:bCs/>
        </w:rPr>
        <w:t xml:space="preserve"> </w:t>
      </w:r>
      <w:r>
        <w:rPr>
          <w:rFonts w:eastAsia="Times New Roman"/>
        </w:rPr>
        <w:t xml:space="preserve">акте, а острота ситуаций — в </w:t>
      </w:r>
      <w:r>
        <w:rPr>
          <w:rFonts w:eastAsia="Times New Roman"/>
          <w:lang w:val="en-US"/>
        </w:rPr>
        <w:t>IV</w:t>
      </w:r>
      <w:r w:rsidRPr="009101AF">
        <w:rPr>
          <w:rFonts w:eastAsia="Times New Roman"/>
        </w:rPr>
        <w:t xml:space="preserve">, </w:t>
      </w:r>
      <w:r>
        <w:rPr>
          <w:rFonts w:eastAsia="Times New Roman"/>
        </w:rPr>
        <w:t>когда тема пробуждения людей объединяется с темой гибели на</w:t>
      </w:r>
      <w:r>
        <w:rPr>
          <w:rFonts w:eastAsia="Times New Roman"/>
        </w:rPr>
        <w:softHyphen/>
        <w:t>дежд.</w:t>
      </w:r>
    </w:p>
    <w:p w:rsidR="00F16853" w:rsidRDefault="009101AF">
      <w:pPr>
        <w:shd w:val="clear" w:color="auto" w:fill="FFFFFF"/>
        <w:spacing w:line="230" w:lineRule="exact"/>
        <w:ind w:firstLine="454"/>
        <w:jc w:val="both"/>
      </w:pPr>
      <w:r>
        <w:rPr>
          <w:rFonts w:eastAsia="Times New Roman"/>
        </w:rPr>
        <w:t xml:space="preserve">Общественно-политическая и творческая деятельность А. М. Горького в начале </w:t>
      </w:r>
      <w:r>
        <w:rPr>
          <w:rFonts w:eastAsia="Times New Roman"/>
          <w:lang w:val="en-US"/>
        </w:rPr>
        <w:t>XX</w:t>
      </w:r>
      <w:r w:rsidRPr="009101AF">
        <w:rPr>
          <w:rFonts w:eastAsia="Times New Roman"/>
        </w:rPr>
        <w:t xml:space="preserve"> </w:t>
      </w:r>
      <w:r>
        <w:rPr>
          <w:rFonts w:eastAsia="Times New Roman"/>
        </w:rPr>
        <w:t>века. А. М. Горький принимал актив</w:t>
      </w:r>
      <w:r>
        <w:rPr>
          <w:rFonts w:eastAsia="Times New Roman"/>
        </w:rPr>
        <w:softHyphen/>
        <w:t xml:space="preserve">ное участие в различных общественных акциях протеста. Так, в январе </w:t>
      </w:r>
      <w:r>
        <w:rPr>
          <w:rFonts w:eastAsia="Times New Roman"/>
          <w:b/>
          <w:bCs/>
        </w:rPr>
        <w:t xml:space="preserve">1901 </w:t>
      </w:r>
      <w:r>
        <w:rPr>
          <w:rFonts w:eastAsia="Times New Roman"/>
        </w:rPr>
        <w:t>года он протестовал против идеи правительства от</w:t>
      </w:r>
      <w:r>
        <w:rPr>
          <w:rFonts w:eastAsia="Times New Roman"/>
        </w:rPr>
        <w:softHyphen/>
        <w:t>дать в солдаты студентов Киевского университета, которые при</w:t>
      </w:r>
      <w:r>
        <w:rPr>
          <w:rFonts w:eastAsia="Times New Roman"/>
        </w:rPr>
        <w:softHyphen/>
        <w:t>нимали участие в студенческих волнениях; в числе 43 писателей и общественных деятелей подписал воззвание против насилия над демонстрантами и т. д. В 1905 году произошло знаменатель</w:t>
      </w:r>
      <w:r>
        <w:rPr>
          <w:rFonts w:eastAsia="Times New Roman"/>
        </w:rPr>
        <w:softHyphen/>
        <w:t>ное событие в жизни писателя: М. Горький познакомился с В.И.Лениным. Между ними сложились непростые взаимоотно</w:t>
      </w:r>
      <w:r>
        <w:rPr>
          <w:rFonts w:eastAsia="Times New Roman"/>
        </w:rPr>
        <w:softHyphen/>
        <w:t xml:space="preserve">шения — дружба с серьезным, подчас драматическим оттенком (особенное </w:t>
      </w:r>
      <w:r>
        <w:rPr>
          <w:rFonts w:eastAsia="Times New Roman"/>
          <w:b/>
          <w:bCs/>
        </w:rPr>
        <w:t>1918</w:t>
      </w:r>
      <w:r>
        <w:rPr>
          <w:rFonts w:eastAsia="Times New Roman"/>
        </w:rPr>
        <w:t>— 1921 годах). Горький осознавал это: «В 1917 — 1918 годах мои отношения с Лениным были далеко не такими, какими я хотел бы их видеть, но они не могли быть иными...»</w:t>
      </w:r>
    </w:p>
    <w:p w:rsidR="00F16853" w:rsidRDefault="009101AF">
      <w:pPr>
        <w:ind w:left="29"/>
        <w:rPr>
          <w:rFonts w:ascii="Arial" w:hAnsi="Arial" w:cs="Arial"/>
          <w:sz w:val="24"/>
          <w:szCs w:val="24"/>
        </w:rPr>
      </w:pPr>
      <w:r>
        <w:br w:type="column"/>
      </w:r>
      <w:r>
        <w:rPr>
          <w:rFonts w:ascii="Arial" w:hAnsi="Arial" w:cs="Arial"/>
          <w:noProof/>
          <w:sz w:val="24"/>
          <w:szCs w:val="24"/>
        </w:rPr>
        <w:lastRenderedPageBreak/>
        <w:drawing>
          <wp:inline distT="0" distB="0" distL="0" distR="0">
            <wp:extent cx="4102735" cy="3394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102735" cy="3394075"/>
                    </a:xfrm>
                    <a:prstGeom prst="rect">
                      <a:avLst/>
                    </a:prstGeom>
                    <a:noFill/>
                    <a:ln w="9525">
                      <a:noFill/>
                      <a:miter lim="800000"/>
                      <a:headEnd/>
                      <a:tailEnd/>
                    </a:ln>
                  </pic:spPr>
                </pic:pic>
              </a:graphicData>
            </a:graphic>
          </wp:inline>
        </w:drawing>
      </w:r>
    </w:p>
    <w:p w:rsidR="00F16853" w:rsidRDefault="009101AF">
      <w:pPr>
        <w:shd w:val="clear" w:color="auto" w:fill="FFFFFF"/>
        <w:spacing w:before="94"/>
        <w:ind w:left="29"/>
      </w:pPr>
      <w:r>
        <w:rPr>
          <w:rFonts w:ascii="Arial" w:eastAsia="Times New Roman" w:hAnsi="Arial"/>
          <w:i/>
          <w:iCs/>
          <w:spacing w:val="-2"/>
          <w:sz w:val="18"/>
          <w:szCs w:val="18"/>
        </w:rPr>
        <w:t>Б</w:t>
      </w:r>
      <w:r>
        <w:rPr>
          <w:rFonts w:ascii="Arial" w:eastAsia="Times New Roman" w:hAnsi="Arial" w:cs="Arial"/>
          <w:i/>
          <w:iCs/>
          <w:spacing w:val="-2"/>
          <w:sz w:val="18"/>
          <w:szCs w:val="18"/>
        </w:rPr>
        <w:t>.</w:t>
      </w:r>
      <w:r>
        <w:rPr>
          <w:rFonts w:ascii="Arial" w:eastAsia="Times New Roman" w:hAnsi="Arial"/>
          <w:i/>
          <w:iCs/>
          <w:spacing w:val="-2"/>
          <w:sz w:val="18"/>
          <w:szCs w:val="18"/>
        </w:rPr>
        <w:t>М</w:t>
      </w:r>
      <w:r>
        <w:rPr>
          <w:rFonts w:ascii="Arial" w:eastAsia="Times New Roman" w:hAnsi="Arial" w:cs="Arial"/>
          <w:i/>
          <w:iCs/>
          <w:spacing w:val="-2"/>
          <w:sz w:val="18"/>
          <w:szCs w:val="18"/>
        </w:rPr>
        <w:t>.</w:t>
      </w:r>
      <w:r>
        <w:rPr>
          <w:rFonts w:ascii="Arial" w:eastAsia="Times New Roman" w:hAnsi="Arial"/>
          <w:i/>
          <w:iCs/>
          <w:spacing w:val="-2"/>
          <w:sz w:val="18"/>
          <w:szCs w:val="18"/>
        </w:rPr>
        <w:t>Кустодиев</w:t>
      </w:r>
      <w:r>
        <w:rPr>
          <w:rFonts w:ascii="Arial" w:eastAsia="Times New Roman" w:hAnsi="Arial" w:cs="Arial"/>
          <w:i/>
          <w:iCs/>
          <w:spacing w:val="-2"/>
          <w:sz w:val="18"/>
          <w:szCs w:val="18"/>
        </w:rPr>
        <w:t xml:space="preserve">. </w:t>
      </w:r>
      <w:r>
        <w:rPr>
          <w:rFonts w:ascii="Arial" w:eastAsia="Times New Roman" w:hAnsi="Arial"/>
          <w:spacing w:val="-2"/>
          <w:sz w:val="18"/>
          <w:szCs w:val="18"/>
        </w:rPr>
        <w:t>Первомайская</w:t>
      </w:r>
      <w:r>
        <w:rPr>
          <w:rFonts w:ascii="Arial" w:eastAsia="Times New Roman" w:hAnsi="Arial" w:cs="Arial"/>
          <w:spacing w:val="-2"/>
          <w:sz w:val="18"/>
          <w:szCs w:val="18"/>
        </w:rPr>
        <w:t xml:space="preserve"> </w:t>
      </w:r>
      <w:r>
        <w:rPr>
          <w:rFonts w:ascii="Arial" w:eastAsia="Times New Roman" w:hAnsi="Arial"/>
          <w:spacing w:val="-2"/>
          <w:sz w:val="18"/>
          <w:szCs w:val="18"/>
        </w:rPr>
        <w:t>демонстрация</w:t>
      </w:r>
      <w:r>
        <w:rPr>
          <w:rFonts w:ascii="Arial" w:eastAsia="Times New Roman" w:hAnsi="Arial" w:cs="Arial"/>
          <w:spacing w:val="-2"/>
          <w:sz w:val="18"/>
          <w:szCs w:val="18"/>
        </w:rPr>
        <w:t xml:space="preserve"> </w:t>
      </w:r>
      <w:r>
        <w:rPr>
          <w:rFonts w:ascii="Arial" w:eastAsia="Times New Roman" w:hAnsi="Arial"/>
          <w:spacing w:val="-2"/>
          <w:sz w:val="18"/>
          <w:szCs w:val="18"/>
        </w:rPr>
        <w:t>у</w:t>
      </w:r>
      <w:r>
        <w:rPr>
          <w:rFonts w:ascii="Arial" w:eastAsia="Times New Roman" w:hAnsi="Arial" w:cs="Arial"/>
          <w:spacing w:val="-2"/>
          <w:sz w:val="18"/>
          <w:szCs w:val="18"/>
        </w:rPr>
        <w:t xml:space="preserve"> </w:t>
      </w:r>
      <w:r>
        <w:rPr>
          <w:rFonts w:ascii="Arial" w:eastAsia="Times New Roman" w:hAnsi="Arial"/>
          <w:spacing w:val="-2"/>
          <w:sz w:val="18"/>
          <w:szCs w:val="18"/>
        </w:rPr>
        <w:t>Путиловского</w:t>
      </w:r>
      <w:r>
        <w:rPr>
          <w:rFonts w:ascii="Arial" w:eastAsia="Times New Roman" w:hAnsi="Arial" w:cs="Arial"/>
          <w:spacing w:val="-2"/>
          <w:sz w:val="18"/>
          <w:szCs w:val="18"/>
        </w:rPr>
        <w:t xml:space="preserve"> </w:t>
      </w:r>
      <w:r>
        <w:rPr>
          <w:rFonts w:ascii="Arial" w:eastAsia="Times New Roman" w:hAnsi="Arial"/>
          <w:spacing w:val="-2"/>
          <w:sz w:val="18"/>
          <w:szCs w:val="18"/>
        </w:rPr>
        <w:t>завода</w:t>
      </w:r>
      <w:r>
        <w:rPr>
          <w:rFonts w:ascii="Arial" w:eastAsia="Times New Roman" w:hAnsi="Arial" w:cs="Arial"/>
          <w:spacing w:val="-2"/>
          <w:sz w:val="18"/>
          <w:szCs w:val="18"/>
        </w:rPr>
        <w:t xml:space="preserve"> (1906)</w:t>
      </w:r>
    </w:p>
    <w:p w:rsidR="00F16853" w:rsidRDefault="009101AF">
      <w:pPr>
        <w:shd w:val="clear" w:color="auto" w:fill="FFFFFF"/>
        <w:spacing w:before="252" w:line="230" w:lineRule="exact"/>
        <w:ind w:left="29" w:right="58" w:firstLine="461"/>
        <w:jc w:val="both"/>
      </w:pPr>
      <w:r>
        <w:rPr>
          <w:rFonts w:eastAsia="Times New Roman"/>
        </w:rPr>
        <w:t>М.Горький несколько раз был вынужден эмигрировать из страны. Первая эмиграция состоялась в 1906 году (после револю</w:t>
      </w:r>
      <w:r>
        <w:rPr>
          <w:rFonts w:eastAsia="Times New Roman"/>
        </w:rPr>
        <w:softHyphen/>
        <w:t>ционных событий 1905 года) сначала в Америку, а затем на остров Капри (Италия).</w:t>
      </w:r>
    </w:p>
    <w:p w:rsidR="00F16853" w:rsidRDefault="009101AF">
      <w:pPr>
        <w:shd w:val="clear" w:color="auto" w:fill="FFFFFF"/>
        <w:spacing w:before="14" w:line="230" w:lineRule="exact"/>
        <w:ind w:right="72" w:firstLine="461"/>
        <w:jc w:val="both"/>
      </w:pPr>
      <w:r>
        <w:rPr>
          <w:rFonts w:eastAsia="Times New Roman"/>
        </w:rPr>
        <w:t xml:space="preserve">В 1906 году вышел роман М.Горького </w:t>
      </w:r>
      <w:r>
        <w:rPr>
          <w:rFonts w:eastAsia="Times New Roman"/>
          <w:b/>
          <w:bCs/>
          <w:i/>
          <w:iCs/>
        </w:rPr>
        <w:t xml:space="preserve">«Мать» </w:t>
      </w:r>
      <w:r>
        <w:rPr>
          <w:rFonts w:eastAsia="Times New Roman"/>
        </w:rPr>
        <w:t>— произве</w:t>
      </w:r>
      <w:r>
        <w:rPr>
          <w:rFonts w:eastAsia="Times New Roman"/>
        </w:rPr>
        <w:softHyphen/>
        <w:t>дение, которое высоко оценивалось в советском литературоведе</w:t>
      </w:r>
      <w:r>
        <w:rPr>
          <w:rFonts w:eastAsia="Times New Roman"/>
        </w:rPr>
        <w:softHyphen/>
        <w:t>нии, но было неоднозначно воспринято современниками писате</w:t>
      </w:r>
      <w:r>
        <w:rPr>
          <w:rFonts w:eastAsia="Times New Roman"/>
        </w:rPr>
        <w:softHyphen/>
        <w:t>ля. В. И.Ленин, на чье суждение опирались впоследствии, отме</w:t>
      </w:r>
      <w:r>
        <w:rPr>
          <w:rFonts w:eastAsia="Times New Roman"/>
        </w:rPr>
        <w:softHyphen/>
        <w:t>чал не художественные достижения романа, а его «своевремен</w:t>
      </w:r>
      <w:r>
        <w:rPr>
          <w:rFonts w:eastAsia="Times New Roman"/>
        </w:rPr>
        <w:softHyphen/>
        <w:t>ность» и значимость для революционной борьбы. В основу рома</w:t>
      </w:r>
      <w:r>
        <w:rPr>
          <w:rFonts w:eastAsia="Times New Roman"/>
        </w:rPr>
        <w:softHyphen/>
        <w:t>на положены реальные события, герои, по признанию самого Горького, имели прототипов: «...Ниловна — портрет матери Пе</w:t>
      </w:r>
      <w:r>
        <w:rPr>
          <w:rFonts w:eastAsia="Times New Roman"/>
        </w:rPr>
        <w:softHyphen/>
        <w:t xml:space="preserve">тра Заломова, осужденного в </w:t>
      </w:r>
      <w:r>
        <w:rPr>
          <w:rFonts w:eastAsia="Times New Roman"/>
          <w:b/>
          <w:bCs/>
        </w:rPr>
        <w:t xml:space="preserve">1901 </w:t>
      </w:r>
      <w:r>
        <w:rPr>
          <w:rFonts w:eastAsia="Times New Roman"/>
        </w:rPr>
        <w:t>году за демонстрацию 1 мая в Сормове». Одним из прототипов Павла был Петр Заломов. Перво</w:t>
      </w:r>
      <w:r>
        <w:rPr>
          <w:rFonts w:eastAsia="Times New Roman"/>
        </w:rPr>
        <w:softHyphen/>
        <w:t>начально Горький мыслил роман «Мать» как дилогию. Во второй части (которую планировалось назвать «Сын», «Павел Власов» или «Герой») автор предполагал рассказать о ссылке Павла Вла</w:t>
      </w:r>
      <w:r>
        <w:rPr>
          <w:rFonts w:eastAsia="Times New Roman"/>
        </w:rPr>
        <w:softHyphen/>
        <w:t>сова, побеге и участии в революции 1905— 1907 годов.</w:t>
      </w:r>
    </w:p>
    <w:p w:rsidR="00F16853" w:rsidRDefault="009101AF">
      <w:pPr>
        <w:shd w:val="clear" w:color="auto" w:fill="FFFFFF"/>
        <w:spacing w:line="230" w:lineRule="exact"/>
        <w:ind w:right="94" w:firstLine="454"/>
        <w:jc w:val="both"/>
      </w:pPr>
      <w:r>
        <w:rPr>
          <w:rFonts w:eastAsia="Times New Roman"/>
        </w:rPr>
        <w:t>В письме к поверенному по издательским делам Морису Хилквиту Горький писал о романе «Мать»: это будет «хроника роста революционного социализма среди рабочих фабрики».</w:t>
      </w:r>
    </w:p>
    <w:p w:rsidR="00F16853" w:rsidRDefault="00F16853">
      <w:pPr>
        <w:shd w:val="clear" w:color="auto" w:fill="FFFFFF"/>
        <w:spacing w:line="230" w:lineRule="exact"/>
        <w:ind w:right="94" w:firstLine="454"/>
        <w:jc w:val="both"/>
        <w:sectPr w:rsidR="00F16853">
          <w:pgSz w:w="16834" w:h="11909" w:orient="landscape"/>
          <w:pgMar w:top="360" w:right="1293" w:bottom="360" w:left="1293" w:header="720" w:footer="720" w:gutter="0"/>
          <w:cols w:num="2" w:space="720" w:equalWidth="0">
            <w:col w:w="6422" w:space="1339"/>
            <w:col w:w="6487"/>
          </w:cols>
          <w:noEndnote/>
        </w:sectPr>
      </w:pPr>
    </w:p>
    <w:p w:rsidR="00F16853" w:rsidRDefault="009101AF">
      <w:pPr>
        <w:shd w:val="clear" w:color="auto" w:fill="FFFFFF"/>
      </w:pPr>
      <w:r>
        <w:rPr>
          <w:sz w:val="34"/>
          <w:szCs w:val="34"/>
        </w:rPr>
        <w:lastRenderedPageBreak/>
        <w:t>110</w:t>
      </w:r>
    </w:p>
    <w:p w:rsidR="00F16853" w:rsidRDefault="009101AF">
      <w:pPr>
        <w:shd w:val="clear" w:color="auto" w:fill="FFFFFF"/>
        <w:spacing w:before="173"/>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66"/>
      </w:pPr>
      <w:r>
        <w:br w:type="column"/>
      </w:r>
      <w:r>
        <w:rPr>
          <w:rFonts w:ascii="Arial" w:eastAsia="Times New Roman" w:hAnsi="Arial"/>
          <w:spacing w:val="-4"/>
          <w:sz w:val="16"/>
          <w:szCs w:val="16"/>
        </w:rPr>
        <w:lastRenderedPageBreak/>
        <w:t>Алексей</w:t>
      </w:r>
      <w:r>
        <w:rPr>
          <w:rFonts w:ascii="Arial" w:eastAsia="Times New Roman" w:hAnsi="Arial" w:cs="Arial"/>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9101AF">
      <w:pPr>
        <w:shd w:val="clear" w:color="auto" w:fill="FFFFFF"/>
        <w:spacing w:before="22"/>
      </w:pPr>
      <w:r>
        <w:br w:type="column"/>
      </w:r>
      <w:r>
        <w:rPr>
          <w:sz w:val="32"/>
          <w:szCs w:val="32"/>
        </w:rPr>
        <w:lastRenderedPageBreak/>
        <w:t>111</w:t>
      </w:r>
    </w:p>
    <w:p w:rsidR="00F16853" w:rsidRDefault="00F16853">
      <w:pPr>
        <w:shd w:val="clear" w:color="auto" w:fill="FFFFFF"/>
        <w:spacing w:before="22"/>
        <w:sectPr w:rsidR="00F16853">
          <w:pgSz w:w="16834" w:h="11909" w:orient="landscape"/>
          <w:pgMar w:top="648" w:right="1217" w:bottom="360" w:left="1268" w:header="720" w:footer="720" w:gutter="0"/>
          <w:cols w:num="4" w:space="720" w:equalWidth="0">
            <w:col w:w="720" w:space="79"/>
            <w:col w:w="5544" w:space="1426"/>
            <w:col w:w="2145" w:space="3715"/>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22"/>
        <w:sectPr w:rsidR="00F16853">
          <w:type w:val="continuous"/>
          <w:pgSz w:w="16834" w:h="11909" w:orient="landscape"/>
          <w:pgMar w:top="648" w:right="1397" w:bottom="360" w:left="1217" w:header="720" w:footer="720" w:gutter="0"/>
          <w:cols w:space="60"/>
          <w:noEndnote/>
        </w:sectPr>
      </w:pPr>
    </w:p>
    <w:p w:rsidR="00F16853" w:rsidRDefault="009101AF">
      <w:pPr>
        <w:shd w:val="clear" w:color="auto" w:fill="FFFFFF"/>
        <w:spacing w:line="230" w:lineRule="exact"/>
        <w:ind w:right="22" w:firstLine="497"/>
        <w:jc w:val="both"/>
      </w:pPr>
      <w:r>
        <w:rPr>
          <w:rFonts w:eastAsia="Times New Roman"/>
        </w:rPr>
        <w:lastRenderedPageBreak/>
        <w:t>Размышления о родине. В этот же период Горький создал художественные и публицистические произведения, разные по жанру и проблематике, в которых раскрываются судьба России, раздумья писателя о родине. На Капри Алексей Максимович соз</w:t>
      </w:r>
      <w:r>
        <w:rPr>
          <w:rFonts w:eastAsia="Times New Roman"/>
        </w:rPr>
        <w:softHyphen/>
        <w:t>дал пьесу «Последние», первый вариант «Вассы Железновой», повести «Лето», «Городок Окуров», роман «Жизнь Матвея Коже</w:t>
      </w:r>
      <w:r>
        <w:rPr>
          <w:rFonts w:eastAsia="Times New Roman"/>
        </w:rPr>
        <w:softHyphen/>
        <w:t>мякина». В 1913 году писатель вернулся в Россию, в Петербург, и жил здесь до второй эмиграции. В этот период появились наи</w:t>
      </w:r>
      <w:r>
        <w:rPr>
          <w:rFonts w:eastAsia="Times New Roman"/>
        </w:rPr>
        <w:softHyphen/>
        <w:t>более значительные произведения: «Сказки об Италии», «По Руси», две первые повести автобиографической трилогии — «Дет</w:t>
      </w:r>
      <w:r>
        <w:rPr>
          <w:rFonts w:eastAsia="Times New Roman"/>
        </w:rPr>
        <w:softHyphen/>
        <w:t>ство» и «В людях».</w:t>
      </w:r>
    </w:p>
    <w:p w:rsidR="00F16853" w:rsidRDefault="009101AF">
      <w:pPr>
        <w:shd w:val="clear" w:color="auto" w:fill="FFFFFF"/>
        <w:spacing w:line="230" w:lineRule="exact"/>
        <w:ind w:right="14" w:firstLine="490"/>
        <w:jc w:val="both"/>
      </w:pPr>
      <w:r>
        <w:rPr>
          <w:rFonts w:eastAsia="Times New Roman"/>
        </w:rPr>
        <w:t>Отношение М. Горького к Октябрьской революции.Октябрь-скую революцию 1917 года М.Горький оценивал неоднозначно, отмечая ее гуманистический пафос в социальной сфере, опасаясь искажения ее идеалов. Видя результаты «революционной свобо</w:t>
      </w:r>
      <w:r>
        <w:rPr>
          <w:rFonts w:eastAsia="Times New Roman"/>
        </w:rPr>
        <w:softHyphen/>
        <w:t>ды» (сцены самосудов, уничтожение памятников культуры рево</w:t>
      </w:r>
      <w:r>
        <w:rPr>
          <w:rFonts w:eastAsia="Times New Roman"/>
        </w:rPr>
        <w:softHyphen/>
        <w:t>люционными массами), Горький делал пессимистические выво</w:t>
      </w:r>
      <w:r>
        <w:rPr>
          <w:rFonts w:eastAsia="Times New Roman"/>
        </w:rPr>
        <w:softHyphen/>
        <w:t>ды о революции. По свидетельству художника Ю. П. Анненкова, он считал, что большевики приносят «всю ничтожную количе</w:t>
      </w:r>
      <w:r>
        <w:rPr>
          <w:rFonts w:eastAsia="Times New Roman"/>
        </w:rPr>
        <w:softHyphen/>
        <w:t>ственно, героическую качественно рать политически воспитан</w:t>
      </w:r>
      <w:r>
        <w:rPr>
          <w:rFonts w:eastAsia="Times New Roman"/>
        </w:rPr>
        <w:softHyphen/>
        <w:t>ных рабочих и всю интеллигенцию в жертву русскому крестьян</w:t>
      </w:r>
      <w:r>
        <w:rPr>
          <w:rFonts w:eastAsia="Times New Roman"/>
        </w:rPr>
        <w:softHyphen/>
        <w:t>ству». Горький был полон сомнений. Жестокость, сопровождав</w:t>
      </w:r>
      <w:r>
        <w:rPr>
          <w:rFonts w:eastAsia="Times New Roman"/>
        </w:rPr>
        <w:softHyphen/>
        <w:t>шая «бескровный» переворот, глубоко его потрясла. Бомбарди</w:t>
      </w:r>
      <w:r>
        <w:rPr>
          <w:rFonts w:eastAsia="Times New Roman"/>
        </w:rPr>
        <w:softHyphen/>
        <w:t>ровка Кремля подняла в Горьком бурю противоречивых чувств. Пробоину в куполе собора Василия Блаженного он ощутил как рану в собственном теле. В эти трагические дни он был далеко не один в таком состоянии среди большевиков и их спутников. «Я ви</w:t>
      </w:r>
      <w:r>
        <w:rPr>
          <w:rFonts w:eastAsia="Times New Roman"/>
        </w:rPr>
        <w:softHyphen/>
        <w:t>дел Анатолия Луначарского, — писал впоследствии Ю. П. Аннен</w:t>
      </w:r>
      <w:r>
        <w:rPr>
          <w:rFonts w:eastAsia="Times New Roman"/>
        </w:rPr>
        <w:softHyphen/>
        <w:t>ков, — только что назначенного народным комиссаром просве</w:t>
      </w:r>
      <w:r>
        <w:rPr>
          <w:rFonts w:eastAsia="Times New Roman"/>
        </w:rPr>
        <w:softHyphen/>
        <w:t>щения, дошедшим до истерики и пославшим в партию отказ от какой-либо политической деятельности. Ленин с трудом отгово</w:t>
      </w:r>
      <w:r>
        <w:rPr>
          <w:rFonts w:eastAsia="Times New Roman"/>
        </w:rPr>
        <w:softHyphen/>
        <w:t>рил его от этого решения...»</w:t>
      </w:r>
    </w:p>
    <w:p w:rsidR="00F16853" w:rsidRDefault="009101AF">
      <w:pPr>
        <w:shd w:val="clear" w:color="auto" w:fill="FFFFFF"/>
        <w:spacing w:line="230" w:lineRule="exact"/>
        <w:ind w:left="29" w:right="7" w:firstLine="454"/>
        <w:jc w:val="both"/>
      </w:pPr>
      <w:r>
        <w:rPr>
          <w:rFonts w:eastAsia="Times New Roman"/>
        </w:rPr>
        <w:t>Вскоре Горький основал Комиссию по охране памятников искусства и старины. Его заслуги в борьбе с разрушительной инер</w:t>
      </w:r>
      <w:r>
        <w:rPr>
          <w:rFonts w:eastAsia="Times New Roman"/>
        </w:rPr>
        <w:softHyphen/>
        <w:t>цией революции неоценимы.</w:t>
      </w:r>
    </w:p>
    <w:p w:rsidR="00F16853" w:rsidRDefault="009101AF">
      <w:pPr>
        <w:shd w:val="clear" w:color="auto" w:fill="FFFFFF"/>
        <w:spacing w:line="230" w:lineRule="exact"/>
        <w:ind w:left="29" w:firstLine="468"/>
        <w:jc w:val="both"/>
      </w:pPr>
      <w:r>
        <w:rPr>
          <w:rFonts w:eastAsia="Times New Roman"/>
          <w:i/>
          <w:iCs/>
          <w:sz w:val="22"/>
          <w:szCs w:val="22"/>
        </w:rPr>
        <w:t xml:space="preserve">«Несвоевременные мысли. Заметки о революции и </w:t>
      </w:r>
      <w:r>
        <w:rPr>
          <w:rFonts w:eastAsia="Times New Roman"/>
          <w:i/>
          <w:iCs/>
        </w:rPr>
        <w:t xml:space="preserve">культуре» </w:t>
      </w:r>
      <w:r>
        <w:rPr>
          <w:rFonts w:eastAsia="Times New Roman"/>
        </w:rPr>
        <w:t>(1918). В цикле статей «Несвоевременные мысли. Заметки о революции и культуре», опубликованном в газете «Но</w:t>
      </w:r>
      <w:r>
        <w:rPr>
          <w:rFonts w:eastAsia="Times New Roman"/>
        </w:rPr>
        <w:softHyphen/>
        <w:t>вая жизнь», Горький осмысливал три проблемы: пути револю</w:t>
      </w:r>
      <w:r>
        <w:rPr>
          <w:rFonts w:eastAsia="Times New Roman"/>
        </w:rPr>
        <w:softHyphen/>
        <w:t>ции; жизнь народа в условиях завоеванной свободы; судьбы куль</w:t>
      </w:r>
      <w:r>
        <w:rPr>
          <w:rFonts w:eastAsia="Times New Roman"/>
        </w:rPr>
        <w:softHyphen/>
        <w:t>туры. В «Несвоевременных мыслях» он стремился предупредить людей, которые взялись делать революцию, о грозящей опасно-</w:t>
      </w:r>
    </w:p>
    <w:p w:rsidR="00F16853" w:rsidRDefault="009101AF">
      <w:pPr>
        <w:shd w:val="clear" w:color="auto" w:fill="FFFFFF"/>
        <w:spacing w:before="14" w:line="230" w:lineRule="exact"/>
        <w:ind w:left="7"/>
        <w:jc w:val="both"/>
      </w:pPr>
      <w:r>
        <w:br w:type="column"/>
      </w:r>
      <w:r>
        <w:rPr>
          <w:rFonts w:eastAsia="Times New Roman"/>
        </w:rPr>
        <w:lastRenderedPageBreak/>
        <w:t>сти. Более всего его волновали большевики, которые пытались озлобить массы. «Наши социальных дел мастера затеяли постро</w:t>
      </w:r>
      <w:r>
        <w:rPr>
          <w:rFonts w:eastAsia="Times New Roman"/>
        </w:rPr>
        <w:softHyphen/>
        <w:t>ение храма новой жизни, имея довольно точное представление о материальных условиях бытия народа, но совершенно не обладая знанием духовной среды, духовных свойств материала», — писал Горький. «Несвоевременные мысли» давали представление о М. Горьком-мыслителе. Он критиковал В. И. Ленина, обличал ре</w:t>
      </w:r>
      <w:r>
        <w:rPr>
          <w:rFonts w:eastAsia="Times New Roman"/>
        </w:rPr>
        <w:softHyphen/>
        <w:t>волюцию, диктатуру большевиков, предсказывал народные бед</w:t>
      </w:r>
      <w:r>
        <w:rPr>
          <w:rFonts w:eastAsia="Times New Roman"/>
        </w:rPr>
        <w:softHyphen/>
        <w:t>ствия. Первая статья цикла называлась «Нельзя молчать!» (у Л. Н. Толстого — «Не могу молчать»).</w:t>
      </w:r>
    </w:p>
    <w:p w:rsidR="00F16853" w:rsidRDefault="009101AF">
      <w:pPr>
        <w:shd w:val="clear" w:color="auto" w:fill="FFFFFF"/>
        <w:spacing w:before="7" w:line="230" w:lineRule="exact"/>
        <w:ind w:left="7" w:firstLine="432"/>
        <w:jc w:val="both"/>
      </w:pPr>
      <w:r>
        <w:rPr>
          <w:rFonts w:eastAsia="Times New Roman"/>
        </w:rPr>
        <w:t>Далее, в статье «К демократии», Горький констатировал: «Ленин, Троцкий и сопутствующие им уже отравились гнилым ядом власти, о чем свидетельствует их позорное отношение к сво</w:t>
      </w:r>
      <w:r>
        <w:rPr>
          <w:rFonts w:eastAsia="Times New Roman"/>
        </w:rPr>
        <w:softHyphen/>
        <w:t>боде слова, личности и ко всей сумме тех прав, за торжество ко</w:t>
      </w:r>
      <w:r>
        <w:rPr>
          <w:rFonts w:eastAsia="Times New Roman"/>
        </w:rPr>
        <w:softHyphen/>
        <w:t>торых боролась демократия. &lt;...&gt;</w:t>
      </w:r>
    </w:p>
    <w:p w:rsidR="00F16853" w:rsidRDefault="009101AF">
      <w:pPr>
        <w:shd w:val="clear" w:color="auto" w:fill="FFFFFF"/>
        <w:spacing w:line="230" w:lineRule="exact"/>
        <w:ind w:right="7" w:firstLine="454"/>
        <w:jc w:val="both"/>
      </w:pPr>
      <w:r>
        <w:rPr>
          <w:rFonts w:eastAsia="Times New Roman"/>
        </w:rPr>
        <w:t>На этом пути В. И.Ленин и соратники его считают возмож</w:t>
      </w:r>
      <w:r>
        <w:rPr>
          <w:rFonts w:eastAsia="Times New Roman"/>
        </w:rPr>
        <w:softHyphen/>
        <w:t>ным совершать все преступления, вроде бойни под Петербургом, разгрома Москвы, уничтожения свободы слова, бессмысленных арестов — все мерзости, которые делали Плеве и Столыпин».</w:t>
      </w:r>
    </w:p>
    <w:p w:rsidR="00F16853" w:rsidRDefault="009101AF">
      <w:pPr>
        <w:shd w:val="clear" w:color="auto" w:fill="FFFFFF"/>
        <w:spacing w:line="230" w:lineRule="exact"/>
        <w:ind w:right="7" w:firstLine="454"/>
        <w:jc w:val="both"/>
      </w:pPr>
      <w:r>
        <w:rPr>
          <w:rFonts w:eastAsia="Times New Roman"/>
        </w:rPr>
        <w:t>В «Несвоевременных мыслях» отражается момент обостре</w:t>
      </w:r>
      <w:r>
        <w:rPr>
          <w:rFonts w:eastAsia="Times New Roman"/>
        </w:rPr>
        <w:softHyphen/>
        <w:t>ния противоречий во взглядах М. Горького, его попытка отве</w:t>
      </w:r>
      <w:r>
        <w:rPr>
          <w:rFonts w:eastAsia="Times New Roman"/>
        </w:rPr>
        <w:softHyphen/>
        <w:t>тить на мучившие его вопросы — о смысле русской революции, о роли интеллигенции в революции... М. Горький подчеркивал, что революция обернулась анархией, насилием, угрозой для культуры: «Граждане! Культура в опасности!» «Если революция не способна тотчас же развить в стране напряженное культур</w:t>
      </w:r>
      <w:r>
        <w:rPr>
          <w:rFonts w:eastAsia="Times New Roman"/>
        </w:rPr>
        <w:softHyphen/>
        <w:t>ное строительство, — делал вывод писатель, — тогда... револю</w:t>
      </w:r>
      <w:r>
        <w:rPr>
          <w:rFonts w:eastAsia="Times New Roman"/>
        </w:rPr>
        <w:softHyphen/>
        <w:t>ция бесплодна, не имеет смысла, а мы — народ, неспособный к жизни».</w:t>
      </w:r>
    </w:p>
    <w:p w:rsidR="00F16853" w:rsidRDefault="009101AF">
      <w:pPr>
        <w:shd w:val="clear" w:color="auto" w:fill="FFFFFF"/>
        <w:spacing w:before="7" w:line="230" w:lineRule="exact"/>
        <w:ind w:left="7" w:right="14" w:firstLine="446"/>
        <w:jc w:val="both"/>
      </w:pPr>
      <w:r>
        <w:rPr>
          <w:rFonts w:eastAsia="Times New Roman"/>
        </w:rPr>
        <w:t>Трагедией для страны, по мнению М. Горького, стала подме</w:t>
      </w:r>
      <w:r>
        <w:rPr>
          <w:rFonts w:eastAsia="Times New Roman"/>
        </w:rPr>
        <w:softHyphen/>
        <w:t>на, а затем и вытеснение культуры политикой.</w:t>
      </w:r>
    </w:p>
    <w:p w:rsidR="00F16853" w:rsidRDefault="009101AF">
      <w:pPr>
        <w:shd w:val="clear" w:color="auto" w:fill="FFFFFF"/>
        <w:spacing w:line="230" w:lineRule="exact"/>
        <w:ind w:left="7" w:right="7" w:firstLine="454"/>
        <w:jc w:val="both"/>
      </w:pPr>
      <w:r>
        <w:rPr>
          <w:rFonts w:eastAsia="Times New Roman"/>
        </w:rPr>
        <w:t>Последние годы жизни М.Горького. Судьба книги «Несвое</w:t>
      </w:r>
      <w:r>
        <w:rPr>
          <w:rFonts w:eastAsia="Times New Roman"/>
        </w:rPr>
        <w:softHyphen/>
        <w:t>временные мысли» была трагична, как и судьба писателя. В. И. Ле</w:t>
      </w:r>
      <w:r>
        <w:rPr>
          <w:rFonts w:eastAsia="Times New Roman"/>
        </w:rPr>
        <w:softHyphen/>
        <w:t>нин наложил на нее арест, и многие десятилетия она не была из</w:t>
      </w:r>
      <w:r>
        <w:rPr>
          <w:rFonts w:eastAsia="Times New Roman"/>
        </w:rPr>
        <w:softHyphen/>
        <w:t>вестна.</w:t>
      </w:r>
    </w:p>
    <w:p w:rsidR="00F16853" w:rsidRDefault="009101AF">
      <w:pPr>
        <w:shd w:val="clear" w:color="auto" w:fill="FFFFFF"/>
        <w:spacing w:line="230" w:lineRule="exact"/>
        <w:ind w:right="7" w:firstLine="461"/>
        <w:jc w:val="both"/>
      </w:pPr>
      <w:r>
        <w:rPr>
          <w:rFonts w:eastAsia="Times New Roman"/>
        </w:rPr>
        <w:t>Обострение туберкулеза стало предлогом, а не причиной отъ</w:t>
      </w:r>
      <w:r>
        <w:rPr>
          <w:rFonts w:eastAsia="Times New Roman"/>
        </w:rPr>
        <w:softHyphen/>
        <w:t>езда Горького за границу. Причина же — обострившиеся отноше</w:t>
      </w:r>
      <w:r>
        <w:rPr>
          <w:rFonts w:eastAsia="Times New Roman"/>
        </w:rPr>
        <w:softHyphen/>
        <w:t>ния с Зиновьевым и Лениным. Горький жил на курортах Герма</w:t>
      </w:r>
      <w:r>
        <w:rPr>
          <w:rFonts w:eastAsia="Times New Roman"/>
        </w:rPr>
        <w:softHyphen/>
        <w:t>нии, Чехословакии, Италии (в Сорренто и Неаполе). В это время он создал третью часть автобиографической повести — «Мои уни</w:t>
      </w:r>
      <w:r>
        <w:rPr>
          <w:rFonts w:eastAsia="Times New Roman"/>
        </w:rPr>
        <w:softHyphen/>
        <w:t>верситеты» , роман «Дело Артамоновых», начал работать над эпо</w:t>
      </w:r>
      <w:r>
        <w:rPr>
          <w:rFonts w:eastAsia="Times New Roman"/>
        </w:rPr>
        <w:softHyphen/>
        <w:t>пеей «Жизнь Клима Самгина». Последний роман не был закон-</w:t>
      </w:r>
    </w:p>
    <w:p w:rsidR="00F16853" w:rsidRDefault="00F16853">
      <w:pPr>
        <w:shd w:val="clear" w:color="auto" w:fill="FFFFFF"/>
        <w:spacing w:line="230" w:lineRule="exact"/>
        <w:ind w:right="7" w:firstLine="461"/>
        <w:jc w:val="both"/>
        <w:sectPr w:rsidR="00F16853">
          <w:type w:val="continuous"/>
          <w:pgSz w:w="16834" w:h="11909" w:orient="landscape"/>
          <w:pgMar w:top="648" w:right="1397" w:bottom="360" w:left="1217" w:header="720" w:footer="720" w:gutter="0"/>
          <w:cols w:num="2" w:space="720" w:equalWidth="0">
            <w:col w:w="6429" w:space="1382"/>
            <w:col w:w="6408"/>
          </w:cols>
          <w:noEndnote/>
        </w:sectPr>
      </w:pPr>
    </w:p>
    <w:p w:rsidR="00F16853" w:rsidRDefault="009101AF">
      <w:pPr>
        <w:shd w:val="clear" w:color="auto" w:fill="FFFFFF"/>
        <w:spacing w:before="29"/>
      </w:pPr>
      <w:r>
        <w:rPr>
          <w:sz w:val="32"/>
          <w:szCs w:val="32"/>
        </w:rPr>
        <w:lastRenderedPageBreak/>
        <w:t>112</w:t>
      </w:r>
    </w:p>
    <w:p w:rsidR="00F16853" w:rsidRDefault="009101AF">
      <w:pPr>
        <w:shd w:val="clear" w:color="auto" w:fill="FFFFFF"/>
        <w:spacing w:before="173"/>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73"/>
      </w:pPr>
      <w:r>
        <w:br w:type="column"/>
      </w:r>
      <w:r>
        <w:rPr>
          <w:rFonts w:ascii="Arial" w:eastAsia="Times New Roman" w:hAnsi="Arial"/>
          <w:i/>
          <w:iCs/>
          <w:spacing w:val="-5"/>
          <w:sz w:val="16"/>
          <w:szCs w:val="16"/>
        </w:rPr>
        <w:lastRenderedPageBreak/>
        <w:t>Аленсей</w:t>
      </w:r>
      <w:r>
        <w:rPr>
          <w:rFonts w:ascii="Arial" w:eastAsia="Times New Roman" w:hAnsi="Arial" w:cs="Arial"/>
          <w:i/>
          <w:iCs/>
          <w:spacing w:val="-5"/>
          <w:sz w:val="16"/>
          <w:szCs w:val="16"/>
        </w:rPr>
        <w:t xml:space="preserve"> </w:t>
      </w:r>
      <w:r>
        <w:rPr>
          <w:rFonts w:ascii="Arial" w:eastAsia="Times New Roman" w:hAnsi="Arial"/>
          <w:i/>
          <w:iCs/>
          <w:spacing w:val="-5"/>
          <w:sz w:val="16"/>
          <w:szCs w:val="16"/>
        </w:rPr>
        <w:t>Максимович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Горький</w:t>
      </w:r>
    </w:p>
    <w:p w:rsidR="00F16853" w:rsidRDefault="009101AF">
      <w:pPr>
        <w:shd w:val="clear" w:color="auto" w:fill="FFFFFF"/>
      </w:pPr>
      <w:r>
        <w:br w:type="column"/>
      </w:r>
      <w:r>
        <w:rPr>
          <w:spacing w:val="-42"/>
          <w:w w:val="122"/>
          <w:sz w:val="36"/>
          <w:szCs w:val="36"/>
        </w:rPr>
        <w:lastRenderedPageBreak/>
        <w:t>113</w:t>
      </w:r>
    </w:p>
    <w:p w:rsidR="00F16853" w:rsidRDefault="00F16853">
      <w:pPr>
        <w:shd w:val="clear" w:color="auto" w:fill="FFFFFF"/>
        <w:sectPr w:rsidR="00F16853">
          <w:pgSz w:w="16834" w:h="11909" w:orient="landscape"/>
          <w:pgMar w:top="590" w:right="1232" w:bottom="360" w:left="1253" w:header="720" w:footer="720" w:gutter="0"/>
          <w:cols w:num="4" w:space="720" w:equalWidth="0">
            <w:col w:w="720" w:space="115"/>
            <w:col w:w="5551" w:space="1361"/>
            <w:col w:w="2152" w:space="3730"/>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0" w:right="1412" w:bottom="360" w:left="1231" w:header="720" w:footer="720" w:gutter="0"/>
          <w:cols w:space="60"/>
          <w:noEndnote/>
        </w:sectPr>
      </w:pPr>
    </w:p>
    <w:p w:rsidR="00F16853" w:rsidRDefault="00F16853">
      <w:pPr>
        <w:shd w:val="clear" w:color="auto" w:fill="FFFFFF"/>
        <w:spacing w:line="230" w:lineRule="exact"/>
        <w:ind w:right="7"/>
        <w:jc w:val="both"/>
      </w:pPr>
      <w:r>
        <w:rPr>
          <w:noProof/>
        </w:rPr>
        <w:lastRenderedPageBreak/>
        <w:pict>
          <v:line id="_x0000_s1133" style="position:absolute;left:0;text-align:left;z-index:251767808;mso-position-horizontal-relative:margin" from="356.4pt,287.65pt" to="356.4pt,335.55pt" o:allowincell="f" strokeweight=".35pt">
            <w10:wrap anchorx="margin"/>
          </v:line>
        </w:pict>
      </w:r>
      <w:r w:rsidR="009101AF">
        <w:rPr>
          <w:rFonts w:eastAsia="Times New Roman"/>
          <w:sz w:val="18"/>
          <w:szCs w:val="18"/>
        </w:rPr>
        <w:t>чен... «Конец романа — конец героя — конец автора», — сказал Горький за несколько дней до смерти.</w:t>
      </w:r>
    </w:p>
    <w:p w:rsidR="00F16853" w:rsidRDefault="009101AF">
      <w:pPr>
        <w:shd w:val="clear" w:color="auto" w:fill="FFFFFF"/>
        <w:spacing w:line="230" w:lineRule="exact"/>
        <w:ind w:right="14" w:firstLine="461"/>
        <w:jc w:val="both"/>
      </w:pPr>
      <w:r>
        <w:rPr>
          <w:rFonts w:eastAsia="Times New Roman"/>
          <w:sz w:val="18"/>
          <w:szCs w:val="18"/>
        </w:rPr>
        <w:t>В 1931 году М.Горький вернулся в СССР. В Москве ему вы</w:t>
      </w:r>
      <w:r>
        <w:rPr>
          <w:rFonts w:eastAsia="Times New Roman"/>
          <w:sz w:val="18"/>
          <w:szCs w:val="18"/>
        </w:rPr>
        <w:softHyphen/>
        <w:t>делили особняк, принадлежавший до революции меценату Рябу-шинскому, «отвели роль» официального советского писателя. В 1934 году он стал председателем Союза писателей СССР. Ча</w:t>
      </w:r>
      <w:r>
        <w:rPr>
          <w:rFonts w:eastAsia="Times New Roman"/>
          <w:sz w:val="18"/>
          <w:szCs w:val="18"/>
        </w:rPr>
        <w:softHyphen/>
        <w:t>стым гостем в доме Горького был И.В.Сталин. Они много гово</w:t>
      </w:r>
      <w:r>
        <w:rPr>
          <w:rFonts w:eastAsia="Times New Roman"/>
          <w:sz w:val="18"/>
          <w:szCs w:val="18"/>
        </w:rPr>
        <w:softHyphen/>
        <w:t>рили о литературе, искусстве. В этот период были сформулиро</w:t>
      </w:r>
      <w:r>
        <w:rPr>
          <w:rFonts w:eastAsia="Times New Roman"/>
          <w:sz w:val="18"/>
          <w:szCs w:val="18"/>
        </w:rPr>
        <w:softHyphen/>
        <w:t>ваны и обоснованы принципы метода «социалистический реа</w:t>
      </w:r>
      <w:r>
        <w:rPr>
          <w:rFonts w:eastAsia="Times New Roman"/>
          <w:sz w:val="18"/>
          <w:szCs w:val="18"/>
        </w:rPr>
        <w:softHyphen/>
        <w:t>лизм». Принял ли этот художественный метод Горький? Одно</w:t>
      </w:r>
      <w:r>
        <w:rPr>
          <w:rFonts w:eastAsia="Times New Roman"/>
          <w:sz w:val="18"/>
          <w:szCs w:val="18"/>
        </w:rPr>
        <w:softHyphen/>
        <w:t>значного ответа нет. Так, Ю.П.Анненков писал:</w:t>
      </w:r>
    </w:p>
    <w:p w:rsidR="00F16853" w:rsidRDefault="009101AF">
      <w:pPr>
        <w:shd w:val="clear" w:color="auto" w:fill="FFFFFF"/>
        <w:spacing w:before="108" w:line="216" w:lineRule="exact"/>
        <w:ind w:right="14" w:firstLine="454"/>
        <w:jc w:val="both"/>
      </w:pPr>
      <w:r>
        <w:rPr>
          <w:rFonts w:eastAsia="Times New Roman"/>
          <w:sz w:val="18"/>
          <w:szCs w:val="18"/>
        </w:rPr>
        <w:t>Теперь мы часто читаем... что Горький является «предтечей и осно</w:t>
      </w:r>
      <w:r>
        <w:rPr>
          <w:rFonts w:eastAsia="Times New Roman"/>
          <w:sz w:val="18"/>
          <w:szCs w:val="18"/>
        </w:rPr>
        <w:softHyphen/>
        <w:t>воположником социалистического реализма». Это совершенно неверно, и я восстаю против подобной клеветы. Я помню одно издательское со</w:t>
      </w:r>
      <w:r>
        <w:rPr>
          <w:rFonts w:eastAsia="Times New Roman"/>
          <w:sz w:val="18"/>
          <w:szCs w:val="18"/>
        </w:rPr>
        <w:softHyphen/>
        <w:t>брание, руководимое Горьким, спустя несколько месяцев после Октябрь</w:t>
      </w:r>
      <w:r>
        <w:rPr>
          <w:rFonts w:eastAsia="Times New Roman"/>
          <w:sz w:val="18"/>
          <w:szCs w:val="18"/>
        </w:rPr>
        <w:softHyphen/>
        <w:t>ской революции. Обсуждался вопрос о книжных иллюстрациях. Горь</w:t>
      </w:r>
      <w:r>
        <w:rPr>
          <w:rFonts w:eastAsia="Times New Roman"/>
          <w:sz w:val="18"/>
          <w:szCs w:val="18"/>
        </w:rPr>
        <w:softHyphen/>
        <w:t>кий, рассматривая имена художников, был категоричен:</w:t>
      </w:r>
    </w:p>
    <w:p w:rsidR="00F16853" w:rsidRDefault="009101AF">
      <w:pPr>
        <w:shd w:val="clear" w:color="auto" w:fill="FFFFFF"/>
        <w:spacing w:line="216" w:lineRule="exact"/>
        <w:ind w:left="7" w:right="7" w:firstLine="468"/>
        <w:jc w:val="both"/>
      </w:pPr>
      <w:r>
        <w:rPr>
          <w:rFonts w:eastAsia="Times New Roman"/>
          <w:sz w:val="18"/>
          <w:szCs w:val="18"/>
        </w:rPr>
        <w:t>— Лучше — самый отъявленный футуризм, чем коммерческий ре</w:t>
      </w:r>
      <w:r>
        <w:rPr>
          <w:rFonts w:eastAsia="Times New Roman"/>
          <w:sz w:val="18"/>
          <w:szCs w:val="18"/>
        </w:rPr>
        <w:softHyphen/>
        <w:t>ализм, — заявил он.</w:t>
      </w:r>
    </w:p>
    <w:p w:rsidR="00F16853" w:rsidRDefault="009101AF">
      <w:pPr>
        <w:shd w:val="clear" w:color="auto" w:fill="FFFFFF"/>
        <w:spacing w:before="115" w:line="230" w:lineRule="exact"/>
        <w:ind w:firstLine="468"/>
        <w:jc w:val="both"/>
      </w:pPr>
      <w:r>
        <w:rPr>
          <w:rFonts w:eastAsia="Times New Roman"/>
          <w:sz w:val="18"/>
          <w:szCs w:val="18"/>
        </w:rPr>
        <w:t>Последние годы Алексея Максимовича прошли в роскошном особняке под контролем ОГПУ и секретаря Крючкова, поэтому о них известно мало. Одно из редких свидетельств оставил в своем «Московском дневнике» французский писатель Ромен Роллан:</w:t>
      </w:r>
    </w:p>
    <w:p w:rsidR="00F16853" w:rsidRDefault="009101AF">
      <w:pPr>
        <w:shd w:val="clear" w:color="auto" w:fill="FFFFFF"/>
        <w:spacing w:before="115" w:line="216" w:lineRule="exact"/>
        <w:ind w:left="7" w:firstLine="454"/>
        <w:jc w:val="both"/>
      </w:pPr>
      <w:r>
        <w:rPr>
          <w:rFonts w:eastAsia="Times New Roman"/>
          <w:sz w:val="18"/>
          <w:szCs w:val="18"/>
        </w:rPr>
        <w:t>Сверхчувствительного Горького захлестнули эмоции. Потонув в буре народных оваций, в волнах любви своей страны, окруженный гвар</w:t>
      </w:r>
      <w:r>
        <w:rPr>
          <w:rFonts w:eastAsia="Times New Roman"/>
          <w:sz w:val="18"/>
          <w:szCs w:val="18"/>
        </w:rPr>
        <w:softHyphen/>
        <w:t>дией политических друзей, членов сталинского правительства, захва</w:t>
      </w:r>
      <w:r>
        <w:rPr>
          <w:rFonts w:eastAsia="Times New Roman"/>
          <w:sz w:val="18"/>
          <w:szCs w:val="18"/>
        </w:rPr>
        <w:softHyphen/>
        <w:t>ленный и осыпанный знаками внимания самого Сталина &lt;...&gt; став при жизни святым покровителем своего родного города, переименованного в его честь, выдвинутый без всяких оговорок на роль чрезвычайного ко</w:t>
      </w:r>
      <w:r>
        <w:rPr>
          <w:rFonts w:eastAsia="Times New Roman"/>
          <w:sz w:val="18"/>
          <w:szCs w:val="18"/>
        </w:rPr>
        <w:softHyphen/>
        <w:t>миссара культуры СССР, он захмелел от затянувшей его круговерти об</w:t>
      </w:r>
      <w:r>
        <w:rPr>
          <w:rFonts w:eastAsia="Times New Roman"/>
          <w:sz w:val="18"/>
          <w:szCs w:val="18"/>
        </w:rPr>
        <w:softHyphen/>
        <w:t>щественной жизни...</w:t>
      </w:r>
    </w:p>
    <w:p w:rsidR="00F16853" w:rsidRDefault="009101AF">
      <w:pPr>
        <w:shd w:val="clear" w:color="auto" w:fill="FFFFFF"/>
        <w:spacing w:before="7" w:line="216" w:lineRule="exact"/>
        <w:ind w:left="7" w:firstLine="461"/>
        <w:jc w:val="both"/>
      </w:pPr>
      <w:r>
        <w:rPr>
          <w:rFonts w:eastAsia="Times New Roman"/>
          <w:sz w:val="18"/>
          <w:szCs w:val="18"/>
        </w:rPr>
        <w:t>Но меня ему не обмануть: его усталая улыбка говорит о том, что былой анархист не умер — он все еще сожалеет о своей бродяжнической жизни. Более того, тщетно пытается видеть в деле, в котором участвует, только величие, красоту, человечность (хотя это действительно велико</w:t>
      </w:r>
      <w:r>
        <w:rPr>
          <w:rFonts w:eastAsia="Times New Roman"/>
          <w:sz w:val="18"/>
          <w:szCs w:val="18"/>
        </w:rPr>
        <w:softHyphen/>
        <w:t>лепно), — он не хочет видеть, но он видит ошибки и страдания, а порой даже бесчеловечность этого дела...</w:t>
      </w:r>
    </w:p>
    <w:p w:rsidR="00F16853" w:rsidRDefault="009101AF">
      <w:pPr>
        <w:shd w:val="clear" w:color="auto" w:fill="FFFFFF"/>
        <w:spacing w:line="216" w:lineRule="exact"/>
        <w:ind w:left="7" w:firstLine="454"/>
        <w:jc w:val="both"/>
      </w:pPr>
      <w:r>
        <w:rPr>
          <w:rFonts w:eastAsia="Times New Roman"/>
          <w:sz w:val="18"/>
          <w:szCs w:val="18"/>
        </w:rPr>
        <w:t>Он позволил запереть себя в собственном доме... поддаваясь чрез</w:t>
      </w:r>
      <w:r>
        <w:rPr>
          <w:rFonts w:eastAsia="Times New Roman"/>
          <w:sz w:val="18"/>
          <w:szCs w:val="18"/>
        </w:rPr>
        <w:softHyphen/>
        <w:t>мерно деятельному усердию своего секретаря Крючкова, которому уда</w:t>
      </w:r>
      <w:r>
        <w:rPr>
          <w:rFonts w:eastAsia="Times New Roman"/>
          <w:sz w:val="18"/>
          <w:szCs w:val="18"/>
        </w:rPr>
        <w:softHyphen/>
        <w:t>лось нейтрализовать его. Ведь, несмотря на реальную помощь Крючко</w:t>
      </w:r>
      <w:r>
        <w:rPr>
          <w:rFonts w:eastAsia="Times New Roman"/>
          <w:sz w:val="18"/>
          <w:szCs w:val="18"/>
        </w:rPr>
        <w:softHyphen/>
        <w:t>ва, мне приходится с сожалением признать, что установленная им бло</w:t>
      </w:r>
      <w:r>
        <w:rPr>
          <w:rFonts w:eastAsia="Times New Roman"/>
          <w:sz w:val="18"/>
          <w:szCs w:val="18"/>
        </w:rPr>
        <w:softHyphen/>
        <w:t>када прискорбна. Крючков сделался единственным посредником всех связей Горького с внешним миром: письма, визиты (вернее, просьбы по-</w:t>
      </w:r>
    </w:p>
    <w:p w:rsidR="00F16853" w:rsidRDefault="009101AF">
      <w:pPr>
        <w:shd w:val="clear" w:color="auto" w:fill="FFFFFF"/>
        <w:spacing w:line="216" w:lineRule="exact"/>
        <w:ind w:right="22"/>
        <w:jc w:val="both"/>
      </w:pPr>
      <w:r>
        <w:br w:type="column"/>
      </w:r>
      <w:r>
        <w:rPr>
          <w:rFonts w:eastAsia="Times New Roman"/>
          <w:sz w:val="18"/>
          <w:szCs w:val="18"/>
        </w:rPr>
        <w:lastRenderedPageBreak/>
        <w:t>сетить Горького) перехватываются им, одному ему дано судить о том, кому можно, а кому нельзя видеть Горького (вдобавок Горький, не чи</w:t>
      </w:r>
      <w:r>
        <w:rPr>
          <w:rFonts w:eastAsia="Times New Roman"/>
          <w:sz w:val="18"/>
          <w:szCs w:val="18"/>
        </w:rPr>
        <w:softHyphen/>
        <w:t>тающий ни на каком иностранном языке, находится всецело во власти переводчиков). &lt;...&gt; Надо быть таким слабовольным, как Горький, что</w:t>
      </w:r>
      <w:r>
        <w:rPr>
          <w:rFonts w:eastAsia="Times New Roman"/>
          <w:sz w:val="18"/>
          <w:szCs w:val="18"/>
        </w:rPr>
        <w:softHyphen/>
        <w:t>бы подчиниться ежесекундному контролю и опеке. &lt;...&gt;</w:t>
      </w:r>
    </w:p>
    <w:p w:rsidR="00F16853" w:rsidRDefault="009101AF">
      <w:pPr>
        <w:shd w:val="clear" w:color="auto" w:fill="FFFFFF"/>
        <w:spacing w:line="216" w:lineRule="exact"/>
        <w:ind w:left="7" w:right="7" w:firstLine="454"/>
        <w:jc w:val="both"/>
      </w:pPr>
      <w:r>
        <w:rPr>
          <w:rFonts w:eastAsia="Times New Roman"/>
          <w:sz w:val="18"/>
          <w:szCs w:val="18"/>
        </w:rPr>
        <w:t>Я очень люблю его, и мне жаль его. Он очень одинок, хотя почти никогда не бывает один! Мне кажется, что, если бы мы с ним остались наедине (и рухнул бы языковой барьер), он обнял бы меня и долго молча рыдал. (Пусть он простит меня, если я ошибся!)</w:t>
      </w:r>
    </w:p>
    <w:p w:rsidR="00F16853" w:rsidRDefault="009101AF">
      <w:pPr>
        <w:shd w:val="clear" w:color="auto" w:fill="FFFFFF"/>
        <w:spacing w:before="108" w:line="238" w:lineRule="exact"/>
        <w:ind w:left="14" w:right="14" w:firstLine="454"/>
        <w:jc w:val="both"/>
      </w:pPr>
      <w:r>
        <w:rPr>
          <w:rFonts w:eastAsia="Times New Roman"/>
          <w:sz w:val="18"/>
          <w:szCs w:val="18"/>
        </w:rPr>
        <w:t>А.М.Горький умер 18 июня 1936 года, похоронен 20 июня на Красной площади.</w:t>
      </w:r>
    </w:p>
    <w:p w:rsidR="00F16853" w:rsidRDefault="009101AF">
      <w:pPr>
        <w:shd w:val="clear" w:color="auto" w:fill="FFFFFF"/>
        <w:spacing w:before="353"/>
        <w:ind w:left="475"/>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line="216" w:lineRule="exact"/>
        <w:ind w:left="547" w:hanging="72"/>
      </w:pPr>
      <w:r>
        <w:rPr>
          <w:sz w:val="18"/>
          <w:szCs w:val="18"/>
        </w:rPr>
        <w:t xml:space="preserve">1.  </w:t>
      </w:r>
      <w:r>
        <w:rPr>
          <w:rFonts w:eastAsia="Times New Roman"/>
          <w:sz w:val="18"/>
          <w:szCs w:val="18"/>
        </w:rPr>
        <w:t>Вспомните известные вам произведения М. Горького. Охарак</w:t>
      </w:r>
      <w:r>
        <w:rPr>
          <w:rFonts w:eastAsia="Times New Roman"/>
          <w:sz w:val="18"/>
          <w:szCs w:val="18"/>
        </w:rPr>
        <w:softHyphen/>
        <w:t>теризуйте личность писателя. Составьте план ответа. *2.  Составьте таблицу «Хроника жизни и творчества М. Горького». 3.  Проанализируйте синхронистическую таблицу (1876— 1917) (см. практикум). Отметьте исторические события, вехи раз</w:t>
      </w:r>
      <w:r>
        <w:rPr>
          <w:rFonts w:eastAsia="Times New Roman"/>
          <w:sz w:val="18"/>
          <w:szCs w:val="18"/>
        </w:rPr>
        <w:softHyphen/>
        <w:t>вития культуры и искусства. Как эти события повлияли на формирование мировоззрения М. Горького? *4.  Приведите примеры из ранних рассказов М.Горького, кото</w:t>
      </w:r>
      <w:r>
        <w:rPr>
          <w:rFonts w:eastAsia="Times New Roman"/>
          <w:sz w:val="18"/>
          <w:szCs w:val="18"/>
        </w:rPr>
        <w:softHyphen/>
        <w:t>рые раскрывают следующие аспекты его творчества:</w:t>
      </w:r>
    </w:p>
    <w:p w:rsidR="00F16853" w:rsidRDefault="009101AF" w:rsidP="009101AF">
      <w:pPr>
        <w:numPr>
          <w:ilvl w:val="0"/>
          <w:numId w:val="2"/>
        </w:numPr>
        <w:shd w:val="clear" w:color="auto" w:fill="FFFFFF"/>
        <w:tabs>
          <w:tab w:val="left" w:pos="1145"/>
        </w:tabs>
        <w:spacing w:line="216" w:lineRule="exact"/>
        <w:ind w:left="1145" w:hanging="223"/>
        <w:rPr>
          <w:rFonts w:eastAsia="Times New Roman"/>
          <w:sz w:val="18"/>
          <w:szCs w:val="18"/>
        </w:rPr>
      </w:pPr>
      <w:r>
        <w:rPr>
          <w:rFonts w:eastAsia="Times New Roman"/>
          <w:sz w:val="18"/>
          <w:szCs w:val="18"/>
        </w:rPr>
        <w:t>типологиюгорьковскихперсонажей: «строптивцы», «греш</w:t>
      </w:r>
      <w:r>
        <w:rPr>
          <w:rFonts w:eastAsia="Times New Roman"/>
          <w:sz w:val="18"/>
          <w:szCs w:val="18"/>
        </w:rPr>
        <w:softHyphen/>
        <w:t>ники», «веселые», «гордые духом»;</w:t>
      </w:r>
    </w:p>
    <w:p w:rsidR="00F16853" w:rsidRDefault="009101AF" w:rsidP="009101AF">
      <w:pPr>
        <w:numPr>
          <w:ilvl w:val="0"/>
          <w:numId w:val="2"/>
        </w:numPr>
        <w:shd w:val="clear" w:color="auto" w:fill="FFFFFF"/>
        <w:tabs>
          <w:tab w:val="left" w:pos="1145"/>
        </w:tabs>
        <w:spacing w:line="216" w:lineRule="exact"/>
        <w:ind w:left="922"/>
        <w:rPr>
          <w:rFonts w:eastAsia="Times New Roman"/>
          <w:sz w:val="18"/>
          <w:szCs w:val="18"/>
        </w:rPr>
      </w:pPr>
      <w:r>
        <w:rPr>
          <w:rFonts w:eastAsia="Times New Roman"/>
          <w:sz w:val="18"/>
          <w:szCs w:val="18"/>
        </w:rPr>
        <w:t>психологические характеристики горьковских героев;</w:t>
      </w:r>
    </w:p>
    <w:p w:rsidR="00F16853" w:rsidRDefault="009101AF" w:rsidP="009101AF">
      <w:pPr>
        <w:numPr>
          <w:ilvl w:val="0"/>
          <w:numId w:val="2"/>
        </w:numPr>
        <w:shd w:val="clear" w:color="auto" w:fill="FFFFFF"/>
        <w:tabs>
          <w:tab w:val="left" w:pos="1145"/>
        </w:tabs>
        <w:spacing w:line="216" w:lineRule="exact"/>
        <w:ind w:left="1145" w:hanging="223"/>
        <w:rPr>
          <w:rFonts w:eastAsia="Times New Roman"/>
          <w:sz w:val="18"/>
          <w:szCs w:val="18"/>
        </w:rPr>
      </w:pPr>
      <w:r>
        <w:rPr>
          <w:rFonts w:eastAsia="Times New Roman"/>
          <w:sz w:val="18"/>
          <w:szCs w:val="18"/>
        </w:rPr>
        <w:t>поэтизацию гордых и сильных людей в творчестве М. Горь</w:t>
      </w:r>
      <w:r>
        <w:rPr>
          <w:rFonts w:eastAsia="Times New Roman"/>
          <w:sz w:val="18"/>
          <w:szCs w:val="18"/>
        </w:rPr>
        <w:softHyphen/>
        <w:t>кого;</w:t>
      </w:r>
    </w:p>
    <w:p w:rsidR="00F16853" w:rsidRDefault="009101AF" w:rsidP="009101AF">
      <w:pPr>
        <w:numPr>
          <w:ilvl w:val="0"/>
          <w:numId w:val="2"/>
        </w:numPr>
        <w:shd w:val="clear" w:color="auto" w:fill="FFFFFF"/>
        <w:tabs>
          <w:tab w:val="left" w:pos="1145"/>
        </w:tabs>
        <w:spacing w:line="216" w:lineRule="exact"/>
        <w:ind w:left="1145" w:hanging="223"/>
        <w:rPr>
          <w:rFonts w:eastAsia="Times New Roman"/>
          <w:sz w:val="18"/>
          <w:szCs w:val="18"/>
        </w:rPr>
      </w:pPr>
      <w:r>
        <w:rPr>
          <w:rFonts w:eastAsia="Times New Roman"/>
          <w:sz w:val="18"/>
          <w:szCs w:val="18"/>
        </w:rPr>
        <w:t>проблемы истинной и ложной свободы в раннем творчестве М. Горького;</w:t>
      </w:r>
    </w:p>
    <w:tbl>
      <w:tblPr>
        <w:tblW w:w="0" w:type="auto"/>
        <w:tblInd w:w="40" w:type="dxa"/>
        <w:tblLayout w:type="fixed"/>
        <w:tblCellMar>
          <w:left w:w="40" w:type="dxa"/>
          <w:right w:w="40" w:type="dxa"/>
        </w:tblCellMar>
        <w:tblLook w:val="0000"/>
      </w:tblPr>
      <w:tblGrid>
        <w:gridCol w:w="432"/>
        <w:gridCol w:w="281"/>
      </w:tblGrid>
      <w:tr w:rsidR="00F16853">
        <w:trPr>
          <w:trHeight w:hRule="exact" w:val="209"/>
        </w:trPr>
        <w:tc>
          <w:tcPr>
            <w:tcW w:w="432"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c>
          <w:tcPr>
            <w:tcW w:w="281" w:type="dxa"/>
            <w:tcBorders>
              <w:top w:val="nil"/>
              <w:left w:val="nil"/>
              <w:bottom w:val="nil"/>
              <w:right w:val="nil"/>
            </w:tcBorders>
            <w:shd w:val="clear" w:color="auto" w:fill="FFFFFF"/>
          </w:tcPr>
          <w:p w:rsidR="00F16853" w:rsidRDefault="009101AF">
            <w:pPr>
              <w:framePr w:h="1483" w:hSpace="36" w:wrap="auto" w:vAnchor="text" w:hAnchor="text" w:x="59" w:y="188"/>
              <w:shd w:val="clear" w:color="auto" w:fill="FFFFFF"/>
            </w:pPr>
            <w:r>
              <w:rPr>
                <w:b/>
                <w:bCs/>
              </w:rPr>
              <w:t>*5</w:t>
            </w:r>
          </w:p>
        </w:tc>
      </w:tr>
      <w:tr w:rsidR="00F16853">
        <w:trPr>
          <w:trHeight w:hRule="exact" w:val="425"/>
        </w:trPr>
        <w:tc>
          <w:tcPr>
            <w:tcW w:w="432"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c>
          <w:tcPr>
            <w:tcW w:w="281"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r>
      <w:tr w:rsidR="00F16853">
        <w:trPr>
          <w:trHeight w:hRule="exact" w:val="432"/>
        </w:trPr>
        <w:tc>
          <w:tcPr>
            <w:tcW w:w="432"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c>
          <w:tcPr>
            <w:tcW w:w="281"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r>
      <w:tr w:rsidR="00F16853">
        <w:trPr>
          <w:trHeight w:hRule="exact" w:val="202"/>
        </w:trPr>
        <w:tc>
          <w:tcPr>
            <w:tcW w:w="432"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c>
          <w:tcPr>
            <w:tcW w:w="281"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r>
      <w:tr w:rsidR="00F16853">
        <w:trPr>
          <w:trHeight w:hRule="exact" w:val="216"/>
        </w:trPr>
        <w:tc>
          <w:tcPr>
            <w:tcW w:w="432" w:type="dxa"/>
            <w:tcBorders>
              <w:top w:val="nil"/>
              <w:left w:val="nil"/>
              <w:bottom w:val="nil"/>
              <w:right w:val="nil"/>
            </w:tcBorders>
            <w:shd w:val="clear" w:color="auto" w:fill="FFFFFF"/>
          </w:tcPr>
          <w:p w:rsidR="00F16853" w:rsidRDefault="00F16853">
            <w:pPr>
              <w:framePr w:h="1483" w:hSpace="36" w:wrap="auto" w:vAnchor="text" w:hAnchor="text" w:x="59" w:y="188"/>
              <w:shd w:val="clear" w:color="auto" w:fill="FFFFFF"/>
            </w:pPr>
          </w:p>
        </w:tc>
        <w:tc>
          <w:tcPr>
            <w:tcW w:w="281" w:type="dxa"/>
            <w:tcBorders>
              <w:top w:val="nil"/>
              <w:left w:val="nil"/>
              <w:bottom w:val="nil"/>
              <w:right w:val="nil"/>
            </w:tcBorders>
            <w:shd w:val="clear" w:color="auto" w:fill="FFFFFF"/>
          </w:tcPr>
          <w:p w:rsidR="00F16853" w:rsidRDefault="009101AF">
            <w:pPr>
              <w:framePr w:h="1483" w:hSpace="36" w:wrap="auto" w:vAnchor="text" w:hAnchor="text" w:x="59" w:y="188"/>
              <w:shd w:val="clear" w:color="auto" w:fill="FFFFFF"/>
            </w:pPr>
            <w:r>
              <w:rPr>
                <w:b/>
                <w:bCs/>
              </w:rPr>
              <w:t>*6</w:t>
            </w:r>
          </w:p>
        </w:tc>
      </w:tr>
    </w:tbl>
    <w:p w:rsidR="00F16853" w:rsidRDefault="009101AF">
      <w:pPr>
        <w:shd w:val="clear" w:color="auto" w:fill="FFFFFF"/>
        <w:tabs>
          <w:tab w:val="left" w:pos="1152"/>
        </w:tabs>
        <w:spacing w:line="216" w:lineRule="exact"/>
        <w:ind w:left="922"/>
        <w:jc w:val="both"/>
      </w:pPr>
      <w:r>
        <w:rPr>
          <w:rFonts w:eastAsia="Times New Roman"/>
          <w:sz w:val="18"/>
          <w:szCs w:val="18"/>
        </w:rPr>
        <w:t>•</w:t>
      </w:r>
      <w:r>
        <w:rPr>
          <w:rFonts w:eastAsia="Times New Roman"/>
          <w:sz w:val="18"/>
          <w:szCs w:val="18"/>
        </w:rPr>
        <w:tab/>
        <w:t>пейзаж романтических произведений М. Горького.</w:t>
      </w:r>
      <w:r>
        <w:rPr>
          <w:rFonts w:eastAsia="Times New Roman"/>
          <w:sz w:val="18"/>
          <w:szCs w:val="18"/>
        </w:rPr>
        <w:br/>
        <w:t>А.И.Герцен, Л.Н.Толстой, В.Г.Короленко, Н.Г.Гарин-Ми</w:t>
      </w:r>
      <w:r>
        <w:rPr>
          <w:rFonts w:eastAsia="Times New Roman"/>
          <w:sz w:val="18"/>
          <w:szCs w:val="18"/>
        </w:rPr>
        <w:softHyphen/>
      </w:r>
      <w:r>
        <w:rPr>
          <w:rFonts w:eastAsia="Times New Roman"/>
          <w:sz w:val="18"/>
          <w:szCs w:val="18"/>
        </w:rPr>
        <w:br/>
        <w:t>хайловский обращались к автобиографическому жанру. Какие</w:t>
      </w:r>
      <w:r>
        <w:rPr>
          <w:rFonts w:eastAsia="Times New Roman"/>
          <w:sz w:val="18"/>
          <w:szCs w:val="18"/>
        </w:rPr>
        <w:br/>
        <w:t>автобиографические произведения этих авторов вы читали?</w:t>
      </w:r>
      <w:r>
        <w:rPr>
          <w:rFonts w:eastAsia="Times New Roman"/>
          <w:sz w:val="18"/>
          <w:szCs w:val="18"/>
        </w:rPr>
        <w:br/>
        <w:t>Чем отличается автобиографическая трилогия Горького («Дет</w:t>
      </w:r>
      <w:r>
        <w:rPr>
          <w:rFonts w:eastAsia="Times New Roman"/>
          <w:sz w:val="18"/>
          <w:szCs w:val="18"/>
        </w:rPr>
        <w:softHyphen/>
      </w:r>
      <w:r>
        <w:rPr>
          <w:rFonts w:eastAsia="Times New Roman"/>
          <w:sz w:val="18"/>
          <w:szCs w:val="18"/>
        </w:rPr>
        <w:br/>
        <w:t>ство», «В людях», «Мои университеты»)от известных вам про</w:t>
      </w:r>
      <w:r>
        <w:rPr>
          <w:rFonts w:eastAsia="Times New Roman"/>
          <w:sz w:val="18"/>
          <w:szCs w:val="18"/>
        </w:rPr>
        <w:softHyphen/>
      </w:r>
      <w:r>
        <w:rPr>
          <w:rFonts w:eastAsia="Times New Roman"/>
          <w:sz w:val="18"/>
          <w:szCs w:val="18"/>
        </w:rPr>
        <w:br/>
        <w:t>изведений автобиографического жанра.</w:t>
      </w:r>
    </w:p>
    <w:p w:rsidR="00F16853" w:rsidRDefault="009101AF">
      <w:pPr>
        <w:shd w:val="clear" w:color="auto" w:fill="FFFFFF"/>
        <w:spacing w:line="216" w:lineRule="exact"/>
        <w:ind w:left="929" w:right="7"/>
        <w:jc w:val="both"/>
      </w:pPr>
      <w:r>
        <w:rPr>
          <w:rFonts w:eastAsia="Times New Roman"/>
          <w:sz w:val="18"/>
          <w:szCs w:val="18"/>
        </w:rPr>
        <w:t>Вспомните романтические произведения А.С.Пушкина и М. Ю. Лермонтова. Каковы отличительные признаки романтиз</w:t>
      </w:r>
      <w:r>
        <w:rPr>
          <w:rFonts w:eastAsia="Times New Roman"/>
          <w:sz w:val="18"/>
          <w:szCs w:val="18"/>
        </w:rPr>
        <w:softHyphen/>
        <w:t>ма этих авторов? В чем особенности романтизма М. Горького?</w:t>
      </w:r>
    </w:p>
    <w:p w:rsidR="00F16853" w:rsidRDefault="009101AF">
      <w:pPr>
        <w:shd w:val="clear" w:color="auto" w:fill="FFFFFF"/>
        <w:spacing w:line="216" w:lineRule="exact"/>
        <w:ind w:left="929" w:right="7" w:hanging="382"/>
        <w:jc w:val="both"/>
      </w:pPr>
      <w:r>
        <w:rPr>
          <w:sz w:val="18"/>
          <w:szCs w:val="18"/>
        </w:rPr>
        <w:t xml:space="preserve">*7. </w:t>
      </w:r>
      <w:r>
        <w:rPr>
          <w:rFonts w:eastAsia="Times New Roman"/>
          <w:sz w:val="18"/>
          <w:szCs w:val="18"/>
        </w:rPr>
        <w:t>Прочитайте приведенные ниже суждения Л.Н.Андреева, А. А.Блока, В.Г.Короленко о романтизме и романтических произведениях Горького.</w:t>
      </w:r>
    </w:p>
    <w:p w:rsidR="00F16853" w:rsidRDefault="009101AF">
      <w:pPr>
        <w:shd w:val="clear" w:color="auto" w:fill="FFFFFF"/>
        <w:tabs>
          <w:tab w:val="left" w:pos="1145"/>
        </w:tabs>
        <w:spacing w:line="216" w:lineRule="exact"/>
        <w:ind w:left="1145" w:hanging="223"/>
      </w:pPr>
      <w:r>
        <w:rPr>
          <w:rFonts w:eastAsia="Times New Roman"/>
          <w:sz w:val="18"/>
          <w:szCs w:val="18"/>
        </w:rPr>
        <w:t>•</w:t>
      </w:r>
      <w:r>
        <w:rPr>
          <w:rFonts w:eastAsia="Times New Roman"/>
          <w:sz w:val="18"/>
          <w:szCs w:val="18"/>
        </w:rPr>
        <w:tab/>
        <w:t>В.Г.Короленко о рукописи рассказа «Старуха Изергиль»</w:t>
      </w:r>
      <w:r>
        <w:rPr>
          <w:rFonts w:eastAsia="Times New Roman"/>
          <w:sz w:val="18"/>
          <w:szCs w:val="18"/>
        </w:rPr>
        <w:br/>
        <w:t>сказал М.Горькому: «Странная какая-то вещь. Это роман-</w:t>
      </w:r>
    </w:p>
    <w:p w:rsidR="00F16853" w:rsidRDefault="00F16853">
      <w:pPr>
        <w:shd w:val="clear" w:color="auto" w:fill="FFFFFF"/>
        <w:tabs>
          <w:tab w:val="left" w:pos="1145"/>
        </w:tabs>
        <w:spacing w:line="216" w:lineRule="exact"/>
        <w:ind w:left="1145" w:hanging="223"/>
        <w:sectPr w:rsidR="00F16853">
          <w:type w:val="continuous"/>
          <w:pgSz w:w="16834" w:h="11909" w:orient="landscape"/>
          <w:pgMar w:top="590" w:right="1412" w:bottom="360" w:left="1231" w:header="720" w:footer="720" w:gutter="0"/>
          <w:cols w:num="2" w:space="720" w:equalWidth="0">
            <w:col w:w="6415" w:space="1354"/>
            <w:col w:w="6422"/>
          </w:cols>
          <w:noEndnote/>
        </w:sectPr>
      </w:pPr>
    </w:p>
    <w:p w:rsidR="00F16853" w:rsidRDefault="009101AF">
      <w:pPr>
        <w:shd w:val="clear" w:color="auto" w:fill="FFFFFF"/>
        <w:spacing w:before="22"/>
      </w:pPr>
      <w:r>
        <w:rPr>
          <w:sz w:val="34"/>
          <w:szCs w:val="34"/>
        </w:rPr>
        <w:lastRenderedPageBreak/>
        <w:t>114</w:t>
      </w:r>
    </w:p>
    <w:p w:rsidR="00F16853" w:rsidRDefault="009101AF">
      <w:pPr>
        <w:shd w:val="clear" w:color="auto" w:fill="FFFFFF"/>
        <w:spacing w:before="202"/>
      </w:pPr>
      <w:r>
        <w:br w:type="column"/>
      </w:r>
      <w:r>
        <w:rPr>
          <w:rFonts w:ascii="Arial" w:eastAsia="Times New Roman" w:hAnsi="Arial"/>
          <w:spacing w:val="-6"/>
          <w:sz w:val="16"/>
          <w:szCs w:val="16"/>
          <w:u w:val="single"/>
        </w:rPr>
        <w:lastRenderedPageBreak/>
        <w:t>Особенности</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развития</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литературы</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и</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других</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94"/>
      </w:pPr>
      <w:r>
        <w:br w:type="column"/>
      </w:r>
      <w:r>
        <w:rPr>
          <w:rFonts w:ascii="Arial" w:eastAsia="Times New Roman" w:hAnsi="Arial"/>
          <w:i/>
          <w:iCs/>
          <w:spacing w:val="-4"/>
          <w:sz w:val="16"/>
          <w:szCs w:val="16"/>
        </w:rPr>
        <w:lastRenderedPageBreak/>
        <w:t>Алексей</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Максимович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Горький</w:t>
      </w:r>
    </w:p>
    <w:p w:rsidR="00F16853" w:rsidRDefault="009101AF">
      <w:pPr>
        <w:shd w:val="clear" w:color="auto" w:fill="FFFFFF"/>
      </w:pPr>
      <w:r>
        <w:br w:type="column"/>
      </w:r>
      <w:r>
        <w:rPr>
          <w:sz w:val="34"/>
          <w:szCs w:val="34"/>
        </w:rPr>
        <w:lastRenderedPageBreak/>
        <w:t>115</w:t>
      </w:r>
    </w:p>
    <w:p w:rsidR="00F16853" w:rsidRDefault="00F16853">
      <w:pPr>
        <w:shd w:val="clear" w:color="auto" w:fill="FFFFFF"/>
        <w:sectPr w:rsidR="00F16853">
          <w:pgSz w:w="16834" w:h="11909" w:orient="landscape"/>
          <w:pgMar w:top="720" w:right="1275" w:bottom="360" w:left="1274" w:header="720" w:footer="720" w:gutter="0"/>
          <w:cols w:num="4" w:space="720" w:equalWidth="0">
            <w:col w:w="720" w:space="122"/>
            <w:col w:w="5551" w:space="1260"/>
            <w:col w:w="2152" w:space="3758"/>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20" w:right="1462" w:bottom="360" w:left="1720" w:header="720" w:footer="720" w:gutter="0"/>
          <w:cols w:space="60"/>
          <w:noEndnote/>
        </w:sectPr>
      </w:pPr>
    </w:p>
    <w:p w:rsidR="00F16853" w:rsidRDefault="00F16853">
      <w:pPr>
        <w:shd w:val="clear" w:color="auto" w:fill="FFFFFF"/>
        <w:spacing w:line="216" w:lineRule="exact"/>
        <w:ind w:left="677"/>
        <w:jc w:val="both"/>
      </w:pPr>
      <w:r>
        <w:rPr>
          <w:noProof/>
        </w:rPr>
        <w:lastRenderedPageBreak/>
        <w:pict>
          <v:line id="_x0000_s1134" style="position:absolute;left:0;text-align:left;z-index:251768832;mso-position-horizontal-relative:margin" from="315.35pt,34.9pt" to="315.35pt,52.9pt" o:allowincell="f" strokeweight=".35pt">
            <w10:wrap anchorx="margin"/>
          </v:line>
        </w:pict>
      </w:r>
      <w:r>
        <w:rPr>
          <w:noProof/>
        </w:rPr>
        <w:pict>
          <v:line id="_x0000_s1135" style="position:absolute;left:0;text-align:left;z-index:251769856;mso-position-horizontal-relative:margin" from="318.95pt,189.35pt" to="318.95pt,487.8pt" o:allowincell="f" strokeweight=".7pt">
            <w10:wrap anchorx="margin"/>
          </v:line>
        </w:pict>
      </w:r>
      <w:r w:rsidR="009101AF">
        <w:rPr>
          <w:rFonts w:eastAsia="Times New Roman"/>
          <w:sz w:val="18"/>
          <w:szCs w:val="18"/>
        </w:rPr>
        <w:t>тизм, а он давно скончался... Реалист вы, а не романтик, реалист!» После рассказа «Челкаш» он воскликнул: «Я же говорил, что вы реалист», но затем усмехнулся и добавил: ♦ Но в то же время романтик».</w:t>
      </w:r>
    </w:p>
    <w:p w:rsidR="00F16853" w:rsidRDefault="009101AF" w:rsidP="009101AF">
      <w:pPr>
        <w:numPr>
          <w:ilvl w:val="0"/>
          <w:numId w:val="2"/>
        </w:numPr>
        <w:shd w:val="clear" w:color="auto" w:fill="FFFFFF"/>
        <w:tabs>
          <w:tab w:val="left" w:pos="677"/>
        </w:tabs>
        <w:spacing w:line="216" w:lineRule="exact"/>
        <w:ind w:left="677" w:right="7" w:hanging="223"/>
        <w:jc w:val="both"/>
        <w:rPr>
          <w:rFonts w:eastAsia="Times New Roman"/>
          <w:sz w:val="18"/>
          <w:szCs w:val="18"/>
        </w:rPr>
      </w:pPr>
      <w:r>
        <w:rPr>
          <w:rFonts w:eastAsia="Times New Roman"/>
          <w:sz w:val="18"/>
          <w:szCs w:val="18"/>
        </w:rPr>
        <w:t>«...Вкус свободы, чего-то вольного, широкого, смелого» (Л.Н.Андреев о ранних романтических произведениях М.Горького).</w:t>
      </w:r>
    </w:p>
    <w:p w:rsidR="00F16853" w:rsidRDefault="009101AF" w:rsidP="009101AF">
      <w:pPr>
        <w:numPr>
          <w:ilvl w:val="0"/>
          <w:numId w:val="2"/>
        </w:numPr>
        <w:shd w:val="clear" w:color="auto" w:fill="FFFFFF"/>
        <w:tabs>
          <w:tab w:val="left" w:pos="677"/>
        </w:tabs>
        <w:spacing w:line="216" w:lineRule="exact"/>
        <w:ind w:left="677" w:right="7" w:hanging="223"/>
        <w:jc w:val="both"/>
        <w:rPr>
          <w:rFonts w:eastAsia="Times New Roman"/>
          <w:sz w:val="18"/>
          <w:szCs w:val="18"/>
        </w:rPr>
      </w:pPr>
      <w:r>
        <w:rPr>
          <w:rFonts w:eastAsia="Times New Roman"/>
          <w:sz w:val="18"/>
          <w:szCs w:val="18"/>
        </w:rPr>
        <w:t>«Романтизм есть стремление жить удесятеренной жизнью, стремление создать такую жизнь» (А. А. Блок).</w:t>
      </w:r>
    </w:p>
    <w:p w:rsidR="00F16853" w:rsidRDefault="009101AF">
      <w:pPr>
        <w:shd w:val="clear" w:color="auto" w:fill="FFFFFF"/>
        <w:spacing w:line="216" w:lineRule="exact"/>
        <w:ind w:left="173"/>
        <w:jc w:val="both"/>
      </w:pPr>
      <w:r>
        <w:rPr>
          <w:rFonts w:eastAsia="Times New Roman"/>
          <w:sz w:val="18"/>
          <w:szCs w:val="18"/>
        </w:rPr>
        <w:t>Вспомните основные черты романтизма (воспользуйтесь сло</w:t>
      </w:r>
      <w:r>
        <w:rPr>
          <w:rFonts w:eastAsia="Times New Roman"/>
          <w:sz w:val="18"/>
          <w:szCs w:val="18"/>
        </w:rPr>
        <w:softHyphen/>
        <w:t>варем) и соотнесите их с этими суждениями. Согласны ли вы с приведенными высказываниями? Подтвер</w:t>
      </w:r>
      <w:r>
        <w:rPr>
          <w:rFonts w:eastAsia="Times New Roman"/>
          <w:sz w:val="18"/>
          <w:szCs w:val="18"/>
        </w:rPr>
        <w:softHyphen/>
        <w:t>дите примерами из текстов. 8. В чем смысл названия драмы М.Горького «На дне»? Какой основной вопрос ставит М. Горький в пьесе? Расскажите исто</w:t>
      </w:r>
      <w:r>
        <w:rPr>
          <w:rFonts w:eastAsia="Times New Roman"/>
          <w:sz w:val="18"/>
          <w:szCs w:val="18"/>
        </w:rPr>
        <w:softHyphen/>
        <w:t>рию жизни каждого ночлежника до того, как он оказался на «дне»? Составьте план ответа. Охарактеризуйте спор о назна</w:t>
      </w:r>
      <w:r>
        <w:rPr>
          <w:rFonts w:eastAsia="Times New Roman"/>
          <w:sz w:val="18"/>
          <w:szCs w:val="18"/>
        </w:rPr>
        <w:softHyphen/>
        <w:t>чении человека в пьесе М.Горького «На дне», авторскую по</w:t>
      </w:r>
      <w:r>
        <w:rPr>
          <w:rFonts w:eastAsia="Times New Roman"/>
          <w:sz w:val="18"/>
          <w:szCs w:val="18"/>
        </w:rPr>
        <w:softHyphen/>
        <w:t>зицию в пьесе «На дне» и способы ее выражения. Как закан</w:t>
      </w:r>
      <w:r>
        <w:rPr>
          <w:rFonts w:eastAsia="Times New Roman"/>
          <w:sz w:val="18"/>
          <w:szCs w:val="18"/>
        </w:rPr>
        <w:softHyphen/>
        <w:t>чивается пьеса «На дне»? Почему?</w:t>
      </w:r>
    </w:p>
    <w:p w:rsidR="00F16853" w:rsidRDefault="009101AF">
      <w:pPr>
        <w:shd w:val="clear" w:color="auto" w:fill="FFFFFF"/>
        <w:spacing w:line="216" w:lineRule="exact"/>
        <w:ind w:left="454" w:right="7" w:hanging="382"/>
        <w:jc w:val="both"/>
      </w:pPr>
      <w:r>
        <w:rPr>
          <w:sz w:val="18"/>
          <w:szCs w:val="18"/>
        </w:rPr>
        <w:t xml:space="preserve">*9. </w:t>
      </w:r>
      <w:r>
        <w:rPr>
          <w:rFonts w:eastAsia="Times New Roman"/>
          <w:sz w:val="18"/>
          <w:szCs w:val="18"/>
        </w:rPr>
        <w:t>Прочитайте фрагменты критических статей А. Луначарского, В.Ходасевича, Ю. Анненского о творчестве М.Горького (см. практикум). Выполните задания к ним.</w:t>
      </w:r>
    </w:p>
    <w:p w:rsidR="00F16853" w:rsidRDefault="009101AF">
      <w:pPr>
        <w:shd w:val="clear" w:color="auto" w:fill="FFFFFF"/>
        <w:spacing w:line="216" w:lineRule="exact"/>
        <w:ind w:left="79"/>
      </w:pPr>
      <w:r>
        <w:rPr>
          <w:sz w:val="18"/>
          <w:szCs w:val="18"/>
        </w:rPr>
        <w:t xml:space="preserve">10.  </w:t>
      </w:r>
      <w:r>
        <w:rPr>
          <w:rFonts w:eastAsia="Times New Roman"/>
          <w:sz w:val="18"/>
          <w:szCs w:val="18"/>
        </w:rPr>
        <w:t>Составьте понятийный словарь по теме «М. Горький».</w:t>
      </w:r>
    </w:p>
    <w:p w:rsidR="00F16853" w:rsidRDefault="009101AF">
      <w:pPr>
        <w:shd w:val="clear" w:color="auto" w:fill="FFFFFF"/>
        <w:spacing w:before="454"/>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454"/>
        </w:tabs>
        <w:spacing w:before="180" w:line="216" w:lineRule="exact"/>
        <w:ind w:left="173"/>
      </w:pPr>
      <w:r>
        <w:rPr>
          <w:sz w:val="18"/>
          <w:szCs w:val="18"/>
        </w:rPr>
        <w:t>1.</w:t>
      </w:r>
      <w:r>
        <w:rPr>
          <w:sz w:val="18"/>
          <w:szCs w:val="18"/>
        </w:rPr>
        <w:tab/>
      </w:r>
      <w:r>
        <w:rPr>
          <w:rFonts w:eastAsia="Times New Roman"/>
          <w:sz w:val="18"/>
          <w:szCs w:val="18"/>
        </w:rPr>
        <w:t>Подготовьте сообщение на одну из тем:</w:t>
      </w:r>
    </w:p>
    <w:p w:rsidR="00F16853" w:rsidRDefault="009101AF" w:rsidP="009101AF">
      <w:pPr>
        <w:numPr>
          <w:ilvl w:val="0"/>
          <w:numId w:val="10"/>
        </w:numPr>
        <w:shd w:val="clear" w:color="auto" w:fill="FFFFFF"/>
        <w:tabs>
          <w:tab w:val="left" w:pos="684"/>
        </w:tabs>
        <w:spacing w:line="216" w:lineRule="exact"/>
        <w:ind w:left="684" w:hanging="238"/>
        <w:rPr>
          <w:rFonts w:eastAsia="Times New Roman"/>
          <w:sz w:val="18"/>
          <w:szCs w:val="18"/>
        </w:rPr>
      </w:pPr>
      <w:r>
        <w:rPr>
          <w:rFonts w:eastAsia="Times New Roman"/>
          <w:sz w:val="18"/>
          <w:szCs w:val="18"/>
        </w:rPr>
        <w:t>«"Свинцовые мерзости жизни" в ранних рассказах М. Горь</w:t>
      </w:r>
      <w:r>
        <w:rPr>
          <w:rFonts w:eastAsia="Times New Roman"/>
          <w:sz w:val="18"/>
          <w:szCs w:val="18"/>
        </w:rPr>
        <w:softHyphen/>
        <w:t>кого»;</w:t>
      </w:r>
    </w:p>
    <w:p w:rsidR="00F16853" w:rsidRDefault="009101AF" w:rsidP="009101AF">
      <w:pPr>
        <w:numPr>
          <w:ilvl w:val="0"/>
          <w:numId w:val="10"/>
        </w:numPr>
        <w:shd w:val="clear" w:color="auto" w:fill="FFFFFF"/>
        <w:tabs>
          <w:tab w:val="left" w:pos="684"/>
        </w:tabs>
        <w:spacing w:line="216" w:lineRule="exact"/>
        <w:ind w:left="446"/>
        <w:rPr>
          <w:rFonts w:eastAsia="Times New Roman"/>
          <w:sz w:val="18"/>
          <w:szCs w:val="18"/>
        </w:rPr>
      </w:pPr>
      <w:r>
        <w:rPr>
          <w:rFonts w:eastAsia="Times New Roman"/>
          <w:sz w:val="18"/>
          <w:szCs w:val="18"/>
        </w:rPr>
        <w:t>«Горький-драматург»;</w:t>
      </w:r>
    </w:p>
    <w:p w:rsidR="00F16853" w:rsidRDefault="009101AF" w:rsidP="009101AF">
      <w:pPr>
        <w:numPr>
          <w:ilvl w:val="0"/>
          <w:numId w:val="10"/>
        </w:numPr>
        <w:shd w:val="clear" w:color="auto" w:fill="FFFFFF"/>
        <w:tabs>
          <w:tab w:val="left" w:pos="684"/>
        </w:tabs>
        <w:spacing w:line="216" w:lineRule="exact"/>
        <w:ind w:left="446"/>
        <w:rPr>
          <w:rFonts w:eastAsia="Times New Roman"/>
          <w:sz w:val="18"/>
          <w:szCs w:val="18"/>
        </w:rPr>
      </w:pPr>
      <w:r>
        <w:rPr>
          <w:rFonts w:eastAsia="Times New Roman"/>
          <w:sz w:val="18"/>
          <w:szCs w:val="18"/>
        </w:rPr>
        <w:t>«История создания романа "Мать"»;</w:t>
      </w:r>
    </w:p>
    <w:p w:rsidR="00F16853" w:rsidRDefault="009101AF" w:rsidP="009101AF">
      <w:pPr>
        <w:numPr>
          <w:ilvl w:val="0"/>
          <w:numId w:val="10"/>
        </w:numPr>
        <w:shd w:val="clear" w:color="auto" w:fill="FFFFFF"/>
        <w:tabs>
          <w:tab w:val="left" w:pos="684"/>
        </w:tabs>
        <w:spacing w:before="7" w:line="216" w:lineRule="exact"/>
        <w:ind w:left="684" w:hanging="238"/>
        <w:rPr>
          <w:rFonts w:eastAsia="Times New Roman"/>
          <w:sz w:val="18"/>
          <w:szCs w:val="18"/>
        </w:rPr>
      </w:pPr>
      <w:r>
        <w:rPr>
          <w:rFonts w:eastAsia="Times New Roman"/>
          <w:sz w:val="18"/>
          <w:szCs w:val="18"/>
        </w:rPr>
        <w:t>«Проблемы, поставленные М.Горьким в цикле статей "Несвоевременные мысли"»;</w:t>
      </w:r>
    </w:p>
    <w:p w:rsidR="00F16853" w:rsidRDefault="009101AF" w:rsidP="009101AF">
      <w:pPr>
        <w:numPr>
          <w:ilvl w:val="0"/>
          <w:numId w:val="10"/>
        </w:numPr>
        <w:shd w:val="clear" w:color="auto" w:fill="FFFFFF"/>
        <w:tabs>
          <w:tab w:val="left" w:pos="684"/>
        </w:tabs>
        <w:spacing w:line="216" w:lineRule="exact"/>
        <w:ind w:left="446"/>
        <w:rPr>
          <w:rFonts w:eastAsia="Times New Roman"/>
          <w:sz w:val="18"/>
          <w:szCs w:val="18"/>
        </w:rPr>
      </w:pPr>
      <w:r>
        <w:rPr>
          <w:rFonts w:eastAsia="Times New Roman"/>
          <w:sz w:val="18"/>
          <w:szCs w:val="18"/>
        </w:rPr>
        <w:t>«Романтические мотивы в творчестве М. Горького».</w:t>
      </w:r>
    </w:p>
    <w:p w:rsidR="00F16853" w:rsidRDefault="009101AF">
      <w:pPr>
        <w:shd w:val="clear" w:color="auto" w:fill="FFFFFF"/>
        <w:tabs>
          <w:tab w:val="left" w:pos="454"/>
        </w:tabs>
        <w:spacing w:before="7" w:line="216" w:lineRule="exact"/>
        <w:ind w:left="454" w:hanging="281"/>
        <w:jc w:val="both"/>
      </w:pPr>
      <w:r>
        <w:rPr>
          <w:sz w:val="18"/>
          <w:szCs w:val="18"/>
        </w:rPr>
        <w:t>2.</w:t>
      </w:r>
      <w:r>
        <w:rPr>
          <w:sz w:val="18"/>
          <w:szCs w:val="18"/>
        </w:rPr>
        <w:tab/>
      </w:r>
      <w:r>
        <w:rPr>
          <w:rFonts w:eastAsia="Times New Roman"/>
          <w:sz w:val="18"/>
          <w:szCs w:val="18"/>
        </w:rPr>
        <w:t>Используя дополнительную литературу и ресурсы Интернета,</w:t>
      </w:r>
      <w:r>
        <w:rPr>
          <w:rFonts w:eastAsia="Times New Roman"/>
          <w:sz w:val="18"/>
          <w:szCs w:val="18"/>
        </w:rPr>
        <w:br/>
        <w:t>подготовьте заочную экскурсию в один из музеев М. Горького</w:t>
      </w:r>
      <w:r>
        <w:rPr>
          <w:rFonts w:eastAsia="Times New Roman"/>
          <w:sz w:val="18"/>
          <w:szCs w:val="18"/>
        </w:rPr>
        <w:br/>
        <w:t>(литературно-мемориальные музеи в Нижнем Новгороде и Ка</w:t>
      </w:r>
      <w:r>
        <w:rPr>
          <w:rFonts w:eastAsia="Times New Roman"/>
          <w:sz w:val="18"/>
          <w:szCs w:val="18"/>
        </w:rPr>
        <w:softHyphen/>
      </w:r>
      <w:r>
        <w:rPr>
          <w:rFonts w:eastAsia="Times New Roman"/>
          <w:sz w:val="18"/>
          <w:szCs w:val="18"/>
        </w:rPr>
        <w:br/>
        <w:t>зани, музей-квартиру в Москве).</w:t>
      </w:r>
    </w:p>
    <w:p w:rsidR="00F16853" w:rsidRDefault="009101AF">
      <w:pPr>
        <w:shd w:val="clear" w:color="auto" w:fill="FFFFFF"/>
        <w:spacing w:before="7"/>
        <w:ind w:left="461"/>
      </w:pPr>
      <w:r>
        <w:br w:type="column"/>
      </w:r>
      <w:r>
        <w:rPr>
          <w:rFonts w:ascii="Arial" w:eastAsia="Times New Roman" w:hAnsi="Arial"/>
        </w:rPr>
        <w:lastRenderedPageBreak/>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11"/>
        </w:numPr>
        <w:shd w:val="clear" w:color="auto" w:fill="FFFFFF"/>
        <w:tabs>
          <w:tab w:val="left" w:pos="878"/>
        </w:tabs>
        <w:spacing w:before="209" w:line="216" w:lineRule="exact"/>
        <w:ind w:left="878" w:right="29" w:hanging="274"/>
        <w:jc w:val="both"/>
        <w:rPr>
          <w:sz w:val="18"/>
          <w:szCs w:val="18"/>
        </w:rPr>
      </w:pPr>
      <w:r>
        <w:rPr>
          <w:rFonts w:eastAsia="Times New Roman"/>
          <w:sz w:val="18"/>
          <w:szCs w:val="18"/>
        </w:rPr>
        <w:t>Используя дополнительную литературу и ресурсы Интернета, подготовьте заочную экскурсию в один из музеев М. Горького (литературно-мемориальные музеи в Нижнем Новгороде и Ка</w:t>
      </w:r>
      <w:r>
        <w:rPr>
          <w:rFonts w:eastAsia="Times New Roman"/>
          <w:sz w:val="18"/>
          <w:szCs w:val="18"/>
        </w:rPr>
        <w:softHyphen/>
        <w:t>зани, музей-квартиру в Москве).</w:t>
      </w:r>
    </w:p>
    <w:p w:rsidR="00F16853" w:rsidRDefault="009101AF" w:rsidP="009101AF">
      <w:pPr>
        <w:numPr>
          <w:ilvl w:val="0"/>
          <w:numId w:val="12"/>
        </w:numPr>
        <w:shd w:val="clear" w:color="auto" w:fill="FFFFFF"/>
        <w:tabs>
          <w:tab w:val="left" w:pos="878"/>
        </w:tabs>
        <w:spacing w:line="216" w:lineRule="exact"/>
        <w:ind w:left="605"/>
        <w:rPr>
          <w:sz w:val="18"/>
          <w:szCs w:val="18"/>
        </w:rPr>
      </w:pPr>
      <w:r>
        <w:rPr>
          <w:rFonts w:eastAsia="Times New Roman"/>
          <w:sz w:val="18"/>
          <w:szCs w:val="18"/>
        </w:rPr>
        <w:t>Подготовьте сообщение на одну из тем:</w:t>
      </w:r>
    </w:p>
    <w:p w:rsidR="00F16853" w:rsidRDefault="00F16853">
      <w:pPr>
        <w:rPr>
          <w:rFonts w:ascii="Arial" w:hAnsi="Arial" w:cs="Arial"/>
          <w:sz w:val="2"/>
          <w:szCs w:val="2"/>
        </w:rPr>
      </w:pPr>
    </w:p>
    <w:p w:rsidR="00F16853" w:rsidRDefault="009101AF" w:rsidP="009101AF">
      <w:pPr>
        <w:numPr>
          <w:ilvl w:val="0"/>
          <w:numId w:val="4"/>
        </w:numPr>
        <w:shd w:val="clear" w:color="auto" w:fill="FFFFFF"/>
        <w:tabs>
          <w:tab w:val="left" w:pos="1123"/>
        </w:tabs>
        <w:spacing w:line="216" w:lineRule="exact"/>
        <w:ind w:left="893"/>
        <w:rPr>
          <w:rFonts w:eastAsia="Times New Roman"/>
          <w:sz w:val="18"/>
          <w:szCs w:val="18"/>
        </w:rPr>
      </w:pPr>
      <w:r>
        <w:rPr>
          <w:rFonts w:eastAsia="Times New Roman"/>
          <w:sz w:val="18"/>
          <w:szCs w:val="18"/>
        </w:rPr>
        <w:t>«Романтические мотивы в творчестве А. М. Горького»;</w:t>
      </w:r>
    </w:p>
    <w:p w:rsidR="00F16853" w:rsidRDefault="009101AF" w:rsidP="009101AF">
      <w:pPr>
        <w:numPr>
          <w:ilvl w:val="0"/>
          <w:numId w:val="4"/>
        </w:numPr>
        <w:shd w:val="clear" w:color="auto" w:fill="FFFFFF"/>
        <w:tabs>
          <w:tab w:val="left" w:pos="1123"/>
        </w:tabs>
        <w:spacing w:line="216" w:lineRule="exact"/>
        <w:ind w:left="893"/>
        <w:rPr>
          <w:rFonts w:eastAsia="Times New Roman"/>
          <w:sz w:val="18"/>
          <w:szCs w:val="18"/>
        </w:rPr>
      </w:pPr>
      <w:r>
        <w:rPr>
          <w:rFonts w:eastAsia="Times New Roman"/>
          <w:sz w:val="18"/>
          <w:szCs w:val="18"/>
        </w:rPr>
        <w:t>«История создания романа "Мать"»;</w:t>
      </w:r>
    </w:p>
    <w:p w:rsidR="00F16853" w:rsidRDefault="009101AF" w:rsidP="009101AF">
      <w:pPr>
        <w:numPr>
          <w:ilvl w:val="0"/>
          <w:numId w:val="4"/>
        </w:numPr>
        <w:shd w:val="clear" w:color="auto" w:fill="FFFFFF"/>
        <w:tabs>
          <w:tab w:val="left" w:pos="1123"/>
        </w:tabs>
        <w:spacing w:line="216" w:lineRule="exact"/>
        <w:ind w:left="1123" w:hanging="230"/>
        <w:rPr>
          <w:rFonts w:eastAsia="Times New Roman"/>
          <w:sz w:val="18"/>
          <w:szCs w:val="18"/>
        </w:rPr>
      </w:pPr>
      <w:r>
        <w:rPr>
          <w:rFonts w:eastAsia="Times New Roman"/>
          <w:sz w:val="18"/>
          <w:szCs w:val="18"/>
        </w:rPr>
        <w:t>«Проблемы, поставленные А. М. Горьким в цикле статей "Несвоевременные мысли"».</w:t>
      </w:r>
    </w:p>
    <w:p w:rsidR="00F16853" w:rsidRDefault="009101AF">
      <w:pPr>
        <w:shd w:val="clear" w:color="auto" w:fill="FFFFFF"/>
        <w:spacing w:before="418"/>
        <w:ind w:left="490"/>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80"/>
        <w:ind w:left="446"/>
      </w:pPr>
      <w:r>
        <w:rPr>
          <w:rFonts w:eastAsia="Times New Roman"/>
          <w:i/>
          <w:iCs/>
          <w:spacing w:val="38"/>
          <w:sz w:val="18"/>
          <w:szCs w:val="18"/>
        </w:rPr>
        <w:t>Основная</w:t>
      </w:r>
    </w:p>
    <w:p w:rsidR="00F16853" w:rsidRDefault="009101AF">
      <w:pPr>
        <w:shd w:val="clear" w:color="auto" w:fill="FFFFFF"/>
        <w:spacing w:before="79" w:line="238" w:lineRule="exact"/>
        <w:ind w:right="14" w:firstLine="446"/>
        <w:jc w:val="both"/>
      </w:pPr>
      <w:r>
        <w:rPr>
          <w:rFonts w:eastAsia="Times New Roman"/>
          <w:spacing w:val="40"/>
          <w:sz w:val="18"/>
          <w:szCs w:val="18"/>
        </w:rPr>
        <w:t>Спиридонова</w:t>
      </w:r>
      <w:r>
        <w:rPr>
          <w:rFonts w:eastAsia="Times New Roman"/>
          <w:sz w:val="18"/>
          <w:szCs w:val="18"/>
        </w:rPr>
        <w:t xml:space="preserve"> Л.М. Горький: в жизни и творчестве. — М., 2008.</w:t>
      </w:r>
    </w:p>
    <w:p w:rsidR="00F16853" w:rsidRDefault="009101AF">
      <w:pPr>
        <w:shd w:val="clear" w:color="auto" w:fill="FFFFFF"/>
        <w:spacing w:line="230" w:lineRule="exact"/>
        <w:ind w:right="7" w:firstLine="446"/>
        <w:jc w:val="both"/>
      </w:pPr>
      <w:r>
        <w:rPr>
          <w:rFonts w:eastAsia="Times New Roman"/>
          <w:spacing w:val="45"/>
          <w:sz w:val="18"/>
          <w:szCs w:val="18"/>
        </w:rPr>
        <w:t>Спиридонова</w:t>
      </w:r>
      <w:r>
        <w:rPr>
          <w:rFonts w:eastAsia="Times New Roman"/>
          <w:sz w:val="18"/>
          <w:szCs w:val="18"/>
        </w:rPr>
        <w:t xml:space="preserve"> Л.М. Настоящий Горький: Мифы и реаль</w:t>
      </w:r>
      <w:r>
        <w:rPr>
          <w:rFonts w:eastAsia="Times New Roman"/>
          <w:sz w:val="18"/>
          <w:szCs w:val="18"/>
        </w:rPr>
        <w:softHyphen/>
        <w:t>ность. — М., 2013.</w:t>
      </w:r>
    </w:p>
    <w:p w:rsidR="00F16853" w:rsidRDefault="009101AF">
      <w:pPr>
        <w:shd w:val="clear" w:color="auto" w:fill="FFFFFF"/>
        <w:spacing w:before="108"/>
        <w:ind w:left="432"/>
      </w:pPr>
      <w:r>
        <w:rPr>
          <w:rFonts w:eastAsia="Times New Roman"/>
          <w:i/>
          <w:iCs/>
          <w:spacing w:val="45"/>
          <w:sz w:val="18"/>
          <w:szCs w:val="18"/>
        </w:rPr>
        <w:t>Дополнительная</w:t>
      </w:r>
    </w:p>
    <w:p w:rsidR="00F16853" w:rsidRDefault="009101AF">
      <w:pPr>
        <w:shd w:val="clear" w:color="auto" w:fill="FFFFFF"/>
        <w:spacing w:before="108" w:line="216" w:lineRule="exact"/>
        <w:ind w:left="461"/>
      </w:pPr>
      <w:r>
        <w:rPr>
          <w:rFonts w:eastAsia="Times New Roman"/>
          <w:sz w:val="18"/>
          <w:szCs w:val="18"/>
        </w:rPr>
        <w:t>Быков Д. Был ли Горький? - М., 2008.</w:t>
      </w:r>
    </w:p>
    <w:p w:rsidR="00F16853" w:rsidRDefault="009101AF">
      <w:pPr>
        <w:shd w:val="clear" w:color="auto" w:fill="FFFFFF"/>
        <w:spacing w:line="216" w:lineRule="exact"/>
        <w:ind w:firstLine="454"/>
        <w:jc w:val="both"/>
      </w:pPr>
      <w:r>
        <w:rPr>
          <w:rFonts w:eastAsia="Times New Roman"/>
          <w:sz w:val="18"/>
          <w:szCs w:val="18"/>
        </w:rPr>
        <w:t>Литературные места России и зарубежья: сборник диктантов и из</w:t>
      </w:r>
      <w:r>
        <w:rPr>
          <w:rFonts w:eastAsia="Times New Roman"/>
          <w:sz w:val="18"/>
          <w:szCs w:val="18"/>
        </w:rPr>
        <w:softHyphen/>
        <w:t>ложений: пособие для учителя / авт.-сост. Г. А.Обернихина. — М., 2008.</w:t>
      </w:r>
    </w:p>
    <w:p w:rsidR="00F16853" w:rsidRDefault="00F16853">
      <w:pPr>
        <w:shd w:val="clear" w:color="auto" w:fill="FFFFFF"/>
        <w:spacing w:line="216" w:lineRule="exact"/>
        <w:ind w:firstLine="454"/>
        <w:jc w:val="both"/>
        <w:sectPr w:rsidR="00F16853">
          <w:type w:val="continuous"/>
          <w:pgSz w:w="16834" w:h="11909" w:orient="landscape"/>
          <w:pgMar w:top="720" w:right="1462" w:bottom="360" w:left="1720" w:header="720" w:footer="720" w:gutter="0"/>
          <w:cols w:num="2" w:space="720" w:equalWidth="0">
            <w:col w:w="5947" w:space="1303"/>
            <w:col w:w="6400"/>
          </w:cols>
          <w:noEndnote/>
        </w:sectPr>
      </w:pPr>
    </w:p>
    <w:p w:rsidR="00F16853" w:rsidRDefault="00F16853">
      <w:pPr>
        <w:shd w:val="clear" w:color="auto" w:fill="FFFFFF"/>
        <w:spacing w:before="346"/>
        <w:ind w:left="446"/>
      </w:pPr>
      <w:r>
        <w:rPr>
          <w:noProof/>
        </w:rPr>
        <w:lastRenderedPageBreak/>
        <w:pict>
          <v:line id="_x0000_s1136" style="position:absolute;left:0;text-align:left;z-index:251770880;mso-position-horizontal-relative:margin" from="-1.1pt,20.5pt" to="-1.1pt,36.7pt" o:allowincell="f" strokeweight=".35pt">
            <w10:wrap anchorx="margin"/>
          </v:line>
        </w:pict>
      </w:r>
      <w:r w:rsidR="009101AF">
        <w:rPr>
          <w:rFonts w:ascii="Arial" w:eastAsia="Times New Roman" w:hAnsi="Arial"/>
          <w:spacing w:val="-1"/>
        </w:rPr>
        <w:t>Письменные</w:t>
      </w:r>
      <w:r w:rsidR="009101AF">
        <w:rPr>
          <w:rFonts w:ascii="Arial" w:eastAsia="Times New Roman" w:hAnsi="Arial" w:cs="Arial"/>
          <w:spacing w:val="-1"/>
        </w:rPr>
        <w:t xml:space="preserve"> </w:t>
      </w:r>
      <w:r w:rsidR="009101AF">
        <w:rPr>
          <w:rFonts w:ascii="Arial" w:eastAsia="Times New Roman" w:hAnsi="Arial"/>
          <w:spacing w:val="-1"/>
        </w:rPr>
        <w:t>работы</w:t>
      </w:r>
    </w:p>
    <w:p w:rsidR="00F16853" w:rsidRDefault="009101AF">
      <w:pPr>
        <w:shd w:val="clear" w:color="auto" w:fill="FFFFFF"/>
        <w:spacing w:before="173" w:line="216" w:lineRule="exact"/>
        <w:ind w:left="900" w:right="7603"/>
      </w:pPr>
      <w:r>
        <w:rPr>
          <w:rFonts w:eastAsia="Times New Roman"/>
          <w:sz w:val="18"/>
          <w:szCs w:val="18"/>
        </w:rPr>
        <w:t>Проанализируйте один из рассказов М.Горького (по вашему выбору).</w:t>
      </w:r>
    </w:p>
    <w:p w:rsidR="00F16853" w:rsidRDefault="00F16853">
      <w:pPr>
        <w:shd w:val="clear" w:color="auto" w:fill="FFFFFF"/>
        <w:spacing w:before="173" w:line="216" w:lineRule="exact"/>
        <w:ind w:left="900" w:right="7603"/>
        <w:sectPr w:rsidR="00F16853">
          <w:type w:val="continuous"/>
          <w:pgSz w:w="16834" w:h="11909" w:orient="landscape"/>
          <w:pgMar w:top="720" w:right="1275" w:bottom="360" w:left="1274" w:header="720" w:footer="720" w:gutter="0"/>
          <w:cols w:space="60"/>
          <w:noEndnote/>
        </w:sectPr>
      </w:pPr>
    </w:p>
    <w:p w:rsidR="00F16853" w:rsidRDefault="009101AF">
      <w:pPr>
        <w:shd w:val="clear" w:color="auto" w:fill="FFFFFF"/>
        <w:spacing w:before="194"/>
      </w:pP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pPr>
      <w:r>
        <w:br w:type="column"/>
      </w:r>
      <w:r>
        <w:rPr>
          <w:sz w:val="34"/>
          <w:szCs w:val="34"/>
        </w:rPr>
        <w:lastRenderedPageBreak/>
        <w:t>117</w:t>
      </w:r>
    </w:p>
    <w:p w:rsidR="00F16853" w:rsidRDefault="00F16853">
      <w:pPr>
        <w:shd w:val="clear" w:color="auto" w:fill="FFFFFF"/>
        <w:sectPr w:rsidR="00F16853">
          <w:pgSz w:w="16834" w:h="11909" w:orient="landscape"/>
          <w:pgMar w:top="562" w:right="1275" w:bottom="360" w:left="8985" w:header="720" w:footer="720" w:gutter="0"/>
          <w:cols w:num="2" w:space="720" w:equalWidth="0">
            <w:col w:w="2296" w:space="3557"/>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2" w:right="1397" w:bottom="360" w:left="1274"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37" style="position:absolute;z-index:251771904;mso-position-horizontal-relative:margin" from="342.35pt,245.5pt" to="342.35pt,450.35pt" o:allowincell="f" strokeweight=".35pt">
            <w10:wrap anchorx="margin"/>
          </v:line>
        </w:pict>
      </w:r>
    </w:p>
    <w:p w:rsidR="00F16853" w:rsidRDefault="009101AF">
      <w:pPr>
        <w:framePr w:h="2844" w:hSpace="36" w:wrap="auto" w:vAnchor="text" w:hAnchor="text" w:x="37" w:y="-42"/>
        <w:rPr>
          <w:rFonts w:ascii="Arial" w:hAnsi="Arial" w:cs="Arial"/>
          <w:sz w:val="24"/>
          <w:szCs w:val="24"/>
        </w:rPr>
      </w:pPr>
      <w:r>
        <w:rPr>
          <w:rFonts w:ascii="Arial" w:hAnsi="Arial" w:cs="Arial"/>
          <w:noProof/>
          <w:sz w:val="24"/>
          <w:szCs w:val="24"/>
        </w:rPr>
        <w:drawing>
          <wp:inline distT="0" distB="0" distL="0" distR="0">
            <wp:extent cx="1606550" cy="18040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606550" cy="1804035"/>
                    </a:xfrm>
                    <a:prstGeom prst="rect">
                      <a:avLst/>
                    </a:prstGeom>
                    <a:noFill/>
                    <a:ln w="9525">
                      <a:noFill/>
                      <a:miter lim="800000"/>
                      <a:headEnd/>
                      <a:tailEnd/>
                    </a:ln>
                  </pic:spPr>
                </pic:pic>
              </a:graphicData>
            </a:graphic>
          </wp:inline>
        </w:drawing>
      </w:r>
    </w:p>
    <w:p w:rsidR="00F16853" w:rsidRDefault="009101AF">
      <w:pPr>
        <w:shd w:val="clear" w:color="auto" w:fill="FFFFFF"/>
        <w:ind w:left="2290"/>
        <w:jc w:val="center"/>
      </w:pPr>
      <w:r>
        <w:rPr>
          <w:rFonts w:ascii="Arial" w:eastAsia="Times New Roman" w:hAnsi="Arial"/>
          <w:b/>
          <w:bCs/>
          <w:spacing w:val="-7"/>
          <w:sz w:val="30"/>
          <w:szCs w:val="30"/>
        </w:rPr>
        <w:t>АЛЕКСАНДР</w:t>
      </w:r>
    </w:p>
    <w:p w:rsidR="00F16853" w:rsidRDefault="009101AF">
      <w:pPr>
        <w:shd w:val="clear" w:color="auto" w:fill="FFFFFF"/>
        <w:spacing w:before="58"/>
        <w:ind w:left="2261"/>
        <w:jc w:val="center"/>
      </w:pPr>
      <w:r>
        <w:rPr>
          <w:rFonts w:ascii="Arial" w:eastAsia="Times New Roman" w:hAnsi="Arial"/>
          <w:b/>
          <w:bCs/>
          <w:spacing w:val="-11"/>
          <w:sz w:val="30"/>
          <w:szCs w:val="30"/>
        </w:rPr>
        <w:t>АЛЕКСАНДРОВИЧ</w:t>
      </w:r>
    </w:p>
    <w:p w:rsidR="00F16853" w:rsidRDefault="009101AF">
      <w:pPr>
        <w:shd w:val="clear" w:color="auto" w:fill="FFFFFF"/>
        <w:spacing w:before="22"/>
        <w:ind w:left="2290"/>
        <w:jc w:val="center"/>
      </w:pPr>
      <w:r>
        <w:rPr>
          <w:rFonts w:ascii="Arial" w:eastAsia="Times New Roman" w:hAnsi="Arial"/>
          <w:b/>
          <w:bCs/>
          <w:spacing w:val="-4"/>
          <w:sz w:val="30"/>
          <w:szCs w:val="30"/>
        </w:rPr>
        <w:t>БЛОК</w:t>
      </w:r>
    </w:p>
    <w:p w:rsidR="00F16853" w:rsidRDefault="009101AF">
      <w:pPr>
        <w:shd w:val="clear" w:color="auto" w:fill="FFFFFF"/>
        <w:spacing w:before="86"/>
        <w:ind w:left="3398"/>
      </w:pPr>
      <w:r>
        <w:rPr>
          <w:rFonts w:ascii="Courier New" w:hAnsi="Courier New" w:cs="Courier New"/>
          <w:b/>
          <w:bCs/>
          <w:spacing w:val="-19"/>
          <w:sz w:val="32"/>
          <w:szCs w:val="32"/>
        </w:rPr>
        <w:t>(1880</w:t>
      </w:r>
      <w:r>
        <w:rPr>
          <w:rFonts w:ascii="Courier New" w:eastAsia="Times New Roman" w:hAnsi="Courier New"/>
          <w:b/>
          <w:bCs/>
          <w:spacing w:val="-19"/>
          <w:sz w:val="32"/>
          <w:szCs w:val="32"/>
        </w:rPr>
        <w:t>—</w:t>
      </w:r>
      <w:r>
        <w:rPr>
          <w:rFonts w:ascii="Courier New" w:eastAsia="Times New Roman" w:hAnsi="Courier New" w:cs="Courier New"/>
          <w:b/>
          <w:bCs/>
          <w:spacing w:val="-19"/>
          <w:sz w:val="32"/>
          <w:szCs w:val="32"/>
        </w:rPr>
        <w:t>1921)</w:t>
      </w:r>
    </w:p>
    <w:p w:rsidR="00F16853" w:rsidRDefault="009101AF">
      <w:pPr>
        <w:shd w:val="clear" w:color="auto" w:fill="FFFFFF"/>
        <w:spacing w:before="526" w:line="230" w:lineRule="exact"/>
        <w:ind w:left="29" w:firstLine="454"/>
        <w:jc w:val="both"/>
      </w:pPr>
      <w:r>
        <w:rPr>
          <w:rFonts w:eastAsia="Times New Roman"/>
        </w:rPr>
        <w:t>Анна Ахматова называла А. Блока — великого русского по</w:t>
      </w:r>
      <w:r>
        <w:rPr>
          <w:rFonts w:eastAsia="Times New Roman"/>
        </w:rPr>
        <w:softHyphen/>
        <w:t>эта эпохи Серебряного века — «памятником началу века». Свой творческий путь А. Блок начал как символист, в последующем творчестве отразил важнейшие социальные проблемы, поэтика символизма присутствовала в его творчестве всегда.</w:t>
      </w:r>
    </w:p>
    <w:p w:rsidR="00F16853" w:rsidRDefault="009101AF">
      <w:pPr>
        <w:shd w:val="clear" w:color="auto" w:fill="FFFFFF"/>
        <w:spacing w:line="230" w:lineRule="exact"/>
        <w:ind w:left="22" w:firstLine="425"/>
        <w:jc w:val="both"/>
      </w:pPr>
      <w:r>
        <w:rPr>
          <w:rFonts w:eastAsia="Times New Roman"/>
        </w:rPr>
        <w:t>Детство и юность поэта. Александр Александрович Блок ро</w:t>
      </w:r>
      <w:r>
        <w:rPr>
          <w:rFonts w:eastAsia="Times New Roman"/>
        </w:rPr>
        <w:softHyphen/>
        <w:t>дился 16 (28) ноября 1880 года в Петербурге. Отец, Александр Львович — юрист, профессор Варшавского университета. Мать, Александра Андреевна Бекетова — дочь известного ботаника, ректора Петербургского университета.</w:t>
      </w:r>
    </w:p>
    <w:p w:rsidR="00F16853" w:rsidRDefault="009101AF">
      <w:pPr>
        <w:shd w:val="clear" w:color="auto" w:fill="FFFFFF"/>
        <w:spacing w:before="7" w:line="230" w:lineRule="exact"/>
        <w:ind w:right="14" w:firstLine="454"/>
        <w:jc w:val="both"/>
      </w:pPr>
      <w:r>
        <w:rPr>
          <w:rFonts w:eastAsia="Times New Roman"/>
        </w:rPr>
        <w:t>Раннее детство А. Блок провел в семье деда А. Н. Бекетова, в «благоуханной глуши», в имении Бекетовых Шахматове (Клин-ский уезд Московской губернии). «...Мои собственные воспоми</w:t>
      </w:r>
      <w:r>
        <w:rPr>
          <w:rFonts w:eastAsia="Times New Roman"/>
        </w:rPr>
        <w:softHyphen/>
        <w:t>нания о деде — очень хорошие, — писал Блок в автобиографии, — мы часами бродили с ним по лугам, болотам и дебрям; иногда делали десятки верст, заблудившись в лесу; выкапывали с кор</w:t>
      </w:r>
      <w:r>
        <w:rPr>
          <w:rFonts w:eastAsia="Times New Roman"/>
        </w:rPr>
        <w:softHyphen/>
        <w:t>нями травы и злаки для ботанической коллекции; при этом он называл растения и, определяя их, учил меня начаткам ботани</w:t>
      </w:r>
      <w:r>
        <w:rPr>
          <w:rFonts w:eastAsia="Times New Roman"/>
        </w:rPr>
        <w:softHyphen/>
        <w:t>ки, так что я помню и теперь много ботанических названий...» В бекетовском доме господствовали идеалы «народолюбия»; у каждого члена семьи были свои научные и литературные инте</w:t>
      </w:r>
      <w:r>
        <w:rPr>
          <w:rFonts w:eastAsia="Times New Roman"/>
        </w:rPr>
        <w:softHyphen/>
        <w:t>ресы. Почти все Бекетовы занимались переводами. Мать, Алек</w:t>
      </w:r>
      <w:r>
        <w:rPr>
          <w:rFonts w:eastAsia="Times New Roman"/>
        </w:rPr>
        <w:softHyphen/>
        <w:t>сандра Андреевна, стала одним из первых в России переводчи</w:t>
      </w:r>
      <w:r>
        <w:rPr>
          <w:rFonts w:eastAsia="Times New Roman"/>
        </w:rPr>
        <w:softHyphen/>
        <w:t>ков французского поэта Шарля Бодлера. Стихотворение тетки поэта, Екатерины Андреевны Бекетовой, «Сирень» положил на музыку С. Рахманинов. Следует обратить внимание и на близкое окружение семьи Бекетовых — они дружили с Боткиными, Ба</w:t>
      </w:r>
      <w:r>
        <w:rPr>
          <w:rFonts w:eastAsia="Times New Roman"/>
        </w:rPr>
        <w:softHyphen/>
        <w:t>куниными, Тютчевыми, дед с юности был знаком с Ф. М. Досто-</w:t>
      </w:r>
    </w:p>
    <w:p w:rsidR="00F16853" w:rsidRDefault="009101AF">
      <w:pPr>
        <w:shd w:val="clear" w:color="auto" w:fill="FFFFFF"/>
        <w:spacing w:before="7" w:line="230" w:lineRule="exact"/>
        <w:ind w:right="29"/>
        <w:jc w:val="both"/>
      </w:pPr>
      <w:r>
        <w:br w:type="column"/>
      </w:r>
      <w:r>
        <w:rPr>
          <w:rFonts w:eastAsia="Times New Roman"/>
        </w:rPr>
        <w:lastRenderedPageBreak/>
        <w:t>евским, дружен с М. Е. Салтыковым-Щедриным. В зрелые годы А. Блок называл семейные отношения, в которых прошло его детство, «музыкой». Родители Блока разошлись вскоре после его рождения, и он глубоко переживал трагедию «безотцовщи</w:t>
      </w:r>
      <w:r>
        <w:rPr>
          <w:rFonts w:eastAsia="Times New Roman"/>
        </w:rPr>
        <w:softHyphen/>
        <w:t>ны». Блок был единственным и горячо любимым ребенком в семье. «Дворянское баловство» (как скажет А. Блок позже) при</w:t>
      </w:r>
      <w:r>
        <w:rPr>
          <w:rFonts w:eastAsia="Times New Roman"/>
        </w:rPr>
        <w:softHyphen/>
        <w:t>вело его к житейской непрактичности, отсутствию «жизненных опытов». Став взрослым, Александр Александрович пытался преодолеть черты «сентиментального воспитания», но связь с «высоким идеализмом» семьи Бекетовых, матерью (самым близ</w:t>
      </w:r>
      <w:r>
        <w:rPr>
          <w:rFonts w:eastAsia="Times New Roman"/>
        </w:rPr>
        <w:softHyphen/>
        <w:t>ким для него человеком в детстве и юности) сохранил навсегда. Стихи Блок начал сочинять в 5 — 7 лет; в 1894 — 1897 годах из</w:t>
      </w:r>
      <w:r>
        <w:rPr>
          <w:rFonts w:eastAsia="Times New Roman"/>
        </w:rPr>
        <w:softHyphen/>
        <w:t>давал домашний рукописный журнал «Вестник», в котором по</w:t>
      </w:r>
      <w:r>
        <w:rPr>
          <w:rFonts w:eastAsia="Times New Roman"/>
        </w:rPr>
        <w:softHyphen/>
        <w:t>мещал стихи, переводы, прозу. Образование А. Блок получил во Введенской гимназии и Петербургском университете. Сначала учился на юридическом факультете, затем перевелся на истори</w:t>
      </w:r>
      <w:r>
        <w:rPr>
          <w:rFonts w:eastAsia="Times New Roman"/>
        </w:rPr>
        <w:softHyphen/>
        <w:t>ко-филологический факультет и окончил его славяно-русское отделение.</w:t>
      </w:r>
    </w:p>
    <w:p w:rsidR="00F16853" w:rsidRDefault="009101AF">
      <w:pPr>
        <w:shd w:val="clear" w:color="auto" w:fill="FFFFFF"/>
        <w:spacing w:line="230" w:lineRule="exact"/>
        <w:ind w:left="14" w:right="14" w:firstLine="461"/>
        <w:jc w:val="both"/>
      </w:pPr>
      <w:r>
        <w:rPr>
          <w:rFonts w:eastAsia="Times New Roman"/>
        </w:rPr>
        <w:t>Пылкая юношеская любовь к К. М. Садовой, посвящение ей стихов «в изрядном количестве» выявили в его мироощущении разлад «между идеалом возвышенной любви и его земным вопло</w:t>
      </w:r>
      <w:r>
        <w:rPr>
          <w:rFonts w:eastAsia="Times New Roman"/>
        </w:rPr>
        <w:softHyphen/>
        <w:t>щением»; этот разлад был ощутим в судьбе Блока и вносил тра</w:t>
      </w:r>
      <w:r>
        <w:rPr>
          <w:rFonts w:eastAsia="Times New Roman"/>
        </w:rPr>
        <w:softHyphen/>
        <w:t>гические нотки и в дальнейшем в его любовную лирику. В 1898 го</w:t>
      </w:r>
      <w:r>
        <w:rPr>
          <w:rFonts w:eastAsia="Times New Roman"/>
        </w:rPr>
        <w:softHyphen/>
        <w:t>ду Блок познакомился со своей будущей женой — Любовью Дми</w:t>
      </w:r>
      <w:r>
        <w:rPr>
          <w:rFonts w:eastAsia="Times New Roman"/>
        </w:rPr>
        <w:softHyphen/>
        <w:t>триевной Менделеевой. Вместе с ней он участвовал в постановке драмы В.Шекспира «Гамлет» на сцене домашнего театра в име</w:t>
      </w:r>
      <w:r>
        <w:rPr>
          <w:rFonts w:eastAsia="Times New Roman"/>
        </w:rPr>
        <w:softHyphen/>
        <w:t>нии Менделеевых. Блок готовился стать профессиональным ак</w:t>
      </w:r>
      <w:r>
        <w:rPr>
          <w:rFonts w:eastAsia="Times New Roman"/>
        </w:rPr>
        <w:softHyphen/>
        <w:t>тером, посещал драматические курсы, участвовал в любительских постановках.</w:t>
      </w:r>
    </w:p>
    <w:p w:rsidR="00F16853" w:rsidRDefault="009101AF">
      <w:pPr>
        <w:shd w:val="clear" w:color="auto" w:fill="FFFFFF"/>
        <w:spacing w:line="230" w:lineRule="exact"/>
        <w:ind w:left="29" w:right="7" w:firstLine="454"/>
        <w:jc w:val="both"/>
      </w:pPr>
      <w:r>
        <w:rPr>
          <w:rFonts w:eastAsia="Times New Roman"/>
        </w:rPr>
        <w:t>Роман Блока с Менделеевой иногда называют мистическим. Блок видел в ней олицетворение Вечной Женственности, Пре</w:t>
      </w:r>
      <w:r>
        <w:rPr>
          <w:rFonts w:eastAsia="Times New Roman"/>
        </w:rPr>
        <w:softHyphen/>
        <w:t>красной Дамы. Он посвятил ей 687 стихотворений! Однако во многих из них увидеть реальную женщину, Любовь Дмитриевну Менделееву, трудно — это Небесная невеста, «жена, облаченная в Солнце».</w:t>
      </w:r>
    </w:p>
    <w:p w:rsidR="00F16853" w:rsidRDefault="009101AF">
      <w:pPr>
        <w:shd w:val="clear" w:color="auto" w:fill="FFFFFF"/>
        <w:spacing w:line="230" w:lineRule="exact"/>
        <w:ind w:left="36" w:firstLine="461"/>
        <w:jc w:val="both"/>
      </w:pPr>
      <w:r>
        <w:rPr>
          <w:rFonts w:eastAsia="Times New Roman"/>
        </w:rPr>
        <w:t>В автобиографии Блок отмечал: «Семейные традиции и моя замкнутая жизнь способствовали тому, что ни строки так назы</w:t>
      </w:r>
      <w:r>
        <w:rPr>
          <w:rFonts w:eastAsia="Times New Roman"/>
        </w:rPr>
        <w:softHyphen/>
        <w:t>ваемой "новой поэзии" я не знал до первых курсов университета. Здесь, в связи с острыми мистическими и романтическими пере</w:t>
      </w:r>
      <w:r>
        <w:rPr>
          <w:rFonts w:eastAsia="Times New Roman"/>
        </w:rPr>
        <w:softHyphen/>
        <w:t>живаниями, всем существом моим овладела поэзия Владимира Соловьева». Речь идет о поэзии символистов. В русле символист</w:t>
      </w:r>
      <w:r>
        <w:rPr>
          <w:rFonts w:eastAsia="Times New Roman"/>
        </w:rPr>
        <w:softHyphen/>
        <w:t>ской традиции его интересовал поиск всеобщей гармонии. От</w:t>
      </w:r>
    </w:p>
    <w:p w:rsidR="00F16853" w:rsidRDefault="00F16853">
      <w:pPr>
        <w:shd w:val="clear" w:color="auto" w:fill="FFFFFF"/>
        <w:spacing w:line="230" w:lineRule="exact"/>
        <w:ind w:left="36" w:firstLine="461"/>
        <w:jc w:val="both"/>
        <w:sectPr w:rsidR="00F16853">
          <w:type w:val="continuous"/>
          <w:pgSz w:w="16834" w:h="11909" w:orient="landscape"/>
          <w:pgMar w:top="562" w:right="1397" w:bottom="360" w:left="1274" w:header="720" w:footer="720" w:gutter="0"/>
          <w:cols w:num="2" w:space="720" w:equalWidth="0">
            <w:col w:w="6429" w:space="1289"/>
            <w:col w:w="6444"/>
          </w:cols>
          <w:noEndnote/>
        </w:sectPr>
      </w:pPr>
    </w:p>
    <w:p w:rsidR="00F16853" w:rsidRDefault="009101AF">
      <w:pPr>
        <w:shd w:val="clear" w:color="auto" w:fill="FFFFFF"/>
        <w:spacing w:before="202"/>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94"/>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pPr>
      <w:r>
        <w:br w:type="column"/>
      </w:r>
      <w:r>
        <w:rPr>
          <w:sz w:val="34"/>
          <w:szCs w:val="34"/>
        </w:rPr>
        <w:lastRenderedPageBreak/>
        <w:t>119</w:t>
      </w:r>
    </w:p>
    <w:p w:rsidR="00F16853" w:rsidRDefault="00F16853">
      <w:pPr>
        <w:shd w:val="clear" w:color="auto" w:fill="FFFFFF"/>
        <w:sectPr w:rsidR="00F16853">
          <w:pgSz w:w="17158" w:h="14594" w:orient="landscape"/>
          <w:pgMar w:top="1440" w:right="1440" w:bottom="360" w:left="2319" w:header="720" w:footer="720" w:gutter="0"/>
          <w:cols w:num="3" w:space="720" w:equalWidth="0">
            <w:col w:w="5551" w:space="1246"/>
            <w:col w:w="2304" w:space="3578"/>
            <w:col w:w="720"/>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7158" w:h="14594" w:orient="landscape"/>
          <w:pgMar w:top="1440" w:right="1591" w:bottom="360" w:left="1440" w:header="720" w:footer="720" w:gutter="0"/>
          <w:cols w:space="60"/>
          <w:noEndnote/>
        </w:sectPr>
      </w:pPr>
    </w:p>
    <w:p w:rsidR="00F16853" w:rsidRDefault="00F16853">
      <w:pPr>
        <w:shd w:val="clear" w:color="auto" w:fill="FFFFFF"/>
        <w:spacing w:line="238" w:lineRule="exact"/>
        <w:ind w:left="22"/>
        <w:jc w:val="both"/>
      </w:pPr>
      <w:r>
        <w:rPr>
          <w:noProof/>
        </w:rPr>
        <w:lastRenderedPageBreak/>
        <w:pict>
          <v:line id="_x0000_s1138" style="position:absolute;left:0;text-align:left;z-index:251772928;mso-position-horizontal-relative:margin" from="339.5pt,340.9pt" to="339.5pt,393.1pt" o:allowincell="f" strokeweight=".35pt">
            <w10:wrap anchorx="margin"/>
          </v:line>
        </w:pict>
      </w:r>
      <w:r>
        <w:rPr>
          <w:noProof/>
        </w:rPr>
        <w:pict>
          <v:line id="_x0000_s1139" style="position:absolute;left:0;text-align:left;z-index:251773952;mso-position-horizontal-relative:margin" from="342.35pt,306.35pt" to="342.35pt,445.65pt" o:allowincell="f" strokeweight="1.8pt">
            <w10:wrap anchorx="margin"/>
          </v:line>
        </w:pict>
      </w:r>
      <w:r>
        <w:rPr>
          <w:noProof/>
        </w:rPr>
        <w:pict>
          <v:line id="_x0000_s1140" style="position:absolute;left:0;text-align:left;z-index:251774976;mso-position-horizontal-relative:margin" from="351.7pt,67.7pt" to="351.7pt,99.4pt" o:allowincell="f" strokeweight=".35pt">
            <w10:wrap anchorx="margin"/>
          </v:line>
        </w:pict>
      </w:r>
      <w:r w:rsidR="009101AF">
        <w:rPr>
          <w:rFonts w:eastAsia="Times New Roman"/>
        </w:rPr>
        <w:t>Д. Мережковского, 3. Гиппиус, В. Брюсова А. Блок воспринял по</w:t>
      </w:r>
      <w:r w:rsidR="009101AF">
        <w:rPr>
          <w:rFonts w:eastAsia="Times New Roman"/>
        </w:rPr>
        <w:softHyphen/>
        <w:t>этику намеков, а от Вл. С. Соловьева — религиозные идеи, инте</w:t>
      </w:r>
      <w:r w:rsidR="009101AF">
        <w:rPr>
          <w:rFonts w:eastAsia="Times New Roman"/>
        </w:rPr>
        <w:softHyphen/>
        <w:t>рес к софиологии (вере в скорое пришествие Души Мира — Со</w:t>
      </w:r>
      <w:r w:rsidR="009101AF">
        <w:rPr>
          <w:rFonts w:eastAsia="Times New Roman"/>
        </w:rPr>
        <w:softHyphen/>
        <w:t>фии — Царицы Небесной, которое явит преображение всего су</w:t>
      </w:r>
      <w:r w:rsidR="009101AF">
        <w:rPr>
          <w:rFonts w:eastAsia="Times New Roman"/>
        </w:rPr>
        <w:softHyphen/>
        <w:t>щего).</w:t>
      </w:r>
    </w:p>
    <w:p w:rsidR="00F16853" w:rsidRDefault="009101AF">
      <w:pPr>
        <w:shd w:val="clear" w:color="auto" w:fill="FFFFFF"/>
        <w:spacing w:before="14" w:line="238" w:lineRule="exact"/>
        <w:ind w:left="14" w:firstLine="468"/>
        <w:jc w:val="both"/>
      </w:pPr>
      <w:r>
        <w:rPr>
          <w:rFonts w:eastAsia="Times New Roman"/>
        </w:rPr>
        <w:t>Романтические переживания, религиозные искания, обра</w:t>
      </w:r>
      <w:r>
        <w:rPr>
          <w:rFonts w:eastAsia="Times New Roman"/>
        </w:rPr>
        <w:softHyphen/>
        <w:t>щения к мистике — все это влияло на формирование личности поэта. Философия символизма для него выражалась в идее двое-мирия (реального и романтического). Блок создал свою систему символов, в основе которой лежала идея: рыцарь (инок, юноша, поэт) стремится к Прекрасной Даме. В его стихотворениях много разных символов: заря, звезда, солнце, белый цвет. Вот как не</w:t>
      </w:r>
      <w:r>
        <w:rPr>
          <w:rFonts w:eastAsia="Times New Roman"/>
        </w:rPr>
        <w:softHyphen/>
        <w:t>которые из них объяснял сам поэт. Белый цвет служит отличи</w:t>
      </w:r>
      <w:r>
        <w:rPr>
          <w:rFonts w:eastAsia="Times New Roman"/>
        </w:rPr>
        <w:softHyphen/>
        <w:t>тельным признаком посвятившего себя Вечной Женственности; размыкание кругов означало порыв к Ней; ветер был знаком Ее приближения; утро, весна символизировали надежду на встречу; зима, ночь — разлуку. Синий и лиловый цвета означали круше</w:t>
      </w:r>
      <w:r>
        <w:rPr>
          <w:rFonts w:eastAsia="Times New Roman"/>
        </w:rPr>
        <w:softHyphen/>
        <w:t>ние идеала, отказ от веры в саму возможность встречи с Прекрас</w:t>
      </w:r>
      <w:r>
        <w:rPr>
          <w:rFonts w:eastAsia="Times New Roman"/>
        </w:rPr>
        <w:softHyphen/>
        <w:t>ной Дамой: «жолтый» символизировал пошлость, обыденность (орфография А. Блока). Это небольшая часть символов в весьма упрощенной трактовке. В зависимости от контекста их значения менялись. Некоторые символы довольно неопределенны и труд</w:t>
      </w:r>
      <w:r>
        <w:rPr>
          <w:rFonts w:eastAsia="Times New Roman"/>
        </w:rPr>
        <w:softHyphen/>
        <w:t>но поддаются расшифровке. Например, слово «чорный» (орфо</w:t>
      </w:r>
      <w:r>
        <w:rPr>
          <w:rFonts w:eastAsia="Times New Roman"/>
        </w:rPr>
        <w:softHyphen/>
        <w:t>графия А. Блока) — символ грозного, опасного и мистически зна</w:t>
      </w:r>
      <w:r>
        <w:rPr>
          <w:rFonts w:eastAsia="Times New Roman"/>
        </w:rPr>
        <w:softHyphen/>
        <w:t>чительного.</w:t>
      </w:r>
    </w:p>
    <w:p w:rsidR="00F16853" w:rsidRDefault="009101AF">
      <w:pPr>
        <w:shd w:val="clear" w:color="auto" w:fill="FFFFFF"/>
        <w:spacing w:line="238" w:lineRule="exact"/>
        <w:ind w:left="7" w:right="7" w:firstLine="475"/>
        <w:jc w:val="both"/>
      </w:pPr>
      <w:r>
        <w:rPr>
          <w:rFonts w:eastAsia="Times New Roman"/>
        </w:rPr>
        <w:t>Особенности поэтического стиля А. Блока. Литературовед В. М. Жирмунский отмечал, что из всего ряда изобразительно-вы</w:t>
      </w:r>
      <w:r>
        <w:rPr>
          <w:rFonts w:eastAsia="Times New Roman"/>
        </w:rPr>
        <w:softHyphen/>
        <w:t>разительных средств поэт предпочитает метафору, которая обо</w:t>
      </w:r>
      <w:r>
        <w:rPr>
          <w:rFonts w:eastAsia="Times New Roman"/>
        </w:rPr>
        <w:softHyphen/>
        <w:t>гащается и усложняется: «Метафизическое восприятие мира он сам признает за основное свойство истинного поэта, для которого романтическое преображение мира с помощью метафоры — не произвольная поэтическая игра, а подлинное прозрение в таин</w:t>
      </w:r>
      <w:r>
        <w:rPr>
          <w:rFonts w:eastAsia="Times New Roman"/>
        </w:rPr>
        <w:softHyphen/>
        <w:t>ственную сущность жизни».</w:t>
      </w:r>
    </w:p>
    <w:p w:rsidR="00F16853" w:rsidRDefault="009101AF">
      <w:pPr>
        <w:shd w:val="clear" w:color="auto" w:fill="FFFFFF"/>
        <w:spacing w:before="7" w:line="238" w:lineRule="exact"/>
        <w:ind w:right="14" w:firstLine="461"/>
        <w:jc w:val="both"/>
      </w:pPr>
      <w:r>
        <w:rPr>
          <w:rFonts w:eastAsia="Times New Roman"/>
        </w:rPr>
        <w:t>При этом метафора у А. Блока часто не изображает предмет, а передает его эмоциональное состояние. Нередко такая метафо</w:t>
      </w:r>
      <w:r>
        <w:rPr>
          <w:rFonts w:eastAsia="Times New Roman"/>
        </w:rPr>
        <w:softHyphen/>
        <w:t>ра переходит в символ. В стихотворении «Река раскинулась...» наряду с реальными образами появляется символический образ степной кобылицы.</w:t>
      </w:r>
    </w:p>
    <w:p w:rsidR="00F16853" w:rsidRDefault="009101AF">
      <w:pPr>
        <w:shd w:val="clear" w:color="auto" w:fill="FFFFFF"/>
        <w:spacing w:before="7" w:line="238" w:lineRule="exact"/>
        <w:ind w:right="22" w:firstLine="439"/>
        <w:jc w:val="both"/>
      </w:pPr>
      <w:r>
        <w:rPr>
          <w:rFonts w:eastAsia="Times New Roman"/>
        </w:rPr>
        <w:t>В. М. Жирмунский заметил, что А. Блок освободил стих «от принципа счета слогов по стопам», уничтожил требования Тредиаковского и Ломоносова, касающиеся «упорядочения чис-</w:t>
      </w:r>
    </w:p>
    <w:p w:rsidR="00F16853" w:rsidRDefault="009101AF">
      <w:pPr>
        <w:shd w:val="clear" w:color="auto" w:fill="FFFFFF"/>
        <w:spacing w:line="230" w:lineRule="exact"/>
        <w:ind w:right="36"/>
        <w:jc w:val="both"/>
      </w:pPr>
      <w:r>
        <w:br w:type="column"/>
      </w:r>
      <w:r>
        <w:rPr>
          <w:rFonts w:eastAsia="Times New Roman"/>
        </w:rPr>
        <w:lastRenderedPageBreak/>
        <w:t>ла и расположения неударных слогов в стихе». Такой стих В. Брю</w:t>
      </w:r>
      <w:r>
        <w:rPr>
          <w:rFonts w:eastAsia="Times New Roman"/>
        </w:rPr>
        <w:softHyphen/>
        <w:t>сов назвал дольником. Основа его — тонический</w:t>
      </w:r>
      <w:r>
        <w:rPr>
          <w:rFonts w:eastAsia="Times New Roman"/>
          <w:vertAlign w:val="superscript"/>
        </w:rPr>
        <w:t>1</w:t>
      </w:r>
      <w:r>
        <w:rPr>
          <w:rFonts w:eastAsia="Times New Roman"/>
        </w:rPr>
        <w:t xml:space="preserve"> стих, который не распадается на одинаковые стопы, а делится на доли, состоя</w:t>
      </w:r>
      <w:r>
        <w:rPr>
          <w:rFonts w:eastAsia="Times New Roman"/>
        </w:rPr>
        <w:softHyphen/>
        <w:t>щие из речевых тактов, в которых слова объединяются в слово</w:t>
      </w:r>
      <w:r>
        <w:rPr>
          <w:rFonts w:eastAsia="Times New Roman"/>
        </w:rPr>
        <w:softHyphen/>
        <w:t>сочетание сильным ударением. Такие стихи напевны и мелодич</w:t>
      </w:r>
      <w:r>
        <w:rPr>
          <w:rFonts w:eastAsia="Times New Roman"/>
        </w:rPr>
        <w:softHyphen/>
        <w:t>ны, близки к разговорной речи.</w:t>
      </w:r>
    </w:p>
    <w:p w:rsidR="00F16853" w:rsidRDefault="009101AF">
      <w:pPr>
        <w:shd w:val="clear" w:color="auto" w:fill="FFFFFF"/>
        <w:spacing w:line="230" w:lineRule="exact"/>
        <w:ind w:left="7" w:right="36" w:firstLine="446"/>
        <w:jc w:val="both"/>
      </w:pPr>
      <w:r>
        <w:rPr>
          <w:rFonts w:eastAsia="Times New Roman"/>
        </w:rPr>
        <w:t>Возникают в его поэтике «неточные» рифмы (ветер — вечер, шлагбаумами — дамами), особую красоту приобретает звукопись: «И каждый вечер в час назначенный | (Иль это только снится мне?), | Девичий стан, шелками схваченный, | В туманном дви</w:t>
      </w:r>
      <w:r>
        <w:rPr>
          <w:rFonts w:eastAsia="Times New Roman"/>
        </w:rPr>
        <w:softHyphen/>
        <w:t>жется окне».</w:t>
      </w:r>
    </w:p>
    <w:p w:rsidR="00F16853" w:rsidRDefault="009101AF">
      <w:pPr>
        <w:shd w:val="clear" w:color="auto" w:fill="FFFFFF"/>
        <w:spacing w:line="230" w:lineRule="exact"/>
        <w:ind w:left="7" w:right="14" w:firstLine="454"/>
        <w:jc w:val="both"/>
      </w:pPr>
      <w:r>
        <w:rPr>
          <w:rFonts w:eastAsia="Times New Roman"/>
        </w:rPr>
        <w:t>Свое первое «Собрание стихотворений» Блок назвал «Трило</w:t>
      </w:r>
      <w:r>
        <w:rPr>
          <w:rFonts w:eastAsia="Times New Roman"/>
        </w:rPr>
        <w:softHyphen/>
        <w:t>гия вочеловечения». Оно состояло из трех книг, каждую из кото</w:t>
      </w:r>
      <w:r>
        <w:rPr>
          <w:rFonts w:eastAsia="Times New Roman"/>
        </w:rPr>
        <w:softHyphen/>
        <w:t xml:space="preserve">рых поэт выстроил как эстетическое и идейное единство: </w:t>
      </w:r>
      <w:r>
        <w:rPr>
          <w:rFonts w:eastAsia="Times New Roman"/>
          <w:i/>
          <w:iCs/>
        </w:rPr>
        <w:t>«Сти</w:t>
      </w:r>
      <w:r>
        <w:rPr>
          <w:rFonts w:eastAsia="Times New Roman"/>
          <w:i/>
          <w:iCs/>
        </w:rPr>
        <w:softHyphen/>
        <w:t xml:space="preserve">хотворения. Книга первая </w:t>
      </w:r>
      <w:r>
        <w:rPr>
          <w:rFonts w:eastAsia="Times New Roman"/>
          <w:b/>
          <w:bCs/>
        </w:rPr>
        <w:t xml:space="preserve">(1898—1904)» </w:t>
      </w:r>
      <w:r>
        <w:rPr>
          <w:rFonts w:eastAsia="Times New Roman"/>
        </w:rPr>
        <w:t xml:space="preserve">включает циклы </w:t>
      </w:r>
      <w:r w:rsidRPr="009101AF">
        <w:rPr>
          <w:rFonts w:eastAsia="Times New Roman"/>
        </w:rPr>
        <w:t>«</w:t>
      </w:r>
      <w:r>
        <w:rPr>
          <w:rFonts w:eastAsia="Times New Roman"/>
          <w:lang w:val="en-US"/>
        </w:rPr>
        <w:t>ANTE</w:t>
      </w:r>
      <w:r w:rsidRPr="009101AF">
        <w:rPr>
          <w:rFonts w:eastAsia="Times New Roman"/>
        </w:rPr>
        <w:t xml:space="preserve"> </w:t>
      </w:r>
      <w:r>
        <w:rPr>
          <w:rFonts w:eastAsia="Times New Roman"/>
          <w:lang w:val="en-US"/>
        </w:rPr>
        <w:t>LUCEM</w:t>
      </w:r>
      <w:r w:rsidRPr="009101AF">
        <w:rPr>
          <w:rFonts w:eastAsia="Times New Roman"/>
        </w:rPr>
        <w:t xml:space="preserve">» </w:t>
      </w:r>
      <w:r>
        <w:rPr>
          <w:rFonts w:eastAsia="Times New Roman"/>
        </w:rPr>
        <w:t>(«Досвета»), «Стихи о Прекрасной Даме», «Рас</w:t>
      </w:r>
      <w:r>
        <w:rPr>
          <w:rFonts w:eastAsia="Times New Roman"/>
        </w:rPr>
        <w:softHyphen/>
        <w:t xml:space="preserve">путья»; </w:t>
      </w:r>
      <w:r>
        <w:rPr>
          <w:rFonts w:eastAsia="Times New Roman"/>
          <w:i/>
          <w:iCs/>
        </w:rPr>
        <w:t xml:space="preserve">«Стихотворения. Книга вторая </w:t>
      </w:r>
      <w:r>
        <w:rPr>
          <w:rFonts w:eastAsia="Times New Roman"/>
          <w:b/>
          <w:bCs/>
        </w:rPr>
        <w:t xml:space="preserve">(1904—1908)» </w:t>
      </w:r>
      <w:r>
        <w:rPr>
          <w:rFonts w:eastAsia="Times New Roman"/>
        </w:rPr>
        <w:t>— циклы «Пузыриземли», «Ночнаяфиалка», «Разныестихотворе</w:t>
      </w:r>
      <w:r>
        <w:rPr>
          <w:rFonts w:eastAsia="Times New Roman"/>
        </w:rPr>
        <w:softHyphen/>
        <w:t xml:space="preserve">ния», «Город», «Снежная маска», «Фаина», «Вольные мысли»; </w:t>
      </w:r>
      <w:r>
        <w:rPr>
          <w:rFonts w:eastAsia="Times New Roman"/>
          <w:i/>
          <w:iCs/>
        </w:rPr>
        <w:t xml:space="preserve">«Стихотворения. Книга третья </w:t>
      </w:r>
      <w:r>
        <w:rPr>
          <w:rFonts w:eastAsia="Times New Roman"/>
          <w:b/>
          <w:bCs/>
        </w:rPr>
        <w:t>(1907</w:t>
      </w:r>
      <w:r>
        <w:rPr>
          <w:rFonts w:eastAsia="Times New Roman"/>
        </w:rPr>
        <w:t>—</w:t>
      </w:r>
      <w:r>
        <w:rPr>
          <w:rFonts w:eastAsia="Times New Roman"/>
          <w:b/>
          <w:bCs/>
        </w:rPr>
        <w:t xml:space="preserve">1916)» </w:t>
      </w:r>
      <w:r>
        <w:rPr>
          <w:rFonts w:eastAsia="Times New Roman"/>
        </w:rPr>
        <w:t>— циклы «Страшный мир», «Возмездие», «Ямбы», «Итальянскиестихи», «Разные стихи», «Арфы и скрипки», «Кармен», «Соловьиный сад», «Родина», «О чем поет ветер». Сам Блок считал, что «каж</w:t>
      </w:r>
      <w:r>
        <w:rPr>
          <w:rFonts w:eastAsia="Times New Roman"/>
        </w:rPr>
        <w:softHyphen/>
        <w:t>дая книга есть часть трилогии; всю трилогию я могу назвать — "роман в стихах"». Исследователь Л. Гинзбург, характеризуя эти три тома, отмечала наличие мистических устремлений в первой книге; декадентский индивидуализм и символику обыденного — во второй; конкретность и «классичность» — в третьей.</w:t>
      </w:r>
    </w:p>
    <w:p w:rsidR="00F16853" w:rsidRDefault="009101AF">
      <w:pPr>
        <w:shd w:val="clear" w:color="auto" w:fill="FFFFFF"/>
        <w:spacing w:line="230" w:lineRule="exact"/>
        <w:ind w:left="22" w:right="7" w:firstLine="461"/>
        <w:jc w:val="both"/>
      </w:pPr>
      <w:r>
        <w:rPr>
          <w:rFonts w:eastAsia="Times New Roman"/>
        </w:rPr>
        <w:t xml:space="preserve">Творчество А. Блока </w:t>
      </w:r>
      <w:r>
        <w:rPr>
          <w:rFonts w:eastAsia="Times New Roman"/>
          <w:b/>
          <w:bCs/>
        </w:rPr>
        <w:t>1898</w:t>
      </w:r>
      <w:r>
        <w:rPr>
          <w:rFonts w:eastAsia="Times New Roman"/>
        </w:rPr>
        <w:t>—</w:t>
      </w:r>
      <w:r>
        <w:rPr>
          <w:rFonts w:eastAsia="Times New Roman"/>
          <w:b/>
          <w:bCs/>
        </w:rPr>
        <w:t xml:space="preserve">1904 </w:t>
      </w:r>
      <w:r>
        <w:rPr>
          <w:rFonts w:eastAsia="Times New Roman"/>
        </w:rPr>
        <w:t xml:space="preserve">годов. В цикл </w:t>
      </w:r>
      <w:r>
        <w:rPr>
          <w:rFonts w:eastAsia="Times New Roman"/>
          <w:i/>
          <w:iCs/>
        </w:rPr>
        <w:t xml:space="preserve">«Стихи о Прекрасной Даме» </w:t>
      </w:r>
      <w:r>
        <w:rPr>
          <w:rFonts w:eastAsia="Times New Roman"/>
        </w:rPr>
        <w:t>(название циклу придумал В. Я. Брюсов) вошли лучшие произведения 1901 — 1902 годов, посвященные Л. Д. Менделеевой. Эта книга наиболее яркое явление «младшего символизма», в ней сильно ощущалось влияние философии Вл. Со</w:t>
      </w:r>
      <w:r>
        <w:rPr>
          <w:rFonts w:eastAsia="Times New Roman"/>
        </w:rPr>
        <w:softHyphen/>
        <w:t>ловьева, но вместе с тем мировые и русские поэтические тради</w:t>
      </w:r>
      <w:r>
        <w:rPr>
          <w:rFonts w:eastAsia="Times New Roman"/>
        </w:rPr>
        <w:softHyphen/>
        <w:t>ции Тютчева, Полонского.</w:t>
      </w:r>
    </w:p>
    <w:p w:rsidR="00F16853" w:rsidRDefault="009101AF">
      <w:pPr>
        <w:shd w:val="clear" w:color="auto" w:fill="FFFFFF"/>
        <w:spacing w:line="230" w:lineRule="exact"/>
        <w:ind w:left="29" w:firstLine="475"/>
        <w:jc w:val="both"/>
      </w:pPr>
      <w:r>
        <w:rPr>
          <w:rFonts w:eastAsia="Times New Roman"/>
        </w:rPr>
        <w:t>«Стихи о Прекрасной Даме» имеют отпечаток глубоких ми</w:t>
      </w:r>
      <w:r>
        <w:rPr>
          <w:rFonts w:eastAsia="Times New Roman"/>
        </w:rPr>
        <w:softHyphen/>
        <w:t>стических прозрений. В дневнике Блок записал, что стихи — это</w:t>
      </w:r>
    </w:p>
    <w:p w:rsidR="00F16853" w:rsidRDefault="009101AF">
      <w:pPr>
        <w:shd w:val="clear" w:color="auto" w:fill="FFFFFF"/>
        <w:spacing w:before="410" w:line="202" w:lineRule="exact"/>
        <w:ind w:left="497"/>
        <w:jc w:val="both"/>
      </w:pPr>
      <w:r>
        <w:rPr>
          <w:rFonts w:eastAsia="Times New Roman"/>
          <w:i/>
          <w:iCs/>
          <w:sz w:val="18"/>
          <w:szCs w:val="18"/>
        </w:rPr>
        <w:t xml:space="preserve">Тонический стих </w:t>
      </w:r>
      <w:r>
        <w:rPr>
          <w:rFonts w:eastAsia="Times New Roman"/>
          <w:sz w:val="18"/>
          <w:szCs w:val="18"/>
        </w:rPr>
        <w:t>— форма акцентной системы стихосложения. В то</w:t>
      </w:r>
      <w:r>
        <w:rPr>
          <w:rFonts w:eastAsia="Times New Roman"/>
          <w:sz w:val="18"/>
          <w:szCs w:val="18"/>
        </w:rPr>
        <w:softHyphen/>
        <w:t>ническом стихе соизмеримость строк основана на более или менее по</w:t>
      </w:r>
      <w:r>
        <w:rPr>
          <w:rFonts w:eastAsia="Times New Roman"/>
          <w:sz w:val="18"/>
          <w:szCs w:val="18"/>
        </w:rPr>
        <w:softHyphen/>
        <w:t>стоянном сохранении в каждой строке определенного числа ударений при произвольном числе безударных слогов</w:t>
      </w:r>
    </w:p>
    <w:p w:rsidR="00F16853" w:rsidRDefault="00F16853">
      <w:pPr>
        <w:shd w:val="clear" w:color="auto" w:fill="FFFFFF"/>
        <w:spacing w:before="410" w:line="202" w:lineRule="exact"/>
        <w:ind w:left="497"/>
        <w:jc w:val="both"/>
        <w:sectPr w:rsidR="00F16853">
          <w:type w:val="continuous"/>
          <w:pgSz w:w="17158" w:h="14594" w:orient="landscape"/>
          <w:pgMar w:top="1440" w:right="1591" w:bottom="360" w:left="1440" w:header="720" w:footer="720" w:gutter="0"/>
          <w:cols w:num="2" w:space="720" w:equalWidth="0">
            <w:col w:w="6422" w:space="1267"/>
            <w:col w:w="6436"/>
          </w:cols>
          <w:noEndnote/>
        </w:sectPr>
      </w:pPr>
    </w:p>
    <w:p w:rsidR="00F16853" w:rsidRDefault="009101AF">
      <w:pPr>
        <w:shd w:val="clear" w:color="auto" w:fill="FFFFFF"/>
        <w:spacing w:before="727"/>
        <w:ind w:left="7733"/>
      </w:pPr>
      <w:r>
        <w:rPr>
          <w:rFonts w:ascii="Arial" w:eastAsia="Times New Roman" w:hAnsi="Arial" w:cs="Arial"/>
          <w:b/>
          <w:bCs/>
          <w:w w:val="78"/>
          <w:sz w:val="30"/>
          <w:szCs w:val="30"/>
        </w:rPr>
        <w:lastRenderedPageBreak/>
        <w:t>■</w:t>
      </w:r>
    </w:p>
    <w:p w:rsidR="00F16853" w:rsidRDefault="00F16853">
      <w:pPr>
        <w:shd w:val="clear" w:color="auto" w:fill="FFFFFF"/>
        <w:spacing w:before="727"/>
        <w:ind w:left="7733"/>
        <w:sectPr w:rsidR="00F16853">
          <w:type w:val="continuous"/>
          <w:pgSz w:w="17158" w:h="14594" w:orient="landscape"/>
          <w:pgMar w:top="1440" w:right="1440" w:bottom="360" w:left="1440" w:header="720" w:footer="720" w:gutter="0"/>
          <w:cols w:space="60"/>
          <w:noEndnote/>
        </w:sectPr>
      </w:pPr>
    </w:p>
    <w:p w:rsidR="00F16853" w:rsidRDefault="009101AF">
      <w:pPr>
        <w:shd w:val="clear" w:color="auto" w:fill="FFFFFF"/>
      </w:pPr>
      <w:r>
        <w:rPr>
          <w:sz w:val="34"/>
          <w:szCs w:val="34"/>
        </w:rPr>
        <w:lastRenderedPageBreak/>
        <w:t>120</w:t>
      </w:r>
    </w:p>
    <w:p w:rsidR="00F16853" w:rsidRDefault="009101AF">
      <w:pPr>
        <w:shd w:val="clear" w:color="auto" w:fill="FFFFFF"/>
        <w:spacing w:before="166"/>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44"/>
      </w:pPr>
      <w:r>
        <w:br w:type="column"/>
      </w:r>
      <w:r>
        <w:rPr>
          <w:rFonts w:ascii="Arial" w:eastAsia="Times New Roman" w:hAnsi="Arial"/>
          <w:i/>
          <w:iCs/>
          <w:spacing w:val="-5"/>
          <w:sz w:val="16"/>
          <w:szCs w:val="16"/>
        </w:rPr>
        <w:lastRenderedPageBreak/>
        <w:t>Аленсандр</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Блок</w:t>
      </w:r>
    </w:p>
    <w:p w:rsidR="00F16853" w:rsidRDefault="00F16853">
      <w:pPr>
        <w:shd w:val="clear" w:color="auto" w:fill="FFFFFF"/>
        <w:spacing w:before="144"/>
        <w:sectPr w:rsidR="00F16853">
          <w:pgSz w:w="16834" w:h="11909" w:orient="landscape"/>
          <w:pgMar w:top="662" w:right="5530" w:bottom="360" w:left="1390" w:header="720" w:footer="720" w:gutter="0"/>
          <w:cols w:num="3" w:space="720" w:equalWidth="0">
            <w:col w:w="720" w:space="130"/>
            <w:col w:w="5544" w:space="1224"/>
            <w:col w:w="2296"/>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44"/>
        <w:sectPr w:rsidR="00F16853">
          <w:type w:val="continuous"/>
          <w:pgSz w:w="16834" w:h="11909" w:orient="landscape"/>
          <w:pgMar w:top="662" w:right="1376" w:bottom="360" w:left="1375" w:header="720" w:footer="720" w:gutter="0"/>
          <w:cols w:space="60"/>
          <w:noEndnote/>
        </w:sectPr>
      </w:pPr>
    </w:p>
    <w:p w:rsidR="00F16853" w:rsidRDefault="009101AF">
      <w:pPr>
        <w:shd w:val="clear" w:color="auto" w:fill="FFFFFF"/>
        <w:spacing w:before="22" w:line="230" w:lineRule="exact"/>
        <w:jc w:val="both"/>
      </w:pPr>
      <w:r>
        <w:rPr>
          <w:rFonts w:eastAsia="Times New Roman"/>
        </w:rPr>
        <w:lastRenderedPageBreak/>
        <w:t>молитва, поэт — апостол, слагающий их в «божественном экста</w:t>
      </w:r>
      <w:r>
        <w:rPr>
          <w:rFonts w:eastAsia="Times New Roman"/>
        </w:rPr>
        <w:softHyphen/>
        <w:t>зе», а вдохновение сродни вере. Три облика и три плана лириче</w:t>
      </w:r>
      <w:r>
        <w:rPr>
          <w:rFonts w:eastAsia="Times New Roman"/>
        </w:rPr>
        <w:softHyphen/>
        <w:t>ской героини отмечают исследователи этого цикла: космиче</w:t>
      </w:r>
      <w:r>
        <w:rPr>
          <w:rFonts w:eastAsia="Times New Roman"/>
        </w:rPr>
        <w:softHyphen/>
        <w:t>ский — в котором обитает Душа Мира; религиозный — где пра</w:t>
      </w:r>
      <w:r>
        <w:rPr>
          <w:rFonts w:eastAsia="Times New Roman"/>
        </w:rPr>
        <w:softHyphen/>
        <w:t>вит Царица Небесная; бытовой — представляющий нежную, но немного надменную девушку. Стихотворения раскрывают взаи</w:t>
      </w:r>
      <w:r>
        <w:rPr>
          <w:rFonts w:eastAsia="Times New Roman"/>
        </w:rPr>
        <w:softHyphen/>
        <w:t>моотношения с подругой, невестой, женой — Любовью Дмитри</w:t>
      </w:r>
      <w:r>
        <w:rPr>
          <w:rFonts w:eastAsia="Times New Roman"/>
        </w:rPr>
        <w:softHyphen/>
        <w:t>евной Менделеевой, в которой поэт увидел воплощение Вечной Женственности, христианский символ: «Я в лучах твоей туман</w:t>
      </w:r>
      <w:r>
        <w:rPr>
          <w:rFonts w:eastAsia="Times New Roman"/>
        </w:rPr>
        <w:softHyphen/>
        <w:t>ности | Понял юного Христа». Появляются образы храмов, собо</w:t>
      </w:r>
      <w:r>
        <w:rPr>
          <w:rFonts w:eastAsia="Times New Roman"/>
        </w:rPr>
        <w:softHyphen/>
        <w:t>ров, церковных врат. «Вхожу я в темные храмы, | Совершаю бед</w:t>
      </w:r>
      <w:r>
        <w:rPr>
          <w:rFonts w:eastAsia="Times New Roman"/>
        </w:rPr>
        <w:softHyphen/>
        <w:t>ный обряд, | Там жду я Прекрасной Дамы | В мерцаньи красных лампад».</w:t>
      </w:r>
    </w:p>
    <w:p w:rsidR="00F16853" w:rsidRDefault="009101AF">
      <w:pPr>
        <w:shd w:val="clear" w:color="auto" w:fill="FFFFFF"/>
        <w:spacing w:line="230" w:lineRule="exact"/>
        <w:ind w:firstLine="461"/>
        <w:jc w:val="both"/>
      </w:pPr>
      <w:r>
        <w:rPr>
          <w:rFonts w:eastAsia="Times New Roman"/>
        </w:rPr>
        <w:t>В третьей строке вместо винительного употреблен родитель</w:t>
      </w:r>
      <w:r>
        <w:rPr>
          <w:rFonts w:eastAsia="Times New Roman"/>
        </w:rPr>
        <w:softHyphen/>
        <w:t>ный падеж. Он придает строке особый смысл, превозносит, воз</w:t>
      </w:r>
      <w:r>
        <w:rPr>
          <w:rFonts w:eastAsia="Times New Roman"/>
        </w:rPr>
        <w:softHyphen/>
        <w:t>вышает образ, уводит от бытового уровня и передает молитвен</w:t>
      </w:r>
      <w:r>
        <w:rPr>
          <w:rFonts w:eastAsia="Times New Roman"/>
        </w:rPr>
        <w:softHyphen/>
        <w:t>но-возвышенное состояние души человека, ожидающего Ее. Пре</w:t>
      </w:r>
      <w:r>
        <w:rPr>
          <w:rFonts w:eastAsia="Times New Roman"/>
        </w:rPr>
        <w:softHyphen/>
        <w:t>красная Дама предстает в туманном облике: «А в лицо мне глядит озаренным | Только образ, лишь сон о Ней».</w:t>
      </w:r>
    </w:p>
    <w:p w:rsidR="00F16853" w:rsidRDefault="009101AF">
      <w:pPr>
        <w:shd w:val="clear" w:color="auto" w:fill="FFFFFF"/>
        <w:spacing w:line="230" w:lineRule="exact"/>
        <w:ind w:firstLine="454"/>
        <w:jc w:val="both"/>
      </w:pPr>
      <w:r>
        <w:rPr>
          <w:rFonts w:eastAsia="Times New Roman"/>
        </w:rPr>
        <w:t>Оба мира — земной и символический — присутствуют по</w:t>
      </w:r>
      <w:r>
        <w:rPr>
          <w:rFonts w:eastAsia="Times New Roman"/>
        </w:rPr>
        <w:softHyphen/>
        <w:t xml:space="preserve">всюду. Звуки и голоса слегка слышны, господствует белый цвет, потому что события происходят «После света» </w:t>
      </w:r>
      <w:r w:rsidRPr="009101AF">
        <w:rPr>
          <w:rFonts w:eastAsia="Times New Roman"/>
        </w:rPr>
        <w:t>(</w:t>
      </w:r>
      <w:r>
        <w:rPr>
          <w:rFonts w:eastAsia="Times New Roman"/>
          <w:lang w:val="en-US"/>
        </w:rPr>
        <w:t>Post</w:t>
      </w:r>
      <w:r w:rsidRPr="009101AF">
        <w:rPr>
          <w:rFonts w:eastAsia="Times New Roman"/>
        </w:rPr>
        <w:t xml:space="preserve"> </w:t>
      </w:r>
      <w:r>
        <w:rPr>
          <w:rFonts w:eastAsia="Times New Roman"/>
          <w:lang w:val="en-US"/>
        </w:rPr>
        <w:t>Lucem</w:t>
      </w:r>
      <w:r w:rsidRPr="009101AF">
        <w:rPr>
          <w:rFonts w:eastAsia="Times New Roman"/>
        </w:rPr>
        <w:t xml:space="preserve">). </w:t>
      </w:r>
      <w:r>
        <w:rPr>
          <w:rFonts w:eastAsia="Times New Roman"/>
        </w:rPr>
        <w:t>Бе</w:t>
      </w:r>
      <w:r>
        <w:rPr>
          <w:rFonts w:eastAsia="Times New Roman"/>
        </w:rPr>
        <w:softHyphen/>
        <w:t>лый цвет — основной тон героини. Лирический герой цикла стре</w:t>
      </w:r>
      <w:r>
        <w:rPr>
          <w:rFonts w:eastAsia="Times New Roman"/>
        </w:rPr>
        <w:softHyphen/>
        <w:t>мится в «мир иной», настроение его очень переменчиво, его одо</w:t>
      </w:r>
      <w:r>
        <w:rPr>
          <w:rFonts w:eastAsia="Times New Roman"/>
        </w:rPr>
        <w:softHyphen/>
        <w:t>левают надежды и сомнения. Эпитеты «таинственный», «неведо</w:t>
      </w:r>
      <w:r>
        <w:rPr>
          <w:rFonts w:eastAsia="Times New Roman"/>
        </w:rPr>
        <w:softHyphen/>
        <w:t>мый», «нездешний» подчеркивают непрочность земной жизни, стремление в иной, дальний мир. Противопоставление лириче</w:t>
      </w:r>
      <w:r>
        <w:rPr>
          <w:rFonts w:eastAsia="Times New Roman"/>
        </w:rPr>
        <w:softHyphen/>
        <w:t>ского героя и Прекрасной Дамы чувствуется постоянно. Появля</w:t>
      </w:r>
      <w:r>
        <w:rPr>
          <w:rFonts w:eastAsia="Times New Roman"/>
        </w:rPr>
        <w:softHyphen/>
        <w:t>ется тема рыцарского поклонения и служения даме сердца, ко</w:t>
      </w:r>
      <w:r>
        <w:rPr>
          <w:rFonts w:eastAsia="Times New Roman"/>
        </w:rPr>
        <w:softHyphen/>
        <w:t>торые доходят до крайности... Лирический герой подчеркивает свое ничтожество перед ее «глубинами», называет себя «тварью дрожащей », чтобы возвысить Прекрасную Даму. Не только к сим</w:t>
      </w:r>
      <w:r>
        <w:rPr>
          <w:rFonts w:eastAsia="Times New Roman"/>
        </w:rPr>
        <w:softHyphen/>
        <w:t>волической любви стремится лирический герой, но и одновремен</w:t>
      </w:r>
      <w:r>
        <w:rPr>
          <w:rFonts w:eastAsia="Times New Roman"/>
        </w:rPr>
        <w:softHyphen/>
        <w:t>но к земной, реальной женщине: «Я и молод, и свеж, и влюблен, | &lt;...&gt; | Неизменно склоненный к тебе». Их встреча реальна, образ</w:t>
      </w:r>
      <w:r>
        <w:rPr>
          <w:rFonts w:eastAsia="Times New Roman"/>
        </w:rPr>
        <w:softHyphen/>
        <w:t>ный ряд конкретен. Правда, в нем присутствуют характерные для романтиков и символистов черты, пейзажный и эмоциональ</w:t>
      </w:r>
      <w:r>
        <w:rPr>
          <w:rFonts w:eastAsia="Times New Roman"/>
        </w:rPr>
        <w:softHyphen/>
        <w:t>ный настрой: «Теплый ветер пройдет по листам — | Задрожат от молитвы стволы, | На лице, обращенном к звездам, — | Аромат</w:t>
      </w:r>
      <w:r>
        <w:rPr>
          <w:rFonts w:eastAsia="Times New Roman"/>
        </w:rPr>
        <w:softHyphen/>
        <w:t>ные слезы хвалы».</w:t>
      </w:r>
    </w:p>
    <w:p w:rsidR="00F16853" w:rsidRDefault="009101AF">
      <w:pPr>
        <w:shd w:val="clear" w:color="auto" w:fill="FFFFFF"/>
        <w:spacing w:before="7" w:line="230" w:lineRule="exact"/>
        <w:ind w:right="7" w:firstLine="461"/>
        <w:jc w:val="both"/>
      </w:pPr>
      <w:r>
        <w:rPr>
          <w:rFonts w:eastAsia="Times New Roman"/>
        </w:rPr>
        <w:t xml:space="preserve">Завершающий цикл первой книги — </w:t>
      </w:r>
      <w:r>
        <w:rPr>
          <w:rFonts w:eastAsia="Times New Roman"/>
          <w:b/>
          <w:bCs/>
          <w:i/>
          <w:iCs/>
        </w:rPr>
        <w:t xml:space="preserve">«Распутья» </w:t>
      </w:r>
      <w:r>
        <w:rPr>
          <w:rFonts w:eastAsia="Times New Roman"/>
        </w:rPr>
        <w:t>— откры</w:t>
      </w:r>
      <w:r>
        <w:rPr>
          <w:rFonts w:eastAsia="Times New Roman"/>
        </w:rPr>
        <w:softHyphen/>
        <w:t>вается стихотворением «Я их хранил в приделе Иоанна, | Недвиж-</w:t>
      </w:r>
    </w:p>
    <w:p w:rsidR="00F16853" w:rsidRDefault="009101AF">
      <w:pPr>
        <w:shd w:val="clear" w:color="auto" w:fill="FFFFFF"/>
        <w:spacing w:line="230" w:lineRule="exact"/>
        <w:ind w:right="29"/>
        <w:jc w:val="both"/>
      </w:pPr>
      <w:r>
        <w:br w:type="column"/>
      </w:r>
      <w:r>
        <w:rPr>
          <w:rFonts w:eastAsia="Times New Roman"/>
        </w:rPr>
        <w:lastRenderedPageBreak/>
        <w:t>ный страж, — хранил огонь лампад...», в котором лирический герой, уверенный в себе, называется «пророком», «мудрым ца</w:t>
      </w:r>
      <w:r>
        <w:rPr>
          <w:rFonts w:eastAsia="Times New Roman"/>
        </w:rPr>
        <w:softHyphen/>
        <w:t>рем». Уже во втором стихотворении звучат иные ноты — «Стою у власти, душой одинок...», в песнях Офелии — предчувствие раз</w:t>
      </w:r>
      <w:r>
        <w:rPr>
          <w:rFonts w:eastAsia="Times New Roman"/>
        </w:rPr>
        <w:softHyphen/>
        <w:t>луки («Он ушел по той же тропинке, | Куда уходило вчерашнее — | уходило вчерашнее...»). Лирический герой все больше расходит</w:t>
      </w:r>
      <w:r>
        <w:rPr>
          <w:rFonts w:eastAsia="Times New Roman"/>
        </w:rPr>
        <w:softHyphen/>
        <w:t>ся с дьявольским миром, намечается разлад в отношениях с Пре</w:t>
      </w:r>
      <w:r>
        <w:rPr>
          <w:rFonts w:eastAsia="Times New Roman"/>
        </w:rPr>
        <w:softHyphen/>
        <w:t>красной Дамой, вместо пути появляются «перекрестки», развил</w:t>
      </w:r>
      <w:r>
        <w:rPr>
          <w:rFonts w:eastAsia="Times New Roman"/>
        </w:rPr>
        <w:softHyphen/>
        <w:t>ки, сильнее проступает реалистическое изображение. Правда, Блок от символизма окончательно не отошел. В цикле «Распутья» появляются новые темы, новые образы — тема города, тема со</w:t>
      </w:r>
      <w:r>
        <w:rPr>
          <w:rFonts w:eastAsia="Times New Roman"/>
        </w:rPr>
        <w:softHyphen/>
        <w:t>циальной несправедливости, образ нищих рабочих («Фабрика»). Однако лирический герой пока еще стоит над происходящим («...Я слышу все с моей вершины...»). Здесь же намечается еще одна тема в творчестве А. Блока — народ и интеллигенция. «Вот они далеко, | Весело плывут. | Только нас с тобою, | Верно, не возь</w:t>
      </w:r>
      <w:r>
        <w:rPr>
          <w:rFonts w:eastAsia="Times New Roman"/>
        </w:rPr>
        <w:softHyphen/>
        <w:t>мут!» («Барка жизни встала...», 1904)</w:t>
      </w:r>
    </w:p>
    <w:p w:rsidR="00F16853" w:rsidRDefault="009101AF">
      <w:pPr>
        <w:shd w:val="clear" w:color="auto" w:fill="FFFFFF"/>
        <w:spacing w:line="230" w:lineRule="exact"/>
        <w:ind w:left="22" w:right="22" w:firstLine="454"/>
        <w:jc w:val="both"/>
      </w:pPr>
      <w:r>
        <w:rPr>
          <w:rFonts w:eastAsia="Times New Roman"/>
        </w:rPr>
        <w:t>Наряду с белым в текстах все чаще появляется желтый, се</w:t>
      </w:r>
      <w:r>
        <w:rPr>
          <w:rFonts w:eastAsia="Times New Roman"/>
        </w:rPr>
        <w:softHyphen/>
        <w:t>рый, черный цвета: «По городу бегал черный человек»; «Желтые полоски вечерних фонарей»; «В соседнем доме окна жолты...» (орфография А. Блока).</w:t>
      </w:r>
    </w:p>
    <w:p w:rsidR="00F16853" w:rsidRDefault="009101AF">
      <w:pPr>
        <w:shd w:val="clear" w:color="auto" w:fill="FFFFFF"/>
        <w:spacing w:line="230" w:lineRule="exact"/>
        <w:ind w:left="22" w:right="14" w:firstLine="461"/>
        <w:jc w:val="both"/>
      </w:pPr>
      <w:r>
        <w:rPr>
          <w:rFonts w:eastAsia="Times New Roman"/>
        </w:rPr>
        <w:t>Прекрасная Дама становится «Несравненной», затем «Яс</w:t>
      </w:r>
      <w:r>
        <w:rPr>
          <w:rFonts w:eastAsia="Times New Roman"/>
        </w:rPr>
        <w:softHyphen/>
        <w:t>ной» и исчезает... Завершается цикл стихотворением «Вот он — ряд гробовых ступеней...», в котором новые образы — «гробовые ступени», «белый гроб», «светлая смерть», «окрай неизвестных дорог», «ненастная ночь».</w:t>
      </w:r>
    </w:p>
    <w:p w:rsidR="00F16853" w:rsidRDefault="009101AF">
      <w:pPr>
        <w:shd w:val="clear" w:color="auto" w:fill="FFFFFF"/>
        <w:spacing w:line="230" w:lineRule="exact"/>
        <w:ind w:left="29" w:right="7" w:firstLine="454"/>
        <w:jc w:val="both"/>
      </w:pPr>
      <w:r>
        <w:rPr>
          <w:rFonts w:eastAsia="Times New Roman"/>
          <w:b/>
          <w:bCs/>
        </w:rPr>
        <w:t>Творчество А. Блока 1904</w:t>
      </w:r>
      <w:r>
        <w:rPr>
          <w:rFonts w:eastAsia="Times New Roman"/>
        </w:rPr>
        <w:t>—</w:t>
      </w:r>
      <w:r>
        <w:rPr>
          <w:rFonts w:eastAsia="Times New Roman"/>
          <w:b/>
          <w:bCs/>
        </w:rPr>
        <w:t xml:space="preserve">1908 </w:t>
      </w:r>
      <w:r>
        <w:rPr>
          <w:rFonts w:eastAsia="Times New Roman"/>
        </w:rPr>
        <w:t>годов. Образ Незнакомки. Прекрасную Даму в творчестве Блока постепенно вытесняла Не</w:t>
      </w:r>
      <w:r>
        <w:rPr>
          <w:rFonts w:eastAsia="Times New Roman"/>
        </w:rPr>
        <w:softHyphen/>
        <w:t>знакомка. В жизни А. Блока в этот период произошли перемены. Личная драма — Любовь Дмитриевна увлеклась Андреем Белым; равнодушие А. Блока к общественной ситуации сменилось напря</w:t>
      </w:r>
      <w:r>
        <w:rPr>
          <w:rFonts w:eastAsia="Times New Roman"/>
        </w:rPr>
        <w:softHyphen/>
        <w:t>женным вниманием к жизни. Поэт участвовал в демонстрации 1905 года, посещал митинги, изучал жизнь рабочих окраин.</w:t>
      </w:r>
    </w:p>
    <w:p w:rsidR="00F16853" w:rsidRDefault="009101AF">
      <w:pPr>
        <w:shd w:val="clear" w:color="auto" w:fill="FFFFFF"/>
        <w:spacing w:line="230" w:lineRule="exact"/>
        <w:ind w:left="36" w:firstLine="461"/>
        <w:jc w:val="both"/>
      </w:pPr>
      <w:r>
        <w:rPr>
          <w:rFonts w:eastAsia="Times New Roman"/>
        </w:rPr>
        <w:t>Поэт начал поиск своего пути в искусстве, в результате чего отошел от С. Соловьева и А. Белого, на некоторое время почти прекратил общение с Мережковским, сблизился с участниками «сред» Вяч. Иванова и стал посещать «субботы» в театре Комис-саржевской. А. Блок с большим вниманием относился к демокра</w:t>
      </w:r>
      <w:r>
        <w:rPr>
          <w:rFonts w:eastAsia="Times New Roman"/>
        </w:rPr>
        <w:softHyphen/>
        <w:t>тической литературе, написал большое количество литературо</w:t>
      </w:r>
      <w:r>
        <w:rPr>
          <w:rFonts w:eastAsia="Times New Roman"/>
        </w:rPr>
        <w:softHyphen/>
        <w:t>ведческих, критических и публицистических работ, например статью «О реалистах», и сблизился с новокрестьянскими поэта</w:t>
      </w:r>
      <w:r>
        <w:rPr>
          <w:rFonts w:eastAsia="Times New Roman"/>
        </w:rPr>
        <w:softHyphen/>
        <w:t>ми, особенно с Н. А. Клюевым.</w:t>
      </w:r>
    </w:p>
    <w:p w:rsidR="00F16853" w:rsidRDefault="00F16853">
      <w:pPr>
        <w:shd w:val="clear" w:color="auto" w:fill="FFFFFF"/>
        <w:spacing w:line="230" w:lineRule="exact"/>
        <w:ind w:left="36" w:firstLine="461"/>
        <w:jc w:val="both"/>
        <w:sectPr w:rsidR="00F16853">
          <w:type w:val="continuous"/>
          <w:pgSz w:w="16834" w:h="11909" w:orient="landscape"/>
          <w:pgMar w:top="662" w:right="1376" w:bottom="360" w:left="1375" w:header="720" w:footer="720" w:gutter="0"/>
          <w:cols w:num="2" w:space="720" w:equalWidth="0">
            <w:col w:w="6408" w:space="1231"/>
            <w:col w:w="6444"/>
          </w:cols>
          <w:noEndnote/>
        </w:sectPr>
      </w:pPr>
    </w:p>
    <w:p w:rsidR="00F16853" w:rsidRDefault="009101AF">
      <w:pPr>
        <w:shd w:val="clear" w:color="auto" w:fill="FFFFFF"/>
      </w:pPr>
      <w:r>
        <w:rPr>
          <w:sz w:val="32"/>
          <w:szCs w:val="32"/>
        </w:rPr>
        <w:lastRenderedPageBreak/>
        <w:t>122</w:t>
      </w:r>
    </w:p>
    <w:p w:rsidR="00F16853" w:rsidRDefault="009101AF">
      <w:pPr>
        <w:shd w:val="clear" w:color="auto" w:fill="FFFFFF"/>
        <w:spacing w:before="166"/>
      </w:pPr>
      <w:r>
        <w:br w:type="column"/>
      </w:r>
      <w:r>
        <w:rPr>
          <w:rFonts w:ascii="Arial" w:eastAsia="Times New Roman" w:hAnsi="Arial"/>
          <w:spacing w:val="-6"/>
          <w:sz w:val="16"/>
          <w:szCs w:val="16"/>
          <w:u w:val="single"/>
        </w:rPr>
        <w:lastRenderedPageBreak/>
        <w:t>Особенности</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развития</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литературы</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и</w:t>
      </w:r>
      <w:r>
        <w:rPr>
          <w:rFonts w:ascii="Arial" w:eastAsia="Times New Roman" w:hAnsi="Arial" w:cs="Arial"/>
          <w:spacing w:val="-6"/>
          <w:sz w:val="16"/>
          <w:szCs w:val="16"/>
          <w:u w:val="single"/>
        </w:rPr>
        <w:t xml:space="preserve"> </w:t>
      </w:r>
      <w:r>
        <w:rPr>
          <w:rFonts w:ascii="Arial" w:eastAsia="Times New Roman" w:hAnsi="Arial"/>
          <w:spacing w:val="-6"/>
          <w:sz w:val="16"/>
          <w:szCs w:val="16"/>
          <w:u w:val="single"/>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spacing w:before="7"/>
      </w:pPr>
      <w:r>
        <w:br w:type="column"/>
      </w:r>
      <w:r>
        <w:rPr>
          <w:sz w:val="32"/>
          <w:szCs w:val="32"/>
        </w:rPr>
        <w:lastRenderedPageBreak/>
        <w:t>123</w:t>
      </w:r>
    </w:p>
    <w:p w:rsidR="00F16853" w:rsidRDefault="00F16853">
      <w:pPr>
        <w:shd w:val="clear" w:color="auto" w:fill="FFFFFF"/>
        <w:spacing w:before="7"/>
        <w:sectPr w:rsidR="00F16853">
          <w:pgSz w:w="16834" w:h="11909" w:orient="landscape"/>
          <w:pgMar w:top="612" w:right="1300" w:bottom="360" w:left="1328" w:header="720" w:footer="720" w:gutter="0"/>
          <w:cols w:num="4" w:space="720" w:equalWidth="0">
            <w:col w:w="720" w:space="122"/>
            <w:col w:w="5551" w:space="1181"/>
            <w:col w:w="2296" w:space="3614"/>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612" w:right="1473" w:bottom="360" w:left="1300" w:header="720" w:footer="720" w:gutter="0"/>
          <w:cols w:space="60"/>
          <w:noEndnote/>
        </w:sectPr>
      </w:pPr>
    </w:p>
    <w:p w:rsidR="00F16853" w:rsidRDefault="00F16853">
      <w:pPr>
        <w:shd w:val="clear" w:color="auto" w:fill="FFFFFF"/>
        <w:spacing w:line="230" w:lineRule="exact"/>
        <w:ind w:left="14" w:firstLine="461"/>
        <w:jc w:val="both"/>
      </w:pPr>
      <w:r>
        <w:rPr>
          <w:noProof/>
        </w:rPr>
        <w:lastRenderedPageBreak/>
        <w:pict>
          <v:line id="_x0000_s1141" style="position:absolute;left:0;text-align:left;z-index:251776000;mso-position-horizontal-relative:margin" from="349.55pt,43.9pt" to="349.55pt,282.2pt" o:allowincell="f" strokeweight=".35pt">
            <w10:wrap anchorx="margin"/>
          </v:line>
        </w:pict>
      </w:r>
      <w:r>
        <w:rPr>
          <w:noProof/>
        </w:rPr>
        <w:pict>
          <v:line id="_x0000_s1142" style="position:absolute;left:0;text-align:left;z-index:251777024;mso-position-horizontal-relative:margin" from="351.35pt,471.25pt" to="351.35pt,507.95pt" o:allowincell="f" strokeweight=".35pt">
            <w10:wrap anchorx="margin"/>
          </v:line>
        </w:pict>
      </w:r>
      <w:r w:rsidR="009101AF">
        <w:rPr>
          <w:rFonts w:eastAsia="Times New Roman"/>
        </w:rPr>
        <w:t>В статье «Вопросы, вопросы и вопросы» (1908) он уже откро</w:t>
      </w:r>
      <w:r w:rsidR="009101AF">
        <w:rPr>
          <w:rFonts w:eastAsia="Times New Roman"/>
        </w:rPr>
        <w:softHyphen/>
        <w:t>венно критиковал символизм. А. Блок все больше ощущал отрыв современной ему культуры от национальных корней. Его глав</w:t>
      </w:r>
      <w:r w:rsidR="009101AF">
        <w:rPr>
          <w:rFonts w:eastAsia="Times New Roman"/>
        </w:rPr>
        <w:softHyphen/>
        <w:t>ными литературными пристрастиями стали Н. Гоголь и Ф. Досто</w:t>
      </w:r>
      <w:r w:rsidR="009101AF">
        <w:rPr>
          <w:rFonts w:eastAsia="Times New Roman"/>
        </w:rPr>
        <w:softHyphen/>
        <w:t>евский.</w:t>
      </w:r>
    </w:p>
    <w:p w:rsidR="00F16853" w:rsidRDefault="009101AF">
      <w:pPr>
        <w:shd w:val="clear" w:color="auto" w:fill="FFFFFF"/>
        <w:spacing w:before="7" w:line="230" w:lineRule="exact"/>
        <w:ind w:left="7" w:firstLine="461"/>
        <w:jc w:val="both"/>
      </w:pPr>
      <w:r>
        <w:rPr>
          <w:rFonts w:eastAsia="Times New Roman"/>
        </w:rPr>
        <w:t>В 1908 году вышла новая книга стихов, в которой отразились реалии современной жизни; вместо прежней гармонии воцарил</w:t>
      </w:r>
      <w:r>
        <w:rPr>
          <w:rFonts w:eastAsia="Times New Roman"/>
        </w:rPr>
        <w:softHyphen/>
        <w:t>ся хаос, зазвучали веселые, бодрые ритмы, как в балагане («Ба</w:t>
      </w:r>
      <w:r>
        <w:rPr>
          <w:rFonts w:eastAsia="Times New Roman"/>
        </w:rPr>
        <w:softHyphen/>
        <w:t>лаганчик», «Балаган»). Революционные события Блок воспри</w:t>
      </w:r>
      <w:r>
        <w:rPr>
          <w:rFonts w:eastAsia="Times New Roman"/>
        </w:rPr>
        <w:softHyphen/>
        <w:t>нимал как борьбу людей с социальной несправедливостью, наси</w:t>
      </w:r>
      <w:r>
        <w:rPr>
          <w:rFonts w:eastAsia="Times New Roman"/>
        </w:rPr>
        <w:softHyphen/>
        <w:t>лием и пошлостью. Идеалом поэту служила Дева-Свобода («О, Дева, иду за тобой!..»). В это время все больше красного (тре</w:t>
      </w:r>
      <w:r>
        <w:rPr>
          <w:rFonts w:eastAsia="Times New Roman"/>
        </w:rPr>
        <w:softHyphen/>
        <w:t>вожного) цвета наполняло его стихи. Все явственнее звучит тема родины; вырисовывается образ Петербурга, города сытых и го</w:t>
      </w:r>
      <w:r>
        <w:rPr>
          <w:rFonts w:eastAsia="Times New Roman"/>
        </w:rPr>
        <w:softHyphen/>
        <w:t>лодных, «веселых и пьяных», который населен нищими, рабочи</w:t>
      </w:r>
      <w:r>
        <w:rPr>
          <w:rFonts w:eastAsia="Times New Roman"/>
        </w:rPr>
        <w:softHyphen/>
        <w:t>ми, блудницами, где лирическому герою видится Незнакомка, уже не символ гармонии, а, скорее, символ падения лирического героя; углубляется тема «народ и интеллигенция».</w:t>
      </w:r>
    </w:p>
    <w:p w:rsidR="00F16853" w:rsidRDefault="009101AF">
      <w:pPr>
        <w:shd w:val="clear" w:color="auto" w:fill="FFFFFF"/>
        <w:spacing w:before="7" w:line="230" w:lineRule="exact"/>
        <w:ind w:left="7" w:right="7" w:firstLine="454"/>
        <w:jc w:val="both"/>
      </w:pPr>
      <w:r>
        <w:rPr>
          <w:rFonts w:eastAsia="Times New Roman"/>
        </w:rPr>
        <w:t xml:space="preserve">В цикле </w:t>
      </w:r>
      <w:r>
        <w:rPr>
          <w:rFonts w:eastAsia="Times New Roman"/>
          <w:b/>
          <w:bCs/>
          <w:i/>
          <w:iCs/>
        </w:rPr>
        <w:t xml:space="preserve">«Город* </w:t>
      </w:r>
      <w:r>
        <w:rPr>
          <w:rFonts w:eastAsia="Times New Roman"/>
        </w:rPr>
        <w:t>(1904 — 1908) отразились перемены в ми</w:t>
      </w:r>
      <w:r>
        <w:rPr>
          <w:rFonts w:eastAsia="Times New Roman"/>
        </w:rPr>
        <w:softHyphen/>
        <w:t>ровоззрении поэта («Холодный день», «Воктябре», «Окнаводвор», «На чердаке», «Незнакомка», «Сытые» и др.). Между городом на Неве и лирическим героем Блока существует очевидная связь: «Ранним утром, когда люди ленились шевелиться, | Серый сон предчувствуя последних дней зимы, | Пробудились в комнате муж</w:t>
      </w:r>
      <w:r>
        <w:rPr>
          <w:rFonts w:eastAsia="Times New Roman"/>
        </w:rPr>
        <w:softHyphen/>
        <w:t>чина и блудница, | Медленно очнулись среди угарной тьмы ».</w:t>
      </w:r>
    </w:p>
    <w:p w:rsidR="00F16853" w:rsidRDefault="009101AF">
      <w:pPr>
        <w:shd w:val="clear" w:color="auto" w:fill="FFFFFF"/>
        <w:spacing w:line="230" w:lineRule="exact"/>
        <w:ind w:right="14" w:firstLine="461"/>
        <w:jc w:val="both"/>
      </w:pPr>
      <w:r>
        <w:rPr>
          <w:rFonts w:eastAsia="Times New Roman"/>
        </w:rPr>
        <w:t>Названия стихотворений «Окнаводвор», «На чердаке» под</w:t>
      </w:r>
      <w:r>
        <w:rPr>
          <w:rFonts w:eastAsia="Times New Roman"/>
        </w:rPr>
        <w:softHyphen/>
        <w:t>черкивают обстановку, в которой живет лирический герой. «В ка</w:t>
      </w:r>
      <w:r>
        <w:rPr>
          <w:rFonts w:eastAsia="Times New Roman"/>
        </w:rPr>
        <w:softHyphen/>
        <w:t>баках, в переулках, в извивах, | В электрическом сне наяву...», «Улица, улица... | Тени беззвучно спешащих | Тело продать, | И заб</w:t>
      </w:r>
      <w:r>
        <w:rPr>
          <w:rFonts w:eastAsia="Times New Roman"/>
        </w:rPr>
        <w:softHyphen/>
        <w:t>венье купить, | И опять погрузиться | В сонное озеро города — зим</w:t>
      </w:r>
      <w:r>
        <w:rPr>
          <w:rFonts w:eastAsia="Times New Roman"/>
        </w:rPr>
        <w:softHyphen/>
        <w:t xml:space="preserve">него холода...» — так проходит жизнь героя. В стихотворении </w:t>
      </w:r>
      <w:r>
        <w:rPr>
          <w:rFonts w:eastAsia="Times New Roman"/>
          <w:i/>
          <w:iCs/>
        </w:rPr>
        <w:t xml:space="preserve">«Твое лицо бледней, чем было...» </w:t>
      </w:r>
      <w:r>
        <w:rPr>
          <w:rFonts w:eastAsia="Times New Roman"/>
        </w:rPr>
        <w:t>(1906) выражается трагедия лирического героя, осмысление собственного падения: «Мы зна</w:t>
      </w:r>
      <w:r>
        <w:rPr>
          <w:rFonts w:eastAsia="Times New Roman"/>
        </w:rPr>
        <w:softHyphen/>
        <w:t xml:space="preserve">ли знаньем несказанным | Одну и ту же высоту | И вместе пали за туманом, | Чертя уклонную черту». За этим стихотворением в сборнике следует </w:t>
      </w:r>
      <w:r>
        <w:rPr>
          <w:rFonts w:eastAsia="Times New Roman"/>
          <w:b/>
          <w:bCs/>
          <w:i/>
          <w:iCs/>
        </w:rPr>
        <w:t xml:space="preserve">«Незнакомка» </w:t>
      </w:r>
      <w:r>
        <w:rPr>
          <w:rFonts w:eastAsia="Times New Roman"/>
        </w:rPr>
        <w:t>(1906). Лирический герой в трактирном угарном мире встречает Незнакомку: «...Всегда без спутников, одна, | Дыша духами и туманами, | Она садится у окна». Это стихотворение родилось из посещений пригородов Петербур</w:t>
      </w:r>
      <w:r>
        <w:rPr>
          <w:rFonts w:eastAsia="Times New Roman"/>
        </w:rPr>
        <w:softHyphen/>
        <w:t>га, из впечатлений от поездки в дачный поселок Озерки.</w:t>
      </w:r>
    </w:p>
    <w:p w:rsidR="00F16853" w:rsidRDefault="009101AF">
      <w:pPr>
        <w:shd w:val="clear" w:color="auto" w:fill="FFFFFF"/>
        <w:spacing w:line="230" w:lineRule="exact"/>
        <w:ind w:right="22" w:firstLine="461"/>
        <w:jc w:val="both"/>
      </w:pPr>
      <w:r>
        <w:rPr>
          <w:rFonts w:eastAsia="Times New Roman"/>
        </w:rPr>
        <w:t>В первой части стихотворения изображен самодовольный, разнузданный мир пошлости. Начинается стихотворение описа-</w:t>
      </w:r>
    </w:p>
    <w:p w:rsidR="00F16853" w:rsidRDefault="009101AF">
      <w:pPr>
        <w:shd w:val="clear" w:color="auto" w:fill="FFFFFF"/>
        <w:spacing w:line="230" w:lineRule="exact"/>
        <w:ind w:right="36"/>
        <w:jc w:val="both"/>
      </w:pPr>
      <w:r>
        <w:br w:type="column"/>
      </w:r>
      <w:r>
        <w:rPr>
          <w:rFonts w:eastAsia="Times New Roman"/>
        </w:rPr>
        <w:lastRenderedPageBreak/>
        <w:t>нием общей атмосферы и ее восприятия лирическим героем: «По вечерам над ресторанами | Горячий воздух дик и глух, | И правит окриками пьяными | Весенний и тлетворный дух». Поэт объеди</w:t>
      </w:r>
      <w:r>
        <w:rPr>
          <w:rFonts w:eastAsia="Times New Roman"/>
        </w:rPr>
        <w:softHyphen/>
        <w:t>няет противоположные по смыслу эпитеты — «весенний» и «тле</w:t>
      </w:r>
      <w:r>
        <w:rPr>
          <w:rFonts w:eastAsia="Times New Roman"/>
        </w:rPr>
        <w:softHyphen/>
        <w:t>творный» (оксюморонность образа); допускает иронию в изобра</w:t>
      </w:r>
      <w:r>
        <w:rPr>
          <w:rFonts w:eastAsia="Times New Roman"/>
        </w:rPr>
        <w:softHyphen/>
        <w:t xml:space="preserve">жении пошлой обыденности </w:t>
      </w:r>
      <w:r>
        <w:rPr>
          <w:rFonts w:eastAsia="Times New Roman"/>
          <w:spacing w:val="20"/>
        </w:rPr>
        <w:t>(«И</w:t>
      </w:r>
      <w:r>
        <w:rPr>
          <w:rFonts w:eastAsia="Times New Roman"/>
        </w:rPr>
        <w:t xml:space="preserve"> каждый вечер, за шлагбаумами, | Заламывая котелки, | Среди канав гуляют с дамами | Испытанные остряки»).</w:t>
      </w:r>
    </w:p>
    <w:p w:rsidR="00F16853" w:rsidRDefault="009101AF">
      <w:pPr>
        <w:shd w:val="clear" w:color="auto" w:fill="FFFFFF"/>
        <w:spacing w:line="230" w:lineRule="exact"/>
        <w:ind w:left="14" w:right="29" w:firstLine="454"/>
        <w:jc w:val="both"/>
      </w:pPr>
      <w:r>
        <w:rPr>
          <w:rFonts w:eastAsia="Times New Roman"/>
        </w:rPr>
        <w:t xml:space="preserve">Вторая часть стихотворения передает смиренное отчаяние, одиночество лирического героя </w:t>
      </w:r>
      <w:r>
        <w:rPr>
          <w:rFonts w:eastAsia="Times New Roman"/>
          <w:spacing w:val="20"/>
        </w:rPr>
        <w:t>(«И</w:t>
      </w:r>
      <w:r>
        <w:rPr>
          <w:rFonts w:eastAsia="Times New Roman"/>
        </w:rPr>
        <w:t xml:space="preserve"> каждый вечер друг единствен</w:t>
      </w:r>
      <w:r>
        <w:rPr>
          <w:rFonts w:eastAsia="Times New Roman"/>
        </w:rPr>
        <w:softHyphen/>
        <w:t>ный, | В моем стакане отражен...»). «Друг единственный» — вто</w:t>
      </w:r>
      <w:r>
        <w:rPr>
          <w:rFonts w:eastAsia="Times New Roman"/>
        </w:rPr>
        <w:softHyphen/>
        <w:t>рое «я» поэта. Во второй части появляется Незнакомка. Это глав</w:t>
      </w:r>
      <w:r>
        <w:rPr>
          <w:rFonts w:eastAsia="Times New Roman"/>
        </w:rPr>
        <w:softHyphen/>
        <w:t>ный образ стихотворения. Она лишена реалистических черт, ис</w:t>
      </w:r>
      <w:r>
        <w:rPr>
          <w:rFonts w:eastAsia="Times New Roman"/>
        </w:rPr>
        <w:softHyphen/>
        <w:t>полнена романтической прелести, отделена от реальной жизни возвышенным восприятием лирического героя. Незнакомка — воплощенная Поэзия, Женственность. «И веют древними по</w:t>
      </w:r>
      <w:r>
        <w:rPr>
          <w:rFonts w:eastAsia="Times New Roman"/>
        </w:rPr>
        <w:softHyphen/>
        <w:t>верьями | Ее упругие шелка, | И шляпа с траурными перьями, | И в кольцах узкая рука».</w:t>
      </w:r>
    </w:p>
    <w:p w:rsidR="00F16853" w:rsidRDefault="009101AF">
      <w:pPr>
        <w:shd w:val="clear" w:color="auto" w:fill="FFFFFF"/>
        <w:spacing w:line="230" w:lineRule="exact"/>
        <w:ind w:left="22" w:right="22" w:firstLine="446"/>
        <w:jc w:val="both"/>
      </w:pPr>
      <w:r>
        <w:rPr>
          <w:rFonts w:eastAsia="Times New Roman"/>
        </w:rPr>
        <w:t>Одиночество героев (она тоже «...всегда без спутников, одна») выделяет их из толпы, притягивает друг к другу («И странной близостью закованный, | Смотрю за темную вуаль, | И вижу берег очарованный | И очарованную даль»).</w:t>
      </w:r>
    </w:p>
    <w:p w:rsidR="00F16853" w:rsidRDefault="009101AF">
      <w:pPr>
        <w:shd w:val="clear" w:color="auto" w:fill="FFFFFF"/>
        <w:spacing w:line="230" w:lineRule="exact"/>
        <w:ind w:left="29" w:right="14" w:firstLine="461"/>
        <w:jc w:val="both"/>
      </w:pPr>
      <w:r>
        <w:rPr>
          <w:rFonts w:eastAsia="Times New Roman"/>
        </w:rPr>
        <w:t>В душе лирического героя происходит переворот; угаданная тайна, открывшая возможность другой жизни «на дальнем бере</w:t>
      </w:r>
      <w:r>
        <w:rPr>
          <w:rFonts w:eastAsia="Times New Roman"/>
        </w:rPr>
        <w:softHyphen/>
        <w:t>гу», вдали от пошлой обыденности, воспринимается им как об</w:t>
      </w:r>
      <w:r>
        <w:rPr>
          <w:rFonts w:eastAsia="Times New Roman"/>
        </w:rPr>
        <w:softHyphen/>
        <w:t>ретенное сокровище. Красота, истина и поэзия оказываются в тесном единстве. «В моей душе лежит сокровище, | И ключ пору</w:t>
      </w:r>
      <w:r>
        <w:rPr>
          <w:rFonts w:eastAsia="Times New Roman"/>
        </w:rPr>
        <w:softHyphen/>
        <w:t>чен только мне! | Ты право, пьяное чудовище! | Я знаю: истина в вине».</w:t>
      </w:r>
    </w:p>
    <w:p w:rsidR="00F16853" w:rsidRDefault="009101AF">
      <w:pPr>
        <w:shd w:val="clear" w:color="auto" w:fill="FFFFFF"/>
        <w:spacing w:line="230" w:lineRule="exact"/>
        <w:ind w:left="36" w:right="22" w:firstLine="454"/>
        <w:jc w:val="both"/>
      </w:pPr>
      <w:r>
        <w:rPr>
          <w:rFonts w:eastAsia="Times New Roman"/>
        </w:rPr>
        <w:t>Впоследствии А. Блок объяснил, что видел свою Незнаком</w:t>
      </w:r>
      <w:r>
        <w:rPr>
          <w:rFonts w:eastAsia="Times New Roman"/>
        </w:rPr>
        <w:softHyphen/>
        <w:t>ку на картинах М. Врубеля:</w:t>
      </w:r>
    </w:p>
    <w:p w:rsidR="00F16853" w:rsidRDefault="009101AF">
      <w:pPr>
        <w:shd w:val="clear" w:color="auto" w:fill="FFFFFF"/>
        <w:spacing w:before="101" w:line="209" w:lineRule="exact"/>
        <w:ind w:left="36" w:right="14" w:firstLine="461"/>
        <w:jc w:val="both"/>
      </w:pPr>
      <w:r>
        <w:t>...</w:t>
      </w:r>
      <w:r>
        <w:rPr>
          <w:rFonts w:eastAsia="Times New Roman"/>
        </w:rPr>
        <w:t>Предо мною возникло, наконец, то, что я (лично) называю «Не</w:t>
      </w:r>
      <w:r>
        <w:rPr>
          <w:rFonts w:eastAsia="Times New Roman"/>
        </w:rPr>
        <w:softHyphen/>
        <w:t>знакомкой»: красавица кукла, синий признак, земное чудо... Незнаком</w:t>
      </w:r>
      <w:r>
        <w:rPr>
          <w:rFonts w:eastAsia="Times New Roman"/>
        </w:rPr>
        <w:softHyphen/>
        <w:t>ка — это вовсе не просто дама в черном платье со страусовыми перьями на шляпе. Это — дьявольский сплав из многих миров, преимуществен</w:t>
      </w:r>
      <w:r>
        <w:rPr>
          <w:rFonts w:eastAsia="Times New Roman"/>
        </w:rPr>
        <w:softHyphen/>
        <w:t>но синего и лилового. Если бы я обладал средствами Врубеля, я бы соз</w:t>
      </w:r>
      <w:r>
        <w:rPr>
          <w:rFonts w:eastAsia="Times New Roman"/>
        </w:rPr>
        <w:softHyphen/>
        <w:t>дал Демона, но всякий делает то, что ему назначено...</w:t>
      </w:r>
    </w:p>
    <w:p w:rsidR="00F16853" w:rsidRDefault="009101AF">
      <w:pPr>
        <w:shd w:val="clear" w:color="auto" w:fill="FFFFFF"/>
        <w:spacing w:before="115" w:line="230" w:lineRule="exact"/>
        <w:ind w:left="43" w:right="14" w:firstLine="454"/>
        <w:jc w:val="both"/>
      </w:pPr>
      <w:r>
        <w:rPr>
          <w:rFonts w:eastAsia="Times New Roman"/>
        </w:rPr>
        <w:t>Тема Незнакомки развивается А. Блоком в других стихотво</w:t>
      </w:r>
      <w:r>
        <w:rPr>
          <w:rFonts w:eastAsia="Times New Roman"/>
        </w:rPr>
        <w:softHyphen/>
        <w:t>рениях («Там дамы щеголяют модами...», «Твое лицо бледней, чем было...», «В ресторане»).</w:t>
      </w:r>
    </w:p>
    <w:p w:rsidR="00F16853" w:rsidRDefault="009101AF">
      <w:pPr>
        <w:shd w:val="clear" w:color="auto" w:fill="FFFFFF"/>
        <w:spacing w:line="230" w:lineRule="exact"/>
        <w:ind w:left="43" w:firstLine="475"/>
        <w:jc w:val="both"/>
      </w:pPr>
      <w:r>
        <w:rPr>
          <w:rFonts w:eastAsia="Times New Roman"/>
          <w:b/>
          <w:bCs/>
          <w:i/>
          <w:iCs/>
        </w:rPr>
        <w:t xml:space="preserve">«В ресторане» </w:t>
      </w:r>
      <w:r>
        <w:rPr>
          <w:rFonts w:eastAsia="Times New Roman"/>
          <w:b/>
          <w:bCs/>
        </w:rPr>
        <w:t xml:space="preserve">(1910) </w:t>
      </w:r>
      <w:r>
        <w:rPr>
          <w:rFonts w:eastAsia="Times New Roman"/>
        </w:rPr>
        <w:t>написано через четыре года после стихотворения «Незнакомка», но в них много общего — время,</w:t>
      </w:r>
    </w:p>
    <w:p w:rsidR="00F16853" w:rsidRDefault="00F16853">
      <w:pPr>
        <w:shd w:val="clear" w:color="auto" w:fill="FFFFFF"/>
        <w:spacing w:line="230" w:lineRule="exact"/>
        <w:ind w:left="43" w:firstLine="475"/>
        <w:jc w:val="both"/>
        <w:sectPr w:rsidR="00F16853">
          <w:type w:val="continuous"/>
          <w:pgSz w:w="16834" w:h="11909" w:orient="landscape"/>
          <w:pgMar w:top="612" w:right="1473" w:bottom="360" w:left="1300" w:header="720" w:footer="720" w:gutter="0"/>
          <w:cols w:num="2" w:space="720" w:equalWidth="0">
            <w:col w:w="6422" w:space="1195"/>
            <w:col w:w="6444"/>
          </w:cols>
          <w:noEndnote/>
        </w:sectPr>
      </w:pPr>
    </w:p>
    <w:p w:rsidR="00F16853" w:rsidRDefault="009101AF">
      <w:pPr>
        <w:shd w:val="clear" w:color="auto" w:fill="FFFFFF"/>
      </w:pPr>
      <w:r>
        <w:rPr>
          <w:sz w:val="32"/>
          <w:szCs w:val="32"/>
        </w:rPr>
        <w:lastRenderedPageBreak/>
        <w:t>124</w:t>
      </w:r>
    </w:p>
    <w:p w:rsidR="00F16853" w:rsidRDefault="009101AF">
      <w:pPr>
        <w:shd w:val="clear" w:color="auto" w:fill="FFFFFF"/>
        <w:spacing w:before="180"/>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spacing w:before="7"/>
      </w:pPr>
      <w:r>
        <w:br w:type="column"/>
      </w:r>
      <w:r>
        <w:rPr>
          <w:sz w:val="32"/>
          <w:szCs w:val="32"/>
        </w:rPr>
        <w:lastRenderedPageBreak/>
        <w:t>125</w:t>
      </w:r>
    </w:p>
    <w:p w:rsidR="00F16853" w:rsidRDefault="00F16853">
      <w:pPr>
        <w:shd w:val="clear" w:color="auto" w:fill="FFFFFF"/>
        <w:spacing w:before="7"/>
        <w:sectPr w:rsidR="00F16853">
          <w:pgSz w:w="16834" w:h="11909" w:orient="landscape"/>
          <w:pgMar w:top="569" w:right="1354" w:bottom="360" w:left="1353" w:header="720" w:footer="720" w:gutter="0"/>
          <w:cols w:num="4" w:space="720" w:equalWidth="0">
            <w:col w:w="720" w:space="151"/>
            <w:col w:w="5544" w:space="1123"/>
            <w:col w:w="2296" w:space="3571"/>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569" w:right="1505" w:bottom="360" w:left="1353" w:header="720" w:footer="720" w:gutter="0"/>
          <w:cols w:space="60"/>
          <w:noEndnote/>
        </w:sectPr>
      </w:pPr>
    </w:p>
    <w:p w:rsidR="00F16853" w:rsidRDefault="00F16853">
      <w:pPr>
        <w:spacing w:before="7"/>
        <w:ind w:left="1390" w:right="1332"/>
        <w:rPr>
          <w:rFonts w:ascii="Arial" w:hAnsi="Arial" w:cs="Arial"/>
          <w:sz w:val="24"/>
          <w:szCs w:val="24"/>
        </w:rPr>
      </w:pPr>
      <w:r w:rsidRPr="00F16853">
        <w:rPr>
          <w:noProof/>
        </w:rPr>
        <w:lastRenderedPageBreak/>
        <w:pict>
          <v:line id="_x0000_s1143" style="position:absolute;left:0;text-align:left;z-index:251778048;mso-position-horizontal-relative:margin" from="348.85pt,470.5pt" to="348.85pt,537.45pt" o:allowincell="f" strokeweight=".35pt">
            <w10:wrap anchorx="margin"/>
          </v:line>
        </w:pict>
      </w:r>
      <w:r w:rsidR="009101AF">
        <w:rPr>
          <w:rFonts w:ascii="Arial" w:hAnsi="Arial" w:cs="Arial"/>
          <w:noProof/>
          <w:sz w:val="24"/>
          <w:szCs w:val="24"/>
        </w:rPr>
        <w:drawing>
          <wp:inline distT="0" distB="0" distL="0" distR="0">
            <wp:extent cx="2331085" cy="36493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331085" cy="3649345"/>
                    </a:xfrm>
                    <a:prstGeom prst="rect">
                      <a:avLst/>
                    </a:prstGeom>
                    <a:noFill/>
                    <a:ln w="9525">
                      <a:noFill/>
                      <a:miter lim="800000"/>
                      <a:headEnd/>
                      <a:tailEnd/>
                    </a:ln>
                  </pic:spPr>
                </pic:pic>
              </a:graphicData>
            </a:graphic>
          </wp:inline>
        </w:drawing>
      </w:r>
    </w:p>
    <w:p w:rsidR="00F16853" w:rsidRDefault="009101AF">
      <w:pPr>
        <w:shd w:val="clear" w:color="auto" w:fill="FFFFFF"/>
        <w:spacing w:before="94"/>
        <w:ind w:left="1411"/>
      </w:pPr>
      <w:r>
        <w:rPr>
          <w:rFonts w:ascii="Arial" w:eastAsia="Times New Roman" w:hAnsi="Arial"/>
          <w:i/>
          <w:iCs/>
          <w:sz w:val="16"/>
          <w:szCs w:val="16"/>
        </w:rPr>
        <w:t>М</w:t>
      </w:r>
      <w:r>
        <w:rPr>
          <w:rFonts w:ascii="Arial" w:eastAsia="Times New Roman" w:hAnsi="Arial" w:cs="Arial"/>
          <w:i/>
          <w:iCs/>
          <w:sz w:val="16"/>
          <w:szCs w:val="16"/>
        </w:rPr>
        <w:t>.</w:t>
      </w:r>
      <w:r>
        <w:rPr>
          <w:rFonts w:ascii="Arial" w:eastAsia="Times New Roman" w:hAnsi="Arial"/>
          <w:i/>
          <w:iCs/>
          <w:sz w:val="16"/>
          <w:szCs w:val="16"/>
        </w:rPr>
        <w:t>М</w:t>
      </w:r>
      <w:r>
        <w:rPr>
          <w:rFonts w:ascii="Arial" w:eastAsia="Times New Roman" w:hAnsi="Arial" w:cs="Arial"/>
          <w:i/>
          <w:iCs/>
          <w:sz w:val="16"/>
          <w:szCs w:val="16"/>
        </w:rPr>
        <w:t>.</w:t>
      </w:r>
      <w:r>
        <w:rPr>
          <w:rFonts w:ascii="Arial" w:eastAsia="Times New Roman" w:hAnsi="Arial"/>
          <w:i/>
          <w:iCs/>
          <w:sz w:val="16"/>
          <w:szCs w:val="16"/>
        </w:rPr>
        <w:t>Врубель</w:t>
      </w:r>
      <w:r>
        <w:rPr>
          <w:rFonts w:ascii="Arial" w:eastAsia="Times New Roman" w:hAnsi="Arial" w:cs="Arial"/>
          <w:i/>
          <w:iCs/>
          <w:sz w:val="16"/>
          <w:szCs w:val="16"/>
        </w:rPr>
        <w:t xml:space="preserve">. </w:t>
      </w:r>
      <w:r>
        <w:rPr>
          <w:rFonts w:ascii="Arial" w:eastAsia="Times New Roman" w:hAnsi="Arial"/>
          <w:sz w:val="16"/>
          <w:szCs w:val="16"/>
        </w:rPr>
        <w:t>Царевна</w:t>
      </w:r>
      <w:r>
        <w:rPr>
          <w:rFonts w:ascii="Arial" w:eastAsia="Times New Roman" w:hAnsi="Arial" w:cs="Arial"/>
          <w:sz w:val="16"/>
          <w:szCs w:val="16"/>
        </w:rPr>
        <w:t>-</w:t>
      </w:r>
      <w:r>
        <w:rPr>
          <w:rFonts w:ascii="Arial" w:eastAsia="Times New Roman" w:hAnsi="Arial"/>
          <w:sz w:val="16"/>
          <w:szCs w:val="16"/>
        </w:rPr>
        <w:t>Лебедь</w:t>
      </w:r>
      <w:r>
        <w:rPr>
          <w:rFonts w:ascii="Arial" w:eastAsia="Times New Roman" w:hAnsi="Arial" w:cs="Arial"/>
          <w:sz w:val="16"/>
          <w:szCs w:val="16"/>
        </w:rPr>
        <w:t xml:space="preserve"> (1900)</w:t>
      </w:r>
    </w:p>
    <w:p w:rsidR="00F16853" w:rsidRDefault="009101AF">
      <w:pPr>
        <w:shd w:val="clear" w:color="auto" w:fill="FFFFFF"/>
        <w:spacing w:before="194" w:line="230" w:lineRule="exact"/>
        <w:jc w:val="both"/>
      </w:pPr>
      <w:r>
        <w:rPr>
          <w:rFonts w:eastAsia="Times New Roman"/>
        </w:rPr>
        <w:t>место, герои. Повторяется многое из описания «Незнакомки» — шелка, духи: «И вздохнули духи, задремали ресницы, | Зашеп</w:t>
      </w:r>
      <w:r>
        <w:rPr>
          <w:rFonts w:eastAsia="Times New Roman"/>
        </w:rPr>
        <w:softHyphen/>
        <w:t>тались тревожно шелка». Однако эта внешняя общность не зат</w:t>
      </w:r>
      <w:r>
        <w:rPr>
          <w:rFonts w:eastAsia="Times New Roman"/>
        </w:rPr>
        <w:softHyphen/>
        <w:t>мевает и различия. В «Незнакомке» — «духи и туманы», «и стран</w:t>
      </w:r>
      <w:r>
        <w:rPr>
          <w:rFonts w:eastAsia="Times New Roman"/>
        </w:rPr>
        <w:softHyphen/>
        <w:t>ной близостью закованный, | Смотрю за темную вуаль...», а в бо</w:t>
      </w:r>
      <w:r>
        <w:rPr>
          <w:rFonts w:eastAsia="Times New Roman"/>
        </w:rPr>
        <w:softHyphen/>
        <w:t>лее позднем тексте уже отсутствует элемент загадочности, таин</w:t>
      </w:r>
      <w:r>
        <w:rPr>
          <w:rFonts w:eastAsia="Times New Roman"/>
        </w:rPr>
        <w:softHyphen/>
        <w:t>ственности — только «духи...»; вместо восхищения, ощущения близости — игра: «Ты взглянула, я встретил смущенно и дерзко | Взор надменный и отдал поклон. | Обратясь к кавалеру, намерен</w:t>
      </w:r>
      <w:r>
        <w:rPr>
          <w:rFonts w:eastAsia="Times New Roman"/>
        </w:rPr>
        <w:softHyphen/>
        <w:t>но резко | Ты сказала: "И этот влюблен"».</w:t>
      </w:r>
    </w:p>
    <w:p w:rsidR="00F16853" w:rsidRDefault="009101AF">
      <w:pPr>
        <w:shd w:val="clear" w:color="auto" w:fill="FFFFFF"/>
        <w:spacing w:before="7" w:line="230" w:lineRule="exact"/>
        <w:ind w:right="7" w:firstLine="454"/>
        <w:jc w:val="both"/>
      </w:pPr>
      <w:r>
        <w:rPr>
          <w:rFonts w:eastAsia="Times New Roman"/>
        </w:rPr>
        <w:t>В героине отсутствует гармоничное начало, в ее душе та же хаотичность, что и в атмосфере ресторана («...пели смычки о люб</w:t>
      </w:r>
      <w:r>
        <w:rPr>
          <w:rFonts w:eastAsia="Times New Roman"/>
        </w:rPr>
        <w:softHyphen/>
        <w:t>ви», «...грянули струны», «монисто бренчало, цыганка плясала | И визжала заре о любви»).</w:t>
      </w:r>
    </w:p>
    <w:p w:rsidR="00F16853" w:rsidRDefault="009101AF">
      <w:pPr>
        <w:shd w:val="clear" w:color="auto" w:fill="FFFFFF"/>
        <w:spacing w:line="252" w:lineRule="exact"/>
        <w:ind w:left="14" w:right="7" w:firstLine="396"/>
        <w:jc w:val="both"/>
      </w:pPr>
      <w:r>
        <w:rPr>
          <w:rFonts w:eastAsia="Times New Roman"/>
          <w:b/>
          <w:bCs/>
        </w:rPr>
        <w:t xml:space="preserve">Образ «Синего призрака, земного чуда». В </w:t>
      </w:r>
      <w:r>
        <w:rPr>
          <w:rFonts w:eastAsia="Times New Roman"/>
        </w:rPr>
        <w:t xml:space="preserve">лирике А. Блока </w:t>
      </w:r>
      <w:r>
        <w:rPr>
          <w:rFonts w:eastAsia="Times New Roman"/>
          <w:b/>
          <w:bCs/>
        </w:rPr>
        <w:t xml:space="preserve">1906 </w:t>
      </w:r>
      <w:r>
        <w:rPr>
          <w:rFonts w:eastAsia="Times New Roman"/>
        </w:rPr>
        <w:t>года появились стихи, посвященные актрисе Наталье Ни-</w:t>
      </w:r>
    </w:p>
    <w:p w:rsidR="00F16853" w:rsidRDefault="009101AF">
      <w:pPr>
        <w:shd w:val="clear" w:color="auto" w:fill="FFFFFF"/>
        <w:spacing w:line="230" w:lineRule="exact"/>
        <w:ind w:right="22"/>
        <w:jc w:val="both"/>
      </w:pPr>
      <w:r>
        <w:br w:type="column"/>
      </w:r>
      <w:r>
        <w:rPr>
          <w:rFonts w:eastAsia="Times New Roman"/>
        </w:rPr>
        <w:lastRenderedPageBreak/>
        <w:t>колаевне Волоховой. Она была молода. Многие запомнили ее яр</w:t>
      </w:r>
      <w:r>
        <w:rPr>
          <w:rFonts w:eastAsia="Times New Roman"/>
        </w:rPr>
        <w:softHyphen/>
        <w:t>кую, победную улыбку и «крылатые глаза» (слова Блока). К тому же она была талантливой актрисой. В первой постановке «Бала</w:t>
      </w:r>
      <w:r>
        <w:rPr>
          <w:rFonts w:eastAsia="Times New Roman"/>
        </w:rPr>
        <w:softHyphen/>
        <w:t>ганчика» Волохова играла одну из масок и стала героиней бло-ковского цикла «Снежная маска», прообразом его Снежной Девы.</w:t>
      </w:r>
    </w:p>
    <w:p w:rsidR="00F16853" w:rsidRDefault="009101AF">
      <w:pPr>
        <w:framePr w:h="4680" w:hSpace="36" w:wrap="notBeside" w:vAnchor="text" w:hAnchor="text" w:x="123" w:y="3536"/>
        <w:rPr>
          <w:rFonts w:ascii="Arial" w:hAnsi="Arial" w:cs="Arial"/>
          <w:sz w:val="24"/>
          <w:szCs w:val="24"/>
        </w:rPr>
      </w:pPr>
      <w:r>
        <w:rPr>
          <w:rFonts w:ascii="Arial" w:hAnsi="Arial" w:cs="Arial"/>
          <w:noProof/>
          <w:sz w:val="24"/>
          <w:szCs w:val="24"/>
        </w:rPr>
        <w:drawing>
          <wp:inline distT="0" distB="0" distL="0" distR="0">
            <wp:extent cx="3690620" cy="2973705"/>
            <wp:effectExtent l="1905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690620" cy="2973705"/>
                    </a:xfrm>
                    <a:prstGeom prst="rect">
                      <a:avLst/>
                    </a:prstGeom>
                    <a:noFill/>
                    <a:ln w="9525">
                      <a:noFill/>
                      <a:miter lim="800000"/>
                      <a:headEnd/>
                      <a:tailEnd/>
                    </a:ln>
                  </pic:spPr>
                </pic:pic>
              </a:graphicData>
            </a:graphic>
          </wp:inline>
        </w:drawing>
      </w:r>
    </w:p>
    <w:p w:rsidR="00F16853" w:rsidRDefault="009101AF">
      <w:pPr>
        <w:framePr w:h="194" w:hRule="exact" w:hSpace="36" w:wrap="notBeside" w:vAnchor="text" w:hAnchor="text" w:x="555" w:y="8353"/>
        <w:shd w:val="clear" w:color="auto" w:fill="FFFFFF"/>
      </w:pPr>
      <w:r>
        <w:rPr>
          <w:rFonts w:ascii="Arial" w:eastAsia="Times New Roman" w:hAnsi="Arial"/>
          <w:i/>
          <w:iCs/>
          <w:sz w:val="16"/>
          <w:szCs w:val="16"/>
        </w:rPr>
        <w:t>В</w:t>
      </w:r>
      <w:r>
        <w:rPr>
          <w:rFonts w:ascii="Arial" w:eastAsia="Times New Roman" w:hAnsi="Arial" w:cs="Arial"/>
          <w:i/>
          <w:iCs/>
          <w:sz w:val="16"/>
          <w:szCs w:val="16"/>
        </w:rPr>
        <w:t>.</w:t>
      </w:r>
      <w:r>
        <w:rPr>
          <w:rFonts w:ascii="Arial" w:eastAsia="Times New Roman" w:hAnsi="Arial"/>
          <w:i/>
          <w:iCs/>
          <w:sz w:val="16"/>
          <w:szCs w:val="16"/>
        </w:rPr>
        <w:t>Э</w:t>
      </w:r>
      <w:r>
        <w:rPr>
          <w:rFonts w:ascii="Arial" w:eastAsia="Times New Roman" w:hAnsi="Arial" w:cs="Arial"/>
          <w:i/>
          <w:iCs/>
          <w:sz w:val="16"/>
          <w:szCs w:val="16"/>
        </w:rPr>
        <w:t>.</w:t>
      </w:r>
      <w:r>
        <w:rPr>
          <w:rFonts w:ascii="Arial" w:eastAsia="Times New Roman" w:hAnsi="Arial"/>
          <w:i/>
          <w:iCs/>
          <w:sz w:val="16"/>
          <w:szCs w:val="16"/>
        </w:rPr>
        <w:t>Борисов</w:t>
      </w:r>
      <w:r>
        <w:rPr>
          <w:rFonts w:ascii="Arial" w:eastAsia="Times New Roman" w:hAnsi="Arial" w:cs="Arial"/>
          <w:i/>
          <w:iCs/>
          <w:sz w:val="16"/>
          <w:szCs w:val="16"/>
        </w:rPr>
        <w:t>-</w:t>
      </w:r>
      <w:r>
        <w:rPr>
          <w:rFonts w:ascii="Arial" w:eastAsia="Times New Roman" w:hAnsi="Arial"/>
          <w:i/>
          <w:iCs/>
          <w:sz w:val="16"/>
          <w:szCs w:val="16"/>
        </w:rPr>
        <w:t>Мусатов</w:t>
      </w:r>
      <w:r>
        <w:rPr>
          <w:rFonts w:ascii="Arial" w:eastAsia="Times New Roman" w:hAnsi="Arial" w:cs="Arial"/>
          <w:i/>
          <w:iCs/>
          <w:sz w:val="16"/>
          <w:szCs w:val="16"/>
        </w:rPr>
        <w:t xml:space="preserve">. </w:t>
      </w:r>
      <w:r>
        <w:rPr>
          <w:rFonts w:ascii="Arial" w:eastAsia="Times New Roman" w:hAnsi="Arial"/>
          <w:sz w:val="16"/>
          <w:szCs w:val="16"/>
        </w:rPr>
        <w:t>Водоем</w:t>
      </w:r>
      <w:r>
        <w:rPr>
          <w:rFonts w:ascii="Arial" w:eastAsia="Times New Roman" w:hAnsi="Arial" w:cs="Arial"/>
          <w:sz w:val="16"/>
          <w:szCs w:val="16"/>
        </w:rPr>
        <w:t xml:space="preserve"> (1902)</w:t>
      </w:r>
    </w:p>
    <w:p w:rsidR="00F16853" w:rsidRDefault="009101AF">
      <w:pPr>
        <w:shd w:val="clear" w:color="auto" w:fill="FFFFFF"/>
        <w:spacing w:line="230" w:lineRule="exact"/>
        <w:ind w:left="7" w:firstLine="454"/>
        <w:jc w:val="both"/>
      </w:pPr>
      <w:r>
        <w:rPr>
          <w:rFonts w:eastAsia="Times New Roman"/>
        </w:rPr>
        <w:t>В ту снежную, вьюжную зиму они часто подолгу бродили по вечернему Петербургу, и Блок знакомил Волохову со «своим», как он говорил, городом. Они шли через пустынное поле, подни</w:t>
      </w:r>
      <w:r>
        <w:rPr>
          <w:rFonts w:eastAsia="Times New Roman"/>
        </w:rPr>
        <w:softHyphen/>
        <w:t>мались на высокий мост, вглядывались в цепь электрических фо</w:t>
      </w:r>
      <w:r>
        <w:rPr>
          <w:rFonts w:eastAsia="Times New Roman"/>
        </w:rPr>
        <w:softHyphen/>
        <w:t>нарей, уходивших далеко в ночную мглу. Спутница Блока не</w:t>
      </w:r>
      <w:r>
        <w:rPr>
          <w:rFonts w:eastAsia="Times New Roman"/>
        </w:rPr>
        <w:softHyphen/>
        <w:t>вольно видела окружающее его глазами: «даль земная», и в бес</w:t>
      </w:r>
      <w:r>
        <w:rPr>
          <w:rFonts w:eastAsia="Times New Roman"/>
        </w:rPr>
        <w:softHyphen/>
        <w:t>конечности пылали костры ночных фонарей. Блок показывал своей спутнице места, где происходили события его пьесы «Не</w:t>
      </w:r>
      <w:r>
        <w:rPr>
          <w:rFonts w:eastAsia="Times New Roman"/>
        </w:rPr>
        <w:softHyphen/>
        <w:t>знакомка». Они бродили по городским окраинам, шли по набе</w:t>
      </w:r>
      <w:r>
        <w:rPr>
          <w:rFonts w:eastAsia="Times New Roman"/>
        </w:rPr>
        <w:softHyphen/>
        <w:t>режным вдоль каналов, поднимались на тот мост, где явилась Незнакомка — падшая с неба «звезда Мария», проходили длин</w:t>
      </w:r>
      <w:r>
        <w:rPr>
          <w:rFonts w:eastAsia="Times New Roman"/>
        </w:rPr>
        <w:softHyphen/>
        <w:t>ную заснеженную аллею, где скрывалась, уходя, Незнакомка, заглядывали в тот кабачок, что служил местом действия «перво</w:t>
      </w:r>
      <w:r>
        <w:rPr>
          <w:rFonts w:eastAsia="Times New Roman"/>
        </w:rPr>
        <w:softHyphen/>
        <w:t>го видения» пьесы.</w:t>
      </w:r>
    </w:p>
    <w:p w:rsidR="00F16853" w:rsidRDefault="00F16853">
      <w:pPr>
        <w:shd w:val="clear" w:color="auto" w:fill="FFFFFF"/>
        <w:spacing w:line="230" w:lineRule="exact"/>
        <w:ind w:left="7" w:firstLine="454"/>
        <w:jc w:val="both"/>
        <w:sectPr w:rsidR="00F16853">
          <w:type w:val="continuous"/>
          <w:pgSz w:w="16834" w:h="11909" w:orient="landscape"/>
          <w:pgMar w:top="569" w:right="1505" w:bottom="360" w:left="1353" w:header="720" w:footer="720" w:gutter="0"/>
          <w:cols w:num="2" w:space="720" w:equalWidth="0">
            <w:col w:w="6393" w:space="1159"/>
            <w:col w:w="6422"/>
          </w:cols>
          <w:noEndnote/>
        </w:sectPr>
      </w:pPr>
    </w:p>
    <w:p w:rsidR="00F16853" w:rsidRDefault="009101AF">
      <w:pPr>
        <w:shd w:val="clear" w:color="auto" w:fill="FFFFFF"/>
        <w:spacing w:before="14"/>
      </w:pPr>
      <w:r>
        <w:rPr>
          <w:sz w:val="34"/>
          <w:szCs w:val="34"/>
        </w:rPr>
        <w:lastRenderedPageBreak/>
        <w:t>126</w:t>
      </w:r>
    </w:p>
    <w:p w:rsidR="00F16853" w:rsidRDefault="009101AF">
      <w:pPr>
        <w:shd w:val="clear" w:color="auto" w:fill="FFFFFF"/>
        <w:spacing w:before="202"/>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87"/>
      </w:pPr>
      <w:r>
        <w:br w:type="column"/>
      </w:r>
      <w:r>
        <w:rPr>
          <w:rFonts w:ascii="Arial" w:eastAsia="Times New Roman" w:hAnsi="Arial"/>
          <w:i/>
          <w:iCs/>
          <w:spacing w:val="-5"/>
          <w:sz w:val="16"/>
          <w:szCs w:val="16"/>
        </w:rPr>
        <w:lastRenderedPageBreak/>
        <w:t>Аленсандр</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Блок</w:t>
      </w:r>
    </w:p>
    <w:p w:rsidR="00F16853" w:rsidRDefault="009101AF">
      <w:pPr>
        <w:shd w:val="clear" w:color="auto" w:fill="FFFFFF"/>
      </w:pPr>
      <w:r>
        <w:br w:type="column"/>
      </w:r>
      <w:r>
        <w:rPr>
          <w:sz w:val="34"/>
          <w:szCs w:val="34"/>
        </w:rPr>
        <w:lastRenderedPageBreak/>
        <w:t>127</w:t>
      </w:r>
    </w:p>
    <w:p w:rsidR="00F16853" w:rsidRDefault="00F16853">
      <w:pPr>
        <w:shd w:val="clear" w:color="auto" w:fill="FFFFFF"/>
        <w:sectPr w:rsidR="00F16853">
          <w:pgSz w:w="16834" w:h="11909" w:orient="landscape"/>
          <w:pgMar w:top="548" w:right="1354" w:bottom="360" w:left="1404" w:header="720" w:footer="720" w:gutter="0"/>
          <w:cols w:num="4" w:space="720" w:equalWidth="0">
            <w:col w:w="720" w:space="108"/>
            <w:col w:w="5544" w:space="1102"/>
            <w:col w:w="2296" w:space="3586"/>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48" w:right="1505" w:bottom="360" w:left="1354" w:header="720" w:footer="720" w:gutter="0"/>
          <w:cols w:space="60"/>
          <w:noEndnote/>
        </w:sectPr>
      </w:pPr>
    </w:p>
    <w:p w:rsidR="00F16853" w:rsidRDefault="00F16853">
      <w:pPr>
        <w:shd w:val="clear" w:color="auto" w:fill="FFFFFF"/>
        <w:spacing w:before="22" w:line="230" w:lineRule="exact"/>
        <w:ind w:left="7" w:right="7" w:firstLine="468"/>
        <w:jc w:val="both"/>
      </w:pPr>
      <w:r>
        <w:rPr>
          <w:noProof/>
        </w:rPr>
        <w:lastRenderedPageBreak/>
        <w:pict>
          <v:line id="_x0000_s1144" style="position:absolute;left:0;text-align:left;z-index:251779072;mso-position-horizontal-relative:margin" from="344.15pt,160.2pt" to="344.15pt,514.8pt" o:allowincell="f" strokeweight="1.45pt">
            <w10:wrap anchorx="margin"/>
          </v:line>
        </w:pict>
      </w:r>
      <w:r>
        <w:rPr>
          <w:noProof/>
        </w:rPr>
        <w:pict>
          <v:line id="_x0000_s1145" style="position:absolute;left:0;text-align:left;z-index:251780096;mso-position-horizontal-relative:margin" from="344.9pt,2.9pt" to="344.9pt,58.7pt" o:allowincell="f" strokeweight="1.8pt">
            <w10:wrap anchorx="margin"/>
          </v:line>
        </w:pict>
      </w:r>
      <w:r>
        <w:rPr>
          <w:noProof/>
        </w:rPr>
        <w:pict>
          <v:line id="_x0000_s1146" style="position:absolute;left:0;text-align:left;z-index:251781120;mso-position-horizontal-relative:margin" from="347.75pt,-38.9pt" to="347.75pt,58.65pt" o:allowincell="f" strokeweight=".7pt">
            <w10:wrap anchorx="margin"/>
          </v:line>
        </w:pict>
      </w:r>
      <w:r>
        <w:rPr>
          <w:noProof/>
        </w:rPr>
        <w:pict>
          <v:line id="_x0000_s1147" style="position:absolute;left:0;text-align:left;z-index:251782144;mso-position-horizontal-relative:margin" from="348.5pt,150.85pt" to="348.5pt,196.2pt" o:allowincell="f" strokeweight=".35pt">
            <w10:wrap anchorx="margin"/>
          </v:line>
        </w:pict>
      </w:r>
      <w:r>
        <w:rPr>
          <w:noProof/>
        </w:rPr>
        <w:pict>
          <v:line id="_x0000_s1148" style="position:absolute;left:0;text-align:left;z-index:251783168;mso-position-horizontal-relative:margin" from="348.85pt,481.7pt" to="348.85pt,536.8pt" o:allowincell="f" strokeweight=".35pt">
            <w10:wrap anchorx="margin"/>
          </v:line>
        </w:pict>
      </w:r>
      <w:r w:rsidR="009101AF">
        <w:rPr>
          <w:rFonts w:eastAsia="Times New Roman"/>
        </w:rPr>
        <w:t xml:space="preserve">В циклах </w:t>
      </w:r>
      <w:r w:rsidR="009101AF">
        <w:rPr>
          <w:rFonts w:eastAsia="Times New Roman"/>
          <w:i/>
          <w:iCs/>
        </w:rPr>
        <w:t xml:space="preserve">«Снежная маска» </w:t>
      </w:r>
      <w:r w:rsidR="009101AF">
        <w:rPr>
          <w:rFonts w:eastAsia="Times New Roman"/>
        </w:rPr>
        <w:t xml:space="preserve">и </w:t>
      </w:r>
      <w:r w:rsidR="009101AF">
        <w:rPr>
          <w:rFonts w:eastAsia="Times New Roman"/>
          <w:i/>
          <w:iCs/>
        </w:rPr>
        <w:t>«Фаина»</w:t>
      </w:r>
      <w:r w:rsidR="009101AF">
        <w:rPr>
          <w:rFonts w:eastAsia="Times New Roman"/>
        </w:rPr>
        <w:t xml:space="preserve">, драме </w:t>
      </w:r>
      <w:r w:rsidR="009101AF">
        <w:rPr>
          <w:rFonts w:eastAsia="Times New Roman"/>
          <w:i/>
          <w:iCs/>
        </w:rPr>
        <w:t xml:space="preserve">«Песня судьбы» </w:t>
      </w:r>
      <w:r w:rsidR="009101AF">
        <w:rPr>
          <w:rFonts w:eastAsia="Times New Roman"/>
        </w:rPr>
        <w:t>А. Блок воспевал земную женщину и любовные страсти, погружался в «вихри снежные», в «снежный мрак очей», во имя любви готов был сгореть «на снежном костре». В этой новой «встречной» героине А. Блок находил проявление «Души Мира», он пытался разглядеть ее во мгле крутящегося снежного вихря. Однако стихия воспринималась как дисгармония, лишала покоя, рождала страх, неуверенность: «И вновь, сверкнув из чаши вин</w:t>
      </w:r>
      <w:r w:rsidR="009101AF">
        <w:rPr>
          <w:rFonts w:eastAsia="Times New Roman"/>
        </w:rPr>
        <w:softHyphen/>
        <w:t>ной, | Ты поселила в сердце страх | Своей улыбкою невинной | В тяжелозмейных волосах»; «Снежная мгла извилась»; «И на дальнем храме безрадостно | Догорел последний крест»; «Вьюга пела. | И кололи снежные иглы. | И душа леденела. | Ты меня на</w:t>
      </w:r>
      <w:r w:rsidR="009101AF">
        <w:rPr>
          <w:rFonts w:eastAsia="Times New Roman"/>
        </w:rPr>
        <w:softHyphen/>
        <w:t>стигла».</w:t>
      </w:r>
    </w:p>
    <w:p w:rsidR="00F16853" w:rsidRDefault="009101AF">
      <w:pPr>
        <w:shd w:val="clear" w:color="auto" w:fill="FFFFFF"/>
        <w:spacing w:before="7" w:line="230" w:lineRule="exact"/>
        <w:ind w:left="14" w:right="22" w:firstLine="461"/>
        <w:jc w:val="both"/>
      </w:pPr>
      <w:r>
        <w:rPr>
          <w:rFonts w:eastAsia="Times New Roman"/>
        </w:rPr>
        <w:t>Помимо главного образа возникают и второстепенные — об</w:t>
      </w:r>
      <w:r>
        <w:rPr>
          <w:rFonts w:eastAsia="Times New Roman"/>
        </w:rPr>
        <w:softHyphen/>
        <w:t>разы огня, костра, вьюги, хаоса, масок как символы утраты.</w:t>
      </w:r>
    </w:p>
    <w:p w:rsidR="00F16853" w:rsidRDefault="009101AF">
      <w:pPr>
        <w:shd w:val="clear" w:color="auto" w:fill="FFFFFF"/>
        <w:spacing w:before="7" w:line="230" w:lineRule="exact"/>
        <w:ind w:left="7" w:right="14" w:firstLine="461"/>
        <w:jc w:val="both"/>
      </w:pPr>
      <w:r>
        <w:rPr>
          <w:rFonts w:eastAsia="Times New Roman"/>
        </w:rPr>
        <w:t>В цикле «Снежная маска» черты героини романтически условны («неизбежные глаза», «очи девы чародейной», «улыбка струится», «легкий шаг», «снежная кровь»). В соответствии с за</w:t>
      </w:r>
      <w:r>
        <w:rPr>
          <w:rFonts w:eastAsia="Times New Roman"/>
        </w:rPr>
        <w:softHyphen/>
        <w:t>мыслом поэта происходит борьба белого и синего цветов, которые ассоциируются со снегом, но имеют символическое значение: «На снежносинем покрывале | Читаю твой условный знак » («Не надо»); «И смотришь в печали, | И снег синей...» («Снежная вязь»).</w:t>
      </w:r>
    </w:p>
    <w:p w:rsidR="00F16853" w:rsidRDefault="009101AF">
      <w:pPr>
        <w:shd w:val="clear" w:color="auto" w:fill="FFFFFF"/>
        <w:spacing w:line="230" w:lineRule="exact"/>
        <w:ind w:left="14" w:right="22" w:firstLine="454"/>
        <w:jc w:val="both"/>
      </w:pPr>
      <w:r>
        <w:rPr>
          <w:rFonts w:eastAsia="Times New Roman"/>
        </w:rPr>
        <w:t>В цикле «Фаина» любовное свидание с героиней стало основ</w:t>
      </w:r>
      <w:r>
        <w:rPr>
          <w:rFonts w:eastAsia="Times New Roman"/>
        </w:rPr>
        <w:softHyphen/>
        <w:t>ной темой его поэзии, а главным мотивом — мотив «растрачен</w:t>
      </w:r>
      <w:r>
        <w:rPr>
          <w:rFonts w:eastAsia="Times New Roman"/>
        </w:rPr>
        <w:softHyphen/>
        <w:t>ной души»: «и будь навек отравою растраченной души».</w:t>
      </w:r>
    </w:p>
    <w:p w:rsidR="00F16853" w:rsidRDefault="009101AF">
      <w:pPr>
        <w:shd w:val="clear" w:color="auto" w:fill="FFFFFF"/>
        <w:spacing w:line="230" w:lineRule="exact"/>
        <w:ind w:firstLine="454"/>
        <w:jc w:val="both"/>
      </w:pPr>
      <w:r>
        <w:rPr>
          <w:rFonts w:eastAsia="Times New Roman"/>
        </w:rPr>
        <w:t xml:space="preserve">Творчество А. Блока </w:t>
      </w:r>
      <w:r>
        <w:rPr>
          <w:rFonts w:eastAsia="Times New Roman"/>
          <w:b/>
          <w:bCs/>
        </w:rPr>
        <w:t>1908</w:t>
      </w:r>
      <w:r>
        <w:rPr>
          <w:rFonts w:eastAsia="Times New Roman"/>
        </w:rPr>
        <w:t>—</w:t>
      </w:r>
      <w:r>
        <w:rPr>
          <w:rFonts w:eastAsia="Times New Roman"/>
          <w:b/>
          <w:bCs/>
        </w:rPr>
        <w:t xml:space="preserve">1916 </w:t>
      </w:r>
      <w:r>
        <w:rPr>
          <w:rFonts w:eastAsia="Times New Roman"/>
        </w:rPr>
        <w:t xml:space="preserve">годов. </w:t>
      </w:r>
      <w:r>
        <w:rPr>
          <w:rFonts w:eastAsia="Times New Roman"/>
          <w:b/>
          <w:bCs/>
        </w:rPr>
        <w:t xml:space="preserve">Мир </w:t>
      </w:r>
      <w:r>
        <w:rPr>
          <w:rFonts w:eastAsia="Times New Roman"/>
        </w:rPr>
        <w:t>действитель</w:t>
      </w:r>
      <w:r>
        <w:rPr>
          <w:rFonts w:eastAsia="Times New Roman"/>
        </w:rPr>
        <w:softHyphen/>
        <w:t xml:space="preserve">ности в поэзии А. Блока. Циклом </w:t>
      </w:r>
      <w:r>
        <w:rPr>
          <w:rFonts w:eastAsia="Times New Roman"/>
          <w:i/>
          <w:iCs/>
        </w:rPr>
        <w:t xml:space="preserve">«Страшный мир» </w:t>
      </w:r>
      <w:r>
        <w:rPr>
          <w:rFonts w:eastAsia="Times New Roman"/>
        </w:rPr>
        <w:t>открыва</w:t>
      </w:r>
      <w:r>
        <w:rPr>
          <w:rFonts w:eastAsia="Times New Roman"/>
        </w:rPr>
        <w:softHyphen/>
        <w:t>ется третья книга, куда вошли стихотворения 1907 — 1916 годов. «Страшный мир» для Блока — это и противоречия буржуазного мира, и реакция после революции 1905 года, и мещанское боло</w:t>
      </w:r>
      <w:r>
        <w:rPr>
          <w:rFonts w:eastAsia="Times New Roman"/>
        </w:rPr>
        <w:softHyphen/>
        <w:t>то, предельное опустошение души, отсутствие воли к жизни — все, что разрушает нравственные ценности. В «страшный мир» попадает лирический герой. Он страдает от своей греховности и безверия («Черная кровь», «Демон», «Двойник», «Жизнь моего приятеля»). «Песнь ада» повторяет тему Данте, правда, герой Блока не просто наблюдает за мучениями грешников в аду, он и сам мученик и в аду встречает самого себя. «Все к пропасти стре</w:t>
      </w:r>
      <w:r>
        <w:rPr>
          <w:rFonts w:eastAsia="Times New Roman"/>
        </w:rPr>
        <w:softHyphen/>
        <w:t xml:space="preserve">мятся безнадежной, | И я вослед...» Все чаще и острее звучит идея о повторяемости жизни по кругу, ее безысходности: </w:t>
      </w:r>
      <w:r>
        <w:rPr>
          <w:rFonts w:eastAsia="Times New Roman"/>
          <w:b/>
          <w:bCs/>
          <w:i/>
          <w:iCs/>
        </w:rPr>
        <w:t>«Ночь, ули</w:t>
      </w:r>
      <w:r>
        <w:rPr>
          <w:rFonts w:eastAsia="Times New Roman"/>
          <w:b/>
          <w:bCs/>
          <w:i/>
          <w:iCs/>
        </w:rPr>
        <w:softHyphen/>
        <w:t xml:space="preserve">ца, </w:t>
      </w:r>
      <w:r>
        <w:rPr>
          <w:rFonts w:eastAsia="Times New Roman"/>
          <w:i/>
          <w:iCs/>
        </w:rPr>
        <w:t xml:space="preserve">фонарь, аптека...» </w:t>
      </w:r>
      <w:r>
        <w:rPr>
          <w:rFonts w:eastAsia="Times New Roman"/>
        </w:rPr>
        <w:t>(1912).</w:t>
      </w:r>
    </w:p>
    <w:p w:rsidR="00F16853" w:rsidRDefault="009101AF">
      <w:pPr>
        <w:shd w:val="clear" w:color="auto" w:fill="FFFFFF"/>
        <w:spacing w:before="7" w:line="230" w:lineRule="exact"/>
        <w:ind w:left="7" w:right="29" w:firstLine="446"/>
        <w:jc w:val="both"/>
      </w:pPr>
      <w:r>
        <w:rPr>
          <w:rFonts w:eastAsia="Times New Roman"/>
        </w:rPr>
        <w:t>Две половины этого знаменитого стихотворения напомина</w:t>
      </w:r>
      <w:r>
        <w:rPr>
          <w:rFonts w:eastAsia="Times New Roman"/>
        </w:rPr>
        <w:softHyphen/>
        <w:t>ют отражение ночного города в воде канала: второе четверости-</w:t>
      </w:r>
    </w:p>
    <w:p w:rsidR="00F16853" w:rsidRDefault="009101AF">
      <w:pPr>
        <w:shd w:val="clear" w:color="auto" w:fill="FFFFFF"/>
        <w:spacing w:line="230" w:lineRule="exact"/>
        <w:ind w:right="29"/>
        <w:jc w:val="both"/>
      </w:pPr>
      <w:r>
        <w:br w:type="column"/>
      </w:r>
      <w:r>
        <w:rPr>
          <w:rFonts w:eastAsia="Times New Roman"/>
        </w:rPr>
        <w:lastRenderedPageBreak/>
        <w:t>шие по отношению к первому словно перевернуто. Применяется кольцевая композиция, используются эпитеты, усиливающие идею: жизнь бессмысленна и смерть бессмысленна. Один из слу</w:t>
      </w:r>
      <w:r>
        <w:rPr>
          <w:rFonts w:eastAsia="Times New Roman"/>
        </w:rPr>
        <w:softHyphen/>
        <w:t>шателей стихотворения пошутил: он его не забудет, потому что и возле его дома на углу есть аптека. Блок сказал серьезно: «Око</w:t>
      </w:r>
      <w:r>
        <w:rPr>
          <w:rFonts w:eastAsia="Times New Roman"/>
        </w:rPr>
        <w:softHyphen/>
        <w:t>ло каждого дома есть аптека». Для Блока аптека также служит символом перехода из жизни в небытие.</w:t>
      </w:r>
    </w:p>
    <w:p w:rsidR="00F16853" w:rsidRDefault="009101AF">
      <w:pPr>
        <w:shd w:val="clear" w:color="auto" w:fill="FFFFFF"/>
        <w:spacing w:line="230" w:lineRule="exact"/>
        <w:ind w:left="7" w:right="22" w:firstLine="454"/>
        <w:jc w:val="both"/>
      </w:pPr>
      <w:r>
        <w:rPr>
          <w:rFonts w:eastAsia="Times New Roman"/>
        </w:rPr>
        <w:t xml:space="preserve">Тему «страшного мира» продолжили циклы </w:t>
      </w:r>
      <w:r>
        <w:rPr>
          <w:rFonts w:eastAsia="Times New Roman"/>
          <w:i/>
          <w:iCs/>
        </w:rPr>
        <w:t xml:space="preserve">«Возмездие» </w:t>
      </w:r>
      <w:r>
        <w:rPr>
          <w:rFonts w:eastAsia="Times New Roman"/>
        </w:rPr>
        <w:t xml:space="preserve">(1908 — 1913) и </w:t>
      </w:r>
      <w:r>
        <w:rPr>
          <w:rFonts w:eastAsia="Times New Roman"/>
          <w:i/>
          <w:iCs/>
        </w:rPr>
        <w:t xml:space="preserve">«Ямбы» </w:t>
      </w:r>
      <w:r>
        <w:rPr>
          <w:rFonts w:eastAsia="Times New Roman"/>
        </w:rPr>
        <w:t>(1907 — 1914). Возмездие, наказание за содеянное, происходит, если человек соприкасается с миром зла. По Блоку, возмездие — это суд собственной совести за содеянное. В чем вина лирического героя? В первую очередь он виноват в из</w:t>
      </w:r>
      <w:r>
        <w:rPr>
          <w:rFonts w:eastAsia="Times New Roman"/>
        </w:rPr>
        <w:softHyphen/>
        <w:t>мене, лжи, предательстве высоких идеалов, погружении в мир хмеля и страстей, что привело к разрушению семейного очага. В личной жизни А. Блока также произошел ряд трагедий: смерть ребенка, разлад в семье, утрата мечты и веры. Его настигла рас</w:t>
      </w:r>
      <w:r>
        <w:rPr>
          <w:rFonts w:eastAsia="Times New Roman"/>
        </w:rPr>
        <w:softHyphen/>
        <w:t>плата — душевная усталость и пустота. Этот мотив звучит во всех произведениях цикла.</w:t>
      </w:r>
    </w:p>
    <w:p w:rsidR="00F16853" w:rsidRDefault="009101AF">
      <w:pPr>
        <w:shd w:val="clear" w:color="auto" w:fill="FFFFFF"/>
        <w:spacing w:line="230" w:lineRule="exact"/>
        <w:ind w:left="7" w:firstLine="461"/>
        <w:jc w:val="both"/>
      </w:pPr>
      <w:r>
        <w:rPr>
          <w:rFonts w:eastAsia="Times New Roman"/>
        </w:rPr>
        <w:t xml:space="preserve">Открывается цикл «Возмездие» стихотворением «О </w:t>
      </w:r>
      <w:r>
        <w:rPr>
          <w:rFonts w:eastAsia="Times New Roman"/>
          <w:i/>
          <w:iCs/>
        </w:rPr>
        <w:t>добле</w:t>
      </w:r>
      <w:r>
        <w:rPr>
          <w:rFonts w:eastAsia="Times New Roman"/>
          <w:i/>
          <w:iCs/>
        </w:rPr>
        <w:softHyphen/>
        <w:t xml:space="preserve">стях, о подвигах, </w:t>
      </w:r>
      <w:r>
        <w:rPr>
          <w:rFonts w:eastAsia="Times New Roman"/>
          <w:b/>
          <w:bCs/>
          <w:i/>
          <w:iCs/>
        </w:rPr>
        <w:t xml:space="preserve">о </w:t>
      </w:r>
      <w:r>
        <w:rPr>
          <w:rFonts w:eastAsia="Times New Roman"/>
          <w:i/>
          <w:iCs/>
        </w:rPr>
        <w:t xml:space="preserve">славе» </w:t>
      </w:r>
      <w:r>
        <w:rPr>
          <w:rFonts w:eastAsia="Times New Roman"/>
        </w:rPr>
        <w:t>(1908), в основу которого положена любовь А. Блока и Л. Д. Блок. Философская тема полноты и гар</w:t>
      </w:r>
      <w:r>
        <w:rPr>
          <w:rFonts w:eastAsia="Times New Roman"/>
        </w:rPr>
        <w:softHyphen/>
        <w:t>монии жизни, тема принятия земных испытаний звучала во мно</w:t>
      </w:r>
      <w:r>
        <w:rPr>
          <w:rFonts w:eastAsia="Times New Roman"/>
        </w:rPr>
        <w:softHyphen/>
        <w:t>гих произведениях А. Блока («О, весна без конца и без краю...»), а в любовной лирике она приняла иную окраску. Это благодар</w:t>
      </w:r>
      <w:r>
        <w:rPr>
          <w:rFonts w:eastAsia="Times New Roman"/>
        </w:rPr>
        <w:softHyphen/>
        <w:t>ность за ушедшую любовь, любовь неверную. Лирический герой прощает все. Интересна форма стихотворения — исповедальный</w:t>
      </w:r>
      <w:r>
        <w:rPr>
          <w:rFonts w:eastAsia="Times New Roman"/>
          <w:vertAlign w:val="superscript"/>
        </w:rPr>
        <w:t xml:space="preserve">1 </w:t>
      </w:r>
      <w:r>
        <w:rPr>
          <w:rFonts w:eastAsia="Times New Roman"/>
        </w:rPr>
        <w:t>монолог, обращенный к покинувшей его женщине, рядом с кото</w:t>
      </w:r>
      <w:r>
        <w:rPr>
          <w:rFonts w:eastAsia="Times New Roman"/>
        </w:rPr>
        <w:softHyphen/>
        <w:t>рой герой забывал «о доблестях, о подвигах, о славе». Героиня олицетворяла его любовь, молодость («Уж не мечтать о нежно</w:t>
      </w:r>
      <w:r>
        <w:rPr>
          <w:rFonts w:eastAsia="Times New Roman"/>
        </w:rPr>
        <w:softHyphen/>
        <w:t>сти, о славе, | Все миновалось, молодость прошла!»). Ушли и юно</w:t>
      </w:r>
      <w:r>
        <w:rPr>
          <w:rFonts w:eastAsia="Times New Roman"/>
        </w:rPr>
        <w:softHyphen/>
        <w:t>шеские романтические иллюзии символиста («Ты в синий плащ печально завернулась, | В сырую ночь ты из дому ушла...»). По</w:t>
      </w:r>
      <w:r>
        <w:rPr>
          <w:rFonts w:eastAsia="Times New Roman"/>
        </w:rPr>
        <w:softHyphen/>
        <w:t>сле измены любимой лирический герой пытается найти смысл жизни в другом («Вино и страсть терзали жизнь мою...»), вернуть ее любовь, затем понимает, что возвратить прошлое нельзя.</w:t>
      </w:r>
    </w:p>
    <w:p w:rsidR="00F16853" w:rsidRDefault="009101AF">
      <w:pPr>
        <w:shd w:val="clear" w:color="auto" w:fill="FFFFFF"/>
        <w:spacing w:line="230" w:lineRule="exact"/>
        <w:ind w:left="29" w:firstLine="454"/>
        <w:jc w:val="both"/>
      </w:pPr>
      <w:r>
        <w:rPr>
          <w:rFonts w:eastAsia="Times New Roman"/>
        </w:rPr>
        <w:t xml:space="preserve">Завершается цикл стихотворением </w:t>
      </w:r>
      <w:r>
        <w:rPr>
          <w:rFonts w:eastAsia="Times New Roman"/>
          <w:i/>
          <w:iCs/>
        </w:rPr>
        <w:t xml:space="preserve">«Как свершилось, как случилось"!..», </w:t>
      </w:r>
      <w:r>
        <w:rPr>
          <w:rFonts w:eastAsia="Times New Roman"/>
        </w:rPr>
        <w:t>в котором герой пытается проанализировать свою жизнь и осуждает себя за содеянное: «Недостойный раб, сокро-</w:t>
      </w:r>
    </w:p>
    <w:p w:rsidR="00F16853" w:rsidRDefault="009101AF">
      <w:pPr>
        <w:shd w:val="clear" w:color="auto" w:fill="FFFFFF"/>
        <w:spacing w:before="403" w:line="209" w:lineRule="exact"/>
        <w:ind w:left="482" w:hanging="158"/>
        <w:jc w:val="both"/>
      </w:pPr>
      <w:r>
        <w:rPr>
          <w:sz w:val="18"/>
          <w:szCs w:val="18"/>
          <w:vertAlign w:val="superscript"/>
        </w:rPr>
        <w:t>1</w:t>
      </w:r>
      <w:r>
        <w:rPr>
          <w:sz w:val="18"/>
          <w:szCs w:val="18"/>
        </w:rPr>
        <w:t xml:space="preserve"> </w:t>
      </w:r>
      <w:r>
        <w:rPr>
          <w:rFonts w:eastAsia="Times New Roman"/>
          <w:i/>
          <w:iCs/>
          <w:sz w:val="18"/>
          <w:szCs w:val="18"/>
        </w:rPr>
        <w:t xml:space="preserve">Исповедь </w:t>
      </w:r>
      <w:r>
        <w:rPr>
          <w:rFonts w:eastAsia="Times New Roman"/>
          <w:sz w:val="18"/>
          <w:szCs w:val="18"/>
        </w:rPr>
        <w:t>— в христианской церкви: покаяние в своих грехах перед священником; обряд отпущения священником грехов после опроса ка</w:t>
      </w:r>
      <w:r>
        <w:rPr>
          <w:rFonts w:eastAsia="Times New Roman"/>
          <w:sz w:val="18"/>
          <w:szCs w:val="18"/>
        </w:rPr>
        <w:softHyphen/>
        <w:t>ющегося.</w:t>
      </w:r>
    </w:p>
    <w:p w:rsidR="00F16853" w:rsidRDefault="00F16853">
      <w:pPr>
        <w:shd w:val="clear" w:color="auto" w:fill="FFFFFF"/>
        <w:spacing w:before="403" w:line="209" w:lineRule="exact"/>
        <w:ind w:left="482" w:hanging="158"/>
        <w:jc w:val="both"/>
        <w:sectPr w:rsidR="00F16853">
          <w:type w:val="continuous"/>
          <w:pgSz w:w="16834" w:h="11909" w:orient="landscape"/>
          <w:pgMar w:top="548" w:right="1505" w:bottom="360" w:left="1354" w:header="720" w:footer="720" w:gutter="0"/>
          <w:cols w:num="2" w:space="720" w:equalWidth="0">
            <w:col w:w="6429" w:space="1109"/>
            <w:col w:w="6436"/>
          </w:cols>
          <w:noEndnote/>
        </w:sectPr>
      </w:pPr>
    </w:p>
    <w:p w:rsidR="00F16853" w:rsidRDefault="009101AF">
      <w:pPr>
        <w:shd w:val="clear" w:color="auto" w:fill="FFFFFF"/>
      </w:pPr>
      <w:r>
        <w:rPr>
          <w:sz w:val="34"/>
          <w:szCs w:val="34"/>
        </w:rPr>
        <w:lastRenderedPageBreak/>
        <w:t>128</w:t>
      </w:r>
    </w:p>
    <w:p w:rsidR="00F16853" w:rsidRDefault="009101AF">
      <w:pPr>
        <w:shd w:val="clear" w:color="auto" w:fill="FFFFFF"/>
        <w:spacing w:before="216"/>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302"/>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spacing w:before="166"/>
      </w:pPr>
      <w:r>
        <w:br w:type="column"/>
      </w:r>
      <w:r>
        <w:rPr>
          <w:sz w:val="34"/>
          <w:szCs w:val="34"/>
        </w:rPr>
        <w:lastRenderedPageBreak/>
        <w:t>129</w:t>
      </w:r>
    </w:p>
    <w:p w:rsidR="00F16853" w:rsidRDefault="00F16853">
      <w:pPr>
        <w:shd w:val="clear" w:color="auto" w:fill="FFFFFF"/>
        <w:spacing w:before="166"/>
        <w:sectPr w:rsidR="00F16853">
          <w:pgSz w:w="16819" w:h="14213" w:orient="landscape"/>
          <w:pgMar w:top="1440" w:right="1440" w:bottom="360" w:left="1736" w:header="720" w:footer="720" w:gutter="0"/>
          <w:cols w:num="4" w:space="720" w:equalWidth="0">
            <w:col w:w="720" w:space="115"/>
            <w:col w:w="5544" w:space="684"/>
            <w:col w:w="2296" w:space="3564"/>
            <w:col w:w="720"/>
          </w:cols>
          <w:noEndnote/>
        </w:sectPr>
      </w:pPr>
    </w:p>
    <w:p w:rsidR="00F16853" w:rsidRDefault="00F16853">
      <w:pPr>
        <w:spacing w:before="79" w:line="1" w:lineRule="exact"/>
        <w:rPr>
          <w:rFonts w:ascii="Arial" w:hAnsi="Arial" w:cs="Arial"/>
          <w:sz w:val="2"/>
          <w:szCs w:val="2"/>
        </w:rPr>
      </w:pPr>
    </w:p>
    <w:p w:rsidR="00F16853" w:rsidRDefault="00F16853">
      <w:pPr>
        <w:shd w:val="clear" w:color="auto" w:fill="FFFFFF"/>
        <w:spacing w:before="166"/>
        <w:sectPr w:rsidR="00F16853">
          <w:type w:val="continuous"/>
          <w:pgSz w:w="16819" w:h="14213" w:orient="landscape"/>
          <w:pgMar w:top="1440" w:right="1612" w:bottom="360" w:left="1440" w:header="720" w:footer="720" w:gutter="0"/>
          <w:cols w:space="60"/>
          <w:noEndnote/>
        </w:sectPr>
      </w:pPr>
    </w:p>
    <w:p w:rsidR="00F16853" w:rsidRDefault="00F16853">
      <w:pPr>
        <w:shd w:val="clear" w:color="auto" w:fill="FFFFFF"/>
        <w:spacing w:line="209" w:lineRule="exact"/>
        <w:ind w:left="266"/>
      </w:pPr>
      <w:r>
        <w:rPr>
          <w:noProof/>
        </w:rPr>
        <w:lastRenderedPageBreak/>
        <w:pict>
          <v:line id="_x0000_s1149" style="position:absolute;left:0;text-align:left;z-index:251784192;mso-position-horizontal-relative:margin" from="346.7pt,-37.45pt" to="346.7pt,183.25pt" o:allowincell="f" strokeweight=".7pt">
            <w10:wrap anchorx="margin"/>
          </v:line>
        </w:pict>
      </w:r>
      <w:r w:rsidR="009101AF">
        <w:rPr>
          <w:rFonts w:eastAsia="Times New Roman"/>
        </w:rPr>
        <w:t>вищ, | Мне врученных, не храня, | Был я царь и страж случайный. | Сонмы лютые чудовищ | Налетели на меня».</w:t>
      </w:r>
    </w:p>
    <w:p w:rsidR="00F16853" w:rsidRDefault="009101AF">
      <w:pPr>
        <w:shd w:val="clear" w:color="auto" w:fill="FFFFFF"/>
        <w:spacing w:line="230" w:lineRule="exact"/>
        <w:ind w:left="158" w:firstLine="468"/>
      </w:pPr>
      <w:r>
        <w:rPr>
          <w:rFonts w:eastAsia="Times New Roman"/>
        </w:rPr>
        <w:t>В цикле «Ямбы» тема возмездия трансформируется. Возмез</w:t>
      </w:r>
      <w:r>
        <w:rPr>
          <w:rFonts w:eastAsia="Times New Roman"/>
        </w:rPr>
        <w:softHyphen/>
        <w:t>дие грозит не отдельному человеку, а миру. Вместе с тем в на</w:t>
      </w:r>
      <w:r>
        <w:rPr>
          <w:rFonts w:eastAsia="Times New Roman"/>
        </w:rPr>
        <w:softHyphen/>
        <w:t>строении лирического героя присутствует желание обрести силы для общественного служения, звучат вера и оптимизм: «О, я хочу безумно жить...» Задача поэзии — «Все сущее увековечить, | Без</w:t>
      </w:r>
      <w:r>
        <w:rPr>
          <w:rFonts w:eastAsia="Times New Roman"/>
        </w:rPr>
        <w:softHyphen/>
        <w:t>личное — вочеловечить, | Несбывшееся — воплотить!» Лириче</w:t>
      </w:r>
      <w:r>
        <w:rPr>
          <w:rFonts w:eastAsia="Times New Roman"/>
        </w:rPr>
        <w:softHyphen/>
        <w:t>ский герой, проживая свою «трилогию вочеловечения», теперь не только певец спасительного женского начала, он готов жить заботами своего времени, брать на себя заботы эпохи. От симво</w:t>
      </w:r>
      <w:r>
        <w:rPr>
          <w:rFonts w:eastAsia="Times New Roman"/>
        </w:rPr>
        <w:softHyphen/>
        <w:t>лов Красоты, Вечной Женственности он переходит к «вочелове</w:t>
      </w:r>
      <w:r>
        <w:rPr>
          <w:rFonts w:eastAsia="Times New Roman"/>
        </w:rPr>
        <w:softHyphen/>
        <w:t>чению», к земному счастью, к земным идеалам. Вновь возникает тема полноты и гармонии жизни. Доминирующее слово — «пусть» («Пусть душит жизни сон тяжелый, | Пусть задыхаюсь в этом сне...»), но при этом он видит себя; он весь — «дитя добра и све</w:t>
      </w:r>
      <w:r>
        <w:rPr>
          <w:rFonts w:eastAsia="Times New Roman"/>
        </w:rPr>
        <w:softHyphen/>
        <w:t>та», он весь — «свободы торжество».</w:t>
      </w:r>
    </w:p>
    <w:p w:rsidR="00F16853" w:rsidRDefault="009101AF">
      <w:pPr>
        <w:shd w:val="clear" w:color="auto" w:fill="FFFFFF"/>
        <w:spacing w:line="216" w:lineRule="exact"/>
        <w:ind w:left="130" w:right="101" w:firstLine="446"/>
        <w:jc w:val="both"/>
      </w:pPr>
      <w:r>
        <w:rPr>
          <w:rFonts w:eastAsia="Times New Roman"/>
        </w:rPr>
        <w:t>Образ Кармен. В 1914 году Александр Александрович по</w:t>
      </w:r>
      <w:r>
        <w:rPr>
          <w:rFonts w:eastAsia="Times New Roman"/>
        </w:rPr>
        <w:softHyphen/>
        <w:t>знакомился с певицей Л. А. Андреевой-Дельмас, которую увидел в роли Кармен в опере Бизе. Своей новой возлюбленной Блок по</w:t>
      </w:r>
      <w:r>
        <w:rPr>
          <w:rFonts w:eastAsia="Times New Roman"/>
        </w:rPr>
        <w:softHyphen/>
        <w:t xml:space="preserve">святил цикл </w:t>
      </w:r>
      <w:r>
        <w:rPr>
          <w:rFonts w:eastAsia="Times New Roman"/>
          <w:b/>
          <w:bCs/>
          <w:i/>
          <w:iCs/>
        </w:rPr>
        <w:t xml:space="preserve">«Кармен» </w:t>
      </w:r>
      <w:r>
        <w:rPr>
          <w:rFonts w:eastAsia="Times New Roman"/>
        </w:rPr>
        <w:t>и многие стихи цикла «Арфы и скрип</w:t>
      </w:r>
      <w:r>
        <w:rPr>
          <w:rFonts w:eastAsia="Times New Roman"/>
        </w:rPr>
        <w:softHyphen/>
        <w:t>ки», поэму «Соловьиный сад».</w:t>
      </w:r>
    </w:p>
    <w:p w:rsidR="00F16853" w:rsidRDefault="009101AF">
      <w:pPr>
        <w:shd w:val="clear" w:color="auto" w:fill="FFFFFF"/>
        <w:spacing w:line="223" w:lineRule="exact"/>
        <w:ind w:left="72" w:right="130" w:firstLine="454"/>
        <w:jc w:val="both"/>
      </w:pPr>
      <w:r>
        <w:rPr>
          <w:rFonts w:eastAsia="Times New Roman"/>
        </w:rPr>
        <w:t>В описании Кармен отмечаются черты, привычки Л.Дель-мас: ее «нежные плечи», духи, «пугающая чуткость» «нервных рук и плеч», нечто львиное — «в движеньях гордой головы». Цы</w:t>
      </w:r>
      <w:r>
        <w:rPr>
          <w:rFonts w:eastAsia="Times New Roman"/>
        </w:rPr>
        <w:softHyphen/>
        <w:t>ганская стихия, любовь, музыка, печаль и радость переплелись в стихах. Блоковская Кармен — и героиня оперы, в которой ки</w:t>
      </w:r>
      <w:r>
        <w:rPr>
          <w:rFonts w:eastAsia="Times New Roman"/>
        </w:rPr>
        <w:softHyphen/>
        <w:t>пит «И злость, и ревность, что не к Вам | Идет влюбленный Эска-мильо...», и современная поэту женщина, которая близка и до</w:t>
      </w:r>
      <w:r>
        <w:rPr>
          <w:rFonts w:eastAsia="Times New Roman"/>
        </w:rPr>
        <w:softHyphen/>
        <w:t>рога ему: «И песня Ваших нежных плеч | Уже до ужаса знако</w:t>
      </w:r>
      <w:r>
        <w:rPr>
          <w:rFonts w:eastAsia="Times New Roman"/>
        </w:rPr>
        <w:softHyphen/>
        <w:t>ма...»</w:t>
      </w:r>
    </w:p>
    <w:p w:rsidR="00F16853" w:rsidRDefault="009101AF">
      <w:pPr>
        <w:shd w:val="clear" w:color="auto" w:fill="FFFFFF"/>
        <w:spacing w:before="43" w:line="216" w:lineRule="exact"/>
        <w:ind w:left="58" w:right="187" w:firstLine="475"/>
        <w:jc w:val="both"/>
      </w:pPr>
      <w:r>
        <w:rPr>
          <w:rFonts w:eastAsia="Times New Roman"/>
        </w:rPr>
        <w:t>«Сколько счастья было у меня с этой женщиной», — запи</w:t>
      </w:r>
      <w:r>
        <w:rPr>
          <w:rFonts w:eastAsia="Times New Roman"/>
        </w:rPr>
        <w:softHyphen/>
        <w:t>шет он позже. Это была последняя любовь Блока, а цикл «Кар</w:t>
      </w:r>
      <w:r>
        <w:rPr>
          <w:rFonts w:eastAsia="Times New Roman"/>
        </w:rPr>
        <w:softHyphen/>
        <w:t>мен» — его последний цикл о любви...</w:t>
      </w:r>
    </w:p>
    <w:p w:rsidR="00F16853" w:rsidRDefault="009101AF">
      <w:pPr>
        <w:shd w:val="clear" w:color="auto" w:fill="FFFFFF"/>
        <w:spacing w:line="230" w:lineRule="exact"/>
        <w:ind w:right="209"/>
        <w:jc w:val="both"/>
      </w:pPr>
      <w:r>
        <w:rPr>
          <w:rFonts w:eastAsia="Times New Roman"/>
        </w:rPr>
        <w:t>Тема родины в творчестве А. Блока. А. Блок в 1906 году пи</w:t>
      </w:r>
      <w:r>
        <w:rPr>
          <w:rFonts w:eastAsia="Times New Roman"/>
        </w:rPr>
        <w:softHyphen/>
        <w:t>сал К.С.Станиславскому: «Стоит передо мною моя тема, тема России... Этой теме я сознательно и бесповоротно посвящаю жизнь...» Блок создал свой многоликий образ России — народ</w:t>
      </w:r>
      <w:r>
        <w:rPr>
          <w:rFonts w:eastAsia="Times New Roman"/>
        </w:rPr>
        <w:softHyphen/>
        <w:t>ной, разбойной, кроткой, вольной... В его восприятии родины пе</w:t>
      </w:r>
      <w:r>
        <w:rPr>
          <w:rFonts w:eastAsia="Times New Roman"/>
        </w:rPr>
        <w:softHyphen/>
        <w:t>реливаются интонации А. Пушкина, М.Лермонтова, Н. Гоголя. В ранней лирике тема родины звучит наряду с другими. Это описание русских пейзажей, обращение к фольклору, народной</w:t>
      </w:r>
    </w:p>
    <w:p w:rsidR="00F16853" w:rsidRDefault="009101AF">
      <w:pPr>
        <w:shd w:val="clear" w:color="auto" w:fill="FFFFFF"/>
        <w:spacing w:before="108" w:line="230" w:lineRule="exact"/>
        <w:ind w:left="14"/>
        <w:jc w:val="both"/>
      </w:pPr>
      <w:r>
        <w:br w:type="column"/>
      </w:r>
      <w:r>
        <w:rPr>
          <w:rFonts w:eastAsia="Times New Roman"/>
        </w:rPr>
        <w:lastRenderedPageBreak/>
        <w:t>культуре: «Есть в дикой роще, у оврага, | Зеленый холм. Там веч</w:t>
      </w:r>
      <w:r>
        <w:rPr>
          <w:rFonts w:eastAsia="Times New Roman"/>
        </w:rPr>
        <w:softHyphen/>
        <w:t>но тень. | Вокруг — ручья живая влага | Журчаньем нагоняет лень. | Цветы и травы покрывают | Зеленый холм, и никогда | Сюда лучи не проникают, | Лишь тихо катится вода» (1898). Блок ро</w:t>
      </w:r>
      <w:r>
        <w:rPr>
          <w:rFonts w:eastAsia="Times New Roman"/>
        </w:rPr>
        <w:softHyphen/>
        <w:t>мантизировал патриархальную Россию, создавал сказочный об</w:t>
      </w:r>
      <w:r>
        <w:rPr>
          <w:rFonts w:eastAsia="Times New Roman"/>
        </w:rPr>
        <w:softHyphen/>
        <w:t>раз волшебной страны, которая опоясана реками, где водятся ру</w:t>
      </w:r>
      <w:r>
        <w:rPr>
          <w:rFonts w:eastAsia="Times New Roman"/>
        </w:rPr>
        <w:softHyphen/>
        <w:t>салки и колдуньи («Русь, опоясана реками...»).</w:t>
      </w:r>
    </w:p>
    <w:p w:rsidR="00F16853" w:rsidRDefault="009101AF">
      <w:pPr>
        <w:shd w:val="clear" w:color="auto" w:fill="FFFFFF"/>
        <w:spacing w:before="7" w:line="230" w:lineRule="exact"/>
        <w:ind w:left="14" w:right="7" w:firstLine="454"/>
        <w:jc w:val="both"/>
      </w:pPr>
      <w:r>
        <w:rPr>
          <w:rFonts w:eastAsia="Times New Roman"/>
        </w:rPr>
        <w:t>В стихотворении «Осенняя воля» поэт продолжал традиции М.Лермонтова («Родина», «Выхожу один я на дорогу...»). В на</w:t>
      </w:r>
      <w:r>
        <w:rPr>
          <w:rFonts w:eastAsia="Times New Roman"/>
        </w:rPr>
        <w:softHyphen/>
        <w:t>чале стихотворения А. Блока: «Выхожу я в путь, открытый взо</w:t>
      </w:r>
      <w:r>
        <w:rPr>
          <w:rFonts w:eastAsia="Times New Roman"/>
        </w:rPr>
        <w:softHyphen/>
        <w:t>рам, | Ветер гнет упругие кусты, | Битый камень лег по косогорам, | Желтой глины скудные пласты» — доминируют интонации оди</w:t>
      </w:r>
      <w:r>
        <w:rPr>
          <w:rFonts w:eastAsia="Times New Roman"/>
        </w:rPr>
        <w:softHyphen/>
        <w:t>ночества, ощущение печальных просторов родной земли. Они родственны мироощущению М.Лермонтова. Наблюдается сход</w:t>
      </w:r>
      <w:r>
        <w:rPr>
          <w:rFonts w:eastAsia="Times New Roman"/>
        </w:rPr>
        <w:softHyphen/>
        <w:t>ство с лермонтовским «Выхожу один я на дорогу...» в лексике и размере стиха.</w:t>
      </w:r>
    </w:p>
    <w:p w:rsidR="00F16853" w:rsidRDefault="009101AF">
      <w:pPr>
        <w:shd w:val="clear" w:color="auto" w:fill="FFFFFF"/>
        <w:spacing w:before="7" w:line="230" w:lineRule="exact"/>
        <w:ind w:left="14" w:right="14" w:firstLine="454"/>
        <w:jc w:val="both"/>
      </w:pPr>
      <w:r>
        <w:rPr>
          <w:rFonts w:eastAsia="Times New Roman"/>
        </w:rPr>
        <w:t>Блок создает образ нищей, богомольной, неизменной России, сохраняющейся, несмотря на многочисленные исторические бури: «Идут века, шумит война. | Встает мятеж, горят деревни, | А ты все та ж, моя страна, | В красе заплаканной и древней» («Кор</w:t>
      </w:r>
      <w:r>
        <w:rPr>
          <w:rFonts w:eastAsia="Times New Roman"/>
        </w:rPr>
        <w:softHyphen/>
        <w:t>шун», 1916).</w:t>
      </w:r>
    </w:p>
    <w:p w:rsidR="00F16853" w:rsidRDefault="009101AF">
      <w:pPr>
        <w:shd w:val="clear" w:color="auto" w:fill="FFFFFF"/>
        <w:spacing w:before="7" w:line="230" w:lineRule="exact"/>
        <w:ind w:left="7" w:right="14" w:firstLine="454"/>
        <w:jc w:val="both"/>
      </w:pPr>
      <w:r>
        <w:rPr>
          <w:rFonts w:eastAsia="Times New Roman"/>
        </w:rPr>
        <w:t xml:space="preserve">Стихотворение </w:t>
      </w:r>
      <w:r>
        <w:rPr>
          <w:rFonts w:eastAsia="Times New Roman"/>
          <w:b/>
          <w:bCs/>
          <w:i/>
          <w:iCs/>
        </w:rPr>
        <w:t xml:space="preserve">«Русь» </w:t>
      </w:r>
      <w:r>
        <w:rPr>
          <w:rFonts w:eastAsia="Times New Roman"/>
        </w:rPr>
        <w:t>(1906) навеяно фольклорными обра</w:t>
      </w:r>
      <w:r>
        <w:rPr>
          <w:rFonts w:eastAsia="Times New Roman"/>
        </w:rPr>
        <w:softHyphen/>
        <w:t>зами и народными поверьями: «Где ведуны с ворожеями | Чаруют злаки на полях, | И ведьмы тешатся с чертями | В дорожных сне</w:t>
      </w:r>
      <w:r>
        <w:rPr>
          <w:rFonts w:eastAsia="Times New Roman"/>
        </w:rPr>
        <w:softHyphen/>
        <w:t>говых столбах». За этой сказочной картиной робко проступают реалии жизни, жизни бедной и нищей: «утлое жилье», «вихрь в голых прутьях»...</w:t>
      </w:r>
    </w:p>
    <w:p w:rsidR="00F16853" w:rsidRDefault="009101AF">
      <w:pPr>
        <w:shd w:val="clear" w:color="auto" w:fill="FFFFFF"/>
        <w:spacing w:before="14" w:line="230" w:lineRule="exact"/>
        <w:ind w:left="7" w:right="14" w:firstLine="454"/>
        <w:jc w:val="both"/>
      </w:pPr>
      <w:r>
        <w:rPr>
          <w:rFonts w:eastAsia="Times New Roman"/>
          <w:b/>
          <w:bCs/>
        </w:rPr>
        <w:t xml:space="preserve">Цикл </w:t>
      </w:r>
      <w:r>
        <w:rPr>
          <w:rFonts w:eastAsia="Times New Roman"/>
          <w:b/>
          <w:bCs/>
          <w:i/>
          <w:iCs/>
        </w:rPr>
        <w:t xml:space="preserve">«Родина». </w:t>
      </w:r>
      <w:r>
        <w:rPr>
          <w:rFonts w:eastAsia="Times New Roman"/>
        </w:rPr>
        <w:t>Понятие «родина» для Блока было широ</w:t>
      </w:r>
      <w:r>
        <w:rPr>
          <w:rFonts w:eastAsia="Times New Roman"/>
        </w:rPr>
        <w:softHyphen/>
        <w:t>ким и многоаспектным, что и определило разнообразие тематики цикла («Посещение», «Дым от костраструеюсизой...», «Грешить иль маяться?»).</w:t>
      </w:r>
    </w:p>
    <w:p w:rsidR="00F16853" w:rsidRDefault="009101AF">
      <w:pPr>
        <w:shd w:val="clear" w:color="auto" w:fill="FFFFFF"/>
        <w:spacing w:line="230" w:lineRule="exact"/>
        <w:ind w:right="22" w:firstLine="461"/>
        <w:jc w:val="both"/>
      </w:pPr>
      <w:r>
        <w:rPr>
          <w:rFonts w:eastAsia="Times New Roman"/>
        </w:rPr>
        <w:t xml:space="preserve">В стихотворении </w:t>
      </w:r>
      <w:r>
        <w:rPr>
          <w:rFonts w:eastAsia="Times New Roman"/>
          <w:b/>
          <w:bCs/>
          <w:i/>
          <w:iCs/>
        </w:rPr>
        <w:t xml:space="preserve">«Россия» </w:t>
      </w:r>
      <w:r>
        <w:rPr>
          <w:rFonts w:eastAsia="Times New Roman"/>
        </w:rPr>
        <w:t>(1908) социальные мотивы обо</w:t>
      </w:r>
      <w:r>
        <w:rPr>
          <w:rFonts w:eastAsia="Times New Roman"/>
        </w:rPr>
        <w:softHyphen/>
        <w:t>стрятся, зазвучат во весь голос: «Россия, нищая Россия, | Мне избы серые твои, | Твои мне песни ветровые, — | Как слезы пер</w:t>
      </w:r>
      <w:r>
        <w:rPr>
          <w:rFonts w:eastAsia="Times New Roman"/>
        </w:rPr>
        <w:softHyphen/>
        <w:t>вые любви!»</w:t>
      </w:r>
    </w:p>
    <w:p w:rsidR="00F16853" w:rsidRDefault="009101AF">
      <w:pPr>
        <w:shd w:val="clear" w:color="auto" w:fill="FFFFFF"/>
        <w:spacing w:before="7" w:line="230" w:lineRule="exact"/>
        <w:ind w:right="29" w:firstLine="446"/>
        <w:jc w:val="both"/>
      </w:pPr>
      <w:r>
        <w:rPr>
          <w:rFonts w:eastAsia="Times New Roman"/>
        </w:rPr>
        <w:t>Боль за Россию и любовь к ней пронизывают все стихотворе</w:t>
      </w:r>
      <w:r>
        <w:rPr>
          <w:rFonts w:eastAsia="Times New Roman"/>
        </w:rPr>
        <w:softHyphen/>
        <w:t>ние. В нем продолжены и развиты мысли, традиции стихотворе</w:t>
      </w:r>
      <w:r>
        <w:rPr>
          <w:rFonts w:eastAsia="Times New Roman"/>
        </w:rPr>
        <w:softHyphen/>
        <w:t>ния «Русь», вот почему первое слово в стихотворении — «опять». Раскрывается многогранность образа родины: то нищая Россия, расхлябанные колеи, серые избы, то гордая и сильная женщина. Образ России, почти контрастный, приобретает конкретные чер</w:t>
      </w:r>
      <w:r>
        <w:rPr>
          <w:rFonts w:eastAsia="Times New Roman"/>
        </w:rPr>
        <w:softHyphen/>
        <w:t>ты (« А ты все та же — лес да поле, | Да плат узорный до бровей...»).</w:t>
      </w:r>
    </w:p>
    <w:p w:rsidR="00F16853" w:rsidRDefault="00F16853">
      <w:pPr>
        <w:shd w:val="clear" w:color="auto" w:fill="FFFFFF"/>
        <w:spacing w:before="7" w:line="230" w:lineRule="exact"/>
        <w:ind w:right="29" w:firstLine="446"/>
        <w:jc w:val="both"/>
        <w:sectPr w:rsidR="00F16853">
          <w:type w:val="continuous"/>
          <w:pgSz w:w="16819" w:h="14213" w:orient="landscape"/>
          <w:pgMar w:top="1440" w:right="1612" w:bottom="360" w:left="1440" w:header="720" w:footer="720" w:gutter="0"/>
          <w:cols w:num="2" w:space="720" w:equalWidth="0">
            <w:col w:w="6645" w:space="698"/>
            <w:col w:w="6422"/>
          </w:cols>
          <w:noEndnote/>
        </w:sectPr>
      </w:pPr>
    </w:p>
    <w:p w:rsidR="00F16853" w:rsidRDefault="00F16853">
      <w:pPr>
        <w:shd w:val="clear" w:color="auto" w:fill="FFFFFF"/>
        <w:ind w:left="1138"/>
      </w:pPr>
    </w:p>
    <w:p w:rsidR="00F16853" w:rsidRDefault="00F16853">
      <w:pPr>
        <w:shd w:val="clear" w:color="auto" w:fill="FFFFFF"/>
        <w:ind w:left="1138"/>
        <w:sectPr w:rsidR="00F16853">
          <w:type w:val="continuous"/>
          <w:pgSz w:w="16819" w:h="14213" w:orient="landscape"/>
          <w:pgMar w:top="1440" w:right="1440" w:bottom="360" w:left="1440" w:header="720" w:footer="720" w:gutter="0"/>
          <w:cols w:space="60"/>
          <w:noEndnote/>
        </w:sectPr>
      </w:pPr>
    </w:p>
    <w:p w:rsidR="00F16853" w:rsidRDefault="00F16853">
      <w:pPr>
        <w:shd w:val="clear" w:color="auto" w:fill="FFFFFF"/>
        <w:spacing w:after="72"/>
        <w:ind w:left="9281"/>
      </w:pPr>
    </w:p>
    <w:p w:rsidR="00F16853" w:rsidRDefault="00F16853">
      <w:pPr>
        <w:shd w:val="clear" w:color="auto" w:fill="FFFFFF"/>
        <w:spacing w:after="72"/>
        <w:ind w:left="9281"/>
        <w:sectPr w:rsidR="00F16853">
          <w:pgSz w:w="16834" w:h="11909" w:orient="landscape"/>
          <w:pgMar w:top="382" w:right="1520" w:bottom="360" w:left="1440" w:header="720" w:footer="720" w:gutter="0"/>
          <w:cols w:space="60"/>
          <w:noEndnote/>
        </w:sectPr>
      </w:pPr>
    </w:p>
    <w:p w:rsidR="00F16853" w:rsidRDefault="009101AF">
      <w:pPr>
        <w:shd w:val="clear" w:color="auto" w:fill="FFFFFF"/>
      </w:pPr>
      <w:r>
        <w:rPr>
          <w:sz w:val="34"/>
          <w:szCs w:val="34"/>
        </w:rPr>
        <w:lastRenderedPageBreak/>
        <w:t>130</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252"/>
      </w:pPr>
      <w:r>
        <w:br w:type="column"/>
      </w:r>
      <w:r>
        <w:rPr>
          <w:rFonts w:ascii="Arial" w:eastAsia="Times New Roman" w:hAnsi="Arial"/>
          <w:spacing w:val="-4"/>
          <w:sz w:val="16"/>
          <w:szCs w:val="16"/>
        </w:rPr>
        <w:lastRenderedPageBreak/>
        <w:t>Александр</w:t>
      </w:r>
      <w:r>
        <w:rPr>
          <w:rFonts w:ascii="Arial" w:eastAsia="Times New Roman" w:hAnsi="Arial" w:cs="Arial"/>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F16853">
      <w:pPr>
        <w:shd w:val="clear" w:color="auto" w:fill="FFFFFF"/>
        <w:spacing w:before="252"/>
        <w:sectPr w:rsidR="00F16853">
          <w:type w:val="continuous"/>
          <w:pgSz w:w="16834" w:h="11909" w:orient="landscape"/>
          <w:pgMar w:top="382" w:right="5617" w:bottom="360" w:left="1461" w:header="720" w:footer="720" w:gutter="0"/>
          <w:cols w:num="3" w:space="720" w:equalWidth="0">
            <w:col w:w="720" w:space="108"/>
            <w:col w:w="5544" w:space="1087"/>
            <w:col w:w="2296"/>
          </w:cols>
          <w:noEndnote/>
        </w:sectPr>
      </w:pPr>
    </w:p>
    <w:p w:rsidR="00F16853" w:rsidRDefault="00F16853">
      <w:pPr>
        <w:spacing w:before="151" w:line="1" w:lineRule="exact"/>
        <w:rPr>
          <w:rFonts w:ascii="Arial" w:hAnsi="Arial" w:cs="Arial"/>
          <w:sz w:val="2"/>
          <w:szCs w:val="2"/>
        </w:rPr>
      </w:pPr>
    </w:p>
    <w:p w:rsidR="00F16853" w:rsidRDefault="00F16853">
      <w:pPr>
        <w:shd w:val="clear" w:color="auto" w:fill="FFFFFF"/>
        <w:spacing w:before="252"/>
        <w:sectPr w:rsidR="00F16853">
          <w:type w:val="continuous"/>
          <w:pgSz w:w="16834" w:h="11909" w:orient="landscape"/>
          <w:pgMar w:top="382" w:right="1520" w:bottom="360" w:left="1440" w:header="720" w:footer="720" w:gutter="0"/>
          <w:cols w:space="60"/>
          <w:noEndnote/>
        </w:sectPr>
      </w:pPr>
    </w:p>
    <w:p w:rsidR="00F16853" w:rsidRDefault="00F16853">
      <w:pPr>
        <w:shd w:val="clear" w:color="auto" w:fill="FFFFFF"/>
        <w:spacing w:line="230" w:lineRule="exact"/>
        <w:ind w:right="43"/>
        <w:jc w:val="both"/>
      </w:pPr>
      <w:r>
        <w:rPr>
          <w:noProof/>
        </w:rPr>
        <w:lastRenderedPageBreak/>
        <w:pict>
          <v:line id="_x0000_s1150" style="position:absolute;left:0;text-align:left;z-index:251785216;mso-position-horizontal-relative:margin" from="342.7pt,283.3pt" to="342.7pt,540pt" o:allowincell="f" strokeweight="2.15pt">
            <w10:wrap anchorx="margin"/>
          </v:line>
        </w:pict>
      </w:r>
      <w:r>
        <w:rPr>
          <w:noProof/>
        </w:rPr>
        <w:pict>
          <v:line id="_x0000_s1151" style="position:absolute;left:0;text-align:left;z-index:251786240;mso-position-horizontal-relative:margin" from="353.9pt,106.55pt" to="353.9pt,157.3pt" o:allowincell="f" strokeweight="1.8pt">
            <w10:wrap anchorx="margin"/>
          </v:line>
        </w:pict>
      </w:r>
      <w:r>
        <w:rPr>
          <w:noProof/>
        </w:rPr>
        <w:pict>
          <v:line id="_x0000_s1152" style="position:absolute;left:0;text-align:left;z-index:251787264;mso-position-horizontal-relative:margin" from="358.2pt,106.2pt" to="358.2pt,158.05pt" o:allowincell="f" strokeweight="2.5pt">
            <w10:wrap anchorx="margin"/>
          </v:line>
        </w:pict>
      </w:r>
      <w:r w:rsidR="009101AF">
        <w:rPr>
          <w:rFonts w:eastAsia="Times New Roman"/>
        </w:rPr>
        <w:t>Чувством душевной просветленности веет от строк: «Живую душу укачала, | Русь, на своих просторах, ты, | И вот — она не запят</w:t>
      </w:r>
      <w:r w:rsidR="009101AF">
        <w:rPr>
          <w:rFonts w:eastAsia="Times New Roman"/>
        </w:rPr>
        <w:softHyphen/>
        <w:t>нала | Первоначальной чистоты».</w:t>
      </w:r>
    </w:p>
    <w:p w:rsidR="00F16853" w:rsidRDefault="009101AF">
      <w:pPr>
        <w:shd w:val="clear" w:color="auto" w:fill="FFFFFF"/>
        <w:spacing w:line="230" w:lineRule="exact"/>
        <w:ind w:left="7" w:right="36" w:firstLine="446"/>
        <w:jc w:val="both"/>
      </w:pPr>
      <w:r>
        <w:rPr>
          <w:rFonts w:eastAsia="Times New Roman"/>
        </w:rPr>
        <w:t>Стихотворение «Россия» во многом программное. Образ го</w:t>
      </w:r>
      <w:r>
        <w:rPr>
          <w:rFonts w:eastAsia="Times New Roman"/>
        </w:rPr>
        <w:softHyphen/>
        <w:t>голевской Руси-тройки Блок переосмыслил: не говорит о стреми</w:t>
      </w:r>
      <w:r>
        <w:rPr>
          <w:rFonts w:eastAsia="Times New Roman"/>
        </w:rPr>
        <w:softHyphen/>
        <w:t>тельности движения («...И вязнут спицы росписные | В расхля</w:t>
      </w:r>
      <w:r>
        <w:rPr>
          <w:rFonts w:eastAsia="Times New Roman"/>
        </w:rPr>
        <w:softHyphen/>
        <w:t>банные колеи...»). Неспешный ритм и обилие многоточий также «замедляют» движение текста, уподобляя его размышлению вслух.</w:t>
      </w:r>
    </w:p>
    <w:p w:rsidR="00F16853" w:rsidRDefault="009101AF">
      <w:pPr>
        <w:shd w:val="clear" w:color="auto" w:fill="FFFFFF"/>
        <w:spacing w:line="230" w:lineRule="exact"/>
        <w:ind w:left="7" w:right="22" w:firstLine="454"/>
        <w:jc w:val="both"/>
      </w:pPr>
      <w:r>
        <w:rPr>
          <w:rFonts w:eastAsia="Times New Roman"/>
        </w:rPr>
        <w:t>Любовь к родине у Блока — интимное, глубоко личное чув</w:t>
      </w:r>
      <w:r>
        <w:rPr>
          <w:rFonts w:eastAsia="Times New Roman"/>
        </w:rPr>
        <w:softHyphen/>
        <w:t xml:space="preserve">ство: «Русь моя, жизнь моя, вместе ль нам маяться? | Царь, да Сибирь, да Ермак, да тюрьма!» В цикл вошло и стихотворение </w:t>
      </w:r>
      <w:r>
        <w:rPr>
          <w:rFonts w:eastAsia="Times New Roman"/>
          <w:i/>
          <w:iCs/>
        </w:rPr>
        <w:t xml:space="preserve">«На железной дороге» </w:t>
      </w:r>
      <w:r>
        <w:rPr>
          <w:rFonts w:eastAsia="Times New Roman"/>
        </w:rPr>
        <w:t>(1910). В нем раскрывается будничная драма девушки — «Лежит и смотрит, как живая, | В цветном платке, на косы брошенном, | Красивая и молодая». Мимо «ваго</w:t>
      </w:r>
      <w:r>
        <w:rPr>
          <w:rFonts w:eastAsia="Times New Roman"/>
        </w:rPr>
        <w:softHyphen/>
        <w:t>ны шли привычной линией...» Поезд выступает как символ же</w:t>
      </w:r>
      <w:r>
        <w:rPr>
          <w:rFonts w:eastAsia="Times New Roman"/>
        </w:rPr>
        <w:softHyphen/>
        <w:t>стокого равнодушия, проносящегося мимо счастья, этим текст перекликается со стихотворением Н.А.Некрасова «Тройка» («Что ты жадно глядишь на дорогу...»), с фрагментом из романа Л. Н. Толстого «Воскресение». Во всех этих произведениях пока</w:t>
      </w:r>
      <w:r>
        <w:rPr>
          <w:rFonts w:eastAsia="Times New Roman"/>
        </w:rPr>
        <w:softHyphen/>
        <w:t>заны различные грани женской доли, трагической любви.</w:t>
      </w:r>
    </w:p>
    <w:p w:rsidR="00F16853" w:rsidRDefault="009101AF">
      <w:pPr>
        <w:shd w:val="clear" w:color="auto" w:fill="FFFFFF"/>
        <w:spacing w:line="230" w:lineRule="exact"/>
        <w:ind w:left="22" w:right="7" w:firstLine="468"/>
        <w:jc w:val="both"/>
      </w:pPr>
      <w:r>
        <w:rPr>
          <w:rFonts w:eastAsia="Times New Roman"/>
          <w:i/>
          <w:iCs/>
        </w:rPr>
        <w:t xml:space="preserve">«На поле Куликовом» </w:t>
      </w:r>
      <w:r>
        <w:rPr>
          <w:rFonts w:eastAsia="Times New Roman"/>
        </w:rPr>
        <w:t>(1908). А. Блок написал пять сти</w:t>
      </w:r>
      <w:r>
        <w:rPr>
          <w:rFonts w:eastAsia="Times New Roman"/>
        </w:rPr>
        <w:softHyphen/>
        <w:t>хотворений «На поле Куликовом», которые вошли в цикл «Ро</w:t>
      </w:r>
      <w:r>
        <w:rPr>
          <w:rFonts w:eastAsia="Times New Roman"/>
        </w:rPr>
        <w:softHyphen/>
        <w:t>дина» — это размышления поэта о прошлом, настоящем и буду</w:t>
      </w:r>
      <w:r>
        <w:rPr>
          <w:rFonts w:eastAsia="Times New Roman"/>
        </w:rPr>
        <w:softHyphen/>
        <w:t xml:space="preserve">щем страны. Куликовская битва в </w:t>
      </w:r>
      <w:r>
        <w:rPr>
          <w:rFonts w:eastAsia="Times New Roman"/>
          <w:lang w:val="en-US"/>
        </w:rPr>
        <w:t>XIV</w:t>
      </w:r>
      <w:r w:rsidRPr="009101AF">
        <w:rPr>
          <w:rFonts w:eastAsia="Times New Roman"/>
        </w:rPr>
        <w:t xml:space="preserve"> </w:t>
      </w:r>
      <w:r>
        <w:rPr>
          <w:rFonts w:eastAsia="Times New Roman"/>
        </w:rPr>
        <w:t>веке стала важным этапом в освобождении России от кочевников. Однако поэта интересова</w:t>
      </w:r>
      <w:r>
        <w:rPr>
          <w:rFonts w:eastAsia="Times New Roman"/>
        </w:rPr>
        <w:softHyphen/>
        <w:t>ла связь Куликовской битвы и современной ему ситуации. В статье «Народ и интеллигенция» он писал: «Над городами стоит гул, какой стоял над татарским станом в ночь перед Куликовской бит</w:t>
      </w:r>
      <w:r>
        <w:rPr>
          <w:rFonts w:eastAsia="Times New Roman"/>
        </w:rPr>
        <w:softHyphen/>
        <w:t>вой, как говорит сказание». Таким образом, А. Блок предчувство</w:t>
      </w:r>
      <w:r>
        <w:rPr>
          <w:rFonts w:eastAsia="Times New Roman"/>
        </w:rPr>
        <w:softHyphen/>
        <w:t>вал и воспринимал грядущие события российской истории как позитивные изменения.</w:t>
      </w:r>
    </w:p>
    <w:p w:rsidR="00F16853" w:rsidRDefault="009101AF">
      <w:pPr>
        <w:shd w:val="clear" w:color="auto" w:fill="FFFFFF"/>
        <w:spacing w:line="230" w:lineRule="exact"/>
        <w:ind w:left="43" w:right="7" w:firstLine="446"/>
        <w:jc w:val="both"/>
      </w:pPr>
      <w:r>
        <w:rPr>
          <w:rFonts w:eastAsia="Times New Roman"/>
        </w:rPr>
        <w:t>Открывается цикл замечательной картиной — изображением родины и любви к ней древнерусского воина: «Река раскинулась. Течет, грустит лениво | И моет берега. | Над скудной глиной жел</w:t>
      </w:r>
      <w:r>
        <w:rPr>
          <w:rFonts w:eastAsia="Times New Roman"/>
        </w:rPr>
        <w:softHyphen/>
        <w:t>того обрыва | В степи грустят стога. | О, Русь моя! Жена моя!..»</w:t>
      </w:r>
    </w:p>
    <w:p w:rsidR="00F16853" w:rsidRDefault="009101AF">
      <w:pPr>
        <w:shd w:val="clear" w:color="auto" w:fill="FFFFFF"/>
        <w:spacing w:line="230" w:lineRule="exact"/>
        <w:ind w:left="43" w:firstLine="454"/>
        <w:jc w:val="both"/>
      </w:pPr>
      <w:r>
        <w:rPr>
          <w:rFonts w:eastAsia="Times New Roman"/>
        </w:rPr>
        <w:t>Поэт не описывает само Куликовское сражение. Есть только предчувствие жестокой битвы: «И вдали, вдали о стремя билась, | Голосила мать»; «Орлий клекот над татарским станом | Угрожал бедой...». Драматичность событий подчеркивается некоторой от</w:t>
      </w:r>
      <w:r>
        <w:rPr>
          <w:rFonts w:eastAsia="Times New Roman"/>
        </w:rPr>
        <w:softHyphen/>
        <w:t>рывочностью повествования, резкостью ощущений и афористич</w:t>
      </w:r>
      <w:r>
        <w:rPr>
          <w:rFonts w:eastAsia="Times New Roman"/>
        </w:rPr>
        <w:softHyphen/>
        <w:t>ностью. Воин готов к битве, к смерти, он молится о спасении Рос-</w:t>
      </w:r>
    </w:p>
    <w:p w:rsidR="00F16853" w:rsidRDefault="009101AF">
      <w:pPr>
        <w:spacing w:before="130"/>
        <w:ind w:left="158" w:right="418"/>
        <w:rPr>
          <w:rFonts w:ascii="Arial" w:hAnsi="Arial" w:cs="Arial"/>
          <w:sz w:val="24"/>
          <w:szCs w:val="24"/>
        </w:rPr>
      </w:pPr>
      <w:r>
        <w:br w:type="column"/>
      </w:r>
      <w:r>
        <w:rPr>
          <w:rFonts w:ascii="Arial" w:hAnsi="Arial" w:cs="Arial"/>
          <w:noProof/>
          <w:sz w:val="24"/>
          <w:szCs w:val="24"/>
        </w:rPr>
        <w:lastRenderedPageBreak/>
        <w:drawing>
          <wp:inline distT="0" distB="0" distL="0" distR="0">
            <wp:extent cx="3707130" cy="2751455"/>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707130" cy="2751455"/>
                    </a:xfrm>
                    <a:prstGeom prst="rect">
                      <a:avLst/>
                    </a:prstGeom>
                    <a:noFill/>
                    <a:ln w="9525">
                      <a:noFill/>
                      <a:miter lim="800000"/>
                      <a:headEnd/>
                      <a:tailEnd/>
                    </a:ln>
                  </pic:spPr>
                </pic:pic>
              </a:graphicData>
            </a:graphic>
          </wp:inline>
        </w:drawing>
      </w:r>
    </w:p>
    <w:p w:rsidR="00F16853" w:rsidRDefault="009101AF">
      <w:pPr>
        <w:shd w:val="clear" w:color="auto" w:fill="FFFFFF"/>
        <w:spacing w:before="108" w:line="216" w:lineRule="exact"/>
        <w:ind w:left="461" w:right="2246"/>
      </w:pPr>
      <w:r>
        <w:rPr>
          <w:rFonts w:ascii="Arial" w:eastAsia="Times New Roman" w:hAnsi="Arial"/>
          <w:i/>
          <w:iCs/>
          <w:sz w:val="16"/>
          <w:szCs w:val="16"/>
        </w:rPr>
        <w:t>К</w:t>
      </w:r>
      <w:r>
        <w:rPr>
          <w:rFonts w:ascii="Arial" w:eastAsia="Times New Roman" w:hAnsi="Arial" w:cs="Arial"/>
          <w:i/>
          <w:iCs/>
          <w:sz w:val="16"/>
          <w:szCs w:val="16"/>
        </w:rPr>
        <w:t>.</w:t>
      </w:r>
      <w:r>
        <w:rPr>
          <w:rFonts w:ascii="Arial" w:eastAsia="Times New Roman" w:hAnsi="Arial"/>
          <w:i/>
          <w:iCs/>
          <w:sz w:val="16"/>
          <w:szCs w:val="16"/>
        </w:rPr>
        <w:t>С</w:t>
      </w:r>
      <w:r>
        <w:rPr>
          <w:rFonts w:ascii="Arial" w:eastAsia="Times New Roman" w:hAnsi="Arial" w:cs="Arial"/>
          <w:i/>
          <w:iCs/>
          <w:sz w:val="16"/>
          <w:szCs w:val="16"/>
        </w:rPr>
        <w:t>.</w:t>
      </w:r>
      <w:r>
        <w:rPr>
          <w:rFonts w:ascii="Arial" w:eastAsia="Times New Roman" w:hAnsi="Arial"/>
          <w:i/>
          <w:iCs/>
          <w:sz w:val="16"/>
          <w:szCs w:val="16"/>
        </w:rPr>
        <w:t>Петров</w:t>
      </w:r>
      <w:r>
        <w:rPr>
          <w:rFonts w:ascii="Arial" w:eastAsia="Times New Roman" w:hAnsi="Arial" w:cs="Arial"/>
          <w:i/>
          <w:iCs/>
          <w:sz w:val="16"/>
          <w:szCs w:val="16"/>
        </w:rPr>
        <w:t>-</w:t>
      </w:r>
      <w:r>
        <w:rPr>
          <w:rFonts w:ascii="Arial" w:eastAsia="Times New Roman" w:hAnsi="Arial"/>
          <w:i/>
          <w:iCs/>
          <w:sz w:val="16"/>
          <w:szCs w:val="16"/>
        </w:rPr>
        <w:t>Водкин</w:t>
      </w:r>
      <w:r>
        <w:rPr>
          <w:rFonts w:ascii="Arial" w:eastAsia="Times New Roman" w:hAnsi="Arial" w:cs="Arial"/>
          <w:i/>
          <w:iCs/>
          <w:sz w:val="16"/>
          <w:szCs w:val="16"/>
        </w:rPr>
        <w:t xml:space="preserve">. </w:t>
      </w:r>
      <w:r>
        <w:rPr>
          <w:rFonts w:ascii="Arial" w:eastAsia="Times New Roman" w:hAnsi="Arial" w:cs="Arial"/>
          <w:sz w:val="16"/>
          <w:szCs w:val="16"/>
        </w:rPr>
        <w:t xml:space="preserve">1918 </w:t>
      </w:r>
      <w:r>
        <w:rPr>
          <w:rFonts w:ascii="Arial" w:eastAsia="Times New Roman" w:hAnsi="Arial"/>
          <w:sz w:val="16"/>
          <w:szCs w:val="16"/>
        </w:rPr>
        <w:t>год</w:t>
      </w:r>
      <w:r>
        <w:rPr>
          <w:rFonts w:ascii="Arial" w:eastAsia="Times New Roman" w:hAnsi="Arial" w:cs="Arial"/>
          <w:sz w:val="16"/>
          <w:szCs w:val="16"/>
        </w:rPr>
        <w:t xml:space="preserve"> </w:t>
      </w:r>
      <w:r>
        <w:rPr>
          <w:rFonts w:ascii="Arial" w:eastAsia="Times New Roman" w:hAnsi="Arial"/>
          <w:sz w:val="16"/>
          <w:szCs w:val="16"/>
        </w:rPr>
        <w:t>в</w:t>
      </w:r>
      <w:r>
        <w:rPr>
          <w:rFonts w:ascii="Arial" w:eastAsia="Times New Roman" w:hAnsi="Arial" w:cs="Arial"/>
          <w:sz w:val="16"/>
          <w:szCs w:val="16"/>
        </w:rPr>
        <w:t xml:space="preserve"> </w:t>
      </w:r>
      <w:r>
        <w:rPr>
          <w:rFonts w:ascii="Arial" w:eastAsia="Times New Roman" w:hAnsi="Arial"/>
          <w:sz w:val="16"/>
          <w:szCs w:val="16"/>
        </w:rPr>
        <w:t xml:space="preserve">Петрограде </w:t>
      </w:r>
      <w:r>
        <w:rPr>
          <w:rFonts w:ascii="Arial" w:eastAsia="Times New Roman" w:hAnsi="Arial" w:cs="Arial"/>
          <w:sz w:val="16"/>
          <w:szCs w:val="16"/>
        </w:rPr>
        <w:t>(</w:t>
      </w:r>
      <w:r>
        <w:rPr>
          <w:rFonts w:ascii="Arial" w:eastAsia="Times New Roman" w:hAnsi="Arial"/>
          <w:sz w:val="16"/>
          <w:szCs w:val="16"/>
        </w:rPr>
        <w:t>Петроградская</w:t>
      </w:r>
      <w:r>
        <w:rPr>
          <w:rFonts w:ascii="Arial" w:eastAsia="Times New Roman" w:hAnsi="Arial" w:cs="Arial"/>
          <w:sz w:val="16"/>
          <w:szCs w:val="16"/>
        </w:rPr>
        <w:t xml:space="preserve"> </w:t>
      </w:r>
      <w:r>
        <w:rPr>
          <w:rFonts w:ascii="Arial" w:eastAsia="Times New Roman" w:hAnsi="Arial"/>
          <w:sz w:val="16"/>
          <w:szCs w:val="16"/>
        </w:rPr>
        <w:t>Мадонна</w:t>
      </w:r>
      <w:r>
        <w:rPr>
          <w:rFonts w:ascii="Arial" w:eastAsia="Times New Roman" w:hAnsi="Arial" w:cs="Arial"/>
          <w:sz w:val="16"/>
          <w:szCs w:val="16"/>
        </w:rPr>
        <w:t>) (1921)</w:t>
      </w:r>
    </w:p>
    <w:p w:rsidR="00F16853" w:rsidRDefault="009101AF">
      <w:pPr>
        <w:shd w:val="clear" w:color="auto" w:fill="FFFFFF"/>
        <w:spacing w:before="288" w:line="230" w:lineRule="exact"/>
        <w:ind w:left="22"/>
        <w:jc w:val="both"/>
      </w:pPr>
      <w:r>
        <w:rPr>
          <w:rFonts w:eastAsia="Times New Roman"/>
        </w:rPr>
        <w:t>сии: «Я — не первый воин, не последний, | Долго будет родина боль</w:t>
      </w:r>
      <w:r>
        <w:rPr>
          <w:rFonts w:eastAsia="Times New Roman"/>
        </w:rPr>
        <w:softHyphen/>
        <w:t>на. | Помяни ж за раннею обедней | Мила друга, светлая жена!»</w:t>
      </w:r>
    </w:p>
    <w:p w:rsidR="00F16853" w:rsidRDefault="009101AF">
      <w:pPr>
        <w:shd w:val="clear" w:color="auto" w:fill="FFFFFF"/>
        <w:spacing w:line="230" w:lineRule="exact"/>
        <w:ind w:left="14" w:firstLine="454"/>
        <w:jc w:val="both"/>
      </w:pPr>
      <w:r>
        <w:rPr>
          <w:rFonts w:eastAsia="Times New Roman"/>
        </w:rPr>
        <w:t>Сила, стойкость России, по мнению А. Блока, — в ее неуспо</w:t>
      </w:r>
      <w:r>
        <w:rPr>
          <w:rFonts w:eastAsia="Times New Roman"/>
        </w:rPr>
        <w:softHyphen/>
        <w:t>коенности: «И вечный бой! Покой нам только снится...» Образ «степной кобылицы», в котором угадывается Русь, усиливает ди</w:t>
      </w:r>
      <w:r>
        <w:rPr>
          <w:rFonts w:eastAsia="Times New Roman"/>
        </w:rPr>
        <w:softHyphen/>
        <w:t>намику стиха, вновь напоминает птицу-тройку Н. В. Гоголя.</w:t>
      </w:r>
    </w:p>
    <w:p w:rsidR="00F16853" w:rsidRDefault="009101AF">
      <w:pPr>
        <w:shd w:val="clear" w:color="auto" w:fill="FFFFFF"/>
        <w:spacing w:line="230" w:lineRule="exact"/>
        <w:ind w:left="7" w:firstLine="446"/>
        <w:jc w:val="both"/>
      </w:pPr>
      <w:r>
        <w:rPr>
          <w:rFonts w:eastAsia="Times New Roman"/>
        </w:rPr>
        <w:t>Символом связи времен у Блока стал образ лебедей: «За Не-прядвой лебеди кричали, | И опять, опять они кричат...» Россия Блока воплощает в себе женское начало: «О, Русь моя! Жена моя!..» В «Осеннем дне», говоря о нищей стране, лирический ге</w:t>
      </w:r>
      <w:r>
        <w:rPr>
          <w:rFonts w:eastAsia="Times New Roman"/>
        </w:rPr>
        <w:softHyphen/>
        <w:t>рой обращается к ней: «О, бедная моя жена». В стихотворениях цикла «На поле Куликовом» отмечается единство времени и про</w:t>
      </w:r>
      <w:r>
        <w:rPr>
          <w:rFonts w:eastAsia="Times New Roman"/>
        </w:rPr>
        <w:softHyphen/>
        <w:t>странства. Лирический герой объединяет в себе и древнего воина, и современника поэта.</w:t>
      </w:r>
    </w:p>
    <w:p w:rsidR="00F16853" w:rsidRDefault="009101AF">
      <w:pPr>
        <w:shd w:val="clear" w:color="auto" w:fill="FFFFFF"/>
        <w:spacing w:line="230" w:lineRule="exact"/>
        <w:ind w:right="7" w:firstLine="454"/>
        <w:jc w:val="both"/>
      </w:pPr>
      <w:r>
        <w:rPr>
          <w:rFonts w:eastAsia="Times New Roman"/>
        </w:rPr>
        <w:t xml:space="preserve">Цикл «Родина» завершается стихотворением </w:t>
      </w:r>
      <w:r>
        <w:rPr>
          <w:rFonts w:eastAsia="Times New Roman"/>
          <w:i/>
          <w:iCs/>
        </w:rPr>
        <w:t xml:space="preserve">«Коршун». </w:t>
      </w:r>
      <w:r>
        <w:rPr>
          <w:rFonts w:eastAsia="Times New Roman"/>
        </w:rPr>
        <w:t>Поэт сосредоточил в нем основные мотивы цикла: русский пей</w:t>
      </w:r>
      <w:r>
        <w:rPr>
          <w:rFonts w:eastAsia="Times New Roman"/>
        </w:rPr>
        <w:softHyphen/>
        <w:t>заж («...Над сонным лугом коршун кружит | И смотрит на пу</w:t>
      </w:r>
      <w:r>
        <w:rPr>
          <w:rFonts w:eastAsia="Times New Roman"/>
        </w:rPr>
        <w:softHyphen/>
        <w:t>стынный луг»); идею безысходности судьбы («Расти, покорствуй, крест неси»); неизменность российской истории («Идут века, шу</w:t>
      </w:r>
      <w:r>
        <w:rPr>
          <w:rFonts w:eastAsia="Times New Roman"/>
        </w:rPr>
        <w:softHyphen/>
        <w:t>мит война...»). Завершается стихотворение двумя риторически-</w:t>
      </w:r>
    </w:p>
    <w:p w:rsidR="00F16853" w:rsidRDefault="00F16853">
      <w:pPr>
        <w:shd w:val="clear" w:color="auto" w:fill="FFFFFF"/>
        <w:spacing w:line="230" w:lineRule="exact"/>
        <w:ind w:right="7" w:firstLine="454"/>
        <w:jc w:val="both"/>
        <w:sectPr w:rsidR="00F16853">
          <w:type w:val="continuous"/>
          <w:pgSz w:w="16834" w:h="11909" w:orient="landscape"/>
          <w:pgMar w:top="382" w:right="1520" w:bottom="360" w:left="1440" w:header="720" w:footer="720" w:gutter="0"/>
          <w:cols w:num="2" w:space="720" w:equalWidth="0">
            <w:col w:w="6444" w:space="1022"/>
            <w:col w:w="6408"/>
          </w:cols>
          <w:noEndnote/>
        </w:sectPr>
      </w:pPr>
    </w:p>
    <w:p w:rsidR="00F16853" w:rsidRDefault="009101AF">
      <w:pPr>
        <w:shd w:val="clear" w:color="auto" w:fill="FFFFFF"/>
      </w:pP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spacing w:val="-4"/>
          <w:sz w:val="16"/>
          <w:szCs w:val="16"/>
        </w:rPr>
        <w:t>Блок</w:t>
      </w:r>
    </w:p>
    <w:p w:rsidR="00F16853" w:rsidRDefault="00F16853">
      <w:pPr>
        <w:shd w:val="clear" w:color="auto" w:fill="FFFFFF"/>
        <w:sectPr w:rsidR="00F16853">
          <w:pgSz w:w="16834" w:h="11909" w:orient="landscape"/>
          <w:pgMar w:top="767" w:right="5540" w:bottom="360" w:left="2272" w:header="720" w:footer="720" w:gutter="0"/>
          <w:cols w:num="2" w:space="720" w:equalWidth="0">
            <w:col w:w="5544" w:space="1181"/>
            <w:col w:w="2296"/>
          </w:cols>
          <w:noEndnote/>
        </w:sectPr>
      </w:pPr>
    </w:p>
    <w:p w:rsidR="00F16853" w:rsidRDefault="00F16853">
      <w:pPr>
        <w:spacing w:before="24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67" w:right="1422" w:bottom="360" w:left="1422" w:header="720" w:footer="720" w:gutter="0"/>
          <w:cols w:space="60"/>
          <w:noEndnote/>
        </w:sectPr>
      </w:pPr>
    </w:p>
    <w:p w:rsidR="00F16853" w:rsidRDefault="00F16853">
      <w:pPr>
        <w:shd w:val="clear" w:color="auto" w:fill="FFFFFF"/>
        <w:spacing w:before="7" w:line="230" w:lineRule="exact"/>
        <w:ind w:left="7" w:right="50"/>
        <w:jc w:val="both"/>
      </w:pPr>
      <w:r>
        <w:rPr>
          <w:noProof/>
        </w:rPr>
        <w:lastRenderedPageBreak/>
        <w:pict>
          <v:line id="_x0000_s1153" style="position:absolute;left:0;text-align:left;z-index:251788288;mso-position-horizontal-relative:margin" from="343.1pt,-1.1pt" to="343.1pt,498.6pt" o:allowincell="f" strokeweight=".7pt">
            <w10:wrap anchorx="margin"/>
          </v:line>
        </w:pict>
      </w:r>
      <w:r w:rsidR="009101AF">
        <w:rPr>
          <w:rFonts w:eastAsia="Times New Roman"/>
        </w:rPr>
        <w:t>ми вопросами: «Доколе матери тужить? Доколе коршуну кру</w:t>
      </w:r>
      <w:r w:rsidR="009101AF">
        <w:rPr>
          <w:rFonts w:eastAsia="Times New Roman"/>
        </w:rPr>
        <w:softHyphen/>
        <w:t>жить?», за которыми угадывается беспокойство автора о буду</w:t>
      </w:r>
      <w:r w:rsidR="009101AF">
        <w:rPr>
          <w:rFonts w:eastAsia="Times New Roman"/>
        </w:rPr>
        <w:softHyphen/>
        <w:t>щем страны.</w:t>
      </w:r>
    </w:p>
    <w:p w:rsidR="00F16853" w:rsidRDefault="009101AF">
      <w:pPr>
        <w:shd w:val="clear" w:color="auto" w:fill="FFFFFF"/>
        <w:spacing w:line="230" w:lineRule="exact"/>
        <w:ind w:right="36" w:firstLine="454"/>
        <w:jc w:val="both"/>
      </w:pPr>
      <w:r>
        <w:rPr>
          <w:rFonts w:eastAsia="Times New Roman"/>
        </w:rPr>
        <w:t xml:space="preserve">Весной </w:t>
      </w:r>
      <w:r>
        <w:rPr>
          <w:rFonts w:eastAsia="Times New Roman"/>
          <w:b/>
          <w:bCs/>
        </w:rPr>
        <w:t xml:space="preserve">1916 </w:t>
      </w:r>
      <w:r>
        <w:rPr>
          <w:rFonts w:eastAsia="Times New Roman"/>
        </w:rPr>
        <w:t>года у А. Блока отмечалось снижение творче</w:t>
      </w:r>
      <w:r>
        <w:rPr>
          <w:rFonts w:eastAsia="Times New Roman"/>
        </w:rPr>
        <w:softHyphen/>
        <w:t>ской активности. Поэт чувствовал это и пытался объяснить: «На днях я подумал о том, что стихи писать мне не нужно, потому что я слишком умею это делать. Надо еще измениться (или — чтобы вокруг изменилось), чтобы вновь получить возможность преодо</w:t>
      </w:r>
      <w:r>
        <w:rPr>
          <w:rFonts w:eastAsia="Times New Roman"/>
        </w:rPr>
        <w:softHyphen/>
        <w:t>левать материал».</w:t>
      </w:r>
    </w:p>
    <w:p w:rsidR="00F16853" w:rsidRDefault="009101AF">
      <w:pPr>
        <w:shd w:val="clear" w:color="auto" w:fill="FFFFFF"/>
        <w:spacing w:line="230" w:lineRule="exact"/>
        <w:ind w:left="7" w:right="36" w:firstLine="439"/>
        <w:jc w:val="both"/>
      </w:pPr>
      <w:r>
        <w:rPr>
          <w:rFonts w:eastAsia="Times New Roman"/>
          <w:b/>
          <w:bCs/>
        </w:rPr>
        <w:t xml:space="preserve">Послереволюционный этап творчества А. Блока. </w:t>
      </w:r>
      <w:r>
        <w:rPr>
          <w:rFonts w:eastAsia="Times New Roman"/>
        </w:rPr>
        <w:t>Под впе</w:t>
      </w:r>
      <w:r>
        <w:rPr>
          <w:rFonts w:eastAsia="Times New Roman"/>
        </w:rPr>
        <w:softHyphen/>
        <w:t>чатлением от революционных событий Блок написал поэмы «Две</w:t>
      </w:r>
      <w:r>
        <w:rPr>
          <w:rFonts w:eastAsia="Times New Roman"/>
        </w:rPr>
        <w:softHyphen/>
        <w:t xml:space="preserve">надцать» </w:t>
      </w:r>
      <w:r>
        <w:rPr>
          <w:rFonts w:eastAsia="Times New Roman"/>
          <w:b/>
          <w:bCs/>
        </w:rPr>
        <w:t xml:space="preserve">и </w:t>
      </w:r>
      <w:r>
        <w:rPr>
          <w:rFonts w:eastAsia="Times New Roman"/>
        </w:rPr>
        <w:t>«Скифы», публицистическую статью «Интеллигенция и революция». Поэт активно участвовал в строительстве новой жизни (работал в Государственной комиссии по изданию класси</w:t>
      </w:r>
      <w:r>
        <w:rPr>
          <w:rFonts w:eastAsia="Times New Roman"/>
        </w:rPr>
        <w:softHyphen/>
        <w:t>ков русской литературы, в репертуарной секции Театрального отдела Наркомпроса, сотрудничал в издательстве «Всемирная литература» и т.д.). А.Блок сблизился с М. Горьким.</w:t>
      </w:r>
    </w:p>
    <w:p w:rsidR="00F16853" w:rsidRDefault="009101AF">
      <w:pPr>
        <w:shd w:val="clear" w:color="auto" w:fill="FFFFFF"/>
        <w:spacing w:line="230" w:lineRule="exact"/>
        <w:ind w:left="22" w:right="22" w:firstLine="454"/>
        <w:jc w:val="both"/>
      </w:pPr>
      <w:r>
        <w:rPr>
          <w:rFonts w:eastAsia="Times New Roman"/>
        </w:rPr>
        <w:t>Благодаря романтическому настрою А. Блок воспринял ре</w:t>
      </w:r>
      <w:r>
        <w:rPr>
          <w:rFonts w:eastAsia="Times New Roman"/>
        </w:rPr>
        <w:softHyphen/>
        <w:t xml:space="preserve">волюцию как очистительную силу, способную ликвидировать многовековые противоречия общества. В статье </w:t>
      </w:r>
      <w:r>
        <w:rPr>
          <w:rFonts w:eastAsia="Times New Roman"/>
          <w:b/>
          <w:bCs/>
          <w:i/>
          <w:iCs/>
        </w:rPr>
        <w:t>«Интеллиген</w:t>
      </w:r>
      <w:r>
        <w:rPr>
          <w:rFonts w:eastAsia="Times New Roman"/>
          <w:b/>
          <w:bCs/>
          <w:i/>
          <w:iCs/>
        </w:rPr>
        <w:softHyphen/>
        <w:t xml:space="preserve">ция и революция» </w:t>
      </w:r>
      <w:r>
        <w:rPr>
          <w:rFonts w:eastAsia="Times New Roman"/>
        </w:rPr>
        <w:t>поэт выразил свое понимание революции: «России суждено пережить муки, унижения, разделения; но она выйдет из этих унижений новой и — по-новому — великой». Ху</w:t>
      </w:r>
      <w:r>
        <w:rPr>
          <w:rFonts w:eastAsia="Times New Roman"/>
        </w:rPr>
        <w:softHyphen/>
        <w:t>дожественным воплощением его взглядов стала поэма «Двенад</w:t>
      </w:r>
      <w:r>
        <w:rPr>
          <w:rFonts w:eastAsia="Times New Roman"/>
        </w:rPr>
        <w:softHyphen/>
        <w:t>цать». Дореволюционная российская история, мировая война представлялась А. Блоку «как долгая, бессонная, наполненная призраками ночь». Поэт видел замыслы революции в том, чтобы переделать все, изменить жизнь: «Они сродни природе... Револю</w:t>
      </w:r>
      <w:r>
        <w:rPr>
          <w:rFonts w:eastAsia="Times New Roman"/>
        </w:rPr>
        <w:softHyphen/>
        <w:t>ция, как грозовой вихрь, как снежный буран, всегда несет новое и неожиданное». В революционной буре происходит много того, что «не нравится образованным людям»: «Что же вы думали?., что так "бескровно" и так "безболезненно" и разрешится вековая распря между "черной" и "белой" костью, между "образованны</w:t>
      </w:r>
      <w:r>
        <w:rPr>
          <w:rFonts w:eastAsia="Times New Roman"/>
        </w:rPr>
        <w:softHyphen/>
        <w:t>ми" и "необразованными", между интеллигенцией и народом?» По Блоку, обязанность художника заключается в том, чтобы «ви</w:t>
      </w:r>
      <w:r>
        <w:rPr>
          <w:rFonts w:eastAsia="Times New Roman"/>
        </w:rPr>
        <w:softHyphen/>
        <w:t>деть то, что задумано, слушать ту музыку, которой гремит разо</w:t>
      </w:r>
      <w:r>
        <w:rPr>
          <w:rFonts w:eastAsia="Times New Roman"/>
        </w:rPr>
        <w:softHyphen/>
        <w:t>рванный ветром воздух».</w:t>
      </w:r>
    </w:p>
    <w:p w:rsidR="00F16853" w:rsidRDefault="009101AF">
      <w:pPr>
        <w:shd w:val="clear" w:color="auto" w:fill="FFFFFF"/>
        <w:spacing w:line="230" w:lineRule="exact"/>
        <w:ind w:left="36" w:right="7" w:firstLine="468"/>
        <w:jc w:val="both"/>
      </w:pPr>
      <w:r>
        <w:rPr>
          <w:rFonts w:eastAsia="Times New Roman"/>
          <w:b/>
          <w:bCs/>
          <w:i/>
          <w:iCs/>
        </w:rPr>
        <w:t xml:space="preserve">«Двенадцать» </w:t>
      </w:r>
      <w:r>
        <w:rPr>
          <w:rFonts w:eastAsia="Times New Roman"/>
          <w:b/>
          <w:bCs/>
        </w:rPr>
        <w:t xml:space="preserve">(1918) </w:t>
      </w:r>
      <w:r>
        <w:rPr>
          <w:rFonts w:eastAsia="Times New Roman"/>
        </w:rPr>
        <w:t>— непосредственный отклик поэта на Октябрьскую революцию. Завершив поэму, Блок написал в своем дневнике: «Сегодня я гений».</w:t>
      </w:r>
    </w:p>
    <w:p w:rsidR="00F16853" w:rsidRDefault="009101AF">
      <w:pPr>
        <w:shd w:val="clear" w:color="auto" w:fill="FFFFFF"/>
        <w:spacing w:line="230" w:lineRule="exact"/>
        <w:ind w:left="43" w:firstLine="454"/>
        <w:jc w:val="both"/>
      </w:pPr>
      <w:r>
        <w:rPr>
          <w:rFonts w:eastAsia="Times New Roman"/>
        </w:rPr>
        <w:t>Это произведение резко отличается по стилю, по языку от его предыдущих. В соответствии со своим восприятием револю-</w:t>
      </w:r>
    </w:p>
    <w:p w:rsidR="00F16853" w:rsidRDefault="009101AF">
      <w:pPr>
        <w:shd w:val="clear" w:color="auto" w:fill="FFFFFF"/>
        <w:spacing w:line="238" w:lineRule="exact"/>
        <w:jc w:val="both"/>
      </w:pPr>
      <w:r>
        <w:br w:type="column"/>
      </w:r>
      <w:r>
        <w:rPr>
          <w:rFonts w:eastAsia="Times New Roman"/>
        </w:rPr>
        <w:lastRenderedPageBreak/>
        <w:t>ции как неудержимой стихии поэт центральным символическим образом «Двенадцати» делает метель: «Ветер, ветер | На всем Божьем свете». На улицах Петербурга «пылит пурга». Метельное начало пронизывает и существование людей (лихач «несется вскачь», на лихаче «Ванька с Катькою летит» и т. д.). Стихийная безудержность замыслов видна в обещаниях двенадцати носите</w:t>
      </w:r>
      <w:r>
        <w:rPr>
          <w:rFonts w:eastAsia="Times New Roman"/>
        </w:rPr>
        <w:softHyphen/>
        <w:t>лей новой идеи: «Мы на горе всем буржуям | Мировой пожар раз</w:t>
      </w:r>
      <w:r>
        <w:rPr>
          <w:rFonts w:eastAsia="Times New Roman"/>
        </w:rPr>
        <w:softHyphen/>
        <w:t>дуем». Стихия страстей бушует и в человеке, разгораясь неудер</w:t>
      </w:r>
      <w:r>
        <w:rPr>
          <w:rFonts w:eastAsia="Times New Roman"/>
        </w:rPr>
        <w:softHyphen/>
        <w:t>жимо. Тема революции возникает в поэме с появлением отряда гвардейцев. В их поступи слышна музыка рождающегося мира. Собирательный образ двенадцати достаточно противоречив. С одной стороны, это бывшие бродяги в примятых картузах и рва</w:t>
      </w:r>
      <w:r>
        <w:rPr>
          <w:rFonts w:eastAsia="Times New Roman"/>
        </w:rPr>
        <w:softHyphen/>
        <w:t>ных пальтишечках, «голытьба», хозяева улиц, которым «ничего не жаль». С другой стороны, это дозор, устанавливающий поря</w:t>
      </w:r>
      <w:r>
        <w:rPr>
          <w:rFonts w:eastAsia="Times New Roman"/>
        </w:rPr>
        <w:softHyphen/>
        <w:t>док, идущий «державным шагом». Позади, в прошлом, остается голодный пес старого мира; в будущем — рай на земле, образ ко</w:t>
      </w:r>
      <w:r>
        <w:rPr>
          <w:rFonts w:eastAsia="Times New Roman"/>
        </w:rPr>
        <w:softHyphen/>
        <w:t>торого теперь понимается по-новому: «Впереди — с кровавым флагом, | И за вьюгой невидим, | И от пули невредим, | Нежной поступью надвьюжной, | Снежной россыпью жемчужной, | В бе</w:t>
      </w:r>
      <w:r>
        <w:rPr>
          <w:rFonts w:eastAsia="Times New Roman"/>
        </w:rPr>
        <w:softHyphen/>
        <w:t>лом венчике из роз — | Впереди — Исус Христос».</w:t>
      </w:r>
    </w:p>
    <w:p w:rsidR="00F16853" w:rsidRDefault="009101AF">
      <w:pPr>
        <w:shd w:val="clear" w:color="auto" w:fill="FFFFFF"/>
        <w:spacing w:line="238" w:lineRule="exact"/>
        <w:ind w:firstLine="454"/>
        <w:jc w:val="both"/>
      </w:pPr>
      <w:r>
        <w:rPr>
          <w:rFonts w:eastAsia="Times New Roman"/>
        </w:rPr>
        <w:t>Высшее выражение метельной стихии в человеческом созна</w:t>
      </w:r>
      <w:r>
        <w:rPr>
          <w:rFonts w:eastAsia="Times New Roman"/>
        </w:rPr>
        <w:softHyphen/>
        <w:t>нии — «свобода без креста» двенадцати дозорных. Она понима</w:t>
      </w:r>
      <w:r>
        <w:rPr>
          <w:rFonts w:eastAsia="Times New Roman"/>
        </w:rPr>
        <w:softHyphen/>
        <w:t>ется как беспредельная свобода, разрешающая нарушать еван</w:t>
      </w:r>
      <w:r>
        <w:rPr>
          <w:rFonts w:eastAsia="Times New Roman"/>
        </w:rPr>
        <w:softHyphen/>
        <w:t>гельские заповеди, убивать, блудить, приводящая к ощущению полной безнаказанности: «Пальнем-ка пулей в Святую Русь — | В кондовую, | В избяную, | В толстозадую!»</w:t>
      </w:r>
    </w:p>
    <w:p w:rsidR="00F16853" w:rsidRDefault="009101AF">
      <w:pPr>
        <w:shd w:val="clear" w:color="auto" w:fill="FFFFFF"/>
        <w:spacing w:line="238" w:lineRule="exact"/>
        <w:ind w:right="14" w:firstLine="446"/>
        <w:jc w:val="both"/>
      </w:pPr>
      <w:r>
        <w:rPr>
          <w:rFonts w:eastAsia="Times New Roman"/>
        </w:rPr>
        <w:t>Революционеры готовы проливать кровь, будь то кровь не</w:t>
      </w:r>
      <w:r>
        <w:rPr>
          <w:rFonts w:eastAsia="Times New Roman"/>
        </w:rPr>
        <w:softHyphen/>
        <w:t>верной возлюбленной или буржуя: «Ты лети, буржуй, воробыш</w:t>
      </w:r>
      <w:r>
        <w:rPr>
          <w:rFonts w:eastAsia="Times New Roman"/>
        </w:rPr>
        <w:softHyphen/>
        <w:t>ком! | Выпью кровушку | За зазнобушку | Чернобровушку...»</w:t>
      </w:r>
    </w:p>
    <w:p w:rsidR="00F16853" w:rsidRDefault="009101AF">
      <w:pPr>
        <w:shd w:val="clear" w:color="auto" w:fill="FFFFFF"/>
        <w:spacing w:line="238" w:lineRule="exact"/>
        <w:ind w:right="7" w:firstLine="454"/>
        <w:jc w:val="both"/>
      </w:pPr>
      <w:r>
        <w:rPr>
          <w:rFonts w:eastAsia="Times New Roman"/>
        </w:rPr>
        <w:t xml:space="preserve">Особенность композиции поэмы «Двенадцать» — наличие двух планов изображения: плана </w:t>
      </w:r>
      <w:r>
        <w:rPr>
          <w:rFonts w:eastAsia="Times New Roman"/>
          <w:i/>
          <w:iCs/>
        </w:rPr>
        <w:t>символического («</w:t>
      </w:r>
      <w:r>
        <w:rPr>
          <w:rFonts w:eastAsia="Times New Roman"/>
        </w:rPr>
        <w:t xml:space="preserve">Ветер, ветер — на всем белом свете!») и плана </w:t>
      </w:r>
      <w:r>
        <w:rPr>
          <w:rFonts w:eastAsia="Times New Roman"/>
          <w:i/>
          <w:iCs/>
        </w:rPr>
        <w:t xml:space="preserve">конкретно-предметного </w:t>
      </w:r>
      <w:r>
        <w:rPr>
          <w:rFonts w:eastAsia="Times New Roman"/>
        </w:rPr>
        <w:t>(красно</w:t>
      </w:r>
      <w:r>
        <w:rPr>
          <w:rFonts w:eastAsia="Times New Roman"/>
        </w:rPr>
        <w:softHyphen/>
        <w:t>гвардейский патруль из двенадцати человек идет по ночному го</w:t>
      </w:r>
      <w:r>
        <w:rPr>
          <w:rFonts w:eastAsia="Times New Roman"/>
        </w:rPr>
        <w:softHyphen/>
        <w:t xml:space="preserve">роду). В поэме наблюдается </w:t>
      </w:r>
      <w:r>
        <w:rPr>
          <w:rFonts w:eastAsia="Times New Roman"/>
          <w:i/>
          <w:iCs/>
        </w:rPr>
        <w:t xml:space="preserve">перебивка </w:t>
      </w:r>
      <w:r>
        <w:rPr>
          <w:rFonts w:eastAsia="Times New Roman"/>
        </w:rPr>
        <w:t>этих планов.</w:t>
      </w:r>
    </w:p>
    <w:p w:rsidR="00F16853" w:rsidRDefault="009101AF">
      <w:pPr>
        <w:shd w:val="clear" w:color="auto" w:fill="FFFFFF"/>
        <w:spacing w:line="238" w:lineRule="exact"/>
        <w:ind w:right="7" w:firstLine="446"/>
        <w:jc w:val="both"/>
      </w:pPr>
      <w:r>
        <w:rPr>
          <w:rFonts w:eastAsia="Times New Roman"/>
        </w:rPr>
        <w:t>Тема напрасной крови в период революционных бурь рас</w:t>
      </w:r>
      <w:r>
        <w:rPr>
          <w:rFonts w:eastAsia="Times New Roman"/>
        </w:rPr>
        <w:softHyphen/>
        <w:t>крыта через любовную интригу. Катька — предательница, но она не просто изменила Петрухе, она гуляла и с офицером, и с «юн</w:t>
      </w:r>
      <w:r>
        <w:rPr>
          <w:rFonts w:eastAsia="Times New Roman"/>
        </w:rPr>
        <w:softHyphen/>
        <w:t>керьем», а теперь гуляет с Ванькой, который стал «буржуем». Конфликт любовный перерастает в конфликт социальный. Убий</w:t>
      </w:r>
      <w:r>
        <w:rPr>
          <w:rFonts w:eastAsia="Times New Roman"/>
        </w:rPr>
        <w:softHyphen/>
        <w:t>ство Катьки двенадцатью воспринимается как возмездие преда</w:t>
      </w:r>
      <w:r>
        <w:rPr>
          <w:rFonts w:eastAsia="Times New Roman"/>
        </w:rPr>
        <w:softHyphen/>
        <w:t>телю Ваньке, как акт революционной воли.</w:t>
      </w:r>
    </w:p>
    <w:p w:rsidR="00F16853" w:rsidRDefault="00F16853">
      <w:pPr>
        <w:shd w:val="clear" w:color="auto" w:fill="FFFFFF"/>
        <w:spacing w:line="238" w:lineRule="exact"/>
        <w:ind w:right="7" w:firstLine="446"/>
        <w:jc w:val="both"/>
        <w:sectPr w:rsidR="00F16853">
          <w:type w:val="continuous"/>
          <w:pgSz w:w="16834" w:h="11909" w:orient="landscape"/>
          <w:pgMar w:top="767" w:right="1422" w:bottom="360" w:left="1422" w:header="720" w:footer="720" w:gutter="0"/>
          <w:cols w:num="2" w:space="720" w:equalWidth="0">
            <w:col w:w="6444" w:space="1138"/>
            <w:col w:w="6408"/>
          </w:cols>
          <w:noEndnote/>
        </w:sectPr>
      </w:pPr>
    </w:p>
    <w:p w:rsidR="00F16853" w:rsidRDefault="009101AF">
      <w:pPr>
        <w:shd w:val="clear" w:color="auto" w:fill="FFFFFF"/>
        <w:spacing w:before="86"/>
      </w:pPr>
      <w:r>
        <w:rPr>
          <w:sz w:val="34"/>
          <w:szCs w:val="34"/>
        </w:rPr>
        <w:lastRenderedPageBreak/>
        <w:t>134</w:t>
      </w:r>
    </w:p>
    <w:p w:rsidR="00F16853" w:rsidRDefault="009101AF">
      <w:pPr>
        <w:shd w:val="clear" w:color="auto" w:fill="FFFFFF"/>
        <w:spacing w:before="252"/>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51"/>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pPr>
      <w:r>
        <w:br w:type="column"/>
      </w:r>
      <w:r>
        <w:rPr>
          <w:sz w:val="34"/>
          <w:szCs w:val="34"/>
        </w:rPr>
        <w:lastRenderedPageBreak/>
        <w:t>135</w:t>
      </w:r>
    </w:p>
    <w:p w:rsidR="00F16853" w:rsidRDefault="00F16853">
      <w:pPr>
        <w:shd w:val="clear" w:color="auto" w:fill="FFFFFF"/>
        <w:sectPr w:rsidR="00F16853">
          <w:pgSz w:w="16834" w:h="11909" w:orient="landscape"/>
          <w:pgMar w:top="576" w:right="1322" w:bottom="360" w:left="1372" w:header="720" w:footer="720" w:gutter="0"/>
          <w:cols w:num="4" w:space="720" w:equalWidth="0">
            <w:col w:w="720" w:space="72"/>
            <w:col w:w="5551" w:space="1210"/>
            <w:col w:w="2296" w:space="3571"/>
            <w:col w:w="720"/>
          </w:cols>
          <w:noEndnote/>
        </w:sectPr>
      </w:pPr>
    </w:p>
    <w:p w:rsidR="00F16853" w:rsidRDefault="00F16853">
      <w:pPr>
        <w:spacing w:before="11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6" w:right="1502" w:bottom="360" w:left="1321" w:header="720" w:footer="720" w:gutter="0"/>
          <w:cols w:space="60"/>
          <w:noEndnote/>
        </w:sectPr>
      </w:pPr>
    </w:p>
    <w:p w:rsidR="00F16853" w:rsidRDefault="00F16853">
      <w:pPr>
        <w:shd w:val="clear" w:color="auto" w:fill="FFFFFF"/>
        <w:spacing w:before="101" w:line="230" w:lineRule="exact"/>
        <w:ind w:right="29" w:firstLine="454"/>
        <w:jc w:val="both"/>
      </w:pPr>
      <w:r>
        <w:rPr>
          <w:noProof/>
        </w:rPr>
        <w:lastRenderedPageBreak/>
        <w:pict>
          <v:line id="_x0000_s1154" style="position:absolute;left:0;text-align:left;z-index:251789312;mso-position-horizontal-relative:margin" from="337.3pt,-38.5pt" to="337.3pt,37.45pt" o:allowincell="f" strokeweight=".35pt">
            <w10:wrap anchorx="margin"/>
          </v:line>
        </w:pict>
      </w:r>
      <w:r>
        <w:rPr>
          <w:noProof/>
        </w:rPr>
        <w:pict>
          <v:line id="_x0000_s1155" style="position:absolute;left:0;text-align:left;z-index:251790336;mso-position-horizontal-relative:margin" from="349.55pt,226.1pt" to="349.55pt,506.9pt" o:allowincell="f" strokeweight=".35pt">
            <w10:wrap anchorx="margin"/>
          </v:line>
        </w:pict>
      </w:r>
      <w:r>
        <w:rPr>
          <w:noProof/>
        </w:rPr>
        <w:pict>
          <v:line id="_x0000_s1156" style="position:absolute;left:0;text-align:left;z-index:251791360;mso-position-horizontal-relative:margin" from="360.7pt,208.8pt" to="360.7pt,237.95pt" o:allowincell="f" strokeweight=".35pt">
            <w10:wrap anchorx="margin"/>
          </v:line>
        </w:pict>
      </w:r>
      <w:r w:rsidR="009101AF">
        <w:rPr>
          <w:rFonts w:eastAsia="Times New Roman"/>
        </w:rPr>
        <w:t>Блок верил в близость христианских и революционных иде</w:t>
      </w:r>
      <w:r w:rsidR="009101AF">
        <w:rPr>
          <w:rFonts w:eastAsia="Times New Roman"/>
        </w:rPr>
        <w:softHyphen/>
        <w:t>алов. Преображение мира Исусом (орфография А. Блока) Христом и революционные катаклизмы казались ему родственными. Од</w:t>
      </w:r>
      <w:r w:rsidR="009101AF">
        <w:rPr>
          <w:rFonts w:eastAsia="Times New Roman"/>
        </w:rPr>
        <w:softHyphen/>
        <w:t>нако апостолы новой революционной веры — двенадцать дозор</w:t>
      </w:r>
      <w:r w:rsidR="009101AF">
        <w:rPr>
          <w:rFonts w:eastAsia="Times New Roman"/>
        </w:rPr>
        <w:softHyphen/>
        <w:t>ных — безбожники, грешники: «...И идут без имени святого | Все двенадцать — вдаль. | Ко всему готовы, | Ничего не жаль...»</w:t>
      </w:r>
    </w:p>
    <w:p w:rsidR="00F16853" w:rsidRDefault="009101AF">
      <w:pPr>
        <w:shd w:val="clear" w:color="auto" w:fill="FFFFFF"/>
        <w:spacing w:line="230" w:lineRule="exact"/>
        <w:ind w:left="7" w:right="22" w:firstLine="454"/>
        <w:jc w:val="both"/>
      </w:pPr>
      <w:r>
        <w:rPr>
          <w:rFonts w:eastAsia="Times New Roman"/>
        </w:rPr>
        <w:t>В финале поэмы появляется Исус Христос во главе красно</w:t>
      </w:r>
      <w:r>
        <w:rPr>
          <w:rFonts w:eastAsia="Times New Roman"/>
        </w:rPr>
        <w:softHyphen/>
        <w:t>гвардейцев, далеких от Бога. Исус, шествующий перед безбож</w:t>
      </w:r>
      <w:r>
        <w:rPr>
          <w:rFonts w:eastAsia="Times New Roman"/>
        </w:rPr>
        <w:softHyphen/>
        <w:t>никами, — это не только олицетворение веры Блока в святость революции, оправдание злобы народа, но и воплощение идеи ис</w:t>
      </w:r>
      <w:r>
        <w:rPr>
          <w:rFonts w:eastAsia="Times New Roman"/>
        </w:rPr>
        <w:softHyphen/>
        <w:t>купления Христом человеческого греха, в том числе и греха убий</w:t>
      </w:r>
      <w:r>
        <w:rPr>
          <w:rFonts w:eastAsia="Times New Roman"/>
        </w:rPr>
        <w:softHyphen/>
        <w:t>ства, и надежда поэта на то, что переступившие через кровь при</w:t>
      </w:r>
      <w:r>
        <w:rPr>
          <w:rFonts w:eastAsia="Times New Roman"/>
        </w:rPr>
        <w:softHyphen/>
        <w:t>дут к идеалам любви. Поэт верил в свободу, равенство, братство, которые, по его мнению, принесет революция. Исус не с бойца</w:t>
      </w:r>
      <w:r>
        <w:rPr>
          <w:rFonts w:eastAsia="Times New Roman"/>
        </w:rPr>
        <w:softHyphen/>
        <w:t>ми, а впереди них — он воплощает высшую сущность революции, которая пока еще недоступна членам революционного отряда. Их число — двенадцать — совпадает с числом апостолов, учеников Христа, несших людям новую веру.</w:t>
      </w:r>
    </w:p>
    <w:p w:rsidR="00F16853" w:rsidRDefault="009101AF">
      <w:pPr>
        <w:shd w:val="clear" w:color="auto" w:fill="FFFFFF"/>
        <w:spacing w:line="230" w:lineRule="exact"/>
        <w:ind w:left="7" w:right="14" w:firstLine="461"/>
        <w:jc w:val="both"/>
      </w:pPr>
      <w:r>
        <w:rPr>
          <w:rFonts w:eastAsia="Times New Roman"/>
        </w:rPr>
        <w:t>Старый мир в поэме представлен в образе голодного пса, бре</w:t>
      </w:r>
      <w:r>
        <w:rPr>
          <w:rFonts w:eastAsia="Times New Roman"/>
        </w:rPr>
        <w:softHyphen/>
        <w:t>дущего за дозорными: «Стоит буржуй, как пес голодный, | Стоит безмолвный, как вопрос. | А старый мир, как пес безродный, | Сто</w:t>
      </w:r>
      <w:r>
        <w:rPr>
          <w:rFonts w:eastAsia="Times New Roman"/>
        </w:rPr>
        <w:softHyphen/>
        <w:t>ит за ним, поджавши хвост».</w:t>
      </w:r>
    </w:p>
    <w:p w:rsidR="00F16853" w:rsidRDefault="009101AF">
      <w:pPr>
        <w:shd w:val="clear" w:color="auto" w:fill="FFFFFF"/>
        <w:spacing w:line="230" w:lineRule="exact"/>
        <w:ind w:left="14" w:right="14" w:firstLine="461"/>
        <w:jc w:val="both"/>
      </w:pPr>
      <w:r>
        <w:rPr>
          <w:rFonts w:eastAsia="Times New Roman"/>
        </w:rPr>
        <w:t>В изображении старого мира Блок использует элементы са</w:t>
      </w:r>
      <w:r>
        <w:rPr>
          <w:rFonts w:eastAsia="Times New Roman"/>
        </w:rPr>
        <w:softHyphen/>
        <w:t>тиры, за счет которой образы приобретают обобщающее значение: барынька в каракуле; длинноволосый вития, певший под дудку властей. Новый мир надвигается, двенадцать упорно идут вперед, преодолевая метель. Те же, кто относится к старому миру, не</w:t>
      </w:r>
      <w:r>
        <w:rPr>
          <w:rFonts w:eastAsia="Times New Roman"/>
        </w:rPr>
        <w:softHyphen/>
        <w:t>устойчивы: один скользит, другой не держится на ногах. Ветер уносит плакат «Вся власть Учредительному Собранию». Стихия революции сносит прочь все, что отжило.</w:t>
      </w:r>
    </w:p>
    <w:p w:rsidR="00F16853" w:rsidRDefault="009101AF">
      <w:pPr>
        <w:shd w:val="clear" w:color="auto" w:fill="FFFFFF"/>
        <w:spacing w:line="230" w:lineRule="exact"/>
        <w:ind w:left="22" w:firstLine="446"/>
        <w:jc w:val="both"/>
      </w:pPr>
      <w:r>
        <w:rPr>
          <w:rFonts w:eastAsia="Times New Roman"/>
        </w:rPr>
        <w:t>Революционная Россия в поэме — это расколотый надвое мир, изображенный с помощью двух красок: черной и белой. В дневнике Блок записал: «В России все опять черно и будет чер</w:t>
      </w:r>
      <w:r>
        <w:rPr>
          <w:rFonts w:eastAsia="Times New Roman"/>
        </w:rPr>
        <w:softHyphen/>
        <w:t>нее прежнего? » Поэт надеялся на преображение России черной в Россию белую путем революционного очищения. Символика цве</w:t>
      </w:r>
      <w:r>
        <w:rPr>
          <w:rFonts w:eastAsia="Times New Roman"/>
        </w:rPr>
        <w:softHyphen/>
        <w:t>та выражает противостояние между злобой старого мира и белым, Христовым, его состоянием. Присутствует в поэме и еще один цвет — кроваво-красный — цвет крови, цвет преступления. Это цвет флага, который «в очи бьется», простреленной головы Кать</w:t>
      </w:r>
      <w:r>
        <w:rPr>
          <w:rFonts w:eastAsia="Times New Roman"/>
        </w:rPr>
        <w:softHyphen/>
        <w:t>ки. Блок не видел в 1918 году торжества святых идеалов, кото</w:t>
      </w:r>
      <w:r>
        <w:rPr>
          <w:rFonts w:eastAsia="Times New Roman"/>
        </w:rPr>
        <w:softHyphen/>
        <w:t>рые несет революция, но он понимал, что от черного прошлого переход к олицетворяемому Христом светлому будущему не мо-</w:t>
      </w:r>
    </w:p>
    <w:p w:rsidR="00F16853" w:rsidRDefault="009101AF">
      <w:pPr>
        <w:shd w:val="clear" w:color="auto" w:fill="FFFFFF"/>
        <w:spacing w:line="230" w:lineRule="exact"/>
        <w:ind w:left="7" w:right="7"/>
        <w:jc w:val="both"/>
      </w:pPr>
      <w:r>
        <w:br w:type="column"/>
      </w:r>
      <w:r>
        <w:rPr>
          <w:rFonts w:eastAsia="Times New Roman"/>
        </w:rPr>
        <w:lastRenderedPageBreak/>
        <w:t>жет быть безболезненным, поэтому настоящее в его поэме пред</w:t>
      </w:r>
      <w:r>
        <w:rPr>
          <w:rFonts w:eastAsia="Times New Roman"/>
        </w:rPr>
        <w:softHyphen/>
        <w:t>ставлено в смешении всех трех красок.</w:t>
      </w:r>
    </w:p>
    <w:p w:rsidR="00F16853" w:rsidRDefault="009101AF">
      <w:pPr>
        <w:shd w:val="clear" w:color="auto" w:fill="FFFFFF"/>
        <w:spacing w:line="230" w:lineRule="exact"/>
        <w:ind w:firstLine="461"/>
        <w:jc w:val="both"/>
      </w:pPr>
      <w:r>
        <w:rPr>
          <w:rFonts w:eastAsia="Times New Roman"/>
        </w:rPr>
        <w:t>Ритмика поэмы «Двенадцать» нетрадиционна и не характерна для поэзии Блока. В пределах одной стопы соединяются разные раз</w:t>
      </w:r>
      <w:r>
        <w:rPr>
          <w:rFonts w:eastAsia="Times New Roman"/>
        </w:rPr>
        <w:softHyphen/>
        <w:t>меры (например, хорей с анапестом). В текст введены ритмы ча</w:t>
      </w:r>
      <w:r>
        <w:rPr>
          <w:rFonts w:eastAsia="Times New Roman"/>
        </w:rPr>
        <w:softHyphen/>
        <w:t>стушки, романса, плясовой, марша, молитвы, раешника. Стиль тоже неоднороден, лексическая полифония достигается за счет сме</w:t>
      </w:r>
      <w:r>
        <w:rPr>
          <w:rFonts w:eastAsia="Times New Roman"/>
        </w:rPr>
        <w:softHyphen/>
        <w:t>шения политических понятий, жаргона, балагурства в балаганном духе. Есть и непривычные для произведений утонченного Блока бо</w:t>
      </w:r>
      <w:r>
        <w:rPr>
          <w:rFonts w:eastAsia="Times New Roman"/>
        </w:rPr>
        <w:softHyphen/>
        <w:t>сяцкие и даже уголовные интонации («Отмыкайте етажи, | Нынче будут грабежи!»), которые объясняются господством анархии, раз</w:t>
      </w:r>
      <w:r>
        <w:rPr>
          <w:rFonts w:eastAsia="Times New Roman"/>
        </w:rPr>
        <w:softHyphen/>
        <w:t>умом страстей пролетариата. Гигантское «смещение целого» при</w:t>
      </w:r>
      <w:r>
        <w:rPr>
          <w:rFonts w:eastAsia="Times New Roman"/>
        </w:rPr>
        <w:softHyphen/>
        <w:t>вело к смещению всех сторон жизни, это смещение выражено при помощи стилистической и ритмической неоднородности поэмы.</w:t>
      </w:r>
    </w:p>
    <w:p w:rsidR="00F16853" w:rsidRDefault="009101AF">
      <w:pPr>
        <w:shd w:val="clear" w:color="auto" w:fill="FFFFFF"/>
        <w:spacing w:before="7" w:line="230" w:lineRule="exact"/>
        <w:ind w:left="7" w:firstLine="439"/>
        <w:jc w:val="both"/>
      </w:pPr>
      <w:r>
        <w:rPr>
          <w:rFonts w:eastAsia="Times New Roman"/>
        </w:rPr>
        <w:t>Последние годы жизни А. Блока. Блок стремился увидеть «октябрьское величие» за «октябрьскими гримасами». Однако в поздней лирике поэта появились мотивы, говорящие о его неудо</w:t>
      </w:r>
      <w:r>
        <w:rPr>
          <w:rFonts w:eastAsia="Times New Roman"/>
        </w:rPr>
        <w:softHyphen/>
        <w:t>влетворенности происходящим, о разочаровании. 18 апреля 1921 года он записал в дневнике: «...Вошь победила весь свет, это уже совершившееся дело, и всё теперь будет меняться только в дру</w:t>
      </w:r>
      <w:r>
        <w:rPr>
          <w:rFonts w:eastAsia="Times New Roman"/>
        </w:rPr>
        <w:softHyphen/>
        <w:t>гую сторону, а не в ту, которой жили мы, которую любили мы».</w:t>
      </w:r>
    </w:p>
    <w:p w:rsidR="00F16853" w:rsidRDefault="009101AF">
      <w:pPr>
        <w:shd w:val="clear" w:color="auto" w:fill="FFFFFF"/>
        <w:spacing w:line="230" w:lineRule="exact"/>
        <w:ind w:left="7" w:firstLine="454"/>
        <w:jc w:val="both"/>
      </w:pPr>
      <w:r>
        <w:rPr>
          <w:rFonts w:eastAsia="Times New Roman"/>
        </w:rPr>
        <w:t>Переход А. Блока к большевикам его единомышленниками и друзьями оценивался негативно. Старые знакомые не подавали ему руки, шептали вслед: «Изменник!» Но революционная эйфо</w:t>
      </w:r>
      <w:r>
        <w:rPr>
          <w:rFonts w:eastAsia="Times New Roman"/>
        </w:rPr>
        <w:softHyphen/>
        <w:t>рия Блока прошла быстро. Гражданская война воспринималась поэтом как спад «революционной войны». Его разочарование в происшедшем совершенно ясно прозвучало в последнем стихо</w:t>
      </w:r>
      <w:r>
        <w:rPr>
          <w:rFonts w:eastAsia="Times New Roman"/>
        </w:rPr>
        <w:softHyphen/>
        <w:t>творении «Пушкинскому дому».</w:t>
      </w:r>
    </w:p>
    <w:p w:rsidR="00F16853" w:rsidRDefault="009101AF">
      <w:pPr>
        <w:shd w:val="clear" w:color="auto" w:fill="FFFFFF"/>
        <w:spacing w:line="230" w:lineRule="exact"/>
        <w:ind w:right="7" w:firstLine="454"/>
        <w:jc w:val="both"/>
      </w:pPr>
      <w:r>
        <w:rPr>
          <w:rFonts w:eastAsia="Times New Roman"/>
        </w:rPr>
        <w:t>Ю. Анненков вспоминал, что в последний год жизни разоча</w:t>
      </w:r>
      <w:r>
        <w:rPr>
          <w:rFonts w:eastAsia="Times New Roman"/>
        </w:rPr>
        <w:softHyphen/>
        <w:t>рование А. Блока результатами революции было особенно откры</w:t>
      </w:r>
      <w:r>
        <w:rPr>
          <w:rFonts w:eastAsia="Times New Roman"/>
        </w:rPr>
        <w:softHyphen/>
        <w:t>тым. «Я задыхаюсь, задыхаюсь! — повторял он. — И не я один: вы тоже! Мы задыхаемся, мы задохнемся все. Мировая револю</w:t>
      </w:r>
      <w:r>
        <w:rPr>
          <w:rFonts w:eastAsia="Times New Roman"/>
        </w:rPr>
        <w:softHyphen/>
        <w:t>ция превращается в мировую грудную жабу!»</w:t>
      </w:r>
    </w:p>
    <w:p w:rsidR="00F16853" w:rsidRDefault="009101AF">
      <w:pPr>
        <w:shd w:val="clear" w:color="auto" w:fill="FFFFFF"/>
        <w:spacing w:line="230" w:lineRule="exact"/>
        <w:ind w:firstLine="454"/>
        <w:jc w:val="both"/>
      </w:pPr>
      <w:r>
        <w:rPr>
          <w:rFonts w:eastAsia="Times New Roman"/>
        </w:rPr>
        <w:t>Сложные отношения были и в семье поэта. Все это повлияло на его здоровье. Блок почти не писал новых стихов, пребывал в депрессии, ощущал острый разлад с действительностью. Попыт</w:t>
      </w:r>
      <w:r>
        <w:rPr>
          <w:rFonts w:eastAsia="Times New Roman"/>
        </w:rPr>
        <w:softHyphen/>
        <w:t>ки вывезти его за границу для лечения были безуспешны. Ему не дали разрешения на выезд.</w:t>
      </w:r>
    </w:p>
    <w:p w:rsidR="00F16853" w:rsidRDefault="009101AF">
      <w:pPr>
        <w:shd w:val="clear" w:color="auto" w:fill="FFFFFF"/>
        <w:spacing w:line="230" w:lineRule="exact"/>
        <w:ind w:right="7" w:firstLine="461"/>
        <w:jc w:val="both"/>
      </w:pPr>
      <w:r>
        <w:rPr>
          <w:rFonts w:eastAsia="Times New Roman"/>
        </w:rPr>
        <w:t>Умер А. Блок 7 августа 1921 года, а 10 августа, в день Смо</w:t>
      </w:r>
      <w:r>
        <w:rPr>
          <w:rFonts w:eastAsia="Times New Roman"/>
        </w:rPr>
        <w:softHyphen/>
        <w:t>ленской иконы Божьей Матери, он был похоронен на Смоленском кладбище в Петрограде. В 1944 году прах поэта был перезахоро</w:t>
      </w:r>
      <w:r>
        <w:rPr>
          <w:rFonts w:eastAsia="Times New Roman"/>
        </w:rPr>
        <w:softHyphen/>
        <w:t>нен на Волковом кладбище.</w:t>
      </w:r>
    </w:p>
    <w:p w:rsidR="00F16853" w:rsidRDefault="00F16853">
      <w:pPr>
        <w:shd w:val="clear" w:color="auto" w:fill="FFFFFF"/>
        <w:spacing w:line="230" w:lineRule="exact"/>
        <w:ind w:right="7" w:firstLine="461"/>
        <w:jc w:val="both"/>
        <w:sectPr w:rsidR="00F16853">
          <w:type w:val="continuous"/>
          <w:pgSz w:w="16834" w:h="11909" w:orient="landscape"/>
          <w:pgMar w:top="576" w:right="1502" w:bottom="360" w:left="1321" w:header="720" w:footer="720" w:gutter="0"/>
          <w:cols w:num="2" w:space="720" w:equalWidth="0">
            <w:col w:w="6429" w:space="1174"/>
            <w:col w:w="6408"/>
          </w:cols>
          <w:noEndnote/>
        </w:sectPr>
      </w:pPr>
    </w:p>
    <w:p w:rsidR="00F16853" w:rsidRDefault="009101AF">
      <w:pPr>
        <w:shd w:val="clear" w:color="auto" w:fill="FFFFFF"/>
      </w:pPr>
      <w:r>
        <w:rPr>
          <w:sz w:val="34"/>
          <w:szCs w:val="34"/>
        </w:rPr>
        <w:lastRenderedPageBreak/>
        <w:t>136</w:t>
      </w:r>
    </w:p>
    <w:p w:rsidR="00F16853" w:rsidRDefault="009101AF">
      <w:pPr>
        <w:shd w:val="clear" w:color="auto" w:fill="FFFFFF"/>
        <w:spacing w:before="14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9101AF">
      <w:pPr>
        <w:shd w:val="clear" w:color="auto" w:fill="FFFFFF"/>
        <w:spacing w:before="13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Александрович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Блок</w:t>
      </w:r>
    </w:p>
    <w:p w:rsidR="00F16853" w:rsidRDefault="009101AF">
      <w:pPr>
        <w:shd w:val="clear" w:color="auto" w:fill="FFFFFF"/>
        <w:spacing w:before="7"/>
      </w:pPr>
      <w:r>
        <w:br w:type="column"/>
      </w:r>
      <w:r>
        <w:rPr>
          <w:sz w:val="34"/>
          <w:szCs w:val="34"/>
        </w:rPr>
        <w:lastRenderedPageBreak/>
        <w:t>137</w:t>
      </w:r>
    </w:p>
    <w:p w:rsidR="00F16853" w:rsidRDefault="00F16853">
      <w:pPr>
        <w:shd w:val="clear" w:color="auto" w:fill="FFFFFF"/>
        <w:spacing w:before="7"/>
        <w:sectPr w:rsidR="00F16853">
          <w:pgSz w:w="16834" w:h="11909" w:orient="landscape"/>
          <w:pgMar w:top="613" w:right="1340" w:bottom="360" w:left="1361" w:header="720" w:footer="720" w:gutter="0"/>
          <w:cols w:num="4" w:space="720" w:equalWidth="0">
            <w:col w:w="720" w:space="108"/>
            <w:col w:w="5544" w:space="1181"/>
            <w:col w:w="2289" w:space="3571"/>
            <w:col w:w="720"/>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613" w:right="1512" w:bottom="360" w:left="1340" w:header="720" w:footer="720" w:gutter="0"/>
          <w:cols w:space="60"/>
          <w:noEndnote/>
        </w:sectPr>
      </w:pPr>
    </w:p>
    <w:p w:rsidR="00F16853" w:rsidRDefault="00F16853">
      <w:pPr>
        <w:shd w:val="clear" w:color="auto" w:fill="FFFFFF"/>
        <w:spacing w:before="7" w:line="230" w:lineRule="exact"/>
        <w:ind w:right="36" w:firstLine="475"/>
        <w:jc w:val="both"/>
      </w:pPr>
      <w:r>
        <w:rPr>
          <w:noProof/>
        </w:rPr>
        <w:lastRenderedPageBreak/>
        <w:pict>
          <v:line id="_x0000_s1157" style="position:absolute;left:0;text-align:left;z-index:251792384;mso-position-horizontal-relative:margin" from="336.6pt,-34.9pt" to="336.6pt,40pt" o:allowincell="f" strokeweight=".7pt">
            <w10:wrap anchorx="margin"/>
          </v:line>
        </w:pict>
      </w:r>
      <w:r>
        <w:rPr>
          <w:noProof/>
        </w:rPr>
        <w:pict>
          <v:line id="_x0000_s1158" style="position:absolute;left:0;text-align:left;z-index:251793408;mso-position-horizontal-relative:margin" from="344.9pt,110.15pt" to="344.9pt,544.3pt" o:allowincell="f" strokeweight="1.45pt">
            <w10:wrap anchorx="margin"/>
          </v:line>
        </w:pict>
      </w:r>
      <w:r w:rsidR="009101AF">
        <w:rPr>
          <w:rFonts w:eastAsia="Times New Roman"/>
          <w:sz w:val="18"/>
          <w:szCs w:val="18"/>
        </w:rPr>
        <w:t>«Скончался Александр Александрович Блок, первый поэт современности; смолк — первый голос; оборвалась песня песен; в созвездии (Пушкин, Некрасов, Баратынский, Тютчев, Жуков</w:t>
      </w:r>
      <w:r w:rsidR="009101AF">
        <w:rPr>
          <w:rFonts w:eastAsia="Times New Roman"/>
          <w:sz w:val="18"/>
          <w:szCs w:val="18"/>
        </w:rPr>
        <w:softHyphen/>
        <w:t>ский, Державин и Лермонтов) вспыхнуло: Александр Блок» — так отозвался на уход из жизни поэта Андрей Белый.</w:t>
      </w:r>
    </w:p>
    <w:p w:rsidR="00F16853" w:rsidRDefault="009101AF">
      <w:pPr>
        <w:shd w:val="clear" w:color="auto" w:fill="FFFFFF"/>
        <w:spacing w:line="230" w:lineRule="exact"/>
        <w:ind w:left="7" w:right="36" w:firstLine="454"/>
        <w:jc w:val="both"/>
      </w:pPr>
      <w:r>
        <w:rPr>
          <w:rFonts w:eastAsia="Times New Roman"/>
          <w:sz w:val="18"/>
          <w:szCs w:val="18"/>
        </w:rPr>
        <w:t>Не менее прочувствованный отклик опубликовал В. В. Мая</w:t>
      </w:r>
      <w:r>
        <w:rPr>
          <w:rFonts w:eastAsia="Times New Roman"/>
          <w:sz w:val="18"/>
          <w:szCs w:val="18"/>
        </w:rPr>
        <w:softHyphen/>
        <w:t>ковский:</w:t>
      </w:r>
    </w:p>
    <w:p w:rsidR="00F16853" w:rsidRDefault="009101AF">
      <w:pPr>
        <w:shd w:val="clear" w:color="auto" w:fill="FFFFFF"/>
        <w:spacing w:before="101" w:line="216" w:lineRule="exact"/>
        <w:ind w:left="461"/>
      </w:pPr>
      <w:r>
        <w:rPr>
          <w:rFonts w:eastAsia="Times New Roman"/>
          <w:sz w:val="18"/>
          <w:szCs w:val="18"/>
        </w:rPr>
        <w:t>Умер Александр Блок.</w:t>
      </w:r>
    </w:p>
    <w:p w:rsidR="00F16853" w:rsidRDefault="009101AF">
      <w:pPr>
        <w:shd w:val="clear" w:color="auto" w:fill="FFFFFF"/>
        <w:spacing w:line="216" w:lineRule="exact"/>
        <w:ind w:left="14" w:right="29" w:firstLine="446"/>
        <w:jc w:val="both"/>
      </w:pPr>
      <w:r>
        <w:rPr>
          <w:rFonts w:eastAsia="Times New Roman"/>
          <w:sz w:val="18"/>
          <w:szCs w:val="18"/>
        </w:rPr>
        <w:t>Творчество Александра Блока — целая поэтическая эпоха, эпоха недавнего прошлого.</w:t>
      </w:r>
    </w:p>
    <w:p w:rsidR="00F16853" w:rsidRDefault="009101AF">
      <w:pPr>
        <w:shd w:val="clear" w:color="auto" w:fill="FFFFFF"/>
        <w:spacing w:line="216" w:lineRule="exact"/>
        <w:ind w:left="14" w:right="22" w:firstLine="446"/>
        <w:jc w:val="both"/>
      </w:pPr>
      <w:r>
        <w:rPr>
          <w:rFonts w:eastAsia="Times New Roman"/>
          <w:sz w:val="18"/>
          <w:szCs w:val="18"/>
        </w:rPr>
        <w:t>Славнейший мастер-символист Блок оказал огромное влияние на всю современную поэзию.&lt;...&gt;</w:t>
      </w:r>
    </w:p>
    <w:p w:rsidR="00F16853" w:rsidRDefault="009101AF">
      <w:pPr>
        <w:shd w:val="clear" w:color="auto" w:fill="FFFFFF"/>
        <w:spacing w:line="216" w:lineRule="exact"/>
        <w:ind w:left="14" w:right="22" w:firstLine="454"/>
        <w:jc w:val="both"/>
      </w:pPr>
      <w:r>
        <w:rPr>
          <w:rFonts w:eastAsia="Times New Roman"/>
          <w:sz w:val="18"/>
          <w:szCs w:val="18"/>
        </w:rPr>
        <w:t>Блок честно и восторженно подошел к нашей великой революции, но тонким, изящным словам символиста не под силу было выдержать и под</w:t>
      </w:r>
      <w:r>
        <w:rPr>
          <w:rFonts w:eastAsia="Times New Roman"/>
          <w:sz w:val="18"/>
          <w:szCs w:val="18"/>
        </w:rPr>
        <w:softHyphen/>
        <w:t>нять ее тяжелые реальнейшие, грубейшие образы. В своей знаменитой, переведенной на многие языки поэме «Двенадцать» Блок надорвался.</w:t>
      </w:r>
    </w:p>
    <w:p w:rsidR="00F16853" w:rsidRDefault="009101AF">
      <w:pPr>
        <w:shd w:val="clear" w:color="auto" w:fill="FFFFFF"/>
        <w:spacing w:line="216" w:lineRule="exact"/>
        <w:ind w:left="7" w:right="29" w:firstLine="454"/>
        <w:jc w:val="both"/>
      </w:pPr>
      <w:r>
        <w:rPr>
          <w:rFonts w:eastAsia="Times New Roman"/>
          <w:sz w:val="18"/>
          <w:szCs w:val="18"/>
        </w:rPr>
        <w:t>Помню, в первые дни революции проходил я мимо худой, согнутой солдатской фигуры, греющейся у разложенного перед Зимним костра. Меня окликнули. Это был Блок. Мы дошли до Детского подъезда. Спра</w:t>
      </w:r>
      <w:r>
        <w:rPr>
          <w:rFonts w:eastAsia="Times New Roman"/>
          <w:sz w:val="18"/>
          <w:szCs w:val="18"/>
        </w:rPr>
        <w:softHyphen/>
        <w:t>шиваю: «Нравится?» — «Хорошо, — сказал Блок, а потом прибавил: У меня в деревне библиотеку сожгли».</w:t>
      </w:r>
    </w:p>
    <w:p w:rsidR="00F16853" w:rsidRDefault="009101AF">
      <w:pPr>
        <w:shd w:val="clear" w:color="auto" w:fill="FFFFFF"/>
        <w:spacing w:line="216" w:lineRule="exact"/>
        <w:ind w:left="14" w:right="22" w:firstLine="454"/>
        <w:jc w:val="both"/>
      </w:pPr>
      <w:r>
        <w:rPr>
          <w:rFonts w:eastAsia="Times New Roman"/>
          <w:sz w:val="18"/>
          <w:szCs w:val="18"/>
        </w:rPr>
        <w:t>Вот это «хорошо» и это «библиотеку сожгли» было два ощущения революции, фантастически связанные в его поэме «Двенадцать». Одни прочли в этой поэме сатиру на революцию, другие — славу ей. &lt;...&gt;</w:t>
      </w:r>
    </w:p>
    <w:p w:rsidR="00F16853" w:rsidRDefault="009101AF">
      <w:pPr>
        <w:shd w:val="clear" w:color="auto" w:fill="FFFFFF"/>
        <w:spacing w:line="216" w:lineRule="exact"/>
        <w:ind w:left="22" w:right="14" w:firstLine="446"/>
        <w:jc w:val="both"/>
      </w:pPr>
      <w:r>
        <w:rPr>
          <w:rFonts w:eastAsia="Times New Roman"/>
          <w:sz w:val="18"/>
          <w:szCs w:val="18"/>
        </w:rPr>
        <w:t>Я слушал его в мае этого года в Москве: в полупустом зале, молчав</w:t>
      </w:r>
      <w:r>
        <w:rPr>
          <w:rFonts w:eastAsia="Times New Roman"/>
          <w:sz w:val="18"/>
          <w:szCs w:val="18"/>
        </w:rPr>
        <w:softHyphen/>
        <w:t>шем кладбищем, он тихо и грустно читал старые строки о цыганском пении, о любви, о прекрасной даме, — дальше не было. Дальше смерть. И она пришла.</w:t>
      </w:r>
    </w:p>
    <w:p w:rsidR="00F16853" w:rsidRDefault="009101AF">
      <w:pPr>
        <w:shd w:val="clear" w:color="auto" w:fill="FFFFFF"/>
        <w:spacing w:before="324"/>
        <w:ind w:left="14"/>
      </w:pPr>
      <w:r>
        <w:rPr>
          <w:rFonts w:ascii="Arial" w:eastAsia="Times New Roman" w:hAnsi="Arial"/>
          <w:i/>
          <w:iCs/>
        </w:rPr>
        <w:t>СЪ</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15" w:line="216" w:lineRule="exact"/>
        <w:ind w:left="554"/>
      </w:pPr>
      <w:r>
        <w:rPr>
          <w:sz w:val="18"/>
          <w:szCs w:val="18"/>
        </w:rPr>
        <w:t xml:space="preserve">1.  </w:t>
      </w:r>
      <w:r>
        <w:rPr>
          <w:rFonts w:eastAsia="Times New Roman"/>
          <w:sz w:val="18"/>
          <w:szCs w:val="18"/>
        </w:rPr>
        <w:t>Вспомните известные вам произведения А. Блока. *2.  Составьте таблицу «Краткая хроника жизни и творчества А. Блока».</w:t>
      </w:r>
    </w:p>
    <w:p w:rsidR="00F16853" w:rsidRDefault="009101AF">
      <w:pPr>
        <w:shd w:val="clear" w:color="auto" w:fill="FFFFFF"/>
        <w:spacing w:line="216" w:lineRule="exact"/>
        <w:ind w:left="554" w:right="7"/>
        <w:jc w:val="both"/>
      </w:pPr>
      <w:r>
        <w:rPr>
          <w:sz w:val="18"/>
          <w:szCs w:val="18"/>
        </w:rPr>
        <w:t xml:space="preserve">3. </w:t>
      </w:r>
      <w:r>
        <w:rPr>
          <w:rFonts w:eastAsia="Times New Roman"/>
          <w:sz w:val="18"/>
          <w:szCs w:val="18"/>
        </w:rPr>
        <w:t>Проанализируйте синхронистическую таблицу (1880— 1921) (см. практикум), отметьте, кто входил в окружение поэта. Ка</w:t>
      </w:r>
      <w:r>
        <w:rPr>
          <w:rFonts w:eastAsia="Times New Roman"/>
          <w:sz w:val="18"/>
          <w:szCs w:val="18"/>
        </w:rPr>
        <w:softHyphen/>
        <w:t>кие исторические, экономические и культурные события мог</w:t>
      </w:r>
      <w:r>
        <w:rPr>
          <w:rFonts w:eastAsia="Times New Roman"/>
          <w:sz w:val="18"/>
          <w:szCs w:val="18"/>
        </w:rPr>
        <w:softHyphen/>
        <w:t>ли повлиять на мировоззрение А. Блока? *4. Определите, как в ранних стихах А. Блока проявились черты поэзии «младших символистов» (на примере прочитанных стихотворений).</w:t>
      </w:r>
    </w:p>
    <w:p w:rsidR="00F16853" w:rsidRDefault="009101AF">
      <w:pPr>
        <w:shd w:val="clear" w:color="auto" w:fill="FFFFFF"/>
        <w:spacing w:line="216" w:lineRule="exact"/>
        <w:ind w:left="936" w:hanging="288"/>
        <w:jc w:val="both"/>
      </w:pPr>
      <w:r>
        <w:rPr>
          <w:sz w:val="18"/>
          <w:szCs w:val="18"/>
        </w:rPr>
        <w:t xml:space="preserve">5. </w:t>
      </w:r>
      <w:r>
        <w:rPr>
          <w:rFonts w:eastAsia="Times New Roman"/>
          <w:sz w:val="18"/>
          <w:szCs w:val="18"/>
        </w:rPr>
        <w:t>Прочитайте (выучите) стихотворение из цикла «Стихи о Пре</w:t>
      </w:r>
      <w:r>
        <w:rPr>
          <w:rFonts w:eastAsia="Times New Roman"/>
          <w:sz w:val="18"/>
          <w:szCs w:val="18"/>
        </w:rPr>
        <w:softHyphen/>
        <w:t>красной Даме». Примерами подтвердите влияние философ</w:t>
      </w:r>
      <w:r>
        <w:rPr>
          <w:rFonts w:eastAsia="Times New Roman"/>
          <w:sz w:val="18"/>
          <w:szCs w:val="18"/>
        </w:rPr>
        <w:softHyphen/>
        <w:t>ских идей Вл. Соловьева на мировоззрение поэта. Охаракте</w:t>
      </w:r>
      <w:r>
        <w:rPr>
          <w:rFonts w:eastAsia="Times New Roman"/>
          <w:sz w:val="18"/>
          <w:szCs w:val="18"/>
        </w:rPr>
        <w:softHyphen/>
        <w:t>ризуйте лирическую героиню цикла «Стихи о Прекрасной</w:t>
      </w:r>
    </w:p>
    <w:p w:rsidR="00F16853" w:rsidRDefault="009101AF">
      <w:pPr>
        <w:shd w:val="clear" w:color="auto" w:fill="FFFFFF"/>
        <w:spacing w:line="209" w:lineRule="exact"/>
        <w:ind w:left="511" w:right="14"/>
        <w:jc w:val="both"/>
      </w:pPr>
      <w:r>
        <w:br w:type="column"/>
      </w:r>
      <w:r>
        <w:rPr>
          <w:rFonts w:eastAsia="Times New Roman"/>
          <w:sz w:val="18"/>
          <w:szCs w:val="18"/>
        </w:rPr>
        <w:lastRenderedPageBreak/>
        <w:t>Даме» (отметьте ее лики, имена, сопровождающие ее, «цвета», «звуки»).</w:t>
      </w:r>
    </w:p>
    <w:p w:rsidR="00F16853" w:rsidRDefault="009101AF">
      <w:pPr>
        <w:shd w:val="clear" w:color="auto" w:fill="FFFFFF"/>
        <w:spacing w:before="7" w:line="209" w:lineRule="exact"/>
        <w:ind w:left="216" w:hanging="101"/>
      </w:pPr>
      <w:r>
        <w:rPr>
          <w:sz w:val="18"/>
          <w:szCs w:val="18"/>
        </w:rPr>
        <w:t xml:space="preserve">*6.  </w:t>
      </w:r>
      <w:r>
        <w:rPr>
          <w:rFonts w:eastAsia="Times New Roman"/>
          <w:sz w:val="18"/>
          <w:szCs w:val="18"/>
        </w:rPr>
        <w:t>Какие темы и образы характерны для второй книги стихов А.Блока? 7.  Прочитайте (выучите) стихотворение А. Блока «Незнакомка». Отметьте реалии Петербурга, символические образы; приве</w:t>
      </w:r>
      <w:r>
        <w:rPr>
          <w:rFonts w:eastAsia="Times New Roman"/>
          <w:sz w:val="18"/>
          <w:szCs w:val="18"/>
        </w:rPr>
        <w:softHyphen/>
        <w:t>дите примеры «двоемирия».</w:t>
      </w:r>
    </w:p>
    <w:p w:rsidR="00F16853" w:rsidRDefault="009101AF">
      <w:pPr>
        <w:shd w:val="clear" w:color="auto" w:fill="FFFFFF"/>
        <w:spacing w:line="209" w:lineRule="exact"/>
        <w:ind w:left="209" w:hanging="94"/>
        <w:jc w:val="both"/>
      </w:pPr>
      <w:r>
        <w:rPr>
          <w:sz w:val="18"/>
          <w:szCs w:val="18"/>
        </w:rPr>
        <w:t xml:space="preserve">*8. </w:t>
      </w:r>
      <w:r>
        <w:rPr>
          <w:rFonts w:eastAsia="Times New Roman"/>
          <w:sz w:val="18"/>
          <w:szCs w:val="18"/>
        </w:rPr>
        <w:t>Проанализируйте картины первой и второй частей стихотво</w:t>
      </w:r>
      <w:r>
        <w:rPr>
          <w:rFonts w:eastAsia="Times New Roman"/>
          <w:sz w:val="18"/>
          <w:szCs w:val="18"/>
        </w:rPr>
        <w:softHyphen/>
        <w:t>рения. Какой прием композиции можно отметить? Рассмотри</w:t>
      </w:r>
      <w:r>
        <w:rPr>
          <w:rFonts w:eastAsia="Times New Roman"/>
          <w:sz w:val="18"/>
          <w:szCs w:val="18"/>
        </w:rPr>
        <w:softHyphen/>
        <w:t>те противопоставление этих частей по следующим направле</w:t>
      </w:r>
      <w:r>
        <w:rPr>
          <w:rFonts w:eastAsia="Times New Roman"/>
          <w:sz w:val="18"/>
          <w:szCs w:val="18"/>
        </w:rPr>
        <w:softHyphen/>
        <w:t>ниям: музыкальность — антимузыкальность; ассонанс (созву</w:t>
      </w:r>
      <w:r>
        <w:rPr>
          <w:rFonts w:eastAsia="Times New Roman"/>
          <w:sz w:val="18"/>
          <w:szCs w:val="18"/>
        </w:rPr>
        <w:softHyphen/>
        <w:t>чие) — аллитерация (повтор согласных или группы согласных); обыденность жизни — высокое, прекрасное. 9. Обратите внимание, что в стихотворении «Незнакомка» вы</w:t>
      </w:r>
      <w:r>
        <w:rPr>
          <w:rFonts w:eastAsia="Times New Roman"/>
          <w:sz w:val="18"/>
          <w:szCs w:val="18"/>
        </w:rPr>
        <w:softHyphen/>
        <w:t>ражение «и каждый вечер» повторяется. Какую тональность придают эти повторения? Что вносит в мироощущение лири</w:t>
      </w:r>
      <w:r>
        <w:rPr>
          <w:rFonts w:eastAsia="Times New Roman"/>
          <w:sz w:val="18"/>
          <w:szCs w:val="18"/>
        </w:rPr>
        <w:softHyphen/>
        <w:t>ческого героя третий повтор?</w:t>
      </w:r>
    </w:p>
    <w:p w:rsidR="00F16853" w:rsidRDefault="009101AF">
      <w:pPr>
        <w:shd w:val="clear" w:color="auto" w:fill="FFFFFF"/>
        <w:spacing w:line="209" w:lineRule="exact"/>
      </w:pPr>
      <w:r>
        <w:rPr>
          <w:sz w:val="18"/>
          <w:szCs w:val="18"/>
        </w:rPr>
        <w:t xml:space="preserve">10.  </w:t>
      </w:r>
      <w:r>
        <w:rPr>
          <w:rFonts w:eastAsia="Times New Roman"/>
          <w:sz w:val="18"/>
          <w:szCs w:val="18"/>
        </w:rPr>
        <w:t>Охарактеризуйте лирического героя стихотворения. *11.  Прочитайте на с. 123 слова А. Блока о впечатлении от картины М.Врубеля. Рассмотрите репродукцию с картины М.Врубеля «Царевна-Лебедь». Соотнесите со своими впечатлениями.</w:t>
      </w:r>
    </w:p>
    <w:p w:rsidR="00F16853" w:rsidRDefault="009101AF" w:rsidP="009101AF">
      <w:pPr>
        <w:numPr>
          <w:ilvl w:val="0"/>
          <w:numId w:val="13"/>
        </w:numPr>
        <w:shd w:val="clear" w:color="auto" w:fill="FFFFFF"/>
        <w:tabs>
          <w:tab w:val="left" w:pos="482"/>
        </w:tabs>
        <w:spacing w:line="209" w:lineRule="exact"/>
        <w:ind w:left="482" w:right="14" w:hanging="374"/>
        <w:jc w:val="both"/>
        <w:rPr>
          <w:sz w:val="18"/>
          <w:szCs w:val="18"/>
        </w:rPr>
      </w:pPr>
      <w:r>
        <w:rPr>
          <w:rFonts w:eastAsia="Times New Roman"/>
          <w:sz w:val="18"/>
          <w:szCs w:val="18"/>
        </w:rPr>
        <w:t>Почему стихотворение «На железной дороге» А. Блок поме</w:t>
      </w:r>
      <w:r>
        <w:rPr>
          <w:rFonts w:eastAsia="Times New Roman"/>
          <w:sz w:val="18"/>
          <w:szCs w:val="18"/>
        </w:rPr>
        <w:softHyphen/>
        <w:t>стил в цикл «Родина»?</w:t>
      </w:r>
    </w:p>
    <w:p w:rsidR="00F16853" w:rsidRDefault="009101AF" w:rsidP="009101AF">
      <w:pPr>
        <w:numPr>
          <w:ilvl w:val="0"/>
          <w:numId w:val="13"/>
        </w:numPr>
        <w:shd w:val="clear" w:color="auto" w:fill="FFFFFF"/>
        <w:tabs>
          <w:tab w:val="left" w:pos="482"/>
        </w:tabs>
        <w:spacing w:line="209" w:lineRule="exact"/>
        <w:ind w:left="482" w:right="14" w:hanging="374"/>
        <w:jc w:val="both"/>
        <w:rPr>
          <w:sz w:val="18"/>
          <w:szCs w:val="18"/>
        </w:rPr>
      </w:pPr>
      <w:r>
        <w:rPr>
          <w:rFonts w:eastAsia="Times New Roman"/>
          <w:sz w:val="18"/>
          <w:szCs w:val="18"/>
        </w:rPr>
        <w:t>Как раскрывается тема родины в творчестве А. Блока? Про</w:t>
      </w:r>
      <w:r>
        <w:rPr>
          <w:rFonts w:eastAsia="Times New Roman"/>
          <w:sz w:val="18"/>
          <w:szCs w:val="18"/>
        </w:rPr>
        <w:softHyphen/>
        <w:t>анализируйте стихотворения «Россия», «Река раскинулась. Течет, грустит лениво...» (из цикла «На поле Куликовом»). Передайте свое восприятие каждого стихотворения.</w:t>
      </w:r>
    </w:p>
    <w:p w:rsidR="00F16853" w:rsidRDefault="009101AF">
      <w:pPr>
        <w:shd w:val="clear" w:color="auto" w:fill="FFFFFF"/>
        <w:spacing w:line="209" w:lineRule="exact"/>
        <w:ind w:left="482" w:right="7" w:hanging="482"/>
        <w:jc w:val="both"/>
      </w:pPr>
      <w:r>
        <w:rPr>
          <w:sz w:val="18"/>
          <w:szCs w:val="18"/>
        </w:rPr>
        <w:t xml:space="preserve">*14. </w:t>
      </w:r>
      <w:r>
        <w:rPr>
          <w:rFonts w:eastAsia="Times New Roman"/>
          <w:sz w:val="18"/>
          <w:szCs w:val="18"/>
        </w:rPr>
        <w:t>Прочитайте стихотворения А. Блока «О, весна без конца и без краю...», «О, я хочу безумно жить...». Передайте свое воспри</w:t>
      </w:r>
      <w:r>
        <w:rPr>
          <w:rFonts w:eastAsia="Times New Roman"/>
          <w:sz w:val="18"/>
          <w:szCs w:val="18"/>
        </w:rPr>
        <w:softHyphen/>
        <w:t>ятие каждого стихотворения. Какие противоречия в жизни отмечает поэт в стихотворении «О, весна без конца и без краю...»? Как он их оценивает? Как к ним относится? Можно ли говорить о мажорности тона этого стихотворения?</w:t>
      </w:r>
    </w:p>
    <w:p w:rsidR="00F16853" w:rsidRDefault="009101AF" w:rsidP="009101AF">
      <w:pPr>
        <w:numPr>
          <w:ilvl w:val="0"/>
          <w:numId w:val="14"/>
        </w:numPr>
        <w:shd w:val="clear" w:color="auto" w:fill="FFFFFF"/>
        <w:tabs>
          <w:tab w:val="left" w:pos="482"/>
        </w:tabs>
        <w:spacing w:line="209" w:lineRule="exact"/>
        <w:ind w:left="482" w:right="7" w:hanging="374"/>
        <w:jc w:val="both"/>
        <w:rPr>
          <w:sz w:val="18"/>
          <w:szCs w:val="18"/>
        </w:rPr>
      </w:pPr>
      <w:r>
        <w:rPr>
          <w:rFonts w:eastAsia="Times New Roman"/>
          <w:sz w:val="18"/>
          <w:szCs w:val="18"/>
        </w:rPr>
        <w:t>Какова основная идея стихотворения «Ночь, улица, фонарь, аптека...»? Соотнесите начало и конец стихотворения. Какова роль композиции стихотворения в реализации его идеи?</w:t>
      </w:r>
    </w:p>
    <w:p w:rsidR="00F16853" w:rsidRDefault="009101AF" w:rsidP="009101AF">
      <w:pPr>
        <w:numPr>
          <w:ilvl w:val="0"/>
          <w:numId w:val="14"/>
        </w:numPr>
        <w:shd w:val="clear" w:color="auto" w:fill="FFFFFF"/>
        <w:tabs>
          <w:tab w:val="left" w:pos="482"/>
        </w:tabs>
        <w:spacing w:line="209" w:lineRule="exact"/>
        <w:ind w:left="482" w:right="14" w:hanging="374"/>
        <w:jc w:val="both"/>
        <w:rPr>
          <w:sz w:val="18"/>
          <w:szCs w:val="18"/>
        </w:rPr>
      </w:pPr>
      <w:r>
        <w:rPr>
          <w:rFonts w:eastAsia="Times New Roman"/>
          <w:sz w:val="18"/>
          <w:szCs w:val="18"/>
        </w:rPr>
        <w:t>Как вы думаете, почему поэма названа «Двенадцать»? Обо</w:t>
      </w:r>
      <w:r>
        <w:rPr>
          <w:rFonts w:eastAsia="Times New Roman"/>
          <w:sz w:val="18"/>
          <w:szCs w:val="18"/>
        </w:rPr>
        <w:softHyphen/>
        <w:t>снуйте свою точку зрения.</w:t>
      </w:r>
    </w:p>
    <w:p w:rsidR="00F16853" w:rsidRDefault="009101AF">
      <w:pPr>
        <w:shd w:val="clear" w:color="auto" w:fill="FFFFFF"/>
        <w:spacing w:line="209" w:lineRule="exact"/>
        <w:ind w:left="482" w:right="14" w:hanging="482"/>
        <w:jc w:val="both"/>
      </w:pPr>
      <w:r>
        <w:rPr>
          <w:sz w:val="18"/>
          <w:szCs w:val="18"/>
        </w:rPr>
        <w:t xml:space="preserve">*17. </w:t>
      </w:r>
      <w:r>
        <w:rPr>
          <w:rFonts w:eastAsia="Times New Roman"/>
          <w:sz w:val="18"/>
          <w:szCs w:val="18"/>
        </w:rPr>
        <w:t>Как бы вы определили пафос поэмы А.Блока «Двенадцать»: сатирический, восторженный или иной? Докажите свою точ</w:t>
      </w:r>
      <w:r>
        <w:rPr>
          <w:rFonts w:eastAsia="Times New Roman"/>
          <w:sz w:val="18"/>
          <w:szCs w:val="18"/>
        </w:rPr>
        <w:softHyphen/>
        <w:t>ку зрения, опираясь на текст поэмы.</w:t>
      </w:r>
    </w:p>
    <w:p w:rsidR="00F16853" w:rsidRDefault="009101AF">
      <w:pPr>
        <w:shd w:val="clear" w:color="auto" w:fill="FFFFFF"/>
        <w:spacing w:before="7" w:line="209" w:lineRule="exact"/>
        <w:ind w:left="482" w:right="7" w:hanging="482"/>
        <w:jc w:val="both"/>
      </w:pPr>
      <w:r>
        <w:rPr>
          <w:sz w:val="18"/>
          <w:szCs w:val="18"/>
        </w:rPr>
        <w:t xml:space="preserve">*18. </w:t>
      </w:r>
      <w:r>
        <w:rPr>
          <w:rFonts w:eastAsia="Times New Roman"/>
          <w:sz w:val="18"/>
          <w:szCs w:val="18"/>
        </w:rPr>
        <w:t>Что символизирует собой метель в идейно-художественной структуре поэмы «Двенадцать»? Вспомните повесть А.С.Пуш</w:t>
      </w:r>
      <w:r>
        <w:rPr>
          <w:rFonts w:eastAsia="Times New Roman"/>
          <w:sz w:val="18"/>
          <w:szCs w:val="18"/>
        </w:rPr>
        <w:softHyphen/>
        <w:t>кина «Метель». Какова символика метели в этом произведе</w:t>
      </w:r>
      <w:r>
        <w:rPr>
          <w:rFonts w:eastAsia="Times New Roman"/>
          <w:sz w:val="18"/>
          <w:szCs w:val="18"/>
        </w:rPr>
        <w:softHyphen/>
        <w:t>нии? Что общего и чем различаются образы метели в поэме А. Блока и повести А. С. Пушкина?</w:t>
      </w:r>
    </w:p>
    <w:p w:rsidR="00F16853" w:rsidRDefault="00F16853">
      <w:pPr>
        <w:shd w:val="clear" w:color="auto" w:fill="FFFFFF"/>
        <w:spacing w:before="7" w:line="209" w:lineRule="exact"/>
        <w:ind w:left="482" w:right="7" w:hanging="482"/>
        <w:jc w:val="both"/>
        <w:sectPr w:rsidR="00F16853">
          <w:type w:val="continuous"/>
          <w:pgSz w:w="16834" w:h="11909" w:orient="landscape"/>
          <w:pgMar w:top="613" w:right="1512" w:bottom="360" w:left="1340" w:header="720" w:footer="720" w:gutter="0"/>
          <w:cols w:num="2" w:space="720" w:equalWidth="0">
            <w:col w:w="6429" w:space="1562"/>
            <w:col w:w="5990"/>
          </w:cols>
          <w:noEndnote/>
        </w:sectPr>
      </w:pPr>
    </w:p>
    <w:p w:rsidR="00F16853" w:rsidRDefault="009101AF">
      <w:pPr>
        <w:shd w:val="clear" w:color="auto" w:fill="FFFFFF"/>
      </w:pPr>
      <w:r>
        <w:rPr>
          <w:sz w:val="34"/>
          <w:szCs w:val="34"/>
        </w:rPr>
        <w:lastRenderedPageBreak/>
        <w:t>138</w:t>
      </w:r>
    </w:p>
    <w:p w:rsidR="00F16853" w:rsidRDefault="009101AF">
      <w:pPr>
        <w:shd w:val="clear" w:color="auto" w:fill="FFFFFF"/>
        <w:spacing w:before="151"/>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spacing w:val="-6"/>
          <w:sz w:val="16"/>
          <w:szCs w:val="16"/>
        </w:rPr>
        <w:t>развития</w:t>
      </w:r>
      <w:r>
        <w:rPr>
          <w:rFonts w:ascii="Arial" w:eastAsia="Times New Roman" w:hAnsi="Arial" w:cs="Arial"/>
          <w:spacing w:val="-6"/>
          <w:sz w:val="16"/>
          <w:szCs w:val="16"/>
        </w:rPr>
        <w:t xml:space="preserve"> </w:t>
      </w:r>
      <w:r>
        <w:rPr>
          <w:rFonts w:ascii="Arial" w:eastAsia="Times New Roman" w:hAnsi="Arial"/>
          <w:spacing w:val="-6"/>
          <w:sz w:val="16"/>
          <w:szCs w:val="16"/>
        </w:rPr>
        <w:t>литературы</w:t>
      </w:r>
      <w:r>
        <w:rPr>
          <w:rFonts w:ascii="Arial" w:eastAsia="Times New Roman" w:hAnsi="Arial" w:cs="Arial"/>
          <w:spacing w:val="-6"/>
          <w:sz w:val="16"/>
          <w:szCs w:val="16"/>
        </w:rPr>
        <w:t xml:space="preserve"> </w:t>
      </w:r>
      <w:r>
        <w:rPr>
          <w:rFonts w:ascii="Arial" w:eastAsia="Times New Roman" w:hAnsi="Arial"/>
          <w:spacing w:val="-6"/>
          <w:sz w:val="16"/>
          <w:szCs w:val="16"/>
        </w:rPr>
        <w:t>и</w:t>
      </w:r>
      <w:r>
        <w:rPr>
          <w:rFonts w:ascii="Arial" w:eastAsia="Times New Roman" w:hAnsi="Arial" w:cs="Arial"/>
          <w:spacing w:val="-6"/>
          <w:sz w:val="16"/>
          <w:szCs w:val="16"/>
        </w:rPr>
        <w:t xml:space="preserve"> </w:t>
      </w:r>
      <w:r>
        <w:rPr>
          <w:rFonts w:ascii="Arial" w:eastAsia="Times New Roman" w:hAnsi="Arial"/>
          <w:spacing w:val="-6"/>
          <w:sz w:val="16"/>
          <w:szCs w:val="16"/>
        </w:rPr>
        <w:t>других</w:t>
      </w:r>
      <w:r>
        <w:rPr>
          <w:rFonts w:ascii="Arial" w:eastAsia="Times New Roman" w:hAnsi="Arial" w:cs="Arial"/>
          <w:spacing w:val="-6"/>
          <w:sz w:val="16"/>
          <w:szCs w:val="16"/>
        </w:rPr>
        <w:t xml:space="preserve"> </w:t>
      </w:r>
      <w:r>
        <w:rPr>
          <w:rFonts w:ascii="Arial" w:eastAsia="Times New Roman" w:hAnsi="Arial"/>
          <w:spacing w:val="-6"/>
          <w:sz w:val="16"/>
          <w:szCs w:val="16"/>
        </w:rPr>
        <w:t>видов</w:t>
      </w:r>
      <w:r>
        <w:rPr>
          <w:rFonts w:ascii="Arial" w:eastAsia="Times New Roman" w:hAnsi="Arial" w:cs="Arial"/>
          <w:spacing w:val="-6"/>
          <w:sz w:val="16"/>
          <w:szCs w:val="16"/>
        </w:rPr>
        <w:t xml:space="preserve"> </w:t>
      </w:r>
      <w:r>
        <w:rPr>
          <w:rFonts w:ascii="Arial" w:eastAsia="Times New Roman" w:hAnsi="Arial"/>
          <w:spacing w:val="-6"/>
          <w:sz w:val="16"/>
          <w:szCs w:val="16"/>
        </w:rPr>
        <w:t>искусства</w:t>
      </w:r>
      <w:r>
        <w:rPr>
          <w:rFonts w:ascii="Arial" w:eastAsia="Times New Roman" w:hAnsi="Arial" w:cs="Arial"/>
          <w:spacing w:val="-6"/>
          <w:sz w:val="16"/>
          <w:szCs w:val="16"/>
        </w:rPr>
        <w:t xml:space="preserve"> </w:t>
      </w:r>
      <w:r>
        <w:rPr>
          <w:rFonts w:ascii="Arial" w:eastAsia="Times New Roman" w:hAnsi="Arial"/>
          <w:spacing w:val="-6"/>
          <w:sz w:val="16"/>
          <w:szCs w:val="16"/>
        </w:rPr>
        <w:t>в</w:t>
      </w:r>
      <w:r>
        <w:rPr>
          <w:rFonts w:ascii="Arial" w:eastAsia="Times New Roman" w:hAnsi="Arial" w:cs="Arial"/>
          <w:spacing w:val="-6"/>
          <w:sz w:val="16"/>
          <w:szCs w:val="16"/>
        </w:rPr>
        <w:t xml:space="preserve"> </w:t>
      </w:r>
      <w:r>
        <w:rPr>
          <w:rFonts w:ascii="Arial" w:eastAsia="Times New Roman" w:hAnsi="Arial"/>
          <w:spacing w:val="-6"/>
          <w:sz w:val="16"/>
          <w:szCs w:val="16"/>
        </w:rPr>
        <w:t>начале</w:t>
      </w:r>
      <w:r>
        <w:rPr>
          <w:rFonts w:ascii="Arial" w:eastAsia="Times New Roman" w:hAnsi="Arial" w:cs="Arial"/>
          <w:spacing w:val="-6"/>
          <w:sz w:val="16"/>
          <w:szCs w:val="16"/>
        </w:rPr>
        <w:t xml:space="preserve"> </w:t>
      </w:r>
      <w:r>
        <w:rPr>
          <w:rFonts w:ascii="Arial" w:eastAsia="Times New Roman" w:hAnsi="Arial" w:cs="Arial"/>
          <w:spacing w:val="-6"/>
          <w:sz w:val="16"/>
          <w:szCs w:val="16"/>
          <w:lang w:val="en-US"/>
        </w:rPr>
        <w:t>XX</w:t>
      </w:r>
      <w:r w:rsidRPr="009101AF">
        <w:rPr>
          <w:rFonts w:ascii="Arial" w:eastAsia="Times New Roman" w:hAnsi="Arial" w:cs="Arial"/>
          <w:spacing w:val="-6"/>
          <w:sz w:val="16"/>
          <w:szCs w:val="16"/>
        </w:rPr>
        <w:t xml:space="preserve"> </w:t>
      </w:r>
      <w:r>
        <w:rPr>
          <w:rFonts w:ascii="Arial" w:eastAsia="Times New Roman" w:hAnsi="Arial"/>
          <w:spacing w:val="-6"/>
          <w:sz w:val="16"/>
          <w:szCs w:val="16"/>
        </w:rPr>
        <w:t>века</w:t>
      </w:r>
    </w:p>
    <w:p w:rsidR="00F16853" w:rsidRDefault="00F16853">
      <w:pPr>
        <w:shd w:val="clear" w:color="auto" w:fill="FFFFFF"/>
        <w:spacing w:before="151"/>
        <w:sectPr w:rsidR="00F16853">
          <w:pgSz w:w="16834" w:h="11909" w:orient="landscape"/>
          <w:pgMar w:top="468" w:right="9022" w:bottom="360" w:left="1440" w:header="720" w:footer="720" w:gutter="0"/>
          <w:cols w:num="2" w:space="720" w:equalWidth="0">
            <w:col w:w="720" w:space="101"/>
            <w:col w:w="5551"/>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468" w:right="1491"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59" style="position:absolute;z-index:251794432;mso-position-horizontal-relative:margin" from="342.35pt,218.15pt" to="342.35pt,536.05pt" o:allowincell="f" strokeweight="1.1pt">
            <w10:wrap anchorx="margin"/>
          </v:line>
        </w:pict>
      </w:r>
      <w:r w:rsidRPr="00F16853">
        <w:rPr>
          <w:noProof/>
        </w:rPr>
        <w:pict>
          <v:line id="_x0000_s1160" style="position:absolute;z-index:251795456;mso-position-horizontal-relative:margin" from="345.25pt,4.7pt" to="345.25pt,38.55pt" o:allowincell="f" strokeweight=".35pt">
            <w10:wrap anchorx="margin"/>
          </v:line>
        </w:pict>
      </w:r>
    </w:p>
    <w:p w:rsidR="00F16853" w:rsidRDefault="009101AF">
      <w:pPr>
        <w:framePr w:h="576" w:hSpace="36" w:wrap="notBeside" w:vAnchor="text" w:hAnchor="margin" w:x="6884" w:y="1549"/>
        <w:rPr>
          <w:rFonts w:ascii="Arial" w:hAnsi="Arial" w:cs="Arial"/>
          <w:sz w:val="24"/>
          <w:szCs w:val="24"/>
        </w:rPr>
      </w:pPr>
      <w:r>
        <w:rPr>
          <w:rFonts w:ascii="Arial" w:hAnsi="Arial" w:cs="Arial"/>
          <w:noProof/>
          <w:sz w:val="24"/>
          <w:szCs w:val="24"/>
        </w:rPr>
        <w:drawing>
          <wp:inline distT="0" distB="0" distL="0" distR="0">
            <wp:extent cx="4472940" cy="362585"/>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472940" cy="362585"/>
                    </a:xfrm>
                    <a:prstGeom prst="rect">
                      <a:avLst/>
                    </a:prstGeom>
                    <a:noFill/>
                    <a:ln w="9525">
                      <a:noFill/>
                      <a:miter lim="800000"/>
                      <a:headEnd/>
                      <a:tailEnd/>
                    </a:ln>
                  </pic:spPr>
                </pic:pic>
              </a:graphicData>
            </a:graphic>
          </wp:inline>
        </w:drawing>
      </w:r>
    </w:p>
    <w:p w:rsidR="00F16853" w:rsidRDefault="009101AF">
      <w:pPr>
        <w:shd w:val="clear" w:color="auto" w:fill="FFFFFF"/>
        <w:spacing w:line="216" w:lineRule="exact"/>
        <w:ind w:left="886" w:hanging="490"/>
      </w:pPr>
      <w:r>
        <w:t xml:space="preserve">*19.  </w:t>
      </w:r>
      <w:r>
        <w:rPr>
          <w:rFonts w:eastAsia="Times New Roman"/>
        </w:rPr>
        <w:t>Каковы особенности жанра (лирический, лиро-эпический) и композиции поэмы? Дайте письменный ответ на этот вопрос.</w:t>
      </w:r>
    </w:p>
    <w:p w:rsidR="00F16853" w:rsidRDefault="009101AF" w:rsidP="009101AF">
      <w:pPr>
        <w:numPr>
          <w:ilvl w:val="0"/>
          <w:numId w:val="15"/>
        </w:numPr>
        <w:shd w:val="clear" w:color="auto" w:fill="FFFFFF"/>
        <w:tabs>
          <w:tab w:val="left" w:pos="886"/>
        </w:tabs>
        <w:spacing w:line="216" w:lineRule="exact"/>
        <w:ind w:left="886" w:right="29" w:hanging="389"/>
        <w:jc w:val="both"/>
      </w:pPr>
      <w:r>
        <w:rPr>
          <w:rFonts w:eastAsia="Times New Roman"/>
        </w:rPr>
        <w:t>Изменяются ли образы двенадцати красногвардейцев от нача</w:t>
      </w:r>
      <w:r>
        <w:rPr>
          <w:rFonts w:eastAsia="Times New Roman"/>
        </w:rPr>
        <w:softHyphen/>
        <w:t>ла к концу поэмы? Если да, то каким образом? Подтвердите свой ответ примерами из текста.</w:t>
      </w:r>
    </w:p>
    <w:p w:rsidR="00F16853" w:rsidRDefault="009101AF" w:rsidP="009101AF">
      <w:pPr>
        <w:numPr>
          <w:ilvl w:val="0"/>
          <w:numId w:val="15"/>
        </w:numPr>
        <w:shd w:val="clear" w:color="auto" w:fill="FFFFFF"/>
        <w:tabs>
          <w:tab w:val="left" w:pos="886"/>
        </w:tabs>
        <w:spacing w:line="216" w:lineRule="exact"/>
        <w:ind w:left="886" w:right="29" w:hanging="389"/>
        <w:jc w:val="both"/>
      </w:pPr>
      <w:r>
        <w:rPr>
          <w:rFonts w:eastAsia="Times New Roman"/>
        </w:rPr>
        <w:t>Как тема двенадцати апостолов решается в поэме и соотносит</w:t>
      </w:r>
      <w:r>
        <w:rPr>
          <w:rFonts w:eastAsia="Times New Roman"/>
        </w:rPr>
        <w:softHyphen/>
        <w:t>ся с ее революционным содержанием?</w:t>
      </w:r>
    </w:p>
    <w:p w:rsidR="00F16853" w:rsidRDefault="009101AF">
      <w:pPr>
        <w:shd w:val="clear" w:color="auto" w:fill="FFFFFF"/>
        <w:spacing w:line="216" w:lineRule="exact"/>
        <w:ind w:left="403"/>
      </w:pPr>
      <w:r>
        <w:t xml:space="preserve">*22.  </w:t>
      </w:r>
      <w:r>
        <w:rPr>
          <w:rFonts w:eastAsia="Times New Roman"/>
        </w:rPr>
        <w:t>Составьте понятийный словарь по теме «А. Блок».</w:t>
      </w:r>
    </w:p>
    <w:p w:rsidR="00F16853" w:rsidRDefault="009101AF">
      <w:pPr>
        <w:shd w:val="clear" w:color="auto" w:fill="FFFFFF"/>
        <w:spacing w:before="151"/>
        <w:ind w:left="446"/>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886"/>
        </w:tabs>
        <w:spacing w:before="115" w:line="216" w:lineRule="exact"/>
        <w:ind w:left="612"/>
      </w:pPr>
      <w:r>
        <w:rPr>
          <w:spacing w:val="-8"/>
        </w:rPr>
        <w:t>1.</w:t>
      </w:r>
      <w:r>
        <w:tab/>
      </w:r>
      <w:r>
        <w:rPr>
          <w:rFonts w:eastAsia="Times New Roman"/>
        </w:rPr>
        <w:t>Проведите исследование по одной из тем:</w:t>
      </w:r>
    </w:p>
    <w:p w:rsidR="00F16853" w:rsidRDefault="009101AF" w:rsidP="009101AF">
      <w:pPr>
        <w:numPr>
          <w:ilvl w:val="0"/>
          <w:numId w:val="4"/>
        </w:numPr>
        <w:shd w:val="clear" w:color="auto" w:fill="FFFFFF"/>
        <w:tabs>
          <w:tab w:val="left" w:pos="1116"/>
        </w:tabs>
        <w:spacing w:line="216" w:lineRule="exact"/>
        <w:ind w:left="1116" w:right="36" w:hanging="230"/>
        <w:jc w:val="both"/>
        <w:rPr>
          <w:rFonts w:eastAsia="Times New Roman"/>
        </w:rPr>
      </w:pPr>
      <w:r>
        <w:rPr>
          <w:rFonts w:eastAsia="Times New Roman"/>
          <w:spacing w:val="-1"/>
        </w:rPr>
        <w:t xml:space="preserve">«Тема России в русской поэзии (М. Лермонтов, Н. Некрасов, </w:t>
      </w:r>
      <w:r>
        <w:rPr>
          <w:rFonts w:eastAsia="Times New Roman"/>
        </w:rPr>
        <w:t>А. Блок)»;</w:t>
      </w:r>
    </w:p>
    <w:p w:rsidR="00F16853" w:rsidRDefault="009101AF" w:rsidP="009101AF">
      <w:pPr>
        <w:numPr>
          <w:ilvl w:val="0"/>
          <w:numId w:val="4"/>
        </w:numPr>
        <w:shd w:val="clear" w:color="auto" w:fill="FFFFFF"/>
        <w:tabs>
          <w:tab w:val="left" w:pos="1116"/>
        </w:tabs>
        <w:spacing w:line="216" w:lineRule="exact"/>
        <w:ind w:left="1116" w:right="29" w:hanging="230"/>
        <w:jc w:val="both"/>
        <w:rPr>
          <w:rFonts w:eastAsia="Times New Roman"/>
        </w:rPr>
      </w:pPr>
      <w:r>
        <w:rPr>
          <w:rFonts w:eastAsia="Times New Roman"/>
        </w:rPr>
        <w:t>«Традиции русского любовного романа в цикле А. Блока "Стихи о Прекрасной Даме"».</w:t>
      </w:r>
    </w:p>
    <w:p w:rsidR="00F16853" w:rsidRDefault="009101AF">
      <w:pPr>
        <w:shd w:val="clear" w:color="auto" w:fill="FFFFFF"/>
        <w:tabs>
          <w:tab w:val="left" w:pos="886"/>
        </w:tabs>
        <w:spacing w:line="216" w:lineRule="exact"/>
        <w:ind w:left="886" w:right="29" w:hanging="274"/>
        <w:jc w:val="both"/>
      </w:pPr>
      <w:r>
        <w:rPr>
          <w:spacing w:val="-7"/>
        </w:rPr>
        <w:t>2.</w:t>
      </w:r>
      <w:r>
        <w:tab/>
      </w:r>
      <w:r>
        <w:rPr>
          <w:rFonts w:eastAsia="Times New Roman"/>
          <w:spacing w:val="-2"/>
        </w:rPr>
        <w:t>Используя дополнительную литературу и материалы Интернета,</w:t>
      </w:r>
      <w:r>
        <w:rPr>
          <w:rFonts w:eastAsia="Times New Roman"/>
          <w:spacing w:val="-2"/>
        </w:rPr>
        <w:br/>
      </w:r>
      <w:r>
        <w:rPr>
          <w:rFonts w:eastAsia="Times New Roman"/>
          <w:spacing w:val="-5"/>
        </w:rPr>
        <w:t>подготовьте заочную экскурсию в один из музеев А. Блока (музей-</w:t>
      </w:r>
      <w:r>
        <w:rPr>
          <w:rFonts w:eastAsia="Times New Roman"/>
          <w:spacing w:val="-5"/>
        </w:rPr>
        <w:br/>
      </w:r>
      <w:r>
        <w:rPr>
          <w:rFonts w:eastAsia="Times New Roman"/>
        </w:rPr>
        <w:t>квартиру в Петербурге, музей-заповедник в Шахматове).</w:t>
      </w:r>
    </w:p>
    <w:p w:rsidR="00F16853" w:rsidRDefault="009101AF">
      <w:pPr>
        <w:shd w:val="clear" w:color="auto" w:fill="FFFFFF"/>
        <w:spacing w:before="151"/>
        <w:ind w:left="454"/>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rsidP="009101AF">
      <w:pPr>
        <w:numPr>
          <w:ilvl w:val="0"/>
          <w:numId w:val="16"/>
        </w:numPr>
        <w:shd w:val="clear" w:color="auto" w:fill="FFFFFF"/>
        <w:tabs>
          <w:tab w:val="left" w:pos="900"/>
        </w:tabs>
        <w:spacing w:before="115" w:line="216" w:lineRule="exact"/>
        <w:ind w:left="900" w:right="22" w:hanging="281"/>
        <w:jc w:val="both"/>
        <w:rPr>
          <w:spacing w:val="-10"/>
        </w:rPr>
      </w:pPr>
      <w:r>
        <w:rPr>
          <w:rFonts w:eastAsia="Times New Roman"/>
        </w:rPr>
        <w:t>Напишите сочинение «Тема, образы, поэтика стихотворений А. Блока "Незнакомка" и "В ресторане"».</w:t>
      </w:r>
    </w:p>
    <w:p w:rsidR="00F16853" w:rsidRDefault="009101AF" w:rsidP="009101AF">
      <w:pPr>
        <w:numPr>
          <w:ilvl w:val="0"/>
          <w:numId w:val="16"/>
        </w:numPr>
        <w:shd w:val="clear" w:color="auto" w:fill="FFFFFF"/>
        <w:tabs>
          <w:tab w:val="left" w:pos="900"/>
        </w:tabs>
        <w:spacing w:line="216" w:lineRule="exact"/>
        <w:ind w:left="900" w:right="22" w:hanging="281"/>
        <w:jc w:val="both"/>
        <w:rPr>
          <w:spacing w:val="-4"/>
        </w:rPr>
      </w:pPr>
      <w:r>
        <w:rPr>
          <w:rFonts w:eastAsia="Times New Roman"/>
        </w:rPr>
        <w:t>Письменно проанализируйте стихотворение А. Блока (по ва</w:t>
      </w:r>
      <w:r>
        <w:rPr>
          <w:rFonts w:eastAsia="Times New Roman"/>
        </w:rPr>
        <w:softHyphen/>
        <w:t>шему выбору), упомянув о своем восприятии, истолковании, оценке этого произведения.</w:t>
      </w:r>
    </w:p>
    <w:p w:rsidR="00F16853" w:rsidRDefault="009101AF">
      <w:pPr>
        <w:shd w:val="clear" w:color="auto" w:fill="FFFFFF"/>
        <w:spacing w:before="144"/>
        <w:ind w:left="446"/>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22" w:line="216" w:lineRule="exact"/>
        <w:ind w:left="907"/>
      </w:pPr>
      <w:r>
        <w:rPr>
          <w:rFonts w:eastAsia="Times New Roman"/>
        </w:rPr>
        <w:t>Проведите исследования на тему:</w:t>
      </w:r>
    </w:p>
    <w:p w:rsidR="00F16853" w:rsidRDefault="009101AF">
      <w:pPr>
        <w:shd w:val="clear" w:color="auto" w:fill="FFFFFF"/>
        <w:tabs>
          <w:tab w:val="left" w:pos="1116"/>
        </w:tabs>
        <w:spacing w:line="216" w:lineRule="exact"/>
        <w:ind w:left="1116" w:right="7" w:hanging="230"/>
        <w:jc w:val="both"/>
      </w:pPr>
      <w:r>
        <w:rPr>
          <w:rFonts w:eastAsia="Times New Roman"/>
        </w:rPr>
        <w:t>•</w:t>
      </w:r>
      <w:r>
        <w:rPr>
          <w:rFonts w:eastAsia="Times New Roman"/>
        </w:rPr>
        <w:tab/>
        <w:t>«Композиция, лирический сюжет, изобразительный ряд</w:t>
      </w:r>
      <w:r>
        <w:rPr>
          <w:rFonts w:eastAsia="Times New Roman"/>
        </w:rPr>
        <w:br/>
      </w:r>
      <w:r>
        <w:rPr>
          <w:rFonts w:eastAsia="Times New Roman"/>
          <w:spacing w:val="-1"/>
        </w:rPr>
        <w:t>стихотворений А. С. Пушкина "Я помню чудное мгновенье"»</w:t>
      </w:r>
      <w:r>
        <w:rPr>
          <w:rFonts w:eastAsia="Times New Roman"/>
          <w:spacing w:val="-1"/>
        </w:rPr>
        <w:br/>
        <w:t>и А. Блока "О доблестях, о подвигах, о славе...": общее и раз</w:t>
      </w:r>
      <w:r>
        <w:rPr>
          <w:rFonts w:eastAsia="Times New Roman"/>
          <w:spacing w:val="-1"/>
        </w:rPr>
        <w:softHyphen/>
      </w:r>
      <w:r>
        <w:rPr>
          <w:rFonts w:eastAsia="Times New Roman"/>
          <w:spacing w:val="-1"/>
        </w:rPr>
        <w:br/>
      </w:r>
      <w:r>
        <w:rPr>
          <w:rFonts w:eastAsia="Times New Roman"/>
        </w:rPr>
        <w:t>личное в стихотворениях».</w:t>
      </w:r>
    </w:p>
    <w:p w:rsidR="00F16853" w:rsidRDefault="009101AF">
      <w:pPr>
        <w:shd w:val="clear" w:color="auto" w:fill="FFFFFF"/>
        <w:spacing w:before="144"/>
        <w:ind w:left="461"/>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73"/>
        <w:ind w:left="454"/>
      </w:pPr>
      <w:r>
        <w:rPr>
          <w:rFonts w:eastAsia="Times New Roman"/>
          <w:i/>
          <w:iCs/>
          <w:spacing w:val="37"/>
        </w:rPr>
        <w:t>Основная</w:t>
      </w:r>
    </w:p>
    <w:p w:rsidR="00F16853" w:rsidRDefault="009101AF">
      <w:pPr>
        <w:shd w:val="clear" w:color="auto" w:fill="FFFFFF"/>
        <w:spacing w:before="43" w:line="216" w:lineRule="exact"/>
        <w:ind w:right="7" w:firstLine="454"/>
        <w:jc w:val="both"/>
      </w:pPr>
      <w:r>
        <w:rPr>
          <w:rFonts w:eastAsia="Times New Roman"/>
          <w:spacing w:val="35"/>
        </w:rPr>
        <w:t>Баевский</w:t>
      </w:r>
      <w:r>
        <w:rPr>
          <w:rFonts w:eastAsia="Times New Roman"/>
        </w:rPr>
        <w:t xml:space="preserve"> В. С. История русской литературы </w:t>
      </w:r>
      <w:r>
        <w:rPr>
          <w:rFonts w:eastAsia="Times New Roman"/>
          <w:lang w:val="en-US"/>
        </w:rPr>
        <w:t>XX</w:t>
      </w:r>
      <w:r w:rsidRPr="009101AF">
        <w:rPr>
          <w:rFonts w:eastAsia="Times New Roman"/>
        </w:rPr>
        <w:t xml:space="preserve"> </w:t>
      </w:r>
      <w:r>
        <w:rPr>
          <w:rFonts w:eastAsia="Times New Roman"/>
        </w:rPr>
        <w:t>века. Компеди-ум. — М., 2003.</w:t>
      </w:r>
    </w:p>
    <w:p w:rsidR="00F16853" w:rsidRDefault="009101AF">
      <w:pPr>
        <w:shd w:val="clear" w:color="auto" w:fill="FFFFFF"/>
        <w:spacing w:line="216" w:lineRule="exact"/>
        <w:ind w:left="7" w:right="14" w:firstLine="454"/>
        <w:jc w:val="both"/>
      </w:pPr>
      <w:r>
        <w:rPr>
          <w:rFonts w:eastAsia="Times New Roman"/>
          <w:spacing w:val="39"/>
        </w:rPr>
        <w:t>Иванова</w:t>
      </w:r>
      <w:r>
        <w:rPr>
          <w:rFonts w:eastAsia="Times New Roman"/>
        </w:rPr>
        <w:t xml:space="preserve"> Е. Александр Блок: Последние годы жизни. — СПб., 2012.</w:t>
      </w:r>
    </w:p>
    <w:p w:rsidR="00F16853" w:rsidRDefault="009101AF">
      <w:pPr>
        <w:shd w:val="clear" w:color="auto" w:fill="FFFFFF"/>
        <w:spacing w:line="216" w:lineRule="exact"/>
        <w:ind w:left="7" w:right="7" w:firstLine="454"/>
        <w:jc w:val="both"/>
      </w:pPr>
      <w:r>
        <w:rPr>
          <w:rFonts w:eastAsia="Times New Roman"/>
          <w:spacing w:val="40"/>
        </w:rPr>
        <w:t>Новиков</w:t>
      </w:r>
      <w:r>
        <w:rPr>
          <w:rFonts w:eastAsia="Times New Roman"/>
        </w:rPr>
        <w:t xml:space="preserve"> В. Александр Блок. — М., 2010. — (Сер. «ЖЗЛ». — Вып. 1258).</w:t>
      </w:r>
    </w:p>
    <w:p w:rsidR="00F16853" w:rsidRDefault="009101AF">
      <w:pPr>
        <w:shd w:val="clear" w:color="auto" w:fill="FFFFFF"/>
        <w:spacing w:before="101"/>
        <w:ind w:left="439"/>
      </w:pPr>
      <w:r>
        <w:rPr>
          <w:rFonts w:eastAsia="Times New Roman"/>
          <w:i/>
          <w:iCs/>
        </w:rPr>
        <w:t>Дополнительная</w:t>
      </w:r>
    </w:p>
    <w:p w:rsidR="00F16853" w:rsidRDefault="009101AF">
      <w:pPr>
        <w:shd w:val="clear" w:color="auto" w:fill="FFFFFF"/>
        <w:spacing w:before="43" w:line="216" w:lineRule="exact"/>
        <w:ind w:left="14" w:firstLine="446"/>
        <w:jc w:val="both"/>
      </w:pPr>
      <w:r>
        <w:rPr>
          <w:rFonts w:eastAsia="Times New Roman"/>
        </w:rPr>
        <w:t>Литературные места России и зарубежья: сборник диктантов и изло</w:t>
      </w:r>
      <w:r>
        <w:rPr>
          <w:rFonts w:eastAsia="Times New Roman"/>
        </w:rPr>
        <w:softHyphen/>
        <w:t>жений: пособие для учителя / авт.-сост. Г. А.Обернихина. — М., 2008.</w:t>
      </w:r>
    </w:p>
    <w:p w:rsidR="00F16853" w:rsidRDefault="009101AF">
      <w:pPr>
        <w:shd w:val="clear" w:color="auto" w:fill="FFFFFF"/>
        <w:spacing w:before="130" w:line="439" w:lineRule="exact"/>
        <w:ind w:left="36" w:right="835"/>
      </w:pPr>
      <w:r>
        <w:br w:type="column"/>
      </w:r>
      <w:r>
        <w:rPr>
          <w:rFonts w:ascii="Arial" w:eastAsia="Times New Roman" w:hAnsi="Arial"/>
          <w:sz w:val="40"/>
          <w:szCs w:val="40"/>
        </w:rPr>
        <w:lastRenderedPageBreak/>
        <w:t>Особенности</w:t>
      </w:r>
      <w:r>
        <w:rPr>
          <w:rFonts w:ascii="Arial" w:eastAsia="Times New Roman" w:hAnsi="Arial" w:cs="Arial"/>
          <w:sz w:val="40"/>
          <w:szCs w:val="40"/>
        </w:rPr>
        <w:t xml:space="preserve"> </w:t>
      </w:r>
      <w:r>
        <w:rPr>
          <w:rFonts w:ascii="Arial" w:eastAsia="Times New Roman" w:hAnsi="Arial"/>
          <w:sz w:val="40"/>
          <w:szCs w:val="40"/>
        </w:rPr>
        <w:t>развития литературы</w:t>
      </w:r>
      <w:r>
        <w:rPr>
          <w:rFonts w:ascii="Arial" w:eastAsia="Times New Roman" w:hAnsi="Arial" w:cs="Arial"/>
          <w:sz w:val="40"/>
          <w:szCs w:val="40"/>
        </w:rPr>
        <w:t xml:space="preserve"> 1920-</w:t>
      </w:r>
      <w:r>
        <w:rPr>
          <w:rFonts w:ascii="Arial" w:eastAsia="Times New Roman" w:hAnsi="Arial"/>
          <w:sz w:val="40"/>
          <w:szCs w:val="40"/>
        </w:rPr>
        <w:t>х</w:t>
      </w:r>
      <w:r>
        <w:rPr>
          <w:rFonts w:ascii="Arial" w:eastAsia="Times New Roman" w:hAnsi="Arial" w:cs="Arial"/>
          <w:sz w:val="40"/>
          <w:szCs w:val="40"/>
        </w:rPr>
        <w:t xml:space="preserve"> </w:t>
      </w:r>
      <w:r>
        <w:rPr>
          <w:rFonts w:ascii="Arial" w:eastAsia="Times New Roman" w:hAnsi="Arial"/>
          <w:sz w:val="40"/>
          <w:szCs w:val="40"/>
        </w:rPr>
        <w:t>годов</w:t>
      </w:r>
    </w:p>
    <w:p w:rsidR="00F16853" w:rsidRDefault="009101AF">
      <w:pPr>
        <w:shd w:val="clear" w:color="auto" w:fill="FFFFFF"/>
        <w:spacing w:before="2808" w:line="230" w:lineRule="exact"/>
        <w:ind w:left="14" w:firstLine="454"/>
        <w:jc w:val="both"/>
      </w:pPr>
      <w:r>
        <w:rPr>
          <w:rFonts w:eastAsia="Times New Roman"/>
        </w:rPr>
        <w:t>После Октябрьской революции казалось, что началось раз</w:t>
      </w:r>
      <w:r>
        <w:rPr>
          <w:rFonts w:eastAsia="Times New Roman"/>
        </w:rPr>
        <w:softHyphen/>
        <w:t>рушение государства, нации, культуры. Значительная часть твор</w:t>
      </w:r>
      <w:r>
        <w:rPr>
          <w:rFonts w:eastAsia="Times New Roman"/>
        </w:rPr>
        <w:softHyphen/>
        <w:t>ческой элиты России довольно противоречиво отнеслась к проис</w:t>
      </w:r>
      <w:r>
        <w:rPr>
          <w:rFonts w:eastAsia="Times New Roman"/>
        </w:rPr>
        <w:softHyphen/>
        <w:t>ходящим событиям. Многие, как это ни парадоксально, поняли революцию как начало нового культурного этапа.</w:t>
      </w:r>
    </w:p>
    <w:p w:rsidR="00F16853" w:rsidRDefault="009101AF">
      <w:pPr>
        <w:shd w:val="clear" w:color="auto" w:fill="FFFFFF"/>
        <w:spacing w:line="230" w:lineRule="exact"/>
        <w:ind w:firstLine="468"/>
        <w:jc w:val="both"/>
      </w:pPr>
      <w:r>
        <w:rPr>
          <w:rFonts w:eastAsia="Times New Roman"/>
        </w:rPr>
        <w:t>Революционный взрыв был воспринят как возможность реа</w:t>
      </w:r>
      <w:r>
        <w:rPr>
          <w:rFonts w:eastAsia="Times New Roman"/>
        </w:rPr>
        <w:softHyphen/>
        <w:t>лизовать футуристические представления о назначении искус</w:t>
      </w:r>
      <w:r>
        <w:rPr>
          <w:rFonts w:eastAsia="Times New Roman"/>
        </w:rPr>
        <w:softHyphen/>
        <w:t>ства. Первые декреты диктатуры пролетариата объявили «старую культуру» враждебной рабочему классу. Пропагандировались новые принципы искусства.</w:t>
      </w:r>
    </w:p>
    <w:p w:rsidR="00F16853" w:rsidRDefault="009101AF">
      <w:pPr>
        <w:shd w:val="clear" w:color="auto" w:fill="FFFFFF"/>
        <w:spacing w:before="7" w:line="230" w:lineRule="exact"/>
        <w:ind w:firstLine="461"/>
        <w:jc w:val="both"/>
      </w:pPr>
      <w:r>
        <w:rPr>
          <w:rFonts w:eastAsia="Times New Roman"/>
        </w:rPr>
        <w:t>В постреволюционной стране существовало и действовало огромное количество различных групп и ассоциаций деятелей культуры. В начале 1920-х годов насчитывалось около тридцати объединений в области литературы. Все они стремились найти новые формы и методы литературного творчества. Многие пред</w:t>
      </w:r>
      <w:r>
        <w:rPr>
          <w:rFonts w:eastAsia="Times New Roman"/>
        </w:rPr>
        <w:softHyphen/>
        <w:t>ставители этих групп утверждали независимость искусства от политики и занимались поисками в области формы.</w:t>
      </w:r>
    </w:p>
    <w:p w:rsidR="00F16853" w:rsidRDefault="009101AF">
      <w:pPr>
        <w:shd w:val="clear" w:color="auto" w:fill="FFFFFF"/>
        <w:spacing w:line="230" w:lineRule="exact"/>
        <w:ind w:firstLine="454"/>
        <w:jc w:val="both"/>
      </w:pPr>
      <w:r>
        <w:rPr>
          <w:rFonts w:eastAsia="Times New Roman"/>
        </w:rPr>
        <w:t xml:space="preserve">Молодые писатели, входившие в группу </w:t>
      </w:r>
      <w:r>
        <w:rPr>
          <w:rFonts w:eastAsia="Times New Roman"/>
          <w:b/>
          <w:bCs/>
          <w:i/>
          <w:iCs/>
        </w:rPr>
        <w:t>«Серапионовы бра</w:t>
      </w:r>
      <w:r>
        <w:rPr>
          <w:rFonts w:eastAsia="Times New Roman"/>
          <w:b/>
          <w:bCs/>
          <w:i/>
          <w:iCs/>
        </w:rPr>
        <w:softHyphen/>
        <w:t xml:space="preserve">тья» </w:t>
      </w:r>
      <w:r>
        <w:rPr>
          <w:rFonts w:eastAsia="Times New Roman"/>
        </w:rPr>
        <w:t>(по названию кружка друзей в одноименном романе немец</w:t>
      </w:r>
      <w:r>
        <w:rPr>
          <w:rFonts w:eastAsia="Times New Roman"/>
        </w:rPr>
        <w:softHyphen/>
        <w:t>кого писателя-романтика Э.Т. А.Гофмана), пытались осваивать технологию искусства в самом широком диапазоне: от русского психологического романа до остросюжетной прозы Запада. Они</w:t>
      </w:r>
    </w:p>
    <w:p w:rsidR="00F16853" w:rsidRDefault="00F16853">
      <w:pPr>
        <w:shd w:val="clear" w:color="auto" w:fill="FFFFFF"/>
        <w:spacing w:line="230" w:lineRule="exact"/>
        <w:ind w:firstLine="454"/>
        <w:jc w:val="both"/>
        <w:sectPr w:rsidR="00F16853">
          <w:type w:val="continuous"/>
          <w:pgSz w:w="16834" w:h="11909" w:orient="landscape"/>
          <w:pgMar w:top="468" w:right="1491" w:bottom="360" w:left="1440" w:header="720" w:footer="720" w:gutter="0"/>
          <w:cols w:num="2" w:space="720" w:equalWidth="0">
            <w:col w:w="6408" w:space="1094"/>
            <w:col w:w="6400"/>
          </w:cols>
          <w:noEndnote/>
        </w:sectPr>
      </w:pPr>
    </w:p>
    <w:p w:rsidR="00F16853" w:rsidRDefault="00F16853">
      <w:pPr>
        <w:shd w:val="clear" w:color="auto" w:fill="FFFFFF"/>
        <w:spacing w:after="194"/>
        <w:ind w:left="9302"/>
      </w:pPr>
    </w:p>
    <w:p w:rsidR="00F16853" w:rsidRDefault="00F16853">
      <w:pPr>
        <w:shd w:val="clear" w:color="auto" w:fill="FFFFFF"/>
        <w:spacing w:after="194"/>
        <w:ind w:left="9302"/>
        <w:sectPr w:rsidR="00F16853">
          <w:pgSz w:w="16834" w:h="11909" w:orient="landscape"/>
          <w:pgMar w:top="360" w:right="1412" w:bottom="360" w:left="1411" w:header="720" w:footer="720" w:gutter="0"/>
          <w:cols w:space="60"/>
          <w:noEndnote/>
        </w:sectPr>
      </w:pPr>
    </w:p>
    <w:p w:rsidR="00F16853" w:rsidRDefault="009101AF">
      <w:pPr>
        <w:shd w:val="clear" w:color="auto" w:fill="FFFFFF"/>
      </w:pPr>
      <w:r>
        <w:rPr>
          <w:b/>
          <w:bCs/>
          <w:spacing w:val="-5"/>
          <w:sz w:val="24"/>
          <w:szCs w:val="24"/>
        </w:rPr>
        <w:lastRenderedPageBreak/>
        <w:t xml:space="preserve">1 </w:t>
      </w:r>
      <w:r>
        <w:rPr>
          <w:rFonts w:eastAsia="Times New Roman"/>
          <w:b/>
          <w:bCs/>
          <w:spacing w:val="-5"/>
          <w:sz w:val="24"/>
          <w:szCs w:val="24"/>
        </w:rPr>
        <w:t>ЛП</w:t>
      </w:r>
    </w:p>
    <w:p w:rsidR="00F16853" w:rsidRDefault="009101AF">
      <w:pPr>
        <w:shd w:val="clear" w:color="auto" w:fill="FFFFFF"/>
        <w:spacing w:before="130"/>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37"/>
      </w:pPr>
      <w:r>
        <w:br w:type="column"/>
      </w:r>
      <w:r>
        <w:rPr>
          <w:rFonts w:ascii="Arial" w:eastAsia="Times New Roman" w:hAnsi="Arial"/>
          <w:i/>
          <w:iCs/>
          <w:spacing w:val="-9"/>
          <w:sz w:val="16"/>
          <w:szCs w:val="16"/>
        </w:rPr>
        <w:lastRenderedPageBreak/>
        <w:t>Особенности</w:t>
      </w:r>
      <w:r>
        <w:rPr>
          <w:rFonts w:ascii="Arial" w:eastAsia="Times New Roman" w:hAnsi="Arial" w:cs="Arial"/>
          <w:i/>
          <w:iCs/>
          <w:spacing w:val="-9"/>
          <w:sz w:val="16"/>
          <w:szCs w:val="16"/>
        </w:rPr>
        <w:t xml:space="preserve"> </w:t>
      </w:r>
      <w:r>
        <w:rPr>
          <w:rFonts w:ascii="Arial" w:eastAsia="Times New Roman" w:hAnsi="Arial"/>
          <w:i/>
          <w:iCs/>
          <w:spacing w:val="-9"/>
          <w:sz w:val="16"/>
          <w:szCs w:val="16"/>
        </w:rPr>
        <w:t>развития</w:t>
      </w:r>
      <w:r>
        <w:rPr>
          <w:rFonts w:ascii="Arial" w:eastAsia="Times New Roman" w:hAnsi="Arial" w:cs="Arial"/>
          <w:i/>
          <w:iCs/>
          <w:spacing w:val="-9"/>
          <w:sz w:val="16"/>
          <w:szCs w:val="16"/>
        </w:rPr>
        <w:t xml:space="preserve"> </w:t>
      </w:r>
      <w:r>
        <w:rPr>
          <w:rFonts w:ascii="Arial" w:eastAsia="Times New Roman" w:hAnsi="Arial"/>
          <w:i/>
          <w:iCs/>
          <w:spacing w:val="-9"/>
          <w:sz w:val="16"/>
          <w:szCs w:val="16"/>
        </w:rPr>
        <w:t>литературы</w:t>
      </w:r>
      <w:r>
        <w:rPr>
          <w:rFonts w:ascii="Arial" w:eastAsia="Times New Roman" w:hAnsi="Arial" w:cs="Arial"/>
          <w:i/>
          <w:iCs/>
          <w:spacing w:val="-9"/>
          <w:sz w:val="16"/>
          <w:szCs w:val="16"/>
        </w:rPr>
        <w:t xml:space="preserve"> 1920-</w:t>
      </w:r>
      <w:r>
        <w:rPr>
          <w:rFonts w:ascii="Arial" w:eastAsia="Times New Roman" w:hAnsi="Arial"/>
          <w:i/>
          <w:iCs/>
          <w:spacing w:val="-9"/>
          <w:sz w:val="16"/>
          <w:szCs w:val="16"/>
        </w:rPr>
        <w:t>х</w:t>
      </w:r>
      <w:r>
        <w:rPr>
          <w:rFonts w:ascii="Arial" w:eastAsia="Times New Roman" w:hAnsi="Arial" w:cs="Arial"/>
          <w:i/>
          <w:iCs/>
          <w:spacing w:val="-9"/>
          <w:sz w:val="16"/>
          <w:szCs w:val="16"/>
        </w:rPr>
        <w:t xml:space="preserve"> </w:t>
      </w:r>
      <w:r>
        <w:rPr>
          <w:rFonts w:ascii="Arial" w:eastAsia="Times New Roman" w:hAnsi="Arial"/>
          <w:i/>
          <w:iCs/>
          <w:spacing w:val="-9"/>
          <w:sz w:val="16"/>
          <w:szCs w:val="16"/>
        </w:rPr>
        <w:t>годов</w:t>
      </w:r>
    </w:p>
    <w:p w:rsidR="00F16853" w:rsidRDefault="00F16853">
      <w:pPr>
        <w:shd w:val="clear" w:color="auto" w:fill="FFFFFF"/>
        <w:spacing w:before="137"/>
        <w:sectPr w:rsidR="00F16853">
          <w:type w:val="continuous"/>
          <w:pgSz w:w="16834" w:h="11909" w:orient="landscape"/>
          <w:pgMar w:top="360" w:right="4307" w:bottom="360" w:left="1411" w:header="720" w:footer="720" w:gutter="0"/>
          <w:cols w:num="3" w:space="720" w:equalWidth="0">
            <w:col w:w="720" w:space="2189"/>
            <w:col w:w="3492" w:space="1210"/>
            <w:col w:w="3506"/>
          </w:cols>
          <w:noEndnote/>
        </w:sectPr>
      </w:pPr>
    </w:p>
    <w:p w:rsidR="00F16853" w:rsidRDefault="00F16853">
      <w:pPr>
        <w:spacing w:before="259"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360" w:right="1412" w:bottom="360" w:left="1432" w:header="720" w:footer="720" w:gutter="0"/>
          <w:cols w:space="60"/>
          <w:noEndnote/>
        </w:sectPr>
      </w:pPr>
    </w:p>
    <w:p w:rsidR="00F16853" w:rsidRDefault="00F16853">
      <w:pPr>
        <w:shd w:val="clear" w:color="auto" w:fill="FFFFFF"/>
        <w:ind w:left="1469"/>
      </w:pPr>
      <w:r>
        <w:rPr>
          <w:noProof/>
        </w:rPr>
        <w:lastRenderedPageBreak/>
        <w:pict>
          <v:line id="_x0000_s1161" style="position:absolute;left:0;text-align:left;z-index:251796480;mso-position-horizontal-relative:margin" from="344.9pt,197.65pt" to="344.9pt,276.85pt" o:allowincell="f" strokeweight=".35pt">
            <w10:wrap anchorx="margin"/>
          </v:line>
        </w:pict>
      </w:r>
      <w:r>
        <w:rPr>
          <w:noProof/>
        </w:rPr>
        <w:pict>
          <v:line id="_x0000_s1162" style="position:absolute;left:0;text-align:left;z-index:251797504;mso-position-horizontal-relative:margin" from="345.25pt,379.1pt" to="345.25pt,532.45pt" o:allowincell="f" strokeweight=".35pt">
            <w10:wrap anchorx="margin"/>
          </v:line>
        </w:pict>
      </w:r>
      <w:r>
        <w:rPr>
          <w:noProof/>
        </w:rPr>
        <w:pict>
          <v:line id="_x0000_s1163" style="position:absolute;left:0;text-align:left;z-index:251798528;mso-position-horizontal-relative:margin" from="357.5pt,241.55pt" to="357.5pt,271.05pt" o:allowincell="f" strokeweight=".35pt">
            <w10:wrap anchorx="margin"/>
          </v:line>
        </w:pict>
      </w:r>
      <w:r>
        <w:rPr>
          <w:noProof/>
        </w:rPr>
        <w:pict>
          <v:line id="_x0000_s1164" style="position:absolute;left:0;text-align:left;z-index:251799552;mso-position-horizontal-relative:margin" from="334.8pt,181.8pt" to="334.8pt,191.9pt" o:allowincell="f" strokeweight=".35pt">
            <w10:wrap anchorx="margin"/>
          </v:line>
        </w:pict>
      </w:r>
    </w:p>
    <w:p w:rsidR="00F16853" w:rsidRDefault="009101AF">
      <w:pPr>
        <w:shd w:val="clear" w:color="auto" w:fill="FFFFFF"/>
        <w:ind w:left="1022"/>
      </w:pPr>
      <w:r>
        <w:rPr>
          <w:rFonts w:ascii="Arial" w:eastAsia="Times New Roman" w:hAnsi="Arial"/>
          <w:i/>
          <w:iCs/>
          <w:spacing w:val="-1"/>
          <w:sz w:val="18"/>
          <w:szCs w:val="18"/>
        </w:rPr>
        <w:t>К</w:t>
      </w:r>
      <w:r>
        <w:rPr>
          <w:rFonts w:ascii="Arial" w:eastAsia="Times New Roman" w:hAnsi="Arial" w:cs="Arial"/>
          <w:i/>
          <w:iCs/>
          <w:spacing w:val="-1"/>
          <w:sz w:val="18"/>
          <w:szCs w:val="18"/>
        </w:rPr>
        <w:t>.</w:t>
      </w:r>
      <w:r>
        <w:rPr>
          <w:rFonts w:ascii="Arial" w:eastAsia="Times New Roman" w:hAnsi="Arial"/>
          <w:i/>
          <w:iCs/>
          <w:spacing w:val="-1"/>
          <w:sz w:val="18"/>
          <w:szCs w:val="18"/>
        </w:rPr>
        <w:t>С</w:t>
      </w:r>
      <w:r>
        <w:rPr>
          <w:rFonts w:ascii="Arial" w:eastAsia="Times New Roman" w:hAnsi="Arial" w:cs="Arial"/>
          <w:i/>
          <w:iCs/>
          <w:spacing w:val="-1"/>
          <w:sz w:val="18"/>
          <w:szCs w:val="18"/>
        </w:rPr>
        <w:t>.</w:t>
      </w:r>
      <w:r>
        <w:rPr>
          <w:rFonts w:ascii="Arial" w:eastAsia="Times New Roman" w:hAnsi="Arial"/>
          <w:i/>
          <w:iCs/>
          <w:spacing w:val="-1"/>
          <w:sz w:val="18"/>
          <w:szCs w:val="18"/>
        </w:rPr>
        <w:t>Малевич</w:t>
      </w:r>
      <w:r>
        <w:rPr>
          <w:rFonts w:ascii="Arial" w:eastAsia="Times New Roman" w:hAnsi="Arial" w:cs="Arial"/>
          <w:i/>
          <w:iCs/>
          <w:spacing w:val="-1"/>
          <w:sz w:val="18"/>
          <w:szCs w:val="18"/>
        </w:rPr>
        <w:t xml:space="preserve">. </w:t>
      </w:r>
      <w:r>
        <w:rPr>
          <w:rFonts w:ascii="Arial" w:eastAsia="Times New Roman" w:hAnsi="Arial"/>
          <w:spacing w:val="-1"/>
          <w:sz w:val="18"/>
          <w:szCs w:val="18"/>
        </w:rPr>
        <w:t>Черный</w:t>
      </w:r>
      <w:r>
        <w:rPr>
          <w:rFonts w:ascii="Arial" w:eastAsia="Times New Roman" w:hAnsi="Arial" w:cs="Arial"/>
          <w:spacing w:val="-1"/>
          <w:sz w:val="18"/>
          <w:szCs w:val="18"/>
        </w:rPr>
        <w:t xml:space="preserve"> </w:t>
      </w:r>
      <w:r>
        <w:rPr>
          <w:rFonts w:ascii="Arial" w:eastAsia="Times New Roman" w:hAnsi="Arial"/>
          <w:spacing w:val="-1"/>
          <w:sz w:val="18"/>
          <w:szCs w:val="18"/>
        </w:rPr>
        <w:t>квадрат</w:t>
      </w:r>
      <w:r>
        <w:rPr>
          <w:rFonts w:ascii="Arial" w:eastAsia="Times New Roman" w:hAnsi="Arial" w:cs="Arial"/>
          <w:spacing w:val="-1"/>
          <w:sz w:val="18"/>
          <w:szCs w:val="18"/>
        </w:rPr>
        <w:t xml:space="preserve"> (1914)</w:t>
      </w:r>
    </w:p>
    <w:p w:rsidR="00F16853" w:rsidRDefault="009101AF">
      <w:pPr>
        <w:shd w:val="clear" w:color="auto" w:fill="FFFFFF"/>
        <w:spacing w:before="238" w:line="230" w:lineRule="exact"/>
        <w:ind w:right="7"/>
        <w:jc w:val="both"/>
      </w:pPr>
      <w:r>
        <w:rPr>
          <w:rFonts w:eastAsia="Times New Roman"/>
        </w:rPr>
        <w:t>экспериментировали, стремясь к художественному воплощению современности. В эту группу входили М. М. Зощенко, В. А. Каве</w:t>
      </w:r>
      <w:r>
        <w:rPr>
          <w:rFonts w:eastAsia="Times New Roman"/>
        </w:rPr>
        <w:softHyphen/>
        <w:t>рин, Л.Н.Лунц, М.Л.Слонимский, Н.С.Тихонов, К.А.Федин и др.</w:t>
      </w:r>
    </w:p>
    <w:p w:rsidR="00F16853" w:rsidRDefault="009101AF">
      <w:pPr>
        <w:shd w:val="clear" w:color="auto" w:fill="FFFFFF"/>
        <w:spacing w:line="230" w:lineRule="exact"/>
        <w:ind w:left="7" w:firstLine="446"/>
        <w:jc w:val="both"/>
      </w:pPr>
      <w:r>
        <w:rPr>
          <w:rFonts w:eastAsia="Times New Roman"/>
          <w:i/>
          <w:iCs/>
        </w:rPr>
        <w:t xml:space="preserve">Конструктивисты </w:t>
      </w:r>
      <w:r>
        <w:rPr>
          <w:rFonts w:eastAsia="Times New Roman"/>
        </w:rPr>
        <w:t>(К. Л. Зелинский, И. Л. Сельвинский, А.Н.Чичерин, В. А. Луговской, В.М.Инбер и др.) основными эстетическими принципами объявили в прозе ориентацию на «конструкцию материалов» вместо интуитивно найденного сти</w:t>
      </w:r>
      <w:r>
        <w:rPr>
          <w:rFonts w:eastAsia="Times New Roman"/>
        </w:rPr>
        <w:softHyphen/>
        <w:t>ля, монтаж или «кинематографичность»; в поэзии — освоение приемов прозы, особых пластов лексики (профессионализмов, жаргона и т.д.), отказ от «слякоти лирических эмоций», стрем</w:t>
      </w:r>
      <w:r>
        <w:rPr>
          <w:rFonts w:eastAsia="Times New Roman"/>
        </w:rPr>
        <w:softHyphen/>
        <w:t>ление к фабульности.</w:t>
      </w:r>
    </w:p>
    <w:p w:rsidR="00F16853" w:rsidRDefault="009101AF">
      <w:pPr>
        <w:shd w:val="clear" w:color="auto" w:fill="FFFFFF"/>
        <w:spacing w:line="230" w:lineRule="exact"/>
        <w:ind w:left="7" w:firstLine="454"/>
        <w:jc w:val="both"/>
      </w:pPr>
      <w:r>
        <w:rPr>
          <w:rFonts w:eastAsia="Times New Roman"/>
        </w:rPr>
        <w:t xml:space="preserve">В поисках новых форм, способных отразить изменившееся общественное и индивидуальное сознание, представители разных групп и отдельные писатели обращались и к сюжету, и к языку. Поэты группы </w:t>
      </w:r>
      <w:r>
        <w:rPr>
          <w:rFonts w:eastAsia="Times New Roman"/>
          <w:i/>
          <w:iCs/>
        </w:rPr>
        <w:t xml:space="preserve">«Кузница» </w:t>
      </w:r>
      <w:r>
        <w:rPr>
          <w:rFonts w:eastAsia="Times New Roman"/>
        </w:rPr>
        <w:t>широко использовали поэтику сим</w:t>
      </w:r>
      <w:r>
        <w:rPr>
          <w:rFonts w:eastAsia="Times New Roman"/>
        </w:rPr>
        <w:softHyphen/>
        <w:t>волистов и церковно-славянскую лексику; писатель Артем Весе</w:t>
      </w:r>
      <w:r>
        <w:rPr>
          <w:rFonts w:eastAsia="Times New Roman"/>
        </w:rPr>
        <w:softHyphen/>
        <w:t>лый — доходящую иногда до зауми звукопись прозы; К.Федин, В.Каверин — сюжетные и композиционные сдвиги; Б.Лавренев занимался поиском «сенсационных» жизненных ситуаций; мно</w:t>
      </w:r>
      <w:r>
        <w:rPr>
          <w:rFonts w:eastAsia="Times New Roman"/>
        </w:rPr>
        <w:softHyphen/>
        <w:t>гие создавали произведения в духе грубого натурализма.</w:t>
      </w:r>
    </w:p>
    <w:p w:rsidR="00F16853" w:rsidRDefault="009101AF">
      <w:pPr>
        <w:shd w:val="clear" w:color="auto" w:fill="FFFFFF"/>
        <w:spacing w:line="230" w:lineRule="exact"/>
        <w:ind w:left="22" w:firstLine="461"/>
        <w:jc w:val="both"/>
      </w:pPr>
      <w:r>
        <w:br w:type="column"/>
      </w:r>
      <w:r>
        <w:rPr>
          <w:rFonts w:eastAsia="Times New Roman"/>
        </w:rPr>
        <w:lastRenderedPageBreak/>
        <w:t>Однако не все писатели входили в какие бы то ни было объ</w:t>
      </w:r>
      <w:r>
        <w:rPr>
          <w:rFonts w:eastAsia="Times New Roman"/>
        </w:rPr>
        <w:softHyphen/>
        <w:t>единения, и реальный литературный процесс был богаче, шире и разнообразнее, чем это определялось рамками литературных группировок.</w:t>
      </w:r>
    </w:p>
    <w:p w:rsidR="00F16853" w:rsidRDefault="009101AF">
      <w:pPr>
        <w:shd w:val="clear" w:color="auto" w:fill="FFFFFF"/>
        <w:spacing w:line="230" w:lineRule="exact"/>
        <w:ind w:left="22" w:right="7" w:firstLine="454"/>
        <w:jc w:val="both"/>
      </w:pPr>
      <w:r>
        <w:rPr>
          <w:rFonts w:eastAsia="Times New Roman"/>
        </w:rPr>
        <w:t>В первые послереволюционные годы в литературе, и особен</w:t>
      </w:r>
      <w:r>
        <w:rPr>
          <w:rFonts w:eastAsia="Times New Roman"/>
        </w:rPr>
        <w:softHyphen/>
        <w:t>но в поэзии, сохранялась полифония Серебряного века. Для это</w:t>
      </w:r>
      <w:r>
        <w:rPr>
          <w:rFonts w:eastAsia="Times New Roman"/>
        </w:rPr>
        <w:softHyphen/>
        <w:t>го времени характерно господство именно лирических форм, по</w:t>
      </w:r>
      <w:r>
        <w:rPr>
          <w:rFonts w:eastAsia="Times New Roman"/>
        </w:rPr>
        <w:softHyphen/>
        <w:t>тому что стремительно меняющаяся действительность распола</w:t>
      </w:r>
      <w:r>
        <w:rPr>
          <w:rFonts w:eastAsia="Times New Roman"/>
        </w:rPr>
        <w:softHyphen/>
        <w:t>гала к непосредственному отклику.</w:t>
      </w:r>
    </w:p>
    <w:p w:rsidR="00F16853" w:rsidRDefault="009101AF">
      <w:pPr>
        <w:shd w:val="clear" w:color="auto" w:fill="FFFFFF"/>
        <w:spacing w:line="230" w:lineRule="exact"/>
        <w:ind w:left="22" w:right="7" w:firstLine="454"/>
        <w:jc w:val="both"/>
      </w:pPr>
      <w:r>
        <w:rPr>
          <w:rFonts w:eastAsia="Times New Roman"/>
        </w:rPr>
        <w:t>В первые годы после революции сформировалась линия ре</w:t>
      </w:r>
      <w:r>
        <w:rPr>
          <w:rFonts w:eastAsia="Times New Roman"/>
        </w:rPr>
        <w:softHyphen/>
        <w:t>волюционного художественного авангарда. Всех объединяла идея революционного преображения действительности, которая до</w:t>
      </w:r>
      <w:r>
        <w:rPr>
          <w:rFonts w:eastAsia="Times New Roman"/>
        </w:rPr>
        <w:softHyphen/>
        <w:t>полнялась идеей массового характера искусства. Предполагалось, что новое искусство станет способом создания нового человека и вообще всего будущего сообщества людей. «Новый человек» дол</w:t>
      </w:r>
      <w:r>
        <w:rPr>
          <w:rFonts w:eastAsia="Times New Roman"/>
        </w:rPr>
        <w:softHyphen/>
        <w:t>жен был стать носителем моральных качеств строителя грядуще</w:t>
      </w:r>
      <w:r>
        <w:rPr>
          <w:rFonts w:eastAsia="Times New Roman"/>
        </w:rPr>
        <w:softHyphen/>
        <w:t>го, коммунистического общества. Организацией, ставившей целью осуществление таких лозунгов, как уничтожение старой культуры вместе со старым миром, создание новой, исключитель</w:t>
      </w:r>
      <w:r>
        <w:rPr>
          <w:rFonts w:eastAsia="Times New Roman"/>
        </w:rPr>
        <w:softHyphen/>
        <w:t xml:space="preserve">но пролетарской культуры, творцом которой может быть только пролетариат, был </w:t>
      </w:r>
      <w:r>
        <w:rPr>
          <w:rFonts w:eastAsia="Times New Roman"/>
          <w:i/>
          <w:iCs/>
        </w:rPr>
        <w:t>Пролеткульт</w:t>
      </w:r>
      <w:r>
        <w:rPr>
          <w:rFonts w:eastAsia="Times New Roman"/>
          <w:i/>
          <w:iCs/>
          <w:vertAlign w:val="superscript"/>
        </w:rPr>
        <w:t>1</w:t>
      </w:r>
      <w:r>
        <w:rPr>
          <w:rFonts w:eastAsia="Times New Roman"/>
        </w:rPr>
        <w:t>.</w:t>
      </w:r>
    </w:p>
    <w:p w:rsidR="00F16853" w:rsidRDefault="009101AF">
      <w:pPr>
        <w:shd w:val="clear" w:color="auto" w:fill="FFFFFF"/>
        <w:spacing w:before="7" w:line="230" w:lineRule="exact"/>
        <w:ind w:left="7" w:right="22" w:firstLine="461"/>
        <w:jc w:val="both"/>
      </w:pPr>
      <w:r>
        <w:rPr>
          <w:rFonts w:eastAsia="Times New Roman"/>
        </w:rPr>
        <w:t>После Октябрьской революции Россию покинуло от полуто</w:t>
      </w:r>
      <w:r>
        <w:rPr>
          <w:rFonts w:eastAsia="Times New Roman"/>
        </w:rPr>
        <w:softHyphen/>
        <w:t>ра до двух миллионов человек. Они составили русскую эмигра</w:t>
      </w:r>
      <w:r>
        <w:rPr>
          <w:rFonts w:eastAsia="Times New Roman"/>
        </w:rPr>
        <w:softHyphen/>
        <w:t>цию за границей, которая являлась уникальным сообществом. Часть известных писателей также эмигрировала: И.А.Бунин, М. И. Цветаева, А. Т. Аверченко и многие другие. В среде русской эмиграции культурное развитие было иным, чем в советской Рос</w:t>
      </w:r>
      <w:r>
        <w:rPr>
          <w:rFonts w:eastAsia="Times New Roman"/>
        </w:rPr>
        <w:softHyphen/>
        <w:t>сии: были перенесены элементы культуры Серебряного века, ко</w:t>
      </w:r>
      <w:r>
        <w:rPr>
          <w:rFonts w:eastAsia="Times New Roman"/>
        </w:rPr>
        <w:softHyphen/>
        <w:t>торые соединились с нарочитой «русскостью». Начала формиро</w:t>
      </w:r>
      <w:r>
        <w:rPr>
          <w:rFonts w:eastAsia="Times New Roman"/>
        </w:rPr>
        <w:softHyphen/>
        <w:t>ваться так называемая литература русского зарубежья.</w:t>
      </w:r>
    </w:p>
    <w:p w:rsidR="00F16853" w:rsidRDefault="009101AF">
      <w:pPr>
        <w:shd w:val="clear" w:color="auto" w:fill="FFFFFF"/>
        <w:spacing w:line="230" w:lineRule="exact"/>
        <w:ind w:right="22" w:firstLine="461"/>
        <w:jc w:val="both"/>
      </w:pPr>
      <w:r>
        <w:rPr>
          <w:rFonts w:eastAsia="Times New Roman"/>
        </w:rPr>
        <w:t>В 1920-е годы в советской литературе небывалого расцвета достигла политическая, бытовая, литературная сатира. В области сатиры присутствовали самые разные жанры — от комического романа до эпиграммы. Число выходивших тогда сатирических журналов достигало нескольких сотен. Ведущей тенденцией ста</w:t>
      </w:r>
      <w:r>
        <w:rPr>
          <w:rFonts w:eastAsia="Times New Roman"/>
        </w:rPr>
        <w:softHyphen/>
        <w:t>ла демократизация сатиры. «Язык улицы» хлынул в изящную словесность. Сатирические произведения наиболее значительных</w:t>
      </w:r>
    </w:p>
    <w:p w:rsidR="00F16853" w:rsidRDefault="009101AF">
      <w:pPr>
        <w:shd w:val="clear" w:color="auto" w:fill="FFFFFF"/>
        <w:spacing w:before="439" w:line="202" w:lineRule="exact"/>
        <w:ind w:left="454" w:right="22" w:hanging="151"/>
        <w:jc w:val="both"/>
      </w:pPr>
      <w:r>
        <w:rPr>
          <w:sz w:val="18"/>
          <w:szCs w:val="18"/>
          <w:vertAlign w:val="superscript"/>
        </w:rPr>
        <w:t>1</w:t>
      </w:r>
      <w:r>
        <w:rPr>
          <w:sz w:val="18"/>
          <w:szCs w:val="18"/>
        </w:rPr>
        <w:t xml:space="preserve"> </w:t>
      </w:r>
      <w:r>
        <w:rPr>
          <w:rFonts w:eastAsia="Times New Roman"/>
          <w:i/>
          <w:iCs/>
          <w:sz w:val="18"/>
          <w:szCs w:val="18"/>
        </w:rPr>
        <w:t xml:space="preserve">Пролеткульт (Пролетарская культура) </w:t>
      </w:r>
      <w:r>
        <w:rPr>
          <w:rFonts w:eastAsia="Times New Roman"/>
          <w:sz w:val="18"/>
          <w:szCs w:val="18"/>
        </w:rPr>
        <w:t>— культурно-просветитель</w:t>
      </w:r>
      <w:r>
        <w:rPr>
          <w:rFonts w:eastAsia="Times New Roman"/>
          <w:sz w:val="18"/>
          <w:szCs w:val="18"/>
        </w:rPr>
        <w:softHyphen/>
        <w:t>ская и литературно-художественная организация пролетарской само</w:t>
      </w:r>
      <w:r>
        <w:rPr>
          <w:rFonts w:eastAsia="Times New Roman"/>
          <w:sz w:val="18"/>
          <w:szCs w:val="18"/>
        </w:rPr>
        <w:softHyphen/>
        <w:t>деятельности в различных областях искусства, особенно в литературе и театре.</w:t>
      </w:r>
    </w:p>
    <w:p w:rsidR="00F16853" w:rsidRDefault="00F16853">
      <w:pPr>
        <w:shd w:val="clear" w:color="auto" w:fill="FFFFFF"/>
        <w:spacing w:before="439" w:line="202" w:lineRule="exact"/>
        <w:ind w:left="454" w:right="22" w:hanging="151"/>
        <w:jc w:val="both"/>
        <w:sectPr w:rsidR="00F16853">
          <w:type w:val="continuous"/>
          <w:pgSz w:w="16834" w:h="11909" w:orient="landscape"/>
          <w:pgMar w:top="360" w:right="1412" w:bottom="360" w:left="1432" w:header="720" w:footer="720" w:gutter="0"/>
          <w:cols w:num="2" w:space="720" w:equalWidth="0">
            <w:col w:w="6408" w:space="1152"/>
            <w:col w:w="6429"/>
          </w:cols>
          <w:noEndnote/>
        </w:sectPr>
      </w:pPr>
    </w:p>
    <w:p w:rsidR="00F16853" w:rsidRDefault="009101AF">
      <w:pPr>
        <w:shd w:val="clear" w:color="auto" w:fill="FFFFFF"/>
      </w:pPr>
      <w:r>
        <w:rPr>
          <w:sz w:val="34"/>
          <w:szCs w:val="34"/>
        </w:rPr>
        <w:lastRenderedPageBreak/>
        <w:t>142</w:t>
      </w:r>
    </w:p>
    <w:p w:rsidR="00F16853" w:rsidRDefault="009101AF">
      <w:pPr>
        <w:shd w:val="clear" w:color="auto" w:fill="FFFFFF"/>
        <w:spacing w:before="151"/>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65"/>
      </w:pPr>
      <w:r>
        <w:br w:type="column"/>
      </w:r>
      <w:r>
        <w:rPr>
          <w:rFonts w:ascii="Arial" w:eastAsia="Times New Roman" w:hAnsi="Arial"/>
          <w:spacing w:val="-8"/>
          <w:sz w:val="16"/>
          <w:szCs w:val="16"/>
        </w:rPr>
        <w:lastRenderedPageBreak/>
        <w:t>Особенности</w:t>
      </w:r>
      <w:r>
        <w:rPr>
          <w:rFonts w:ascii="Arial" w:eastAsia="Times New Roman" w:hAnsi="Arial" w:cs="Arial"/>
          <w:spacing w:val="-8"/>
          <w:sz w:val="16"/>
          <w:szCs w:val="16"/>
        </w:rPr>
        <w:t xml:space="preserve"> </w:t>
      </w:r>
      <w:r>
        <w:rPr>
          <w:rFonts w:ascii="Arial" w:eastAsia="Times New Roman" w:hAnsi="Arial"/>
          <w:i/>
          <w:iCs/>
          <w:spacing w:val="-8"/>
          <w:sz w:val="16"/>
          <w:szCs w:val="16"/>
        </w:rPr>
        <w:t>развития</w:t>
      </w:r>
      <w:r>
        <w:rPr>
          <w:rFonts w:ascii="Arial" w:eastAsia="Times New Roman" w:hAnsi="Arial" w:cs="Arial"/>
          <w:i/>
          <w:iCs/>
          <w:spacing w:val="-8"/>
          <w:sz w:val="16"/>
          <w:szCs w:val="16"/>
        </w:rPr>
        <w:t xml:space="preserve"> </w:t>
      </w:r>
      <w:r>
        <w:rPr>
          <w:rFonts w:ascii="Arial" w:eastAsia="Times New Roman" w:hAnsi="Arial"/>
          <w:i/>
          <w:iCs/>
          <w:spacing w:val="-8"/>
          <w:sz w:val="16"/>
          <w:szCs w:val="16"/>
        </w:rPr>
        <w:t>литературы</w:t>
      </w:r>
      <w:r>
        <w:rPr>
          <w:rFonts w:ascii="Arial" w:eastAsia="Times New Roman" w:hAnsi="Arial" w:cs="Arial"/>
          <w:i/>
          <w:iCs/>
          <w:spacing w:val="-8"/>
          <w:sz w:val="16"/>
          <w:szCs w:val="16"/>
        </w:rPr>
        <w:t xml:space="preserve"> 1920-</w:t>
      </w:r>
      <w:r>
        <w:rPr>
          <w:rFonts w:ascii="Arial" w:eastAsia="Times New Roman" w:hAnsi="Arial"/>
          <w:i/>
          <w:iCs/>
          <w:spacing w:val="-8"/>
          <w:sz w:val="16"/>
          <w:szCs w:val="16"/>
        </w:rPr>
        <w:t>х</w:t>
      </w:r>
      <w:r>
        <w:rPr>
          <w:rFonts w:ascii="Arial" w:eastAsia="Times New Roman" w:hAnsi="Arial" w:cs="Arial"/>
          <w:i/>
          <w:iCs/>
          <w:spacing w:val="-8"/>
          <w:sz w:val="16"/>
          <w:szCs w:val="16"/>
        </w:rPr>
        <w:t xml:space="preserve"> </w:t>
      </w:r>
      <w:r>
        <w:rPr>
          <w:rFonts w:ascii="Arial" w:eastAsia="Times New Roman" w:hAnsi="Arial"/>
          <w:i/>
          <w:iCs/>
          <w:smallCaps/>
          <w:spacing w:val="-8"/>
          <w:sz w:val="16"/>
          <w:szCs w:val="16"/>
        </w:rPr>
        <w:t>годов</w:t>
      </w:r>
    </w:p>
    <w:p w:rsidR="00F16853" w:rsidRDefault="00F16853">
      <w:pPr>
        <w:shd w:val="clear" w:color="auto" w:fill="FFFFFF"/>
        <w:spacing w:before="65"/>
        <w:sectPr w:rsidR="00F16853">
          <w:pgSz w:w="16834" w:h="11909" w:orient="landscape"/>
          <w:pgMar w:top="627" w:right="4278" w:bottom="360" w:left="1411" w:header="720" w:footer="720" w:gutter="0"/>
          <w:cols w:num="3" w:space="720" w:equalWidth="0">
            <w:col w:w="720" w:space="2138"/>
            <w:col w:w="3499" w:space="1282"/>
            <w:col w:w="3506"/>
          </w:cols>
          <w:noEndnote/>
        </w:sectPr>
      </w:pPr>
    </w:p>
    <w:p w:rsidR="00F16853" w:rsidRDefault="00F16853">
      <w:pPr>
        <w:spacing w:before="115" w:line="1" w:lineRule="exact"/>
        <w:rPr>
          <w:rFonts w:ascii="Arial" w:hAnsi="Arial" w:cs="Arial"/>
          <w:sz w:val="2"/>
          <w:szCs w:val="2"/>
        </w:rPr>
      </w:pPr>
    </w:p>
    <w:p w:rsidR="00F16853" w:rsidRDefault="00F16853">
      <w:pPr>
        <w:shd w:val="clear" w:color="auto" w:fill="FFFFFF"/>
        <w:spacing w:before="65"/>
        <w:sectPr w:rsidR="00F16853">
          <w:type w:val="continuous"/>
          <w:pgSz w:w="16834" w:h="11909" w:orient="landscape"/>
          <w:pgMar w:top="627" w:right="1369" w:bottom="360" w:left="1368" w:header="720" w:footer="720" w:gutter="0"/>
          <w:cols w:space="60"/>
          <w:noEndnote/>
        </w:sectPr>
      </w:pPr>
    </w:p>
    <w:p w:rsidR="00F16853" w:rsidRDefault="00F16853">
      <w:pPr>
        <w:shd w:val="clear" w:color="auto" w:fill="FFFFFF"/>
        <w:spacing w:before="94" w:line="230" w:lineRule="exact"/>
        <w:ind w:right="14"/>
        <w:jc w:val="both"/>
      </w:pPr>
      <w:r>
        <w:rPr>
          <w:noProof/>
        </w:rPr>
        <w:lastRenderedPageBreak/>
        <w:pict>
          <v:line id="_x0000_s1165" style="position:absolute;left:0;text-align:left;z-index:251800576;mso-position-horizontal-relative:margin" from="350.3pt,144.35pt" to="350.3pt,263.15pt" o:allowincell="f" strokeweight=".35pt">
            <w10:wrap anchorx="margin"/>
          </v:line>
        </w:pict>
      </w:r>
      <w:r w:rsidR="009101AF">
        <w:rPr>
          <w:rFonts w:eastAsia="Times New Roman"/>
        </w:rPr>
        <w:t>новеллистов эпохи — М. Зощенко, П. Романова, В. Катаева, И. Иль</w:t>
      </w:r>
      <w:r w:rsidR="009101AF">
        <w:rPr>
          <w:rFonts w:eastAsia="Times New Roman"/>
        </w:rPr>
        <w:softHyphen/>
        <w:t>фа и Е.Петрова, М.Кольцова — печатались в журналах «Беге</w:t>
      </w:r>
      <w:r w:rsidR="009101AF">
        <w:rPr>
          <w:rFonts w:eastAsia="Times New Roman"/>
        </w:rPr>
        <w:softHyphen/>
        <w:t>мот», «Смехач», издательстве «Земля и фабрика» (ЗИФ).</w:t>
      </w:r>
    </w:p>
    <w:p w:rsidR="00F16853" w:rsidRDefault="009101AF">
      <w:pPr>
        <w:shd w:val="clear" w:color="auto" w:fill="FFFFFF"/>
        <w:spacing w:line="230" w:lineRule="exact"/>
        <w:ind w:right="7" w:firstLine="454"/>
        <w:jc w:val="both"/>
      </w:pPr>
      <w:r>
        <w:rPr>
          <w:rFonts w:eastAsia="Times New Roman"/>
        </w:rPr>
        <w:t>Основные тенденции развития сатиры в 1920-х годах у всех авторов были едины: разоблачение того, что не должно существо</w:t>
      </w:r>
      <w:r>
        <w:rPr>
          <w:rFonts w:eastAsia="Times New Roman"/>
        </w:rPr>
        <w:softHyphen/>
        <w:t>вать в новом обществе, созданном для людей, не несущих в себе мелкособственнических инстинктов; высмеивание бюрократиче</w:t>
      </w:r>
      <w:r>
        <w:rPr>
          <w:rFonts w:eastAsia="Times New Roman"/>
        </w:rPr>
        <w:softHyphen/>
        <w:t>ского крючкотворства и т.д.</w:t>
      </w:r>
    </w:p>
    <w:p w:rsidR="00F16853" w:rsidRDefault="009101AF">
      <w:pPr>
        <w:shd w:val="clear" w:color="auto" w:fill="FFFFFF"/>
        <w:spacing w:line="230" w:lineRule="exact"/>
        <w:ind w:right="7" w:firstLine="446"/>
        <w:jc w:val="both"/>
      </w:pPr>
      <w:r>
        <w:rPr>
          <w:rFonts w:eastAsia="Times New Roman"/>
        </w:rPr>
        <w:t>Очень сильны были тенденции пролетарского искусства. В поэзии пролеткультовские настроения выражала группа «Куз</w:t>
      </w:r>
      <w:r>
        <w:rPr>
          <w:rFonts w:eastAsia="Times New Roman"/>
        </w:rPr>
        <w:softHyphen/>
        <w:t>ница», созданная в 1920 году В. Д. Александровским, М. П. Гера</w:t>
      </w:r>
      <w:r>
        <w:rPr>
          <w:rFonts w:eastAsia="Times New Roman"/>
        </w:rPr>
        <w:softHyphen/>
        <w:t>симовым, В. В. Казиным, С. А. Обрадовичем и др. В произведени</w:t>
      </w:r>
      <w:r>
        <w:rPr>
          <w:rFonts w:eastAsia="Times New Roman"/>
        </w:rPr>
        <w:softHyphen/>
        <w:t>ях ее представителей односторонне-романтически и обезличенно выражался революционный пафос. А.Гастев говорил о «норма</w:t>
      </w:r>
      <w:r>
        <w:rPr>
          <w:rFonts w:eastAsia="Times New Roman"/>
        </w:rPr>
        <w:softHyphen/>
        <w:t>лизованной» психологии пролетариата, причиной которой была связь его с машинным производством, и отрицал индивидуаль</w:t>
      </w:r>
      <w:r>
        <w:rPr>
          <w:rFonts w:eastAsia="Times New Roman"/>
        </w:rPr>
        <w:softHyphen/>
        <w:t>ность как предмет художественного внимания. В произведениях поэтов «Кузницы» преобладали космические образы, романтиче</w:t>
      </w:r>
      <w:r>
        <w:rPr>
          <w:rFonts w:eastAsia="Times New Roman"/>
        </w:rPr>
        <w:softHyphen/>
        <w:t>ские порывы. Характерны для них пренебрежение «единицей» и преклонение перед массой:</w:t>
      </w:r>
    </w:p>
    <w:p w:rsidR="00F16853" w:rsidRDefault="009101AF">
      <w:pPr>
        <w:shd w:val="clear" w:color="auto" w:fill="FFFFFF"/>
        <w:spacing w:before="115" w:line="230" w:lineRule="exact"/>
        <w:ind w:left="1145"/>
        <w:jc w:val="both"/>
      </w:pPr>
      <w:r>
        <w:rPr>
          <w:rFonts w:eastAsia="Times New Roman"/>
        </w:rPr>
        <w:t>Мы — Поступь, Мы — Дыхание иных Веков</w:t>
      </w:r>
    </w:p>
    <w:p w:rsidR="00F16853" w:rsidRDefault="009101AF">
      <w:pPr>
        <w:shd w:val="clear" w:color="auto" w:fill="FFFFFF"/>
        <w:spacing w:line="230" w:lineRule="exact"/>
        <w:ind w:left="4997"/>
        <w:jc w:val="both"/>
      </w:pPr>
      <w:r>
        <w:rPr>
          <w:rFonts w:eastAsia="Times New Roman"/>
        </w:rPr>
        <w:t>Прекрасных...</w:t>
      </w:r>
    </w:p>
    <w:p w:rsidR="00F16853" w:rsidRDefault="009101AF">
      <w:pPr>
        <w:shd w:val="clear" w:color="auto" w:fill="FFFFFF"/>
        <w:spacing w:line="230" w:lineRule="exact"/>
        <w:ind w:left="1145"/>
        <w:jc w:val="both"/>
      </w:pPr>
      <w:r>
        <w:rPr>
          <w:rFonts w:eastAsia="Times New Roman"/>
        </w:rPr>
        <w:t>Мы — сердце, мозг трудящихся, их лучшие</w:t>
      </w:r>
    </w:p>
    <w:p w:rsidR="00F16853" w:rsidRDefault="009101AF">
      <w:pPr>
        <w:shd w:val="clear" w:color="auto" w:fill="FFFFFF"/>
        <w:spacing w:line="230" w:lineRule="exact"/>
        <w:ind w:left="4990"/>
        <w:jc w:val="both"/>
      </w:pPr>
      <w:r>
        <w:rPr>
          <w:rFonts w:eastAsia="Times New Roman"/>
        </w:rPr>
        <w:t>цветы...</w:t>
      </w:r>
    </w:p>
    <w:p w:rsidR="00F16853" w:rsidRDefault="009101AF">
      <w:pPr>
        <w:shd w:val="clear" w:color="auto" w:fill="FFFFFF"/>
        <w:spacing w:before="65"/>
        <w:jc w:val="right"/>
      </w:pPr>
      <w:r>
        <w:t>(</w:t>
      </w:r>
      <w:r>
        <w:rPr>
          <w:rFonts w:eastAsia="Times New Roman"/>
        </w:rPr>
        <w:t>И.Садофьев. «Пролетарским поэтам»)</w:t>
      </w:r>
    </w:p>
    <w:p w:rsidR="00F16853" w:rsidRDefault="009101AF">
      <w:pPr>
        <w:shd w:val="clear" w:color="auto" w:fill="FFFFFF"/>
        <w:spacing w:before="108" w:line="230" w:lineRule="exact"/>
        <w:ind w:left="7" w:firstLine="454"/>
        <w:jc w:val="both"/>
      </w:pPr>
      <w:r>
        <w:rPr>
          <w:rFonts w:eastAsia="Times New Roman"/>
        </w:rPr>
        <w:t xml:space="preserve">Представители группы </w:t>
      </w:r>
      <w:r>
        <w:rPr>
          <w:rFonts w:eastAsia="Times New Roman"/>
          <w:b/>
          <w:bCs/>
          <w:i/>
          <w:iCs/>
        </w:rPr>
        <w:t>ОБЭРИУ (Объединение реально</w:t>
      </w:r>
      <w:r>
        <w:rPr>
          <w:rFonts w:eastAsia="Times New Roman"/>
          <w:b/>
          <w:bCs/>
          <w:i/>
          <w:iCs/>
        </w:rPr>
        <w:softHyphen/>
        <w:t xml:space="preserve">го искусства) </w:t>
      </w:r>
      <w:r>
        <w:rPr>
          <w:rFonts w:eastAsia="Times New Roman"/>
        </w:rPr>
        <w:t>— И. Бахтеев, А. Введенский, К. Ватинов, Д.Хармс, Б.Левин, Н.Заболоцкий — провозгласили себя «не только творцами нового поэтического языка, но и создателями нового ощущения жизни и ее предметов». Обэриуты говорили, что «достоянием искусства» становится «конкретный предмет, очищенный от литературной и обиходной шелухи», и в поэзии его передает «столкновение словесных смыслов». Их творчеству были свойственны алогизм, гротеск, абсурд: «А бедный конь ру</w:t>
      </w:r>
      <w:r>
        <w:rPr>
          <w:rFonts w:eastAsia="Times New Roman"/>
        </w:rPr>
        <w:softHyphen/>
        <w:t>ками машет, | то вытянется, как налим, | то снова восемь ног свер</w:t>
      </w:r>
      <w:r>
        <w:rPr>
          <w:rFonts w:eastAsia="Times New Roman"/>
        </w:rPr>
        <w:softHyphen/>
        <w:t>кают | в его блестящем животе» (Н. Заболоцкий. «Движение»).</w:t>
      </w:r>
    </w:p>
    <w:p w:rsidR="00F16853" w:rsidRDefault="009101AF">
      <w:pPr>
        <w:shd w:val="clear" w:color="auto" w:fill="FFFFFF"/>
        <w:spacing w:line="230" w:lineRule="exact"/>
        <w:ind w:left="14" w:firstLine="454"/>
        <w:jc w:val="both"/>
      </w:pPr>
      <w:r>
        <w:rPr>
          <w:rFonts w:eastAsia="Times New Roman"/>
        </w:rPr>
        <w:t xml:space="preserve">Принципы обэриутского театра воплотились в пьесах </w:t>
      </w:r>
      <w:r>
        <w:rPr>
          <w:rFonts w:eastAsia="Times New Roman"/>
          <w:b/>
          <w:bCs/>
        </w:rPr>
        <w:t xml:space="preserve">Д.Хармса </w:t>
      </w:r>
      <w:r>
        <w:rPr>
          <w:rFonts w:eastAsia="Times New Roman"/>
          <w:b/>
          <w:bCs/>
          <w:i/>
          <w:iCs/>
        </w:rPr>
        <w:t xml:space="preserve">«Елизавета Нам» </w:t>
      </w:r>
      <w:r>
        <w:rPr>
          <w:rFonts w:eastAsia="Times New Roman"/>
        </w:rPr>
        <w:t xml:space="preserve">(1927) и </w:t>
      </w:r>
      <w:r>
        <w:rPr>
          <w:rFonts w:eastAsia="Times New Roman"/>
          <w:b/>
          <w:bCs/>
        </w:rPr>
        <w:t xml:space="preserve">А.Введенского </w:t>
      </w:r>
      <w:r>
        <w:rPr>
          <w:rFonts w:eastAsia="Times New Roman"/>
          <w:b/>
          <w:bCs/>
          <w:i/>
          <w:iCs/>
        </w:rPr>
        <w:t xml:space="preserve">«Елка у Ивановых» </w:t>
      </w:r>
      <w:r>
        <w:rPr>
          <w:rFonts w:eastAsia="Times New Roman"/>
        </w:rPr>
        <w:t>(1939). Входившие в эту группу Д.Хармс и А.Вве</w:t>
      </w:r>
      <w:r>
        <w:rPr>
          <w:rFonts w:eastAsia="Times New Roman"/>
        </w:rPr>
        <w:softHyphen/>
        <w:t>денский считаются родоначальниками новейшей литературы аб</w:t>
      </w:r>
      <w:r>
        <w:rPr>
          <w:rFonts w:eastAsia="Times New Roman"/>
        </w:rPr>
        <w:softHyphen/>
        <w:t>сурда.</w:t>
      </w:r>
    </w:p>
    <w:p w:rsidR="00F16853" w:rsidRDefault="009101AF">
      <w:pPr>
        <w:shd w:val="clear" w:color="auto" w:fill="FFFFFF"/>
        <w:spacing w:line="230" w:lineRule="exact"/>
        <w:ind w:right="14" w:firstLine="446"/>
        <w:jc w:val="both"/>
      </w:pPr>
      <w:r>
        <w:br w:type="column"/>
      </w:r>
      <w:r>
        <w:rPr>
          <w:rFonts w:eastAsia="Times New Roman"/>
          <w:b/>
          <w:bCs/>
        </w:rPr>
        <w:lastRenderedPageBreak/>
        <w:t xml:space="preserve">В 1919 </w:t>
      </w:r>
      <w:r>
        <w:rPr>
          <w:rFonts w:eastAsia="Times New Roman"/>
        </w:rPr>
        <w:t xml:space="preserve">году с изложением принципов </w:t>
      </w:r>
      <w:r>
        <w:rPr>
          <w:rFonts w:eastAsia="Times New Roman"/>
          <w:b/>
          <w:bCs/>
          <w:i/>
          <w:iCs/>
        </w:rPr>
        <w:t xml:space="preserve">имажинизма </w:t>
      </w:r>
      <w:r>
        <w:rPr>
          <w:rFonts w:eastAsia="Times New Roman"/>
        </w:rPr>
        <w:t>высту</w:t>
      </w:r>
      <w:r>
        <w:rPr>
          <w:rFonts w:eastAsia="Times New Roman"/>
        </w:rPr>
        <w:softHyphen/>
        <w:t>пили С.Есенин, Р.Ивнев, А.Мариенгоф, В.Шершеневич и др. Они, продолжая традиции искусства Серебряного века, деклари</w:t>
      </w:r>
      <w:r>
        <w:rPr>
          <w:rFonts w:eastAsia="Times New Roman"/>
        </w:rPr>
        <w:softHyphen/>
        <w:t>ровали самоценность не связанного с реальностью слова-образа, утверждали, что поэзия — это «ритмика образов». Имажинисты усвоили крайности поэтики раннего футуризма, но выступали против его политической направленности. Представители этой группы утверждали, что противостояние искусства и государства неизбежно.</w:t>
      </w:r>
    </w:p>
    <w:p w:rsidR="00F16853" w:rsidRDefault="009101AF">
      <w:pPr>
        <w:shd w:val="clear" w:color="auto" w:fill="FFFFFF"/>
        <w:spacing w:line="230" w:lineRule="exact"/>
        <w:ind w:left="7" w:firstLine="454"/>
        <w:jc w:val="both"/>
      </w:pPr>
      <w:r>
        <w:rPr>
          <w:rFonts w:eastAsia="Times New Roman"/>
        </w:rPr>
        <w:t>Близким по духу многим российским поэтам, особенно поэ</w:t>
      </w:r>
      <w:r>
        <w:rPr>
          <w:rFonts w:eastAsia="Times New Roman"/>
        </w:rPr>
        <w:softHyphen/>
        <w:t xml:space="preserve">там-эмигрантам, в частности Марине Ивановне Цветаевой, был один из крупнейших австрийских поэтов </w:t>
      </w:r>
      <w:r>
        <w:rPr>
          <w:rFonts w:eastAsia="Times New Roman"/>
          <w:b/>
          <w:bCs/>
        </w:rPr>
        <w:t xml:space="preserve">Райнер Мария Рильке </w:t>
      </w:r>
      <w:r>
        <w:rPr>
          <w:rFonts w:eastAsia="Times New Roman"/>
        </w:rPr>
        <w:t>(1875— 1926). Творчество Рильке находилось в тесной связи с группой немецких модернистов, возглавлявшейся Ст. Георге: бли</w:t>
      </w:r>
      <w:r>
        <w:rPr>
          <w:rFonts w:eastAsia="Times New Roman"/>
        </w:rPr>
        <w:softHyphen/>
        <w:t>зость эта проявлялась в своеобразном лирическом индивидуализ</w:t>
      </w:r>
      <w:r>
        <w:rPr>
          <w:rFonts w:eastAsia="Times New Roman"/>
        </w:rPr>
        <w:softHyphen/>
        <w:t>ме, утонченном самоуглублении, пренебрежении самоценностью реального мира, пренебрежении тематикой конкретной жизни человечества и в связи с этим в тяготении к примитивному, пра-историческому. Очень важная роль в произведениях Рильке при</w:t>
      </w:r>
      <w:r>
        <w:rPr>
          <w:rFonts w:eastAsia="Times New Roman"/>
        </w:rPr>
        <w:softHyphen/>
        <w:t>надлежит двум тематическим комплексам — «вещам» и «Богу». Под «вещью» поэт понимает и явления природы (камни, горы, деревья), и предметы, созданные человеком (башни, дома, сарко</w:t>
      </w:r>
      <w:r>
        <w:rPr>
          <w:rFonts w:eastAsia="Times New Roman"/>
        </w:rPr>
        <w:softHyphen/>
        <w:t>фаги, витражи собора), которые являются в его изображении жи</w:t>
      </w:r>
      <w:r>
        <w:rPr>
          <w:rFonts w:eastAsia="Times New Roman"/>
        </w:rPr>
        <w:softHyphen/>
        <w:t>выми и одушевленными. В своей лирике Рильке дает ряд мастер</w:t>
      </w:r>
      <w:r>
        <w:rPr>
          <w:rFonts w:eastAsia="Times New Roman"/>
        </w:rPr>
        <w:softHyphen/>
        <w:t xml:space="preserve">ских образов «вещи». Другой тематический комплекс лирики Рильке — Бог — тесно связан с первым: Бог для Рильке — это «волна, проходящая через все вещи». Вся </w:t>
      </w:r>
      <w:r>
        <w:rPr>
          <w:rFonts w:eastAsia="Times New Roman"/>
          <w:i/>
          <w:iCs/>
        </w:rPr>
        <w:t xml:space="preserve">«Книга </w:t>
      </w:r>
      <w:r>
        <w:rPr>
          <w:rFonts w:eastAsia="Times New Roman"/>
          <w:b/>
          <w:bCs/>
          <w:i/>
          <w:iCs/>
        </w:rPr>
        <w:t xml:space="preserve">часов» </w:t>
      </w:r>
      <w:r>
        <w:rPr>
          <w:rFonts w:eastAsia="Times New Roman"/>
        </w:rPr>
        <w:t>— луч</w:t>
      </w:r>
      <w:r>
        <w:rPr>
          <w:rFonts w:eastAsia="Times New Roman"/>
        </w:rPr>
        <w:softHyphen/>
        <w:t>ший сборник Рильке — посвящена такому взаимопроникновению Бога и вещей. В связи с утонченным субъективизмом Рильке стро</w:t>
      </w:r>
      <w:r>
        <w:rPr>
          <w:rFonts w:eastAsia="Times New Roman"/>
        </w:rPr>
        <w:softHyphen/>
        <w:t>ится и художественная форма его стихов. Он культивировал воз</w:t>
      </w:r>
      <w:r>
        <w:rPr>
          <w:rFonts w:eastAsia="Times New Roman"/>
        </w:rPr>
        <w:softHyphen/>
        <w:t>можности ритмической интонации, выразительность синтаксиса, богатство рифмы.</w:t>
      </w:r>
    </w:p>
    <w:p w:rsidR="00F16853" w:rsidRDefault="009101AF">
      <w:pPr>
        <w:shd w:val="clear" w:color="auto" w:fill="FFFFFF"/>
        <w:spacing w:line="230" w:lineRule="exact"/>
        <w:ind w:left="7" w:right="7" w:firstLine="446"/>
        <w:jc w:val="both"/>
      </w:pPr>
      <w:r>
        <w:rPr>
          <w:rFonts w:eastAsia="Times New Roman"/>
        </w:rPr>
        <w:t>В начале 1920-х годов драматургия как таковая почти не раз</w:t>
      </w:r>
      <w:r>
        <w:rPr>
          <w:rFonts w:eastAsia="Times New Roman"/>
        </w:rPr>
        <w:softHyphen/>
        <w:t>вивалась. На сцене МХТ, Малого театра, Театра им. Вахтангова, Театра им. МГСПС (ныне Театр им. Моссовета) либо ставились классические пьесы, либо перерабатывались прозаические про</w:t>
      </w:r>
      <w:r>
        <w:rPr>
          <w:rFonts w:eastAsia="Times New Roman"/>
        </w:rPr>
        <w:softHyphen/>
        <w:t>изведения нового времени: «Барсуки» Л.Леонова, «Бронепо</w:t>
      </w:r>
      <w:r>
        <w:rPr>
          <w:rFonts w:eastAsia="Times New Roman"/>
        </w:rPr>
        <w:softHyphen/>
        <w:t>езд 14-69» Вс. Иванова, «Мятеж» Дм. Фурманова и др. На теа</w:t>
      </w:r>
      <w:r>
        <w:rPr>
          <w:rFonts w:eastAsia="Times New Roman"/>
        </w:rPr>
        <w:softHyphen/>
        <w:t>тральной сцене ставились в основном произведения русской и мировой классической драматургии: пьесы А.Н.Островского, «Ревизор» Н.В.Гоголя, «На дне» М.Горького, «Разбойники», «Коварство и любовь» Ф.Шиллера. Предпринимались попытки</w:t>
      </w:r>
    </w:p>
    <w:p w:rsidR="00F16853" w:rsidRDefault="00F16853">
      <w:pPr>
        <w:shd w:val="clear" w:color="auto" w:fill="FFFFFF"/>
        <w:spacing w:line="230" w:lineRule="exact"/>
        <w:ind w:left="7" w:right="7" w:firstLine="446"/>
        <w:jc w:val="both"/>
        <w:sectPr w:rsidR="00F16853">
          <w:type w:val="continuous"/>
          <w:pgSz w:w="16834" w:h="11909" w:orient="landscape"/>
          <w:pgMar w:top="627" w:right="1369" w:bottom="360" w:left="1368" w:header="720" w:footer="720" w:gutter="0"/>
          <w:cols w:num="2" w:space="720" w:equalWidth="0">
            <w:col w:w="6408" w:space="1274"/>
            <w:col w:w="6415"/>
          </w:cols>
          <w:noEndnote/>
        </w:sectPr>
      </w:pPr>
    </w:p>
    <w:p w:rsidR="00F16853" w:rsidRDefault="009101AF">
      <w:pPr>
        <w:shd w:val="clear" w:color="auto" w:fill="FFFFFF"/>
      </w:pPr>
      <w:r>
        <w:rPr>
          <w:b/>
          <w:bCs/>
          <w:sz w:val="34"/>
          <w:szCs w:val="34"/>
        </w:rPr>
        <w:lastRenderedPageBreak/>
        <w:t>144</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pPr>
      <w:r>
        <w:br w:type="column"/>
      </w:r>
    </w:p>
    <w:p w:rsidR="00F16853" w:rsidRDefault="00F16853">
      <w:pPr>
        <w:shd w:val="clear" w:color="auto" w:fill="FFFFFF"/>
        <w:sectPr w:rsidR="00F16853">
          <w:pgSz w:w="16834" w:h="11909" w:orient="landscape"/>
          <w:pgMar w:top="655" w:right="1207" w:bottom="360" w:left="1263" w:header="720" w:footer="720" w:gutter="0"/>
          <w:cols w:num="3" w:space="720" w:equalWidth="0">
            <w:col w:w="720" w:space="2160"/>
            <w:col w:w="3499" w:space="7265"/>
            <w:col w:w="720"/>
          </w:cols>
          <w:noEndnote/>
        </w:sectPr>
      </w:pPr>
    </w:p>
    <w:p w:rsidR="00F16853" w:rsidRDefault="00F16853">
      <w:pPr>
        <w:spacing w:before="151"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55" w:right="1545" w:bottom="360" w:left="1206" w:header="720" w:footer="720" w:gutter="0"/>
          <w:cols w:space="60"/>
          <w:noEndnote/>
        </w:sectPr>
      </w:pPr>
    </w:p>
    <w:p w:rsidR="00F16853" w:rsidRDefault="00F16853">
      <w:pPr>
        <w:shd w:val="clear" w:color="auto" w:fill="FFFFFF"/>
        <w:spacing w:line="230" w:lineRule="exact"/>
        <w:ind w:left="36"/>
        <w:jc w:val="both"/>
      </w:pPr>
      <w:r>
        <w:rPr>
          <w:noProof/>
        </w:rPr>
        <w:lastRenderedPageBreak/>
        <w:pict>
          <v:line id="_x0000_s1166" style="position:absolute;left:0;text-align:left;z-index:251801600;mso-position-horizontal-relative:margin" from="651.25pt,-6.85pt" to="660.95pt,-6.85pt" o:allowincell="f" strokeweight=".35pt">
            <w10:wrap anchorx="margin"/>
          </v:line>
        </w:pict>
      </w:r>
      <w:r>
        <w:rPr>
          <w:noProof/>
        </w:rPr>
        <w:pict>
          <v:line id="_x0000_s1167" style="position:absolute;left:0;text-align:left;z-index:251802624;mso-position-horizontal-relative:margin" from="348.1pt,429.85pt" to="348.1pt,488.9pt" o:allowincell="f" strokeweight="3.25pt">
            <w10:wrap anchorx="margin"/>
          </v:line>
        </w:pict>
      </w:r>
      <w:r>
        <w:rPr>
          <w:noProof/>
        </w:rPr>
        <w:pict>
          <v:line id="_x0000_s1168" style="position:absolute;left:0;text-align:left;z-index:251803648;mso-position-horizontal-relative:margin" from="350.3pt,-11.5pt" to="350.3pt,20.9pt" o:allowincell="f" strokeweight=".35pt">
            <w10:wrap anchorx="margin"/>
          </v:line>
        </w:pict>
      </w:r>
      <w:r>
        <w:rPr>
          <w:noProof/>
        </w:rPr>
        <w:pict>
          <v:line id="_x0000_s1169" style="position:absolute;left:0;text-align:left;z-index:251804672;mso-position-horizontal-relative:margin" from="350.3pt,387pt" to="350.3pt,544.7pt" o:allowincell="f" strokeweight=".35pt">
            <w10:wrap anchorx="margin"/>
          </v:line>
        </w:pict>
      </w:r>
      <w:r>
        <w:rPr>
          <w:noProof/>
        </w:rPr>
        <w:pict>
          <v:line id="_x0000_s1170" style="position:absolute;left:0;text-align:left;z-index:251805696;mso-position-horizontal-relative:margin" from="351pt,203.75pt" to="351pt,289.45pt" o:allowincell="f" strokeweight=".35pt">
            <w10:wrap anchorx="margin"/>
          </v:line>
        </w:pict>
      </w:r>
      <w:r w:rsidR="009101AF">
        <w:rPr>
          <w:rFonts w:eastAsia="Times New Roman"/>
        </w:rPr>
        <w:t>косвенного отражения в театральном искусстве современной об</w:t>
      </w:r>
      <w:r w:rsidR="009101AF">
        <w:rPr>
          <w:rFonts w:eastAsia="Times New Roman"/>
        </w:rPr>
        <w:softHyphen/>
        <w:t>становки. Советские пьесы начали создаваться лишь со второй половины 1920-х годов: «ЛюбовьЯровая» К. Тренева(1926), «Раз</w:t>
      </w:r>
      <w:r w:rsidR="009101AF">
        <w:rPr>
          <w:rFonts w:eastAsia="Times New Roman"/>
        </w:rPr>
        <w:softHyphen/>
        <w:t>лом» Б. Лавренева (1927), «Шторм» В.Билль-Белоцерковского (1926) и др.</w:t>
      </w:r>
    </w:p>
    <w:p w:rsidR="00F16853" w:rsidRDefault="009101AF">
      <w:pPr>
        <w:shd w:val="clear" w:color="auto" w:fill="FFFFFF"/>
        <w:spacing w:before="338"/>
        <w:ind w:left="497"/>
      </w:pPr>
      <w:r>
        <w:rPr>
          <w:rFonts w:ascii="Arial" w:eastAsia="Times New Roman" w:hAnsi="Arial"/>
          <w:sz w:val="18"/>
          <w:szCs w:val="18"/>
        </w:rPr>
        <w:t>Вопросы</w:t>
      </w:r>
      <w:r>
        <w:rPr>
          <w:rFonts w:ascii="Arial" w:eastAsia="Times New Roman" w:hAnsi="Arial" w:cs="Arial"/>
          <w:sz w:val="18"/>
          <w:szCs w:val="18"/>
        </w:rPr>
        <w:t xml:space="preserve"> </w:t>
      </w:r>
      <w:r>
        <w:rPr>
          <w:rFonts w:ascii="Arial" w:eastAsia="Times New Roman" w:hAnsi="Arial"/>
          <w:sz w:val="18"/>
          <w:szCs w:val="18"/>
        </w:rPr>
        <w:t>и</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rsidP="009101AF">
      <w:pPr>
        <w:numPr>
          <w:ilvl w:val="0"/>
          <w:numId w:val="17"/>
        </w:numPr>
        <w:shd w:val="clear" w:color="auto" w:fill="FFFFFF"/>
        <w:tabs>
          <w:tab w:val="left" w:pos="929"/>
        </w:tabs>
        <w:spacing w:before="158" w:line="209" w:lineRule="exact"/>
        <w:ind w:left="929" w:hanging="281"/>
        <w:jc w:val="both"/>
        <w:rPr>
          <w:spacing w:val="-7"/>
        </w:rPr>
      </w:pPr>
      <w:r>
        <w:rPr>
          <w:rFonts w:eastAsia="Times New Roman"/>
        </w:rPr>
        <w:t>Проанализируйте синхронистическую таблицу (1917— 1929) (см. практикум). Какими событиями общественной и культур</w:t>
      </w:r>
      <w:r>
        <w:rPr>
          <w:rFonts w:eastAsia="Times New Roman"/>
        </w:rPr>
        <w:softHyphen/>
        <w:t>ной жизни обусловлены процессы, происходившие в литера</w:t>
      </w:r>
      <w:r>
        <w:rPr>
          <w:rFonts w:eastAsia="Times New Roman"/>
        </w:rPr>
        <w:softHyphen/>
        <w:t>турном развитии страны?</w:t>
      </w:r>
    </w:p>
    <w:p w:rsidR="00F16853" w:rsidRDefault="009101AF" w:rsidP="009101AF">
      <w:pPr>
        <w:numPr>
          <w:ilvl w:val="0"/>
          <w:numId w:val="17"/>
        </w:numPr>
        <w:shd w:val="clear" w:color="auto" w:fill="FFFFFF"/>
        <w:tabs>
          <w:tab w:val="left" w:pos="929"/>
        </w:tabs>
        <w:spacing w:before="14" w:line="209" w:lineRule="exact"/>
        <w:ind w:left="929" w:right="7" w:hanging="281"/>
        <w:jc w:val="both"/>
        <w:rPr>
          <w:spacing w:val="-7"/>
        </w:rPr>
      </w:pPr>
      <w:r>
        <w:rPr>
          <w:rFonts w:eastAsia="Times New Roman"/>
        </w:rPr>
        <w:t>Как вы думаете, почему в литературе первых послереволюци</w:t>
      </w:r>
      <w:r>
        <w:rPr>
          <w:rFonts w:eastAsia="Times New Roman"/>
        </w:rPr>
        <w:softHyphen/>
        <w:t>онных лет преобладали малые жанровые формы? Как это свя</w:t>
      </w:r>
      <w:r>
        <w:rPr>
          <w:rFonts w:eastAsia="Times New Roman"/>
        </w:rPr>
        <w:softHyphen/>
        <w:t>зано с развитием общества того времени?</w:t>
      </w:r>
    </w:p>
    <w:p w:rsidR="00F16853" w:rsidRDefault="009101AF" w:rsidP="009101AF">
      <w:pPr>
        <w:numPr>
          <w:ilvl w:val="0"/>
          <w:numId w:val="17"/>
        </w:numPr>
        <w:shd w:val="clear" w:color="auto" w:fill="FFFFFF"/>
        <w:tabs>
          <w:tab w:val="left" w:pos="929"/>
        </w:tabs>
        <w:spacing w:before="7" w:line="209" w:lineRule="exact"/>
        <w:ind w:left="929" w:right="7" w:hanging="281"/>
        <w:jc w:val="both"/>
        <w:rPr>
          <w:spacing w:val="-4"/>
        </w:rPr>
      </w:pPr>
      <w:r>
        <w:rPr>
          <w:rFonts w:eastAsia="Times New Roman"/>
        </w:rPr>
        <w:t>Составьте понятийный словарь по теме «Особенности развития литературы в 1920-е годы».</w:t>
      </w:r>
    </w:p>
    <w:p w:rsidR="00F16853" w:rsidRDefault="009101AF">
      <w:pPr>
        <w:shd w:val="clear" w:color="auto" w:fill="FFFFFF"/>
        <w:spacing w:before="288"/>
        <w:ind w:left="490"/>
      </w:pPr>
      <w:r>
        <w:rPr>
          <w:rFonts w:ascii="Arial" w:eastAsia="Times New Roman" w:hAnsi="Arial"/>
          <w:sz w:val="18"/>
          <w:szCs w:val="18"/>
        </w:rPr>
        <w:t>Исследовательские</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pPr>
        <w:shd w:val="clear" w:color="auto" w:fill="FFFFFF"/>
        <w:spacing w:before="108"/>
        <w:ind w:left="929"/>
      </w:pPr>
      <w:r>
        <w:rPr>
          <w:rFonts w:eastAsia="Times New Roman"/>
        </w:rPr>
        <w:t>Проведите исследование по одной из тем:</w:t>
      </w:r>
    </w:p>
    <w:p w:rsidR="00F16853" w:rsidRDefault="009101AF" w:rsidP="009101AF">
      <w:pPr>
        <w:numPr>
          <w:ilvl w:val="0"/>
          <w:numId w:val="6"/>
        </w:numPr>
        <w:shd w:val="clear" w:color="auto" w:fill="FFFFFF"/>
        <w:tabs>
          <w:tab w:val="left" w:pos="1145"/>
        </w:tabs>
        <w:spacing w:before="7" w:line="202" w:lineRule="exact"/>
        <w:ind w:left="1145" w:hanging="216"/>
        <w:rPr>
          <w:rFonts w:eastAsia="Times New Roman"/>
        </w:rPr>
      </w:pPr>
      <w:r>
        <w:rPr>
          <w:rFonts w:eastAsia="Times New Roman"/>
        </w:rPr>
        <w:t>«Изображение революции в русской литературе 1920-х го</w:t>
      </w:r>
      <w:r>
        <w:rPr>
          <w:rFonts w:eastAsia="Times New Roman"/>
        </w:rPr>
        <w:softHyphen/>
        <w:t>дов»;</w:t>
      </w:r>
    </w:p>
    <w:p w:rsidR="00F16853" w:rsidRDefault="009101AF" w:rsidP="009101AF">
      <w:pPr>
        <w:numPr>
          <w:ilvl w:val="0"/>
          <w:numId w:val="6"/>
        </w:numPr>
        <w:shd w:val="clear" w:color="auto" w:fill="FFFFFF"/>
        <w:tabs>
          <w:tab w:val="left" w:pos="1145"/>
        </w:tabs>
        <w:ind w:left="929"/>
        <w:rPr>
          <w:rFonts w:eastAsia="Times New Roman"/>
        </w:rPr>
      </w:pPr>
      <w:r>
        <w:rPr>
          <w:rFonts w:eastAsia="Times New Roman"/>
        </w:rPr>
        <w:t>«Особенности развития русской поэзии в 1920-е годы»;</w:t>
      </w:r>
    </w:p>
    <w:p w:rsidR="00F16853" w:rsidRDefault="009101AF" w:rsidP="009101AF">
      <w:pPr>
        <w:numPr>
          <w:ilvl w:val="0"/>
          <w:numId w:val="6"/>
        </w:numPr>
        <w:shd w:val="clear" w:color="auto" w:fill="FFFFFF"/>
        <w:tabs>
          <w:tab w:val="left" w:pos="1145"/>
        </w:tabs>
        <w:spacing w:before="7" w:line="202" w:lineRule="exact"/>
        <w:ind w:left="1145" w:hanging="216"/>
        <w:rPr>
          <w:rFonts w:eastAsia="Times New Roman"/>
        </w:rPr>
      </w:pPr>
      <w:r>
        <w:rPr>
          <w:rFonts w:eastAsia="Times New Roman"/>
        </w:rPr>
        <w:t>«Тема "нового человека" в русской литературе 1920-х го</w:t>
      </w:r>
      <w:r>
        <w:rPr>
          <w:rFonts w:eastAsia="Times New Roman"/>
        </w:rPr>
        <w:softHyphen/>
        <w:t>дов».</w:t>
      </w:r>
    </w:p>
    <w:p w:rsidR="00F16853" w:rsidRDefault="009101AF">
      <w:pPr>
        <w:shd w:val="clear" w:color="auto" w:fill="FFFFFF"/>
        <w:spacing w:before="295"/>
        <w:ind w:left="468"/>
      </w:pPr>
      <w:r>
        <w:rPr>
          <w:rFonts w:ascii="Arial" w:eastAsia="Times New Roman" w:hAnsi="Arial"/>
          <w:sz w:val="18"/>
          <w:szCs w:val="18"/>
        </w:rPr>
        <w:t>Для</w:t>
      </w:r>
      <w:r>
        <w:rPr>
          <w:rFonts w:ascii="Arial" w:eastAsia="Times New Roman" w:hAnsi="Arial" w:cs="Arial"/>
          <w:sz w:val="18"/>
          <w:szCs w:val="18"/>
        </w:rPr>
        <w:t xml:space="preserve"> </w:t>
      </w:r>
      <w:r>
        <w:rPr>
          <w:rFonts w:ascii="Arial" w:eastAsia="Times New Roman" w:hAnsi="Arial"/>
          <w:sz w:val="18"/>
          <w:szCs w:val="18"/>
        </w:rPr>
        <w:t>любознательных</w:t>
      </w:r>
    </w:p>
    <w:p w:rsidR="00F16853" w:rsidRDefault="009101AF">
      <w:pPr>
        <w:shd w:val="clear" w:color="auto" w:fill="FFFFFF"/>
        <w:spacing w:before="144" w:line="209" w:lineRule="exact"/>
        <w:ind w:left="922" w:right="22"/>
        <w:jc w:val="both"/>
      </w:pPr>
      <w:r>
        <w:rPr>
          <w:rFonts w:eastAsia="Times New Roman"/>
        </w:rPr>
        <w:t>Прочитайте одно из стихотворений Р. М. Рильке. Какое впе</w:t>
      </w:r>
      <w:r>
        <w:rPr>
          <w:rFonts w:eastAsia="Times New Roman"/>
        </w:rPr>
        <w:softHyphen/>
        <w:t>чатление оно произвело на вас? Проанализируйте стихотворе</w:t>
      </w:r>
      <w:r>
        <w:rPr>
          <w:rFonts w:eastAsia="Times New Roman"/>
        </w:rPr>
        <w:softHyphen/>
        <w:t>ние.</w:t>
      </w:r>
    </w:p>
    <w:p w:rsidR="00F16853" w:rsidRDefault="009101AF">
      <w:pPr>
        <w:shd w:val="clear" w:color="auto" w:fill="FFFFFF"/>
        <w:spacing w:before="230" w:line="353" w:lineRule="exact"/>
        <w:ind w:left="461" w:right="3226"/>
      </w:pPr>
      <w:r>
        <w:rPr>
          <w:rFonts w:ascii="Arial" w:eastAsia="Times New Roman" w:hAnsi="Arial"/>
          <w:sz w:val="18"/>
          <w:szCs w:val="18"/>
        </w:rPr>
        <w:t>Рекомендуемая</w:t>
      </w:r>
      <w:r>
        <w:rPr>
          <w:rFonts w:ascii="Arial" w:eastAsia="Times New Roman" w:hAnsi="Arial" w:cs="Arial"/>
          <w:sz w:val="18"/>
          <w:szCs w:val="18"/>
        </w:rPr>
        <w:t xml:space="preserve"> </w:t>
      </w:r>
      <w:r>
        <w:rPr>
          <w:rFonts w:ascii="Arial" w:eastAsia="Times New Roman" w:hAnsi="Arial"/>
          <w:sz w:val="18"/>
          <w:szCs w:val="18"/>
        </w:rPr>
        <w:t xml:space="preserve">литература </w:t>
      </w:r>
      <w:r>
        <w:rPr>
          <w:rFonts w:ascii="Arial" w:eastAsia="Times New Roman" w:hAnsi="Arial"/>
          <w:i/>
          <w:iCs/>
          <w:sz w:val="18"/>
          <w:szCs w:val="18"/>
        </w:rPr>
        <w:t>Основная</w:t>
      </w:r>
    </w:p>
    <w:p w:rsidR="00F16853" w:rsidRDefault="009101AF">
      <w:pPr>
        <w:shd w:val="clear" w:color="auto" w:fill="FFFFFF"/>
        <w:spacing w:before="101" w:line="202" w:lineRule="exact"/>
        <w:ind w:left="7" w:right="29" w:firstLine="454"/>
        <w:jc w:val="both"/>
      </w:pPr>
      <w:r>
        <w:rPr>
          <w:rFonts w:eastAsia="Times New Roman"/>
          <w:spacing w:val="-1"/>
        </w:rPr>
        <w:t xml:space="preserve">Русская литература </w:t>
      </w:r>
      <w:r>
        <w:rPr>
          <w:rFonts w:eastAsia="Times New Roman"/>
          <w:spacing w:val="-1"/>
          <w:lang w:val="en-US"/>
        </w:rPr>
        <w:t>XI</w:t>
      </w:r>
      <w:r w:rsidRPr="009101AF">
        <w:rPr>
          <w:rFonts w:eastAsia="Times New Roman"/>
          <w:spacing w:val="-1"/>
        </w:rPr>
        <w:t xml:space="preserve"> </w:t>
      </w:r>
      <w:r>
        <w:rPr>
          <w:rFonts w:eastAsia="Times New Roman"/>
          <w:spacing w:val="-1"/>
        </w:rPr>
        <w:t xml:space="preserve">— </w:t>
      </w:r>
      <w:r>
        <w:rPr>
          <w:rFonts w:eastAsia="Times New Roman"/>
          <w:spacing w:val="-1"/>
          <w:lang w:val="en-US"/>
        </w:rPr>
        <w:t>XX</w:t>
      </w:r>
      <w:r w:rsidRPr="009101AF">
        <w:rPr>
          <w:rFonts w:eastAsia="Times New Roman"/>
          <w:spacing w:val="-1"/>
        </w:rPr>
        <w:t xml:space="preserve"> </w:t>
      </w:r>
      <w:r>
        <w:rPr>
          <w:rFonts w:eastAsia="Times New Roman"/>
          <w:spacing w:val="-1"/>
        </w:rPr>
        <w:t>вв. / под ред. Н. И. Якушина и В. И. Ба</w:t>
      </w:r>
      <w:r>
        <w:rPr>
          <w:rFonts w:eastAsia="Times New Roman"/>
          <w:spacing w:val="-1"/>
        </w:rPr>
        <w:softHyphen/>
      </w:r>
      <w:r>
        <w:rPr>
          <w:rFonts w:eastAsia="Times New Roman"/>
        </w:rPr>
        <w:t>ранова. — М., 2004.</w:t>
      </w:r>
    </w:p>
    <w:p w:rsidR="00F16853" w:rsidRDefault="009101AF">
      <w:pPr>
        <w:shd w:val="clear" w:color="auto" w:fill="FFFFFF"/>
        <w:spacing w:before="14" w:line="209" w:lineRule="exact"/>
        <w:ind w:right="29" w:firstLine="461"/>
        <w:jc w:val="both"/>
      </w:pPr>
      <w:r>
        <w:rPr>
          <w:rFonts w:eastAsia="Times New Roman"/>
        </w:rPr>
        <w:t xml:space="preserve">Русская литература </w:t>
      </w:r>
      <w:r>
        <w:rPr>
          <w:rFonts w:eastAsia="Times New Roman"/>
          <w:lang w:val="en-US"/>
        </w:rPr>
        <w:t>XX</w:t>
      </w:r>
      <w:r w:rsidRPr="009101AF">
        <w:rPr>
          <w:rFonts w:eastAsia="Times New Roman"/>
        </w:rPr>
        <w:t xml:space="preserve"> </w:t>
      </w:r>
      <w:r>
        <w:rPr>
          <w:rFonts w:eastAsia="Times New Roman"/>
        </w:rPr>
        <w:t xml:space="preserve">века: в 2 т. — Т. 1: 1920— 1930-е годы / </w:t>
      </w:r>
      <w:r>
        <w:rPr>
          <w:rFonts w:eastAsia="Times New Roman"/>
          <w:spacing w:val="-1"/>
        </w:rPr>
        <w:t>Л. П. Кременцов, Л. Ф. Алексеева, Т. М. Колядич и др.; под ред. Л. П. Кре-</w:t>
      </w:r>
      <w:r>
        <w:rPr>
          <w:rFonts w:eastAsia="Times New Roman"/>
        </w:rPr>
        <w:t>менцова. — М., 2002.</w:t>
      </w:r>
    </w:p>
    <w:p w:rsidR="00F16853" w:rsidRDefault="009101AF">
      <w:pPr>
        <w:shd w:val="clear" w:color="auto" w:fill="FFFFFF"/>
        <w:spacing w:before="115"/>
        <w:ind w:left="439"/>
      </w:pPr>
      <w:r>
        <w:rPr>
          <w:rFonts w:eastAsia="Times New Roman"/>
          <w:i/>
          <w:iCs/>
        </w:rPr>
        <w:t>Дополнительная</w:t>
      </w:r>
    </w:p>
    <w:p w:rsidR="00F16853" w:rsidRDefault="009101AF">
      <w:pPr>
        <w:shd w:val="clear" w:color="auto" w:fill="FFFFFF"/>
        <w:spacing w:before="115" w:line="209" w:lineRule="exact"/>
        <w:ind w:left="7" w:right="29" w:firstLine="454"/>
        <w:jc w:val="both"/>
      </w:pPr>
      <w:r>
        <w:rPr>
          <w:rFonts w:eastAsia="Times New Roman"/>
          <w:spacing w:val="34"/>
        </w:rPr>
        <w:t>Гачева</w:t>
      </w:r>
      <w:r>
        <w:rPr>
          <w:rFonts w:eastAsia="Times New Roman"/>
        </w:rPr>
        <w:t xml:space="preserve"> А.Г., Казн ин а О. А., </w:t>
      </w:r>
      <w:r>
        <w:rPr>
          <w:rFonts w:eastAsia="Times New Roman"/>
          <w:spacing w:val="36"/>
        </w:rPr>
        <w:t>Семенова</w:t>
      </w:r>
      <w:r>
        <w:rPr>
          <w:rFonts w:eastAsia="Times New Roman"/>
        </w:rPr>
        <w:t xml:space="preserve"> С.Г. Философский контекст русской литературы 1920— 1930-х годов. — М., 2003.</w:t>
      </w:r>
    </w:p>
    <w:p w:rsidR="00F16853" w:rsidRDefault="009101AF">
      <w:pPr>
        <w:spacing w:line="1" w:lineRule="exact"/>
        <w:rPr>
          <w:rFonts w:ascii="Arial" w:hAnsi="Arial" w:cs="Arial"/>
          <w:sz w:val="2"/>
          <w:szCs w:val="2"/>
        </w:rPr>
      </w:pPr>
      <w:r>
        <w:br w:type="column"/>
      </w:r>
    </w:p>
    <w:p w:rsidR="00F16853" w:rsidRDefault="009101AF">
      <w:pPr>
        <w:framePr w:h="2829" w:hSpace="36" w:wrap="auto" w:vAnchor="text" w:hAnchor="text" w:x="80" w:y="-42"/>
        <w:rPr>
          <w:rFonts w:ascii="Arial" w:hAnsi="Arial" w:cs="Arial"/>
          <w:sz w:val="24"/>
          <w:szCs w:val="24"/>
        </w:rPr>
      </w:pPr>
      <w:r>
        <w:rPr>
          <w:rFonts w:ascii="Arial" w:hAnsi="Arial" w:cs="Arial"/>
          <w:noProof/>
          <w:sz w:val="24"/>
          <w:szCs w:val="24"/>
        </w:rPr>
        <w:drawing>
          <wp:inline distT="0" distB="0" distL="0" distR="0">
            <wp:extent cx="1351280" cy="1795780"/>
            <wp:effectExtent l="1905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351280" cy="1795780"/>
                    </a:xfrm>
                    <a:prstGeom prst="rect">
                      <a:avLst/>
                    </a:prstGeom>
                    <a:noFill/>
                    <a:ln w="9525">
                      <a:noFill/>
                      <a:miter lim="800000"/>
                      <a:headEnd/>
                      <a:tailEnd/>
                    </a:ln>
                  </pic:spPr>
                </pic:pic>
              </a:graphicData>
            </a:graphic>
          </wp:inline>
        </w:drawing>
      </w:r>
    </w:p>
    <w:p w:rsidR="00F16853" w:rsidRDefault="009101AF">
      <w:pPr>
        <w:shd w:val="clear" w:color="auto" w:fill="FFFFFF"/>
        <w:spacing w:before="7" w:line="382" w:lineRule="exact"/>
        <w:ind w:left="2268"/>
        <w:jc w:val="center"/>
      </w:pPr>
      <w:r>
        <w:rPr>
          <w:rFonts w:ascii="Arial" w:eastAsia="Times New Roman" w:hAnsi="Arial"/>
          <w:b/>
          <w:bCs/>
          <w:spacing w:val="-4"/>
          <w:sz w:val="30"/>
          <w:szCs w:val="30"/>
        </w:rPr>
        <w:t>ВЛАДИМИР</w:t>
      </w:r>
    </w:p>
    <w:p w:rsidR="00F16853" w:rsidRDefault="009101AF">
      <w:pPr>
        <w:shd w:val="clear" w:color="auto" w:fill="FFFFFF"/>
        <w:spacing w:line="382" w:lineRule="exact"/>
        <w:ind w:left="2246"/>
        <w:jc w:val="center"/>
      </w:pPr>
      <w:r>
        <w:rPr>
          <w:rFonts w:ascii="Arial" w:eastAsia="Times New Roman" w:hAnsi="Arial"/>
          <w:b/>
          <w:bCs/>
          <w:spacing w:val="-10"/>
          <w:sz w:val="30"/>
          <w:szCs w:val="30"/>
        </w:rPr>
        <w:t>ВЛАДИМИРОВИЧ</w:t>
      </w:r>
    </w:p>
    <w:p w:rsidR="00F16853" w:rsidRDefault="009101AF">
      <w:pPr>
        <w:shd w:val="clear" w:color="auto" w:fill="FFFFFF"/>
        <w:spacing w:line="382" w:lineRule="exact"/>
        <w:ind w:left="2254"/>
        <w:jc w:val="center"/>
      </w:pPr>
      <w:r>
        <w:rPr>
          <w:rFonts w:ascii="Arial" w:eastAsia="Times New Roman" w:hAnsi="Arial"/>
          <w:b/>
          <w:bCs/>
          <w:spacing w:val="-5"/>
          <w:sz w:val="30"/>
          <w:szCs w:val="30"/>
        </w:rPr>
        <w:t>МАЯКОВСКИЙ</w:t>
      </w:r>
    </w:p>
    <w:p w:rsidR="00F16853" w:rsidRDefault="009101AF">
      <w:pPr>
        <w:shd w:val="clear" w:color="auto" w:fill="FFFFFF"/>
        <w:spacing w:before="101"/>
        <w:ind w:left="3391"/>
      </w:pPr>
      <w:r>
        <w:rPr>
          <w:b/>
          <w:bCs/>
          <w:sz w:val="30"/>
          <w:szCs w:val="30"/>
        </w:rPr>
        <w:t xml:space="preserve">(1893 </w:t>
      </w:r>
      <w:r>
        <w:rPr>
          <w:rFonts w:eastAsia="Times New Roman"/>
          <w:b/>
          <w:bCs/>
          <w:sz w:val="30"/>
          <w:szCs w:val="30"/>
        </w:rPr>
        <w:t>— 1930)</w:t>
      </w:r>
    </w:p>
    <w:p w:rsidR="00F16853" w:rsidRDefault="009101AF">
      <w:pPr>
        <w:shd w:val="clear" w:color="auto" w:fill="FFFFFF"/>
        <w:spacing w:before="504" w:line="230" w:lineRule="exact"/>
        <w:ind w:right="22" w:firstLine="454"/>
        <w:jc w:val="both"/>
      </w:pPr>
      <w:r>
        <w:rPr>
          <w:rFonts w:eastAsia="Times New Roman"/>
        </w:rPr>
        <w:t>Владимир Владимирович Маяковский один из тех поэтов, чье творчество характерно для своего времени, но трудно воспри</w:t>
      </w:r>
      <w:r>
        <w:rPr>
          <w:rFonts w:eastAsia="Times New Roman"/>
        </w:rPr>
        <w:softHyphen/>
        <w:t>нимаемо из другой эпохи. «Какая радость, что существует и не выдуман Маяковский: талант, по праву переставший считаться с тем, как пишут у нас нынче... Артист такого типа и калибра, как Маяковский, не может не стать поэтом», — писал Б. Пастер</w:t>
      </w:r>
      <w:r>
        <w:rPr>
          <w:rFonts w:eastAsia="Times New Roman"/>
        </w:rPr>
        <w:softHyphen/>
        <w:t>нак.</w:t>
      </w:r>
    </w:p>
    <w:p w:rsidR="00F16853" w:rsidRDefault="009101AF">
      <w:pPr>
        <w:shd w:val="clear" w:color="auto" w:fill="FFFFFF"/>
        <w:spacing w:line="230" w:lineRule="exact"/>
        <w:ind w:left="7" w:right="14" w:firstLine="446"/>
        <w:jc w:val="both"/>
      </w:pPr>
      <w:r>
        <w:rPr>
          <w:rFonts w:eastAsia="Times New Roman"/>
        </w:rPr>
        <w:t>Однако и для своего времени Маяковский был далеко не всем понятен. М.И. Цветаева после его смерти написала: «Боюсь, что несмотря на народные похороны, на весь почет ему, весь плач по нем Москвы и России, Россия и до сих пор не поняла, кто ей был дан в лице Маяковского».</w:t>
      </w:r>
    </w:p>
    <w:p w:rsidR="00F16853" w:rsidRDefault="009101AF">
      <w:pPr>
        <w:shd w:val="clear" w:color="auto" w:fill="FFFFFF"/>
        <w:spacing w:before="7" w:line="230" w:lineRule="exact"/>
        <w:ind w:left="14" w:firstLine="461"/>
        <w:jc w:val="both"/>
      </w:pPr>
      <w:r>
        <w:rPr>
          <w:rFonts w:eastAsia="Times New Roman"/>
          <w:b/>
          <w:bCs/>
        </w:rPr>
        <w:t xml:space="preserve">Детство и юность поэта. </w:t>
      </w:r>
      <w:r>
        <w:rPr>
          <w:rFonts w:eastAsia="Times New Roman"/>
        </w:rPr>
        <w:t>«Был абсолютно как все до тошно</w:t>
      </w:r>
      <w:r>
        <w:rPr>
          <w:rFonts w:eastAsia="Times New Roman"/>
        </w:rPr>
        <w:softHyphen/>
        <w:t>ты одинаков — день моего сошествия к вам» — так Маяковский написал о дне своего рождения. Он появился на свет 7 (19) июля 1893 года, в селе Багдади Кутаисской губернии. Отец, Владимир Константинович, происходил из дворянского рода, служил в Баг</w:t>
      </w:r>
      <w:r>
        <w:rPr>
          <w:rFonts w:eastAsia="Times New Roman"/>
        </w:rPr>
        <w:softHyphen/>
        <w:t>дадском лесничестве, предки по отцу — из казаков Запорожской Сечи; мать, Александра Алексеевна, — из кубанских казаков. Круг семейного общения был довольно широк, состоял из либе</w:t>
      </w:r>
      <w:r>
        <w:rPr>
          <w:rFonts w:eastAsia="Times New Roman"/>
        </w:rPr>
        <w:softHyphen/>
        <w:t>рально-демократической русской и грузинской интеллигенции. Маяковский учился в Кутаисской гимназии, принимал участие в гимназических и студенческих манифестациях.</w:t>
      </w:r>
    </w:p>
    <w:p w:rsidR="00F16853" w:rsidRDefault="009101AF">
      <w:pPr>
        <w:shd w:val="clear" w:color="auto" w:fill="FFFFFF"/>
        <w:spacing w:line="230" w:lineRule="exact"/>
        <w:ind w:left="22" w:firstLine="454"/>
        <w:jc w:val="both"/>
      </w:pPr>
      <w:r>
        <w:rPr>
          <w:rFonts w:eastAsia="Times New Roman"/>
        </w:rPr>
        <w:t>После смерти отца в 1906 году семья переехала в Москву. Снимали квартиру и сдавали комнаты студентам. Сестра Людми</w:t>
      </w:r>
      <w:r>
        <w:rPr>
          <w:rFonts w:eastAsia="Times New Roman"/>
        </w:rPr>
        <w:softHyphen/>
        <w:t>ла изготавливала художественные изделия на продажу, Володя ей помогал. Еще была пенсия отца. Это — основной доход семьи. Жили материально тяжело.</w:t>
      </w:r>
    </w:p>
    <w:p w:rsidR="00F16853" w:rsidRDefault="00F16853">
      <w:pPr>
        <w:shd w:val="clear" w:color="auto" w:fill="FFFFFF"/>
        <w:spacing w:line="230" w:lineRule="exact"/>
        <w:ind w:left="22" w:firstLine="454"/>
        <w:jc w:val="both"/>
        <w:sectPr w:rsidR="00F16853">
          <w:type w:val="continuous"/>
          <w:pgSz w:w="16834" w:h="11909" w:orient="landscape"/>
          <w:pgMar w:top="655" w:right="1545" w:bottom="360" w:left="1206" w:header="720" w:footer="720" w:gutter="0"/>
          <w:cols w:num="2" w:space="720" w:equalWidth="0">
            <w:col w:w="6429" w:space="1231"/>
            <w:col w:w="6422"/>
          </w:cols>
          <w:noEndnote/>
        </w:sectPr>
      </w:pPr>
    </w:p>
    <w:p w:rsidR="00F16853" w:rsidRDefault="009101AF">
      <w:pPr>
        <w:shd w:val="clear" w:color="auto" w:fill="FFFFFF"/>
      </w:pPr>
      <w:r>
        <w:rPr>
          <w:sz w:val="34"/>
          <w:szCs w:val="34"/>
        </w:rPr>
        <w:lastRenderedPageBreak/>
        <w:t>146</w:t>
      </w:r>
    </w:p>
    <w:p w:rsidR="00F16853" w:rsidRDefault="009101AF">
      <w:pPr>
        <w:shd w:val="clear" w:color="auto" w:fill="FFFFFF"/>
        <w:spacing w:before="180"/>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66"/>
      </w:pPr>
      <w:r>
        <w:br w:type="column"/>
      </w:r>
      <w:r>
        <w:rPr>
          <w:rFonts w:ascii="Arial" w:eastAsia="Times New Roman" w:hAnsi="Arial"/>
          <w:i/>
          <w:iCs/>
          <w:spacing w:val="-4"/>
          <w:sz w:val="16"/>
          <w:szCs w:val="16"/>
        </w:rPr>
        <w:lastRenderedPageBreak/>
        <w:t>Владимир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F16853">
      <w:pPr>
        <w:shd w:val="clear" w:color="auto" w:fill="FFFFFF"/>
        <w:spacing w:before="266"/>
        <w:sectPr w:rsidR="00F16853">
          <w:pgSz w:w="16899" w:h="14666" w:orient="landscape"/>
          <w:pgMar w:top="1440" w:right="5141" w:bottom="360" w:left="1483" w:header="720" w:footer="720" w:gutter="0"/>
          <w:cols w:num="3" w:space="720" w:equalWidth="0">
            <w:col w:w="720" w:space="2174"/>
            <w:col w:w="3492" w:space="1145"/>
            <w:col w:w="2743"/>
          </w:cols>
          <w:noEndnote/>
        </w:sectPr>
      </w:pPr>
    </w:p>
    <w:p w:rsidR="00F16853" w:rsidRDefault="00F16853">
      <w:pPr>
        <w:spacing w:before="166" w:line="1" w:lineRule="exact"/>
        <w:rPr>
          <w:rFonts w:ascii="Arial" w:hAnsi="Arial" w:cs="Arial"/>
          <w:sz w:val="2"/>
          <w:szCs w:val="2"/>
        </w:rPr>
      </w:pPr>
    </w:p>
    <w:p w:rsidR="00F16853" w:rsidRDefault="00F16853">
      <w:pPr>
        <w:shd w:val="clear" w:color="auto" w:fill="FFFFFF"/>
        <w:spacing w:before="266"/>
        <w:sectPr w:rsidR="00F16853">
          <w:type w:val="continuous"/>
          <w:pgSz w:w="16899" w:h="14666" w:orient="landscape"/>
          <w:pgMar w:top="1440" w:right="1440" w:bottom="360" w:left="1440" w:header="720" w:footer="720" w:gutter="0"/>
          <w:cols w:space="60"/>
          <w:noEndnote/>
        </w:sectPr>
      </w:pPr>
    </w:p>
    <w:p w:rsidR="00F16853" w:rsidRDefault="00F16853">
      <w:pPr>
        <w:shd w:val="clear" w:color="auto" w:fill="FFFFFF"/>
        <w:spacing w:line="230" w:lineRule="exact"/>
        <w:ind w:left="36" w:firstLine="446"/>
        <w:jc w:val="both"/>
      </w:pPr>
      <w:r>
        <w:rPr>
          <w:noProof/>
        </w:rPr>
        <w:lastRenderedPageBreak/>
        <w:pict>
          <v:line id="_x0000_s1171" style="position:absolute;left:0;text-align:left;z-index:251806720;mso-position-horizontal-relative:margin" from="348.85pt,246.6pt" to="348.85pt,406.8pt" o:allowincell="f" strokeweight=".35pt">
            <w10:wrap anchorx="margin"/>
          </v:line>
        </w:pict>
      </w:r>
      <w:r>
        <w:rPr>
          <w:noProof/>
        </w:rPr>
        <w:pict>
          <v:line id="_x0000_s1172" style="position:absolute;left:0;text-align:left;z-index:251807744;mso-position-horizontal-relative:margin" from="349.2pt,486pt" to="349.2pt,528.85pt" o:allowincell="f" strokeweight=".35pt">
            <w10:wrap anchorx="margin"/>
          </v:line>
        </w:pict>
      </w:r>
      <w:r w:rsidR="009101AF">
        <w:rPr>
          <w:rFonts w:eastAsia="Times New Roman"/>
        </w:rPr>
        <w:t>Среди жильцов Маяковских были студенты-революционеры, к которым приходили друзья. Володя часто присутствовал на этих встречах, вскоре и ему стали давать некоторые поручения.</w:t>
      </w:r>
    </w:p>
    <w:p w:rsidR="00F16853" w:rsidRDefault="009101AF">
      <w:pPr>
        <w:shd w:val="clear" w:color="auto" w:fill="FFFFFF"/>
        <w:spacing w:line="230" w:lineRule="exact"/>
        <w:ind w:left="22" w:right="7" w:firstLine="454"/>
        <w:jc w:val="both"/>
      </w:pPr>
      <w:r>
        <w:rPr>
          <w:rFonts w:eastAsia="Times New Roman"/>
        </w:rPr>
        <w:t>В 1906 — 1908 годах Маяковский учился в Пятой московской гимназии. Учился слабо, четвертый класс закончил с переэкза</w:t>
      </w:r>
      <w:r>
        <w:rPr>
          <w:rFonts w:eastAsia="Times New Roman"/>
        </w:rPr>
        <w:softHyphen/>
        <w:t>меновкой. В 1908 году был исключен: «Юношеству занятий мас</w:t>
      </w:r>
      <w:r>
        <w:rPr>
          <w:rFonts w:eastAsia="Times New Roman"/>
        </w:rPr>
        <w:softHyphen/>
        <w:t>са. | Грамматикам учим дурней и дур мы. | Меня ж | Из 5-го вы</w:t>
      </w:r>
      <w:r>
        <w:rPr>
          <w:rFonts w:eastAsia="Times New Roman"/>
        </w:rPr>
        <w:softHyphen/>
        <w:t>шибли класса. | Пошли швырять в московские тюрьмы».</w:t>
      </w:r>
    </w:p>
    <w:p w:rsidR="00F16853" w:rsidRDefault="009101AF">
      <w:pPr>
        <w:shd w:val="clear" w:color="auto" w:fill="FFFFFF"/>
        <w:spacing w:before="7" w:line="230" w:lineRule="exact"/>
        <w:ind w:left="14" w:right="7" w:firstLine="454"/>
        <w:jc w:val="both"/>
      </w:pPr>
      <w:r>
        <w:rPr>
          <w:rFonts w:eastAsia="Times New Roman"/>
        </w:rPr>
        <w:t>В 1908 году будущий поэт был принят в подготовительный класс Строгановского</w:t>
      </w:r>
      <w:r>
        <w:rPr>
          <w:rFonts w:eastAsia="Times New Roman"/>
          <w:vertAlign w:val="superscript"/>
        </w:rPr>
        <w:t>1</w:t>
      </w:r>
      <w:r>
        <w:rPr>
          <w:rFonts w:eastAsia="Times New Roman"/>
        </w:rPr>
        <w:t xml:space="preserve"> училища, в это же время вступил в РСДРП(б)</w:t>
      </w:r>
      <w:r>
        <w:rPr>
          <w:rFonts w:eastAsia="Times New Roman"/>
          <w:vertAlign w:val="superscript"/>
        </w:rPr>
        <w:t>2</w:t>
      </w:r>
      <w:r>
        <w:rPr>
          <w:rFonts w:eastAsia="Times New Roman"/>
        </w:rPr>
        <w:t>. Это был период поражения революции, и многие от</w:t>
      </w:r>
      <w:r>
        <w:rPr>
          <w:rFonts w:eastAsia="Times New Roman"/>
        </w:rPr>
        <w:softHyphen/>
        <w:t>ходили от марксизма, от партии, но романтик-подросток В. Мая</w:t>
      </w:r>
      <w:r>
        <w:rPr>
          <w:rFonts w:eastAsia="Times New Roman"/>
        </w:rPr>
        <w:softHyphen/>
        <w:t>ковский все видел иначе. Затем последовали три ареста, нависла угроза ссылки в Сибирь. Проведя 11 месяцев в Бутырской тюрь</w:t>
      </w:r>
      <w:r>
        <w:rPr>
          <w:rFonts w:eastAsia="Times New Roman"/>
        </w:rPr>
        <w:softHyphen/>
        <w:t>ме, Маяковский говорил: «Важнейшее для меня время». В авто</w:t>
      </w:r>
      <w:r>
        <w:rPr>
          <w:rFonts w:eastAsia="Times New Roman"/>
        </w:rPr>
        <w:softHyphen/>
        <w:t>биографии поэт вспоминал о поэтических увлечениях молодо</w:t>
      </w:r>
      <w:r>
        <w:rPr>
          <w:rFonts w:eastAsia="Times New Roman"/>
        </w:rPr>
        <w:softHyphen/>
        <w:t>сти:</w:t>
      </w:r>
    </w:p>
    <w:p w:rsidR="00F16853" w:rsidRDefault="009101AF">
      <w:pPr>
        <w:shd w:val="clear" w:color="auto" w:fill="FFFFFF"/>
        <w:spacing w:before="158" w:line="209" w:lineRule="exact"/>
        <w:ind w:left="14" w:right="7" w:firstLine="454"/>
        <w:jc w:val="both"/>
      </w:pPr>
      <w:r>
        <w:rPr>
          <w:rFonts w:eastAsia="Times New Roman"/>
        </w:rPr>
        <w:t xml:space="preserve">После трех лет теории и практики — бросился на беллетристику. Перечитал все новейшее. Символисты — Белый, Бальмонт. Разобрала формальная новизна. Но было чуждо... Попробовал сам писать так же хорошо, но про другое. Оказалось, </w:t>
      </w:r>
      <w:r>
        <w:rPr>
          <w:rFonts w:eastAsia="Times New Roman"/>
          <w:i/>
          <w:iCs/>
        </w:rPr>
        <w:t xml:space="preserve">так же про другое </w:t>
      </w:r>
      <w:r>
        <w:rPr>
          <w:rFonts w:eastAsia="Times New Roman"/>
        </w:rPr>
        <w:t>— нельзя. Вышло ходульно и ревплаксиво. Что-то вроде: «В золото, в пурпур леса одева</w:t>
      </w:r>
      <w:r>
        <w:rPr>
          <w:rFonts w:eastAsia="Times New Roman"/>
        </w:rPr>
        <w:softHyphen/>
        <w:t>лись, | Солнце играло на главах церквей. | Ждал я: но в месяцах дни по</w:t>
      </w:r>
      <w:r>
        <w:rPr>
          <w:rFonts w:eastAsia="Times New Roman"/>
        </w:rPr>
        <w:softHyphen/>
        <w:t>терялись, | Сотни томительных дней».</w:t>
      </w:r>
    </w:p>
    <w:p w:rsidR="00F16853" w:rsidRDefault="009101AF">
      <w:pPr>
        <w:shd w:val="clear" w:color="auto" w:fill="FFFFFF"/>
        <w:spacing w:before="7" w:line="209" w:lineRule="exact"/>
        <w:ind w:left="22" w:right="22" w:firstLine="446"/>
        <w:jc w:val="both"/>
      </w:pPr>
      <w:r>
        <w:rPr>
          <w:rFonts w:eastAsia="Times New Roman"/>
        </w:rPr>
        <w:t>Исписал таким целую тетрадку. Спасибо надзирателям — при вы</w:t>
      </w:r>
      <w:r>
        <w:rPr>
          <w:rFonts w:eastAsia="Times New Roman"/>
        </w:rPr>
        <w:softHyphen/>
        <w:t>ходе отобрали. А то б еще напечатал!</w:t>
      </w:r>
    </w:p>
    <w:p w:rsidR="00F16853" w:rsidRDefault="009101AF">
      <w:pPr>
        <w:shd w:val="clear" w:color="auto" w:fill="FFFFFF"/>
        <w:spacing w:before="7" w:line="209" w:lineRule="exact"/>
        <w:ind w:left="7" w:right="22" w:firstLine="461"/>
        <w:jc w:val="both"/>
      </w:pPr>
      <w:r>
        <w:rPr>
          <w:rFonts w:eastAsia="Times New Roman"/>
        </w:rPr>
        <w:t>Отчитав современность, обрушился на классиков. Байрон, Шек</w:t>
      </w:r>
      <w:r>
        <w:rPr>
          <w:rFonts w:eastAsia="Times New Roman"/>
        </w:rPr>
        <w:softHyphen/>
        <w:t>спир, Толстой.</w:t>
      </w:r>
    </w:p>
    <w:p w:rsidR="00F16853" w:rsidRDefault="009101AF">
      <w:pPr>
        <w:shd w:val="clear" w:color="auto" w:fill="FFFFFF"/>
        <w:spacing w:before="158" w:line="230" w:lineRule="exact"/>
        <w:ind w:right="22" w:firstLine="446"/>
        <w:jc w:val="both"/>
      </w:pPr>
      <w:r>
        <w:rPr>
          <w:rFonts w:eastAsia="Times New Roman"/>
        </w:rPr>
        <w:t>Деятельность в партии после выхода из тюрьмы Маяковский не возобновлял. Оценивая увлечение марксизмом, его биографы отмечают, что оно носило стихийно-романтический характер, хотя обостренное отношение к социальной несправедливости, по свидетельству поэта (в автобиографии «Я сам»), сформировалось рано.</w:t>
      </w:r>
    </w:p>
    <w:p w:rsidR="00F16853" w:rsidRDefault="009101AF">
      <w:pPr>
        <w:shd w:val="clear" w:color="auto" w:fill="FFFFFF"/>
        <w:spacing w:before="36" w:line="230" w:lineRule="exact"/>
        <w:ind w:left="7" w:right="29" w:firstLine="446"/>
        <w:jc w:val="both"/>
      </w:pPr>
      <w:r>
        <w:rPr>
          <w:rFonts w:eastAsia="Times New Roman"/>
        </w:rPr>
        <w:t>Маяковский и футуристы. Перед молодым Маяковским встал вопрос: «Что делать дальше?» Вот как он сам вспоминал об этом</w:t>
      </w:r>
    </w:p>
    <w:p w:rsidR="00F16853" w:rsidRDefault="009101AF">
      <w:pPr>
        <w:shd w:val="clear" w:color="auto" w:fill="FFFFFF"/>
        <w:tabs>
          <w:tab w:val="left" w:pos="454"/>
        </w:tabs>
        <w:spacing w:before="403" w:line="202" w:lineRule="exact"/>
        <w:ind w:left="454" w:right="36" w:hanging="166"/>
        <w:jc w:val="both"/>
      </w:pPr>
      <w:r>
        <w:rPr>
          <w:sz w:val="18"/>
          <w:szCs w:val="18"/>
          <w:vertAlign w:val="superscript"/>
        </w:rPr>
        <w:t>1</w:t>
      </w:r>
      <w:r>
        <w:rPr>
          <w:sz w:val="18"/>
          <w:szCs w:val="18"/>
        </w:rPr>
        <w:tab/>
      </w:r>
      <w:r>
        <w:rPr>
          <w:rFonts w:eastAsia="Times New Roman"/>
          <w:i/>
          <w:iCs/>
          <w:sz w:val="18"/>
          <w:szCs w:val="18"/>
        </w:rPr>
        <w:t xml:space="preserve">Строгановское училище </w:t>
      </w:r>
      <w:r>
        <w:rPr>
          <w:rFonts w:eastAsia="Times New Roman"/>
          <w:sz w:val="18"/>
          <w:szCs w:val="18"/>
        </w:rPr>
        <w:t>— одно из старейших художественных учеб</w:t>
      </w:r>
      <w:r>
        <w:rPr>
          <w:rFonts w:eastAsia="Times New Roman"/>
          <w:sz w:val="18"/>
          <w:szCs w:val="18"/>
        </w:rPr>
        <w:softHyphen/>
      </w:r>
      <w:r>
        <w:rPr>
          <w:rFonts w:eastAsia="Times New Roman"/>
          <w:sz w:val="18"/>
          <w:szCs w:val="18"/>
        </w:rPr>
        <w:br/>
        <w:t>ных заведений в области промышленного, монументально-декоратив</w:t>
      </w:r>
      <w:r>
        <w:rPr>
          <w:rFonts w:eastAsia="Times New Roman"/>
          <w:sz w:val="18"/>
          <w:szCs w:val="18"/>
        </w:rPr>
        <w:softHyphen/>
      </w:r>
      <w:r>
        <w:rPr>
          <w:rFonts w:eastAsia="Times New Roman"/>
          <w:sz w:val="18"/>
          <w:szCs w:val="18"/>
        </w:rPr>
        <w:br/>
        <w:t>ного и прикладного искусства и искусства интерьера.</w:t>
      </w:r>
    </w:p>
    <w:p w:rsidR="00F16853" w:rsidRDefault="009101AF">
      <w:pPr>
        <w:shd w:val="clear" w:color="auto" w:fill="FFFFFF"/>
        <w:tabs>
          <w:tab w:val="left" w:pos="454"/>
        </w:tabs>
        <w:spacing w:line="202" w:lineRule="exact"/>
        <w:ind w:left="454" w:right="36" w:hanging="166"/>
        <w:jc w:val="both"/>
      </w:pPr>
      <w:r>
        <w:rPr>
          <w:sz w:val="18"/>
          <w:szCs w:val="18"/>
          <w:vertAlign w:val="superscript"/>
        </w:rPr>
        <w:t>2</w:t>
      </w:r>
      <w:r>
        <w:rPr>
          <w:sz w:val="18"/>
          <w:szCs w:val="18"/>
        </w:rPr>
        <w:tab/>
      </w:r>
      <w:r>
        <w:rPr>
          <w:rFonts w:eastAsia="Times New Roman"/>
          <w:i/>
          <w:iCs/>
          <w:sz w:val="18"/>
          <w:szCs w:val="18"/>
        </w:rPr>
        <w:t xml:space="preserve">РСДРЩб) </w:t>
      </w:r>
      <w:r>
        <w:rPr>
          <w:rFonts w:eastAsia="Times New Roman"/>
          <w:sz w:val="18"/>
          <w:szCs w:val="18"/>
        </w:rPr>
        <w:t>— российская социал-демократическая рабочая партия боль</w:t>
      </w:r>
      <w:r>
        <w:rPr>
          <w:rFonts w:eastAsia="Times New Roman"/>
          <w:sz w:val="18"/>
          <w:szCs w:val="18"/>
        </w:rPr>
        <w:softHyphen/>
      </w:r>
      <w:r>
        <w:rPr>
          <w:rFonts w:eastAsia="Times New Roman"/>
          <w:sz w:val="18"/>
          <w:szCs w:val="18"/>
        </w:rPr>
        <w:br/>
        <w:t>шевиков.</w:t>
      </w:r>
    </w:p>
    <w:p w:rsidR="00F16853" w:rsidRDefault="009101AF">
      <w:pPr>
        <w:shd w:val="clear" w:color="auto" w:fill="FFFFFF"/>
        <w:spacing w:before="79" w:line="230" w:lineRule="exact"/>
        <w:ind w:right="29"/>
        <w:jc w:val="both"/>
      </w:pPr>
      <w:r>
        <w:br w:type="column"/>
      </w:r>
      <w:r>
        <w:rPr>
          <w:rFonts w:eastAsia="Times New Roman"/>
        </w:rPr>
        <w:lastRenderedPageBreak/>
        <w:t>периоде: «Я зашел к товарищу по партии Медведеву. Хочу делать социалистическое искусство. Сережа долго смеялся. Я сел учить</w:t>
      </w:r>
      <w:r>
        <w:rPr>
          <w:rFonts w:eastAsia="Times New Roman"/>
        </w:rPr>
        <w:softHyphen/>
        <w:t>ся». В 1911 году Маяковский был принят в училище живописи, ваяния и зодчества. Происходит знакомство с лидерами футуриз</w:t>
      </w:r>
      <w:r>
        <w:rPr>
          <w:rFonts w:eastAsia="Times New Roman"/>
        </w:rPr>
        <w:softHyphen/>
        <w:t>ма в России — Д. Бурлюком, В. Хлебниковым, А. Крученых. Бунт футуристов не выходил за рамки искусства, приобретал характер эстетического, направленного против основ современной и про</w:t>
      </w:r>
      <w:r>
        <w:rPr>
          <w:rFonts w:eastAsia="Times New Roman"/>
        </w:rPr>
        <w:softHyphen/>
        <w:t>шлой культуры. Маяковский занимал среди футуристов особую позицию. Его внимание привлекали общественные вопросы. Он выражал протест против буржуазного искусства, неприятие ка</w:t>
      </w:r>
      <w:r>
        <w:rPr>
          <w:rFonts w:eastAsia="Times New Roman"/>
        </w:rPr>
        <w:softHyphen/>
        <w:t>питалистического города, бесчеловечности буржуазного мира. Оценивая литературный процесс 1913 — 1914 годов, В.Я.Брюсов отметил: «Справедливость заставляет нас, однако, говорить то, на что мы уже указывали раньше: больше всего счастливых ис</w:t>
      </w:r>
      <w:r>
        <w:rPr>
          <w:rFonts w:eastAsia="Times New Roman"/>
        </w:rPr>
        <w:softHyphen/>
        <w:t>ключений мы находим в стихах, подписанных "В. Маяковский". У г. Маяковского много от нашего "крайнего" футуризма, но есть и свое восприятие действительности, есть воображение и есть уме</w:t>
      </w:r>
      <w:r>
        <w:rPr>
          <w:rFonts w:eastAsia="Times New Roman"/>
        </w:rPr>
        <w:softHyphen/>
        <w:t>ние изображать».</w:t>
      </w:r>
    </w:p>
    <w:p w:rsidR="00F16853" w:rsidRDefault="009101AF">
      <w:pPr>
        <w:shd w:val="clear" w:color="auto" w:fill="FFFFFF"/>
        <w:spacing w:line="230" w:lineRule="exact"/>
        <w:ind w:left="22" w:right="14" w:firstLine="446"/>
        <w:jc w:val="both"/>
      </w:pPr>
      <w:r>
        <w:rPr>
          <w:rFonts w:eastAsia="Times New Roman"/>
        </w:rPr>
        <w:t>В декабре 1912 года вышел альманах «Пощечина обществен</w:t>
      </w:r>
      <w:r>
        <w:rPr>
          <w:rFonts w:eastAsia="Times New Roman"/>
        </w:rPr>
        <w:softHyphen/>
        <w:t>ному вкусу», в котором был опубликован манифест футуристов с одноименным названием за подписями В. Хлебникова, Д. Бур-люка, А. Крученых, В. Маяковского. В манифесте провозглашал</w:t>
      </w:r>
      <w:r>
        <w:rPr>
          <w:rFonts w:eastAsia="Times New Roman"/>
        </w:rPr>
        <w:softHyphen/>
        <w:t>ся разрыв с традициями русской классической литературы: пре</w:t>
      </w:r>
      <w:r>
        <w:rPr>
          <w:rFonts w:eastAsia="Times New Roman"/>
        </w:rPr>
        <w:softHyphen/>
        <w:t>возносилось словотворчество, адекватное эпохе технических нов</w:t>
      </w:r>
      <w:r>
        <w:rPr>
          <w:rFonts w:eastAsia="Times New Roman"/>
        </w:rPr>
        <w:softHyphen/>
        <w:t>шеств, футуризм объявлялся «лицом нашего времени». Посколь</w:t>
      </w:r>
      <w:r>
        <w:rPr>
          <w:rFonts w:eastAsia="Times New Roman"/>
        </w:rPr>
        <w:softHyphen/>
        <w:t>ку «Прошлое тесно», следует «Бросить Пушкина, Достоевского, Толстого и проч. и проч. с Парохода Современности». Досталось многим: «Всем этим Максимам Горьким, Куприным, Блокам, Со</w:t>
      </w:r>
      <w:r>
        <w:rPr>
          <w:rFonts w:eastAsia="Times New Roman"/>
        </w:rPr>
        <w:softHyphen/>
        <w:t>логубам, Ремизовым, Аверченкам, Черным, Кузминым, Буни</w:t>
      </w:r>
      <w:r>
        <w:rPr>
          <w:rFonts w:eastAsia="Times New Roman"/>
        </w:rPr>
        <w:softHyphen/>
        <w:t>ным и проч. и проч. нужна лишь дача на реке. Такую награду дает судьба портным».</w:t>
      </w:r>
    </w:p>
    <w:p w:rsidR="00F16853" w:rsidRDefault="009101AF">
      <w:pPr>
        <w:shd w:val="clear" w:color="auto" w:fill="FFFFFF"/>
        <w:spacing w:line="230" w:lineRule="exact"/>
        <w:ind w:left="36" w:right="22" w:firstLine="446"/>
        <w:jc w:val="both"/>
      </w:pPr>
      <w:r>
        <w:rPr>
          <w:rFonts w:eastAsia="Times New Roman"/>
        </w:rPr>
        <w:t>Собственное место в литературном процессе было куда за</w:t>
      </w:r>
      <w:r>
        <w:rPr>
          <w:rFonts w:eastAsia="Times New Roman"/>
        </w:rPr>
        <w:softHyphen/>
        <w:t>метнее: «С высоты небоскребов мы взираем на их ничтоже</w:t>
      </w:r>
      <w:r>
        <w:rPr>
          <w:rFonts w:eastAsia="Times New Roman"/>
        </w:rPr>
        <w:softHyphen/>
        <w:t>ство!»</w:t>
      </w:r>
    </w:p>
    <w:p w:rsidR="00F16853" w:rsidRDefault="009101AF">
      <w:pPr>
        <w:shd w:val="clear" w:color="auto" w:fill="FFFFFF"/>
        <w:spacing w:line="230" w:lineRule="exact"/>
        <w:ind w:left="43" w:firstLine="446"/>
        <w:jc w:val="both"/>
      </w:pPr>
      <w:r>
        <w:rPr>
          <w:rFonts w:eastAsia="Times New Roman"/>
        </w:rPr>
        <w:t>Стихотворения В. Маяковского «Ночь» (1912) и «Утро» (1912) были также помещены в этом сборнике. Футуристы претендова</w:t>
      </w:r>
      <w:r>
        <w:rPr>
          <w:rFonts w:eastAsia="Times New Roman"/>
        </w:rPr>
        <w:softHyphen/>
        <w:t>ли на создание не только нового искусства, но и нового общества. Сергей Третьяков (один из представителей футуризма) утверж</w:t>
      </w:r>
      <w:r>
        <w:rPr>
          <w:rFonts w:eastAsia="Times New Roman"/>
        </w:rPr>
        <w:softHyphen/>
        <w:t>дал: «...футуризм был не литературной школой, а социально-эсте</w:t>
      </w:r>
      <w:r>
        <w:rPr>
          <w:rFonts w:eastAsia="Times New Roman"/>
        </w:rPr>
        <w:softHyphen/>
        <w:t>тической тенденцией, которая противостояла крепкозадому ме</w:t>
      </w:r>
      <w:r>
        <w:rPr>
          <w:rFonts w:eastAsia="Times New Roman"/>
        </w:rPr>
        <w:softHyphen/>
        <w:t>щанскому быту». В 1914 году В.Маяковского и Д.Бурлюка ис</w:t>
      </w:r>
      <w:r>
        <w:rPr>
          <w:rFonts w:eastAsia="Times New Roman"/>
        </w:rPr>
        <w:softHyphen/>
        <w:t>ключили из училища.</w:t>
      </w:r>
    </w:p>
    <w:p w:rsidR="00F16853" w:rsidRDefault="00F16853">
      <w:pPr>
        <w:shd w:val="clear" w:color="auto" w:fill="FFFFFF"/>
        <w:spacing w:line="230" w:lineRule="exact"/>
        <w:ind w:left="43" w:firstLine="446"/>
        <w:jc w:val="both"/>
        <w:sectPr w:rsidR="00F16853">
          <w:type w:val="continuous"/>
          <w:pgSz w:w="16899" w:h="14666" w:orient="landscape"/>
          <w:pgMar w:top="1440" w:right="1440" w:bottom="360" w:left="1440" w:header="720" w:footer="720" w:gutter="0"/>
          <w:cols w:num="2" w:space="720" w:equalWidth="0">
            <w:col w:w="6429" w:space="1145"/>
            <w:col w:w="6444"/>
          </w:cols>
          <w:noEndnote/>
        </w:sectPr>
      </w:pPr>
    </w:p>
    <w:p w:rsidR="00F16853" w:rsidRDefault="009101AF">
      <w:pPr>
        <w:shd w:val="clear" w:color="auto" w:fill="FFFFFF"/>
        <w:spacing w:before="756"/>
        <w:ind w:left="7740"/>
      </w:pPr>
      <w:r>
        <w:rPr>
          <w:rFonts w:eastAsia="Times New Roman"/>
          <w:b/>
          <w:bCs/>
          <w:i/>
          <w:iCs/>
          <w:spacing w:val="-43"/>
          <w:sz w:val="34"/>
          <w:szCs w:val="34"/>
        </w:rPr>
        <w:lastRenderedPageBreak/>
        <w:t>т*</w:t>
      </w:r>
    </w:p>
    <w:p w:rsidR="00F16853" w:rsidRDefault="00F16853">
      <w:pPr>
        <w:shd w:val="clear" w:color="auto" w:fill="FFFFFF"/>
        <w:spacing w:before="756"/>
        <w:ind w:left="7740"/>
        <w:sectPr w:rsidR="00F16853">
          <w:type w:val="continuous"/>
          <w:pgSz w:w="16899" w:h="14666" w:orient="landscape"/>
          <w:pgMar w:top="1440" w:right="1440" w:bottom="360" w:left="1440" w:header="720" w:footer="720" w:gutter="0"/>
          <w:cols w:space="60"/>
          <w:noEndnote/>
        </w:sectPr>
      </w:pPr>
    </w:p>
    <w:p w:rsidR="00F16853" w:rsidRDefault="009101AF">
      <w:pPr>
        <w:framePr w:h="396" w:hRule="exact" w:hSpace="36" w:wrap="auto" w:vAnchor="text" w:hAnchor="margin" w:x="13458" w:y="1"/>
        <w:shd w:val="clear" w:color="auto" w:fill="FFFFFF"/>
      </w:pPr>
      <w:r>
        <w:rPr>
          <w:sz w:val="34"/>
          <w:szCs w:val="34"/>
        </w:rPr>
        <w:lastRenderedPageBreak/>
        <w:t>149</w:t>
      </w:r>
    </w:p>
    <w:p w:rsidR="00F16853" w:rsidRDefault="009101AF">
      <w:pPr>
        <w:shd w:val="clear" w:color="auto" w:fill="FFFFFF"/>
        <w:tabs>
          <w:tab w:val="left" w:pos="2945"/>
        </w:tabs>
        <w:spacing w:before="187"/>
        <w:ind w:left="29"/>
      </w:pPr>
      <w:r w:rsidRPr="009101AF">
        <w:rPr>
          <w:rFonts w:ascii="Arial" w:hAnsi="Arial" w:cs="Arial"/>
          <w:sz w:val="16"/>
          <w:szCs w:val="16"/>
          <w:u w:val="single"/>
        </w:rPr>
        <w:lastRenderedPageBreak/>
        <w:t>-*-^</w:t>
      </w:r>
      <w:r>
        <w:rPr>
          <w:rFonts w:ascii="Arial" w:hAnsi="Arial" w:cs="Arial"/>
          <w:sz w:val="16"/>
          <w:szCs w:val="16"/>
          <w:u w:val="single"/>
          <w:lang w:val="en-US"/>
        </w:rPr>
        <w:t>Q</w:t>
      </w:r>
      <w:r w:rsidRPr="009101AF">
        <w:rPr>
          <w:rFonts w:ascii="Arial" w:hAnsi="Arial" w:cs="Arial"/>
          <w:sz w:val="16"/>
          <w:szCs w:val="16"/>
        </w:rPr>
        <w:tab/>
      </w:r>
      <w:r>
        <w:rPr>
          <w:rFonts w:ascii="Arial" w:eastAsia="Times New Roman" w:hAnsi="Arial"/>
          <w:spacing w:val="-4"/>
          <w:sz w:val="16"/>
          <w:szCs w:val="16"/>
          <w:u w:val="single"/>
        </w:rPr>
        <w:t>Особенности</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развития</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литературы</w:t>
      </w:r>
      <w:r>
        <w:rPr>
          <w:rFonts w:ascii="Arial" w:eastAsia="Times New Roman" w:hAnsi="Arial" w:cs="Arial"/>
          <w:spacing w:val="-4"/>
          <w:sz w:val="16"/>
          <w:szCs w:val="16"/>
          <w:u w:val="single"/>
        </w:rPr>
        <w:t xml:space="preserve"> 192</w:t>
      </w:r>
      <w:r>
        <w:rPr>
          <w:rFonts w:ascii="Arial" w:eastAsia="Times New Roman" w:hAnsi="Arial" w:cs="Arial"/>
          <w:spacing w:val="-4"/>
          <w:sz w:val="16"/>
          <w:szCs w:val="16"/>
        </w:rPr>
        <w:t>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52" w:line="230" w:lineRule="exact"/>
        <w:ind w:left="50" w:right="7" w:firstLine="468"/>
        <w:jc w:val="both"/>
      </w:pPr>
      <w:r>
        <w:rPr>
          <w:rFonts w:eastAsia="Times New Roman"/>
        </w:rPr>
        <w:t>«Уже в самых ранних стихах Маяковского отмечается уста</w:t>
      </w:r>
      <w:r>
        <w:rPr>
          <w:rFonts w:eastAsia="Times New Roman"/>
        </w:rPr>
        <w:softHyphen/>
        <w:t>новка поэта на обращение к аудитории, причем слушатель — оп</w:t>
      </w:r>
      <w:r>
        <w:rPr>
          <w:rFonts w:eastAsia="Times New Roman"/>
        </w:rPr>
        <w:softHyphen/>
        <w:t>понент...» — писал исследователь Р.Якобсон.</w:t>
      </w:r>
    </w:p>
    <w:p w:rsidR="00F16853" w:rsidRDefault="009101AF">
      <w:pPr>
        <w:shd w:val="clear" w:color="auto" w:fill="FFFFFF"/>
        <w:spacing w:before="7" w:line="230" w:lineRule="exact"/>
        <w:ind w:left="36" w:right="14" w:firstLine="432"/>
        <w:jc w:val="both"/>
      </w:pPr>
      <w:r>
        <w:rPr>
          <w:rFonts w:eastAsia="Times New Roman"/>
        </w:rPr>
        <w:t>Маяковский разъезжал по стране, вщступал с докладом «О новейшей русской поэзии», читал стихи. Обращение к ауди</w:t>
      </w:r>
      <w:r>
        <w:rPr>
          <w:rFonts w:eastAsia="Times New Roman"/>
        </w:rPr>
        <w:softHyphen/>
        <w:t>тории не всегда было удачным. Лирический герой раннего Мая</w:t>
      </w:r>
      <w:r>
        <w:rPr>
          <w:rFonts w:eastAsia="Times New Roman"/>
        </w:rPr>
        <w:softHyphen/>
        <w:t>ковского конфликтовал с буржуазным миром. Чаще его не пони</w:t>
      </w:r>
      <w:r>
        <w:rPr>
          <w:rFonts w:eastAsia="Times New Roman"/>
        </w:rPr>
        <w:softHyphen/>
        <w:t>мали. Отсюда образ «грубого гунна», варвара, который выбрал В. Маяковский в этот период. Аудиторию раздражала желтая кофта Маяковского, его разрисованное лицо и даже монокль</w:t>
      </w:r>
      <w:r>
        <w:rPr>
          <w:rFonts w:eastAsia="Times New Roman"/>
          <w:vertAlign w:val="superscript"/>
        </w:rPr>
        <w:t>1</w:t>
      </w:r>
      <w:r>
        <w:rPr>
          <w:rFonts w:eastAsia="Times New Roman"/>
        </w:rPr>
        <w:t xml:space="preserve"> од</w:t>
      </w:r>
      <w:r>
        <w:rPr>
          <w:rFonts w:eastAsia="Times New Roman"/>
        </w:rPr>
        <w:softHyphen/>
        <w:t>ноглазого Бурлюка. Раздражали их манеры. Об этом вспоминал писатель Л. Кассиль:</w:t>
      </w:r>
    </w:p>
    <w:p w:rsidR="00F16853" w:rsidRDefault="009101AF">
      <w:pPr>
        <w:shd w:val="clear" w:color="auto" w:fill="FFFFFF"/>
        <w:spacing w:before="122" w:line="209" w:lineRule="exact"/>
        <w:ind w:left="22" w:right="14" w:firstLine="454"/>
        <w:jc w:val="both"/>
      </w:pPr>
      <w:r>
        <w:rPr>
          <w:rFonts w:eastAsia="Times New Roman"/>
        </w:rPr>
        <w:t>Владим Владимыч, Василь Васильич, Давид Давидыч. Но даже это невинное и совершенно случайное совпадение — "звуковые повторы" в именах и отчествах поэтов — кажется скандальным, нарочитым, застав</w:t>
      </w:r>
      <w:r>
        <w:rPr>
          <w:rFonts w:eastAsia="Times New Roman"/>
        </w:rPr>
        <w:softHyphen/>
        <w:t>ляет настораживаться губернаторов и полицейских приставов. &lt;...&gt; В партере свистят, на галерке аплодируют.</w:t>
      </w:r>
    </w:p>
    <w:p w:rsidR="00F16853" w:rsidRDefault="009101AF" w:rsidP="009101AF">
      <w:pPr>
        <w:numPr>
          <w:ilvl w:val="0"/>
          <w:numId w:val="18"/>
        </w:numPr>
        <w:shd w:val="clear" w:color="auto" w:fill="FFFFFF"/>
        <w:tabs>
          <w:tab w:val="left" w:pos="713"/>
        </w:tabs>
        <w:spacing w:before="7" w:line="209" w:lineRule="exact"/>
        <w:ind w:left="468" w:right="346"/>
        <w:rPr>
          <w:rFonts w:eastAsia="Times New Roman"/>
        </w:rPr>
      </w:pPr>
      <w:r>
        <w:rPr>
          <w:rFonts w:eastAsia="Times New Roman"/>
        </w:rPr>
        <w:t>Почему вы одеты в желтую кофту? — кричат Маяковскому. Он отвечает спокойно:</w:t>
      </w:r>
    </w:p>
    <w:p w:rsidR="00F16853" w:rsidRDefault="009101AF" w:rsidP="009101AF">
      <w:pPr>
        <w:numPr>
          <w:ilvl w:val="0"/>
          <w:numId w:val="18"/>
        </w:numPr>
        <w:shd w:val="clear" w:color="auto" w:fill="FFFFFF"/>
        <w:tabs>
          <w:tab w:val="left" w:pos="713"/>
        </w:tabs>
        <w:spacing w:before="14" w:line="209" w:lineRule="exact"/>
        <w:ind w:left="468"/>
        <w:rPr>
          <w:rFonts w:eastAsia="Times New Roman"/>
        </w:rPr>
      </w:pPr>
      <w:r>
        <w:rPr>
          <w:rFonts w:eastAsia="Times New Roman"/>
        </w:rPr>
        <w:t>Чтобы не походить на вас. &lt;...&gt;</w:t>
      </w:r>
    </w:p>
    <w:p w:rsidR="00F16853" w:rsidRDefault="009101AF">
      <w:pPr>
        <w:shd w:val="clear" w:color="auto" w:fill="FFFFFF"/>
        <w:spacing w:before="7" w:line="209" w:lineRule="exact"/>
        <w:ind w:left="14" w:right="29" w:firstLine="461"/>
        <w:jc w:val="both"/>
      </w:pPr>
      <w:r>
        <w:rPr>
          <w:rFonts w:eastAsia="Times New Roman"/>
        </w:rPr>
        <w:t>Но за этой дразнящей, нарочито грубой, вызывающей на скандал дерзостью в Маяковском зреет уже с трудом сдерживаемая ненависть ко всему старому миру, к рабскому существованию человека, к сытому спо</w:t>
      </w:r>
      <w:r>
        <w:rPr>
          <w:rFonts w:eastAsia="Times New Roman"/>
        </w:rPr>
        <w:softHyphen/>
        <w:t>койствию их хозяев.</w:t>
      </w:r>
    </w:p>
    <w:p w:rsidR="00F16853" w:rsidRDefault="009101AF">
      <w:pPr>
        <w:shd w:val="clear" w:color="auto" w:fill="FFFFFF"/>
        <w:spacing w:before="137" w:line="230" w:lineRule="exact"/>
        <w:ind w:left="14" w:right="43" w:firstLine="454"/>
        <w:jc w:val="both"/>
      </w:pPr>
      <w:r>
        <w:rPr>
          <w:rFonts w:eastAsia="Times New Roman"/>
        </w:rPr>
        <w:t>Несмотря на создаваемый образ, Владимир Владимирович оставался человеком тонким и ранимым. Это верно отметил М. Горький. «Зря разоряется по пустякам! &lt;...&gt; Такой талантли</w:t>
      </w:r>
      <w:r>
        <w:rPr>
          <w:rFonts w:eastAsia="Times New Roman"/>
        </w:rPr>
        <w:softHyphen/>
        <w:t>вый! Грубоват? Это от застенчивости. Знаю по себе. Надо бы с ним познакомиться поближе».</w:t>
      </w:r>
    </w:p>
    <w:p w:rsidR="00F16853" w:rsidRDefault="009101AF">
      <w:pPr>
        <w:shd w:val="clear" w:color="auto" w:fill="FFFFFF"/>
        <w:spacing w:before="14" w:line="230" w:lineRule="exact"/>
        <w:ind w:right="50" w:firstLine="446"/>
        <w:jc w:val="both"/>
      </w:pPr>
      <w:r>
        <w:rPr>
          <w:rFonts w:eastAsia="Times New Roman"/>
        </w:rPr>
        <w:t>В конце 1915 года вышел первый номер журнала «Летопись» под редакцией Горького, Маяковский был приглашен в число по</w:t>
      </w:r>
      <w:r>
        <w:rPr>
          <w:rFonts w:eastAsia="Times New Roman"/>
        </w:rPr>
        <w:softHyphen/>
        <w:t>стоянных сотрудников. В 1916 году в руководимом Горьким из</w:t>
      </w:r>
      <w:r>
        <w:rPr>
          <w:rFonts w:eastAsia="Times New Roman"/>
        </w:rPr>
        <w:softHyphen/>
        <w:t>дательстве «Парус» был издан сборник стихов Маяковского «Про</w:t>
      </w:r>
      <w:r>
        <w:rPr>
          <w:rFonts w:eastAsia="Times New Roman"/>
        </w:rPr>
        <w:softHyphen/>
        <w:t>стое как мычание».</w:t>
      </w:r>
    </w:p>
    <w:p w:rsidR="00F16853" w:rsidRDefault="009101AF">
      <w:pPr>
        <w:shd w:val="clear" w:color="auto" w:fill="FFFFFF"/>
        <w:spacing w:line="230" w:lineRule="exact"/>
        <w:ind w:left="7" w:right="43" w:firstLine="410"/>
        <w:jc w:val="both"/>
      </w:pPr>
      <w:r>
        <w:rPr>
          <w:rFonts w:eastAsia="Times New Roman"/>
          <w:b/>
          <w:bCs/>
        </w:rPr>
        <w:t xml:space="preserve">Художественные особенности поэзии Маяковского. </w:t>
      </w:r>
      <w:r>
        <w:rPr>
          <w:rFonts w:eastAsia="Times New Roman"/>
        </w:rPr>
        <w:t>Важно помнить, что поэтика Маяковского сформировалась на основе идей и принципов футуристов. Кубофутуристы стремились, во-первых, к единению живописи и поэзии; во-вторых, к «самовитому» сло-</w:t>
      </w:r>
    </w:p>
    <w:p w:rsidR="00F16853" w:rsidRDefault="009101AF">
      <w:pPr>
        <w:shd w:val="clear" w:color="auto" w:fill="FFFFFF"/>
        <w:spacing w:before="216" w:line="202" w:lineRule="exact"/>
        <w:ind w:left="454" w:right="50" w:hanging="173"/>
        <w:jc w:val="both"/>
      </w:pPr>
      <w:r>
        <w:rPr>
          <w:sz w:val="18"/>
          <w:szCs w:val="18"/>
          <w:vertAlign w:val="superscript"/>
        </w:rPr>
        <w:t>1</w:t>
      </w:r>
      <w:r>
        <w:rPr>
          <w:sz w:val="18"/>
          <w:szCs w:val="18"/>
        </w:rPr>
        <w:t xml:space="preserve"> </w:t>
      </w:r>
      <w:r>
        <w:rPr>
          <w:rFonts w:eastAsia="Times New Roman"/>
          <w:i/>
          <w:iCs/>
          <w:sz w:val="18"/>
          <w:szCs w:val="18"/>
        </w:rPr>
        <w:t xml:space="preserve">Монокль </w:t>
      </w:r>
      <w:r>
        <w:rPr>
          <w:rFonts w:eastAsia="Times New Roman"/>
          <w:sz w:val="18"/>
          <w:szCs w:val="18"/>
        </w:rPr>
        <w:t xml:space="preserve">(фр. </w:t>
      </w:r>
      <w:r>
        <w:rPr>
          <w:rFonts w:eastAsia="Times New Roman"/>
          <w:i/>
          <w:iCs/>
          <w:sz w:val="18"/>
          <w:szCs w:val="18"/>
          <w:lang w:val="en-US"/>
        </w:rPr>
        <w:t>monocle</w:t>
      </w:r>
      <w:r w:rsidRPr="009101AF">
        <w:rPr>
          <w:rFonts w:eastAsia="Times New Roman"/>
          <w:i/>
          <w:iCs/>
          <w:sz w:val="18"/>
          <w:szCs w:val="18"/>
        </w:rPr>
        <w:t xml:space="preserve">, </w:t>
      </w:r>
      <w:r>
        <w:rPr>
          <w:rFonts w:eastAsia="Times New Roman"/>
          <w:sz w:val="18"/>
          <w:szCs w:val="18"/>
        </w:rPr>
        <w:t xml:space="preserve">от греч. </w:t>
      </w:r>
      <w:r>
        <w:rPr>
          <w:rFonts w:eastAsia="Times New Roman"/>
          <w:i/>
          <w:iCs/>
          <w:sz w:val="18"/>
          <w:szCs w:val="18"/>
          <w:lang w:val="en-US"/>
        </w:rPr>
        <w:t>monos</w:t>
      </w:r>
      <w:r w:rsidRPr="009101AF">
        <w:rPr>
          <w:rFonts w:eastAsia="Times New Roman"/>
          <w:i/>
          <w:iCs/>
          <w:sz w:val="18"/>
          <w:szCs w:val="18"/>
        </w:rPr>
        <w:t xml:space="preserve"> </w:t>
      </w:r>
      <w:r>
        <w:rPr>
          <w:rFonts w:eastAsia="Times New Roman"/>
          <w:i/>
          <w:iCs/>
          <w:sz w:val="18"/>
          <w:szCs w:val="18"/>
        </w:rPr>
        <w:t xml:space="preserve">— </w:t>
      </w:r>
      <w:r>
        <w:rPr>
          <w:rFonts w:eastAsia="Times New Roman"/>
          <w:sz w:val="18"/>
          <w:szCs w:val="18"/>
        </w:rPr>
        <w:t xml:space="preserve">«один» и лат. </w:t>
      </w:r>
      <w:r>
        <w:rPr>
          <w:rFonts w:eastAsia="Times New Roman"/>
          <w:i/>
          <w:iCs/>
          <w:sz w:val="18"/>
          <w:szCs w:val="18"/>
          <w:lang w:val="en-US"/>
        </w:rPr>
        <w:t>oculus</w:t>
      </w:r>
      <w:r w:rsidRPr="009101AF">
        <w:rPr>
          <w:rFonts w:eastAsia="Times New Roman"/>
          <w:i/>
          <w:iCs/>
          <w:sz w:val="18"/>
          <w:szCs w:val="18"/>
        </w:rPr>
        <w:t xml:space="preserve"> </w:t>
      </w:r>
      <w:r>
        <w:rPr>
          <w:rFonts w:eastAsia="Times New Roman"/>
          <w:i/>
          <w:iCs/>
          <w:sz w:val="18"/>
          <w:szCs w:val="18"/>
        </w:rPr>
        <w:t xml:space="preserve">— </w:t>
      </w:r>
      <w:r>
        <w:rPr>
          <w:rFonts w:eastAsia="Times New Roman"/>
          <w:sz w:val="18"/>
          <w:szCs w:val="18"/>
        </w:rPr>
        <w:t>«глаз») — оптическое (вогнутое или выпуклое) круглое стекло для одно</w:t>
      </w:r>
      <w:r>
        <w:rPr>
          <w:rFonts w:eastAsia="Times New Roman"/>
          <w:sz w:val="18"/>
          <w:szCs w:val="18"/>
        </w:rPr>
        <w:softHyphen/>
        <w:t>го глаза, вставляемое в глазную впадину и употребляемое вместо очков или пенсне.</w:t>
      </w:r>
    </w:p>
    <w:p w:rsidR="00F16853" w:rsidRDefault="009101AF">
      <w:pPr>
        <w:shd w:val="clear" w:color="auto" w:fill="FFFFFF"/>
      </w:pPr>
      <w:r>
        <w:br w:type="column"/>
      </w:r>
      <w:r>
        <w:rPr>
          <w:rFonts w:ascii="Arial" w:eastAsia="Times New Roman" w:hAnsi="Arial"/>
          <w:i/>
          <w:iCs/>
          <w:spacing w:val="-3"/>
          <w:sz w:val="16"/>
          <w:szCs w:val="16"/>
        </w:rPr>
        <w:lastRenderedPageBreak/>
        <w:t>Владимир</w:t>
      </w:r>
      <w:r>
        <w:rPr>
          <w:rFonts w:ascii="Arial" w:eastAsia="Times New Roman" w:hAnsi="Arial" w:cs="Arial"/>
          <w:i/>
          <w:iCs/>
          <w:spacing w:val="-3"/>
          <w:sz w:val="16"/>
          <w:szCs w:val="16"/>
        </w:rPr>
        <w:t xml:space="preserve"> </w:t>
      </w:r>
      <w:r>
        <w:rPr>
          <w:rFonts w:ascii="Arial" w:eastAsia="Times New Roman" w:hAnsi="Arial"/>
          <w:i/>
          <w:iCs/>
          <w:spacing w:val="-3"/>
          <w:sz w:val="16"/>
          <w:szCs w:val="16"/>
        </w:rPr>
        <w:t>Владимирович</w:t>
      </w:r>
      <w:r>
        <w:rPr>
          <w:rFonts w:ascii="Arial" w:eastAsia="Times New Roman" w:hAnsi="Arial" w:cs="Arial"/>
          <w:i/>
          <w:iCs/>
          <w:spacing w:val="-3"/>
          <w:sz w:val="16"/>
          <w:szCs w:val="16"/>
        </w:rPr>
        <w:t xml:space="preserve"> </w:t>
      </w:r>
      <w:r>
        <w:rPr>
          <w:rFonts w:ascii="Arial" w:eastAsia="Times New Roman" w:hAnsi="Arial"/>
          <w:i/>
          <w:iCs/>
          <w:spacing w:val="-3"/>
          <w:sz w:val="16"/>
          <w:szCs w:val="16"/>
        </w:rPr>
        <w:t>Маяковский</w:t>
      </w:r>
    </w:p>
    <w:p w:rsidR="00F16853" w:rsidRDefault="009101AF">
      <w:pPr>
        <w:shd w:val="clear" w:color="auto" w:fill="FFFFFF"/>
        <w:spacing w:before="223" w:line="238" w:lineRule="exact"/>
        <w:ind w:left="7" w:right="79"/>
        <w:jc w:val="both"/>
      </w:pPr>
      <w:r>
        <w:rPr>
          <w:rFonts w:eastAsia="Times New Roman"/>
        </w:rPr>
        <w:t>ву. Отсюда в стихах поэта присутствует яркая цветовая гамма; мир пересоздается с помощью геометрических фигур.</w:t>
      </w:r>
    </w:p>
    <w:p w:rsidR="00F16853" w:rsidRDefault="009101AF">
      <w:pPr>
        <w:shd w:val="clear" w:color="auto" w:fill="FFFFFF"/>
        <w:spacing w:line="238" w:lineRule="exact"/>
        <w:ind w:left="14" w:right="65" w:firstLine="446"/>
        <w:jc w:val="both"/>
      </w:pPr>
      <w:r>
        <w:rPr>
          <w:rFonts w:eastAsia="Times New Roman"/>
        </w:rPr>
        <w:t>Словотворчество также важнейшая составляющая поэзии Маяковского. В его ранних стихах есть звукоподражания, язык улицы, появляются неологизмы</w:t>
      </w:r>
      <w:r>
        <w:rPr>
          <w:rFonts w:eastAsia="Times New Roman"/>
          <w:vertAlign w:val="superscript"/>
        </w:rPr>
        <w:t>1</w:t>
      </w:r>
      <w:r>
        <w:rPr>
          <w:rFonts w:eastAsia="Times New Roman"/>
        </w:rPr>
        <w:t>.</w:t>
      </w:r>
    </w:p>
    <w:p w:rsidR="00F16853" w:rsidRDefault="009101AF">
      <w:pPr>
        <w:shd w:val="clear" w:color="auto" w:fill="FFFFFF"/>
        <w:spacing w:line="238" w:lineRule="exact"/>
        <w:ind w:left="14" w:right="50" w:firstLine="454"/>
        <w:jc w:val="both"/>
      </w:pPr>
      <w:r>
        <w:rPr>
          <w:rFonts w:eastAsia="Times New Roman"/>
        </w:rPr>
        <w:t>Стих Маяковского — ораторский, направленный на выступ</w:t>
      </w:r>
      <w:r>
        <w:rPr>
          <w:rFonts w:eastAsia="Times New Roman"/>
        </w:rPr>
        <w:softHyphen/>
        <w:t>ление перед большой аудиторией. Чаще всего он далек от клас</w:t>
      </w:r>
      <w:r>
        <w:rPr>
          <w:rFonts w:eastAsia="Times New Roman"/>
        </w:rPr>
        <w:softHyphen/>
        <w:t>сического. Поэт много писал тоническим стихом: строка делилась не на стопы, а на ритмико-смысловые доли, выделяемые интона</w:t>
      </w:r>
      <w:r>
        <w:rPr>
          <w:rFonts w:eastAsia="Times New Roman"/>
        </w:rPr>
        <w:softHyphen/>
        <w:t>ционно и логически. Паузы отделяли доли друг от друга.</w:t>
      </w:r>
    </w:p>
    <w:p w:rsidR="00F16853" w:rsidRDefault="009101AF">
      <w:pPr>
        <w:shd w:val="clear" w:color="auto" w:fill="FFFFFF"/>
        <w:spacing w:line="238" w:lineRule="exact"/>
        <w:ind w:left="22" w:right="36" w:firstLine="461"/>
        <w:jc w:val="both"/>
      </w:pPr>
      <w:r>
        <w:rPr>
          <w:rFonts w:eastAsia="Times New Roman"/>
        </w:rPr>
        <w:t>Маяковский отказался от эстетики символистов, но в обла</w:t>
      </w:r>
      <w:r>
        <w:rPr>
          <w:rFonts w:eastAsia="Times New Roman"/>
        </w:rPr>
        <w:softHyphen/>
        <w:t>сти поэтики он сохранил многие их достижения, прежде всего новации А. Белого, который проводил разбивку стиха «в стол</w:t>
      </w:r>
      <w:r>
        <w:rPr>
          <w:rFonts w:eastAsia="Times New Roman"/>
        </w:rPr>
        <w:softHyphen/>
        <w:t>бик» по интонационным отрезкам, — именно это наблюдается в его раннем творчестве (разбивку стиха на интонационные отрез</w:t>
      </w:r>
      <w:r>
        <w:rPr>
          <w:rFonts w:eastAsia="Times New Roman"/>
        </w:rPr>
        <w:softHyphen/>
        <w:t>ки с внутренней рифмовкой — «лесенку» — Маяковский ввел в 1923 году).</w:t>
      </w:r>
    </w:p>
    <w:p w:rsidR="00F16853" w:rsidRDefault="009101AF">
      <w:pPr>
        <w:shd w:val="clear" w:color="auto" w:fill="FFFFFF"/>
        <w:spacing w:before="151" w:line="151" w:lineRule="exact"/>
        <w:ind w:left="1159" w:right="4493"/>
      </w:pPr>
      <w:r>
        <w:rPr>
          <w:rFonts w:eastAsia="Times New Roman"/>
          <w:vertAlign w:val="superscript"/>
        </w:rPr>
        <w:t>У</w:t>
      </w:r>
      <w:r>
        <w:rPr>
          <w:rFonts w:eastAsia="Times New Roman"/>
        </w:rPr>
        <w:t>-лица;</w:t>
      </w:r>
    </w:p>
    <w:p w:rsidR="00F16853" w:rsidRDefault="009101AF">
      <w:pPr>
        <w:shd w:val="clear" w:color="auto" w:fill="FFFFFF"/>
        <w:spacing w:before="22"/>
        <w:ind w:left="1166"/>
      </w:pPr>
      <w:r>
        <w:rPr>
          <w:rFonts w:eastAsia="Times New Roman"/>
        </w:rPr>
        <w:t>Лица</w:t>
      </w:r>
    </w:p>
    <w:p w:rsidR="00F16853" w:rsidRDefault="009101AF">
      <w:pPr>
        <w:shd w:val="clear" w:color="auto" w:fill="FFFFFF"/>
        <w:spacing w:before="43"/>
        <w:ind w:left="1174"/>
      </w:pPr>
      <w:r>
        <w:rPr>
          <w:rFonts w:eastAsia="Times New Roman"/>
        </w:rPr>
        <w:t>У</w:t>
      </w:r>
    </w:p>
    <w:p w:rsidR="00F16853" w:rsidRDefault="009101AF">
      <w:pPr>
        <w:shd w:val="clear" w:color="auto" w:fill="FFFFFF"/>
        <w:spacing w:line="230" w:lineRule="exact"/>
        <w:ind w:left="1181" w:right="4493"/>
      </w:pPr>
      <w:r>
        <w:rPr>
          <w:rFonts w:eastAsia="Times New Roman"/>
        </w:rPr>
        <w:t>догов годов рез</w:t>
      </w:r>
      <w:r>
        <w:rPr>
          <w:rFonts w:eastAsia="Times New Roman"/>
        </w:rPr>
        <w:softHyphen/>
        <w:t>че че</w:t>
      </w:r>
      <w:r>
        <w:rPr>
          <w:rFonts w:eastAsia="Times New Roman"/>
        </w:rPr>
        <w:softHyphen/>
        <w:t>рез</w:t>
      </w:r>
    </w:p>
    <w:p w:rsidR="00F16853" w:rsidRDefault="009101AF">
      <w:pPr>
        <w:shd w:val="clear" w:color="auto" w:fill="FFFFFF"/>
        <w:spacing w:line="230" w:lineRule="exact"/>
        <w:ind w:left="1181" w:right="2621"/>
      </w:pPr>
      <w:r>
        <w:rPr>
          <w:rFonts w:eastAsia="Times New Roman"/>
        </w:rPr>
        <w:t>железных коней с окон бегущих домов прыгнули первые кубы.</w:t>
      </w:r>
    </w:p>
    <w:p w:rsidR="00F16853" w:rsidRDefault="009101AF">
      <w:pPr>
        <w:shd w:val="clear" w:color="auto" w:fill="FFFFFF"/>
        <w:spacing w:before="108" w:line="230" w:lineRule="exact"/>
        <w:ind w:left="58" w:right="14" w:firstLine="454"/>
        <w:jc w:val="both"/>
      </w:pPr>
      <w:r>
        <w:rPr>
          <w:rFonts w:eastAsia="Times New Roman"/>
        </w:rPr>
        <w:t xml:space="preserve">Стих Маяковского — </w:t>
      </w:r>
      <w:r>
        <w:rPr>
          <w:rFonts w:eastAsia="Times New Roman"/>
          <w:i/>
          <w:iCs/>
        </w:rPr>
        <w:t xml:space="preserve">свободный, тонический, </w:t>
      </w:r>
      <w:r>
        <w:rPr>
          <w:rFonts w:eastAsia="Times New Roman"/>
        </w:rPr>
        <w:t>т.е. в нем нет деления на стопы, нет одинакового количества ударений в сти</w:t>
      </w:r>
      <w:r>
        <w:rPr>
          <w:rFonts w:eastAsia="Times New Roman"/>
        </w:rPr>
        <w:softHyphen/>
        <w:t>хотворной строке; иногда в нем может появиться стопа, харак</w:t>
      </w:r>
      <w:r>
        <w:rPr>
          <w:rFonts w:eastAsia="Times New Roman"/>
        </w:rPr>
        <w:softHyphen/>
        <w:t>терная для силлабо-тонической системы. (Основной единицей ритма в тоническом стихе является стихотворная строка.)</w:t>
      </w:r>
    </w:p>
    <w:p w:rsidR="00F16853" w:rsidRDefault="009101AF">
      <w:pPr>
        <w:shd w:val="clear" w:color="auto" w:fill="FFFFFF"/>
        <w:spacing w:line="230" w:lineRule="exact"/>
        <w:ind w:left="72" w:right="7" w:firstLine="446"/>
        <w:jc w:val="both"/>
      </w:pPr>
      <w:r>
        <w:rPr>
          <w:rFonts w:eastAsia="Times New Roman"/>
        </w:rPr>
        <w:t>Важную роль в ритмико-смысловой организации стиха Мая</w:t>
      </w:r>
      <w:r>
        <w:rPr>
          <w:rFonts w:eastAsia="Times New Roman"/>
        </w:rPr>
        <w:softHyphen/>
        <w:t xml:space="preserve">ковского играет </w:t>
      </w:r>
      <w:r>
        <w:rPr>
          <w:rFonts w:eastAsia="Times New Roman"/>
          <w:i/>
          <w:iCs/>
        </w:rPr>
        <w:t xml:space="preserve">пауза, </w:t>
      </w:r>
      <w:r>
        <w:rPr>
          <w:rFonts w:eastAsia="Times New Roman"/>
        </w:rPr>
        <w:t>которая отделяет одну ритмическую еди-</w:t>
      </w:r>
    </w:p>
    <w:p w:rsidR="00F16853" w:rsidRDefault="009101AF">
      <w:pPr>
        <w:shd w:val="clear" w:color="auto" w:fill="FFFFFF"/>
        <w:spacing w:before="418" w:line="209" w:lineRule="exact"/>
        <w:ind w:left="533" w:hanging="166"/>
        <w:jc w:val="both"/>
      </w:pPr>
      <w:r>
        <w:rPr>
          <w:sz w:val="18"/>
          <w:szCs w:val="18"/>
          <w:vertAlign w:val="superscript"/>
        </w:rPr>
        <w:t>1</w:t>
      </w:r>
      <w:r>
        <w:rPr>
          <w:sz w:val="18"/>
          <w:szCs w:val="18"/>
        </w:rPr>
        <w:t xml:space="preserve"> </w:t>
      </w:r>
      <w:r>
        <w:rPr>
          <w:rFonts w:eastAsia="Times New Roman"/>
          <w:i/>
          <w:iCs/>
          <w:sz w:val="18"/>
          <w:szCs w:val="18"/>
        </w:rPr>
        <w:t xml:space="preserve">Неологизм </w:t>
      </w:r>
      <w:r>
        <w:rPr>
          <w:rFonts w:eastAsia="Times New Roman"/>
          <w:sz w:val="18"/>
          <w:szCs w:val="18"/>
        </w:rPr>
        <w:t xml:space="preserve">(от греч. </w:t>
      </w:r>
      <w:r>
        <w:rPr>
          <w:rFonts w:eastAsia="Times New Roman"/>
          <w:i/>
          <w:iCs/>
          <w:sz w:val="18"/>
          <w:szCs w:val="18"/>
          <w:lang w:val="en-US"/>
        </w:rPr>
        <w:t>neos</w:t>
      </w:r>
      <w:r w:rsidRPr="009101AF">
        <w:rPr>
          <w:rFonts w:eastAsia="Times New Roman"/>
          <w:i/>
          <w:iCs/>
          <w:sz w:val="18"/>
          <w:szCs w:val="18"/>
        </w:rPr>
        <w:t xml:space="preserve"> </w:t>
      </w:r>
      <w:r>
        <w:rPr>
          <w:rFonts w:eastAsia="Times New Roman"/>
          <w:sz w:val="18"/>
          <w:szCs w:val="18"/>
        </w:rPr>
        <w:t xml:space="preserve">— «новый» и </w:t>
      </w:r>
      <w:r>
        <w:rPr>
          <w:rFonts w:eastAsia="Times New Roman"/>
          <w:i/>
          <w:iCs/>
          <w:sz w:val="18"/>
          <w:szCs w:val="18"/>
          <w:lang w:val="en-US"/>
        </w:rPr>
        <w:t>logos</w:t>
      </w:r>
      <w:r w:rsidRPr="009101AF">
        <w:rPr>
          <w:rFonts w:eastAsia="Times New Roman"/>
          <w:i/>
          <w:iCs/>
          <w:sz w:val="18"/>
          <w:szCs w:val="18"/>
        </w:rPr>
        <w:t xml:space="preserve"> </w:t>
      </w:r>
      <w:r>
        <w:rPr>
          <w:rFonts w:eastAsia="Times New Roman"/>
          <w:sz w:val="18"/>
          <w:szCs w:val="18"/>
        </w:rPr>
        <w:t>— «слово») — новые слова или выражения, свежесть и необычность которых ясно ощущается но</w:t>
      </w:r>
      <w:r>
        <w:rPr>
          <w:rFonts w:eastAsia="Times New Roman"/>
          <w:sz w:val="18"/>
          <w:szCs w:val="18"/>
        </w:rPr>
        <w:softHyphen/>
        <w:t>сителями языка.</w:t>
      </w:r>
    </w:p>
    <w:p w:rsidR="00F16853" w:rsidRDefault="00F16853">
      <w:pPr>
        <w:shd w:val="clear" w:color="auto" w:fill="FFFFFF"/>
        <w:spacing w:before="418" w:line="209" w:lineRule="exact"/>
        <w:ind w:left="533" w:hanging="166"/>
        <w:jc w:val="both"/>
        <w:sectPr w:rsidR="00F16853">
          <w:pgSz w:w="16834" w:h="11909" w:orient="landscape"/>
          <w:pgMar w:top="548" w:right="1376" w:bottom="360" w:left="1375" w:header="720" w:footer="720" w:gutter="0"/>
          <w:cols w:num="2" w:space="720" w:equalWidth="0">
            <w:col w:w="6444" w:space="1166"/>
            <w:col w:w="6472"/>
          </w:cols>
          <w:noEndnote/>
        </w:sectPr>
      </w:pPr>
    </w:p>
    <w:p w:rsidR="00F16853" w:rsidRDefault="009101AF">
      <w:pPr>
        <w:shd w:val="clear" w:color="auto" w:fill="FFFFFF"/>
        <w:spacing w:before="122"/>
      </w:pPr>
      <w:r>
        <w:rPr>
          <w:sz w:val="34"/>
          <w:szCs w:val="34"/>
        </w:rPr>
        <w:lastRenderedPageBreak/>
        <w:t>150</w:t>
      </w:r>
    </w:p>
    <w:p w:rsidR="00F16853" w:rsidRDefault="009101AF">
      <w:pPr>
        <w:shd w:val="clear" w:color="auto" w:fill="FFFFFF"/>
        <w:spacing w:before="302"/>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94"/>
      </w:pPr>
      <w:r>
        <w:br w:type="column"/>
      </w:r>
      <w:r>
        <w:rPr>
          <w:rFonts w:ascii="Arial" w:eastAsia="Times New Roman" w:hAnsi="Arial"/>
          <w:i/>
          <w:iCs/>
          <w:spacing w:val="-4"/>
          <w:sz w:val="16"/>
          <w:szCs w:val="16"/>
        </w:rPr>
        <w:lastRenderedPageBreak/>
        <w:t>Владимир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9101AF">
      <w:pPr>
        <w:shd w:val="clear" w:color="auto" w:fill="FFFFFF"/>
      </w:pPr>
      <w:r>
        <w:br w:type="column"/>
      </w:r>
      <w:r>
        <w:rPr>
          <w:spacing w:val="-2"/>
          <w:sz w:val="36"/>
          <w:szCs w:val="36"/>
        </w:rPr>
        <w:lastRenderedPageBreak/>
        <w:t>151</w:t>
      </w:r>
    </w:p>
    <w:p w:rsidR="00F16853" w:rsidRDefault="00F16853">
      <w:pPr>
        <w:shd w:val="clear" w:color="auto" w:fill="FFFFFF"/>
        <w:sectPr w:rsidR="00F16853">
          <w:pgSz w:w="16834" w:h="11909" w:orient="landscape"/>
          <w:pgMar w:top="548" w:right="1290" w:bottom="360" w:left="1375" w:header="720" w:footer="720" w:gutter="0"/>
          <w:cols w:num="4" w:space="720" w:equalWidth="0">
            <w:col w:w="720" w:space="2146"/>
            <w:col w:w="3499" w:space="1217"/>
            <w:col w:w="2743" w:space="3125"/>
            <w:col w:w="720"/>
          </w:cols>
          <w:noEndnote/>
        </w:sectPr>
      </w:pPr>
    </w:p>
    <w:p w:rsidR="00F16853" w:rsidRDefault="00F16853">
      <w:pPr>
        <w:spacing w:before="115"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48" w:right="1419" w:bottom="360" w:left="1289" w:header="720" w:footer="720" w:gutter="0"/>
          <w:cols w:space="60"/>
          <w:noEndnote/>
        </w:sectPr>
      </w:pPr>
    </w:p>
    <w:p w:rsidR="00F16853" w:rsidRDefault="009101AF">
      <w:pPr>
        <w:shd w:val="clear" w:color="auto" w:fill="FFFFFF"/>
        <w:spacing w:before="108" w:line="230" w:lineRule="exact"/>
        <w:ind w:left="43" w:right="14"/>
        <w:jc w:val="both"/>
      </w:pPr>
      <w:r>
        <w:rPr>
          <w:rFonts w:eastAsia="Times New Roman"/>
        </w:rPr>
        <w:lastRenderedPageBreak/>
        <w:t>ницу (строку) от другой. Внутри стихотворной строки одна ритми</w:t>
      </w:r>
      <w:r>
        <w:rPr>
          <w:rFonts w:eastAsia="Times New Roman"/>
        </w:rPr>
        <w:softHyphen/>
        <w:t>ческая доля от другой (ступеньки «лесенки») тоже отделяется рит</w:t>
      </w:r>
      <w:r>
        <w:rPr>
          <w:rFonts w:eastAsia="Times New Roman"/>
        </w:rPr>
        <w:softHyphen/>
        <w:t>мической паузой, которая, как правило, совпадает с логической.</w:t>
      </w:r>
    </w:p>
    <w:p w:rsidR="00F16853" w:rsidRDefault="009101AF">
      <w:pPr>
        <w:shd w:val="clear" w:color="auto" w:fill="FFFFFF"/>
        <w:spacing w:line="230" w:lineRule="exact"/>
        <w:ind w:left="36" w:right="7" w:firstLine="454"/>
        <w:jc w:val="both"/>
      </w:pPr>
      <w:r>
        <w:rPr>
          <w:rFonts w:eastAsia="Times New Roman"/>
        </w:rPr>
        <w:t xml:space="preserve">Большое значение Маяковский уделял </w:t>
      </w:r>
      <w:r>
        <w:rPr>
          <w:rFonts w:eastAsia="Times New Roman"/>
          <w:i/>
          <w:iCs/>
        </w:rPr>
        <w:t xml:space="preserve">рифме. </w:t>
      </w:r>
      <w:r>
        <w:rPr>
          <w:rFonts w:eastAsia="Times New Roman"/>
        </w:rPr>
        <w:t>Ударное сло</w:t>
      </w:r>
      <w:r>
        <w:rPr>
          <w:rFonts w:eastAsia="Times New Roman"/>
        </w:rPr>
        <w:softHyphen/>
        <w:t>во он ставил в конец строки. Рифма Маяковского часто бывает неточная: он рифмует не только концы строк, но и середины, се</w:t>
      </w:r>
      <w:r>
        <w:rPr>
          <w:rFonts w:eastAsia="Times New Roman"/>
        </w:rPr>
        <w:softHyphen/>
        <w:t>редины и конец. Важно, чтобы совпадали гласные, а совпадение согласных не обязательно. Главная особенность лирики Маяков</w:t>
      </w:r>
      <w:r>
        <w:rPr>
          <w:rFonts w:eastAsia="Times New Roman"/>
        </w:rPr>
        <w:softHyphen/>
        <w:t>ского состоит в том, что это всегда ораторская речь.</w:t>
      </w:r>
    </w:p>
    <w:p w:rsidR="00F16853" w:rsidRDefault="009101AF">
      <w:pPr>
        <w:shd w:val="clear" w:color="auto" w:fill="FFFFFF"/>
        <w:spacing w:before="22" w:line="230" w:lineRule="exact"/>
        <w:ind w:left="29" w:firstLine="461"/>
        <w:jc w:val="both"/>
      </w:pPr>
      <w:r>
        <w:rPr>
          <w:rFonts w:eastAsia="Times New Roman"/>
          <w:b/>
          <w:bCs/>
        </w:rPr>
        <w:t>Основные темы и проблемы в раннем творчестве Маяков</w:t>
      </w:r>
      <w:r>
        <w:rPr>
          <w:rFonts w:eastAsia="Times New Roman"/>
          <w:b/>
          <w:bCs/>
        </w:rPr>
        <w:softHyphen/>
        <w:t xml:space="preserve">ского. </w:t>
      </w:r>
      <w:r>
        <w:rPr>
          <w:rFonts w:eastAsia="Times New Roman"/>
        </w:rPr>
        <w:t>Основными мотивами раннего творчества поэта были «гро</w:t>
      </w:r>
      <w:r>
        <w:rPr>
          <w:rFonts w:eastAsia="Times New Roman"/>
        </w:rPr>
        <w:softHyphen/>
        <w:t>мада-ненависть» и «громада-любовь». Своей любовью Маяков</w:t>
      </w:r>
      <w:r>
        <w:rPr>
          <w:rFonts w:eastAsia="Times New Roman"/>
        </w:rPr>
        <w:softHyphen/>
        <w:t>ский стремился спасти все человечество, в то время как мир го</w:t>
      </w:r>
      <w:r>
        <w:rPr>
          <w:rFonts w:eastAsia="Times New Roman"/>
        </w:rPr>
        <w:softHyphen/>
        <w:t>тов был взгромоздиться на «бабочку поэтиного сердца». Лириче</w:t>
      </w:r>
      <w:r>
        <w:rPr>
          <w:rFonts w:eastAsia="Times New Roman"/>
        </w:rPr>
        <w:softHyphen/>
        <w:t>ское «я» поэта вступало в конфликт с окружающей действитель</w:t>
      </w:r>
      <w:r>
        <w:rPr>
          <w:rFonts w:eastAsia="Times New Roman"/>
        </w:rPr>
        <w:softHyphen/>
        <w:t>ностью.</w:t>
      </w:r>
    </w:p>
    <w:p w:rsidR="00F16853" w:rsidRDefault="009101AF">
      <w:pPr>
        <w:shd w:val="clear" w:color="auto" w:fill="FFFFFF"/>
        <w:spacing w:before="22" w:line="230" w:lineRule="exact"/>
        <w:ind w:right="29" w:firstLine="454"/>
        <w:jc w:val="both"/>
      </w:pPr>
      <w:r>
        <w:rPr>
          <w:rFonts w:eastAsia="Times New Roman"/>
        </w:rPr>
        <w:t>Дореволюционное творчество Маяковского разножанровое — стихи, поэмы: «Облако в штанах», «Флейта-позвоночник», «Вой</w:t>
      </w:r>
      <w:r>
        <w:rPr>
          <w:rFonts w:eastAsia="Times New Roman"/>
        </w:rPr>
        <w:softHyphen/>
        <w:t>на и мир», «Человек», трагедия «Владимир Маяковский», сати</w:t>
      </w:r>
      <w:r>
        <w:rPr>
          <w:rFonts w:eastAsia="Times New Roman"/>
        </w:rPr>
        <w:softHyphen/>
        <w:t>рические стихотворения. Разнообразны темы ранней лирики Ма</w:t>
      </w:r>
      <w:r>
        <w:rPr>
          <w:rFonts w:eastAsia="Times New Roman"/>
        </w:rPr>
        <w:softHyphen/>
        <w:t xml:space="preserve">яковского: мир большого города («Ночь», </w:t>
      </w:r>
      <w:r>
        <w:rPr>
          <w:rFonts w:eastAsia="Times New Roman"/>
          <w:b/>
          <w:bCs/>
        </w:rPr>
        <w:t xml:space="preserve">1912; </w:t>
      </w:r>
      <w:r>
        <w:rPr>
          <w:rFonts w:eastAsia="Times New Roman"/>
        </w:rPr>
        <w:t xml:space="preserve">«Утро», 1912; «Адище города», </w:t>
      </w:r>
      <w:r>
        <w:rPr>
          <w:rFonts w:eastAsia="Times New Roman"/>
          <w:b/>
          <w:bCs/>
        </w:rPr>
        <w:t xml:space="preserve">1913); </w:t>
      </w:r>
      <w:r>
        <w:rPr>
          <w:rFonts w:eastAsia="Times New Roman"/>
        </w:rPr>
        <w:t xml:space="preserve">антивоенные темы («Война объявлена», </w:t>
      </w:r>
      <w:r>
        <w:rPr>
          <w:rFonts w:eastAsia="Times New Roman"/>
          <w:b/>
          <w:bCs/>
        </w:rPr>
        <w:t xml:space="preserve">1914; </w:t>
      </w:r>
      <w:r>
        <w:rPr>
          <w:rFonts w:eastAsia="Times New Roman"/>
        </w:rPr>
        <w:t xml:space="preserve">«Мама и убитый немцами вечер», </w:t>
      </w:r>
      <w:r>
        <w:rPr>
          <w:rFonts w:eastAsia="Times New Roman"/>
          <w:b/>
          <w:bCs/>
        </w:rPr>
        <w:t xml:space="preserve">1914; «Я </w:t>
      </w:r>
      <w:r>
        <w:rPr>
          <w:rFonts w:eastAsia="Times New Roman"/>
        </w:rPr>
        <w:t xml:space="preserve">и Наполеон», </w:t>
      </w:r>
      <w:r>
        <w:rPr>
          <w:rFonts w:eastAsia="Times New Roman"/>
          <w:b/>
          <w:bCs/>
        </w:rPr>
        <w:t xml:space="preserve">1915); </w:t>
      </w:r>
      <w:r>
        <w:rPr>
          <w:rFonts w:eastAsia="Times New Roman"/>
        </w:rPr>
        <w:t xml:space="preserve">тема «поэт и толпа» («Нате!», </w:t>
      </w:r>
      <w:r>
        <w:rPr>
          <w:rFonts w:eastAsia="Times New Roman"/>
          <w:b/>
          <w:bCs/>
        </w:rPr>
        <w:t xml:space="preserve">1913; </w:t>
      </w:r>
      <w:r>
        <w:rPr>
          <w:rFonts w:eastAsia="Times New Roman"/>
        </w:rPr>
        <w:t xml:space="preserve">«Скрипка и немножко нервно», </w:t>
      </w:r>
      <w:r>
        <w:rPr>
          <w:rFonts w:eastAsia="Times New Roman"/>
          <w:b/>
          <w:bCs/>
        </w:rPr>
        <w:t xml:space="preserve">1914; </w:t>
      </w:r>
      <w:r>
        <w:rPr>
          <w:rFonts w:eastAsia="Times New Roman"/>
        </w:rPr>
        <w:t xml:space="preserve">«Хорошее отношение к лошадям», </w:t>
      </w:r>
      <w:r>
        <w:rPr>
          <w:rFonts w:eastAsia="Times New Roman"/>
          <w:b/>
          <w:bCs/>
        </w:rPr>
        <w:t xml:space="preserve">1918; </w:t>
      </w:r>
      <w:r>
        <w:rPr>
          <w:rFonts w:eastAsia="Times New Roman"/>
        </w:rPr>
        <w:t>«Послу</w:t>
      </w:r>
      <w:r>
        <w:rPr>
          <w:rFonts w:eastAsia="Times New Roman"/>
        </w:rPr>
        <w:softHyphen/>
        <w:t xml:space="preserve">шайте», </w:t>
      </w:r>
      <w:r>
        <w:rPr>
          <w:rFonts w:eastAsia="Times New Roman"/>
          <w:b/>
          <w:bCs/>
        </w:rPr>
        <w:t xml:space="preserve">1914); </w:t>
      </w:r>
      <w:r>
        <w:rPr>
          <w:rFonts w:eastAsia="Times New Roman"/>
        </w:rPr>
        <w:t xml:space="preserve">тема любви («Лиличка!», </w:t>
      </w:r>
      <w:r>
        <w:rPr>
          <w:rFonts w:eastAsia="Times New Roman"/>
          <w:b/>
          <w:bCs/>
        </w:rPr>
        <w:t xml:space="preserve">1916). </w:t>
      </w:r>
      <w:r>
        <w:rPr>
          <w:rFonts w:eastAsia="Times New Roman"/>
        </w:rPr>
        <w:t>Уже в ранних произведениях вырисовывается облик лирического героя — в основном трагичного, одинокого, с обнаженными чувствами, не понятого толпой, которая еще и издевается над ним. Об этом го</w:t>
      </w:r>
      <w:r>
        <w:rPr>
          <w:rFonts w:eastAsia="Times New Roman"/>
        </w:rPr>
        <w:softHyphen/>
        <w:t xml:space="preserve">ворят их названия: «Нате!» (1913), «Послушайте» </w:t>
      </w:r>
      <w:r>
        <w:rPr>
          <w:rFonts w:eastAsia="Times New Roman"/>
          <w:b/>
          <w:bCs/>
        </w:rPr>
        <w:t xml:space="preserve">(1914), </w:t>
      </w:r>
      <w:r>
        <w:rPr>
          <w:rFonts w:eastAsia="Times New Roman"/>
        </w:rPr>
        <w:t>«Скрип</w:t>
      </w:r>
      <w:r>
        <w:rPr>
          <w:rFonts w:eastAsia="Times New Roman"/>
        </w:rPr>
        <w:softHyphen/>
        <w:t xml:space="preserve">ка и немножко нервно» </w:t>
      </w:r>
      <w:r>
        <w:rPr>
          <w:rFonts w:eastAsia="Times New Roman"/>
          <w:b/>
          <w:bCs/>
        </w:rPr>
        <w:t xml:space="preserve">(1914), «А </w:t>
      </w:r>
      <w:r>
        <w:rPr>
          <w:rFonts w:eastAsia="Times New Roman"/>
        </w:rPr>
        <w:t xml:space="preserve">вы могли бы?» </w:t>
      </w:r>
      <w:r>
        <w:rPr>
          <w:rFonts w:eastAsia="Times New Roman"/>
          <w:b/>
          <w:bCs/>
        </w:rPr>
        <w:t xml:space="preserve">(1913), </w:t>
      </w:r>
      <w:r>
        <w:rPr>
          <w:rFonts w:eastAsia="Times New Roman"/>
        </w:rPr>
        <w:t>«На</w:t>
      </w:r>
      <w:r>
        <w:rPr>
          <w:rFonts w:eastAsia="Times New Roman"/>
        </w:rPr>
        <w:softHyphen/>
        <w:t>доело» (1916).</w:t>
      </w:r>
    </w:p>
    <w:p w:rsidR="00F16853" w:rsidRDefault="009101AF">
      <w:pPr>
        <w:shd w:val="clear" w:color="auto" w:fill="FFFFFF"/>
        <w:spacing w:before="22" w:line="230" w:lineRule="exact"/>
        <w:ind w:right="43" w:firstLine="446"/>
        <w:jc w:val="both"/>
      </w:pPr>
      <w:r>
        <w:rPr>
          <w:rFonts w:eastAsia="Times New Roman"/>
        </w:rPr>
        <w:t>Современные литературоведы называют раннего Маяковско</w:t>
      </w:r>
      <w:r>
        <w:rPr>
          <w:rFonts w:eastAsia="Times New Roman"/>
        </w:rPr>
        <w:softHyphen/>
        <w:t>го «поэтом обиды и жалобы» (Ю. Карабчиевский) или видят в нем страдающего поэта (А. Михайлов), но большинство исследовате</w:t>
      </w:r>
      <w:r>
        <w:rPr>
          <w:rFonts w:eastAsia="Times New Roman"/>
        </w:rPr>
        <w:softHyphen/>
        <w:t>лей отмечают не обиду и жалобу, а тоску невостребованной люб</w:t>
      </w:r>
      <w:r>
        <w:rPr>
          <w:rFonts w:eastAsia="Times New Roman"/>
        </w:rPr>
        <w:softHyphen/>
        <w:t xml:space="preserve">ви (поэма «Флейта-позвоночник», </w:t>
      </w:r>
      <w:r>
        <w:rPr>
          <w:rFonts w:eastAsia="Times New Roman"/>
          <w:b/>
          <w:bCs/>
        </w:rPr>
        <w:t xml:space="preserve">1915). </w:t>
      </w:r>
      <w:r>
        <w:rPr>
          <w:rFonts w:eastAsia="Times New Roman"/>
        </w:rPr>
        <w:t>Лирический герой Ма</w:t>
      </w:r>
      <w:r>
        <w:rPr>
          <w:rFonts w:eastAsia="Times New Roman"/>
        </w:rPr>
        <w:softHyphen/>
        <w:t>яковского — бунтарь, который постоянно конфликтует с буржу</w:t>
      </w:r>
      <w:r>
        <w:rPr>
          <w:rFonts w:eastAsia="Times New Roman"/>
        </w:rPr>
        <w:softHyphen/>
        <w:t>азной идеологией.</w:t>
      </w:r>
    </w:p>
    <w:p w:rsidR="00F16853" w:rsidRDefault="009101AF">
      <w:pPr>
        <w:shd w:val="clear" w:color="auto" w:fill="FFFFFF"/>
        <w:spacing w:before="7" w:line="230" w:lineRule="exact"/>
        <w:ind w:right="50" w:firstLine="461"/>
        <w:jc w:val="both"/>
      </w:pPr>
      <w:r>
        <w:rPr>
          <w:rFonts w:eastAsia="Times New Roman"/>
        </w:rPr>
        <w:t xml:space="preserve">В стихотворении </w:t>
      </w:r>
      <w:r>
        <w:rPr>
          <w:rFonts w:eastAsia="Times New Roman"/>
          <w:b/>
          <w:bCs/>
          <w:i/>
          <w:iCs/>
        </w:rPr>
        <w:t xml:space="preserve">«Скрипка и немножко нервно» </w:t>
      </w:r>
      <w:r>
        <w:rPr>
          <w:rFonts w:eastAsia="Times New Roman"/>
          <w:b/>
          <w:bCs/>
        </w:rPr>
        <w:t xml:space="preserve">(1914) </w:t>
      </w:r>
      <w:r>
        <w:rPr>
          <w:rFonts w:eastAsia="Times New Roman"/>
        </w:rPr>
        <w:t>раскрывается важная для всего творчества Маяковского тема — поэта и толпы. Она представлена в виде ссоры в оркестре: «Ор-</w:t>
      </w:r>
    </w:p>
    <w:p w:rsidR="00F16853" w:rsidRDefault="009101AF">
      <w:pPr>
        <w:shd w:val="clear" w:color="auto" w:fill="FFFFFF"/>
        <w:spacing w:line="230" w:lineRule="exact"/>
        <w:ind w:right="50"/>
        <w:jc w:val="both"/>
      </w:pPr>
      <w:r>
        <w:br w:type="column"/>
      </w:r>
      <w:r>
        <w:rPr>
          <w:rFonts w:eastAsia="Times New Roman"/>
        </w:rPr>
        <w:lastRenderedPageBreak/>
        <w:t>кестр чужо смотрел, как | выплакивалась скрипка...» Только поэт, который почувствовал духовную близость, похожесть, «шатаясь, полез через ноты, | сгибающиеся под ужасом пюпитры, | зачем-то крикнул: | "Боже!", | бросился на деревянную шею: | "Знаете что, скрипка? | Мы ужасно похожи: | я вот тоже | ору — | а доказать ничего не умею!"».</w:t>
      </w:r>
    </w:p>
    <w:p w:rsidR="00F16853" w:rsidRDefault="009101AF">
      <w:pPr>
        <w:shd w:val="clear" w:color="auto" w:fill="FFFFFF"/>
        <w:spacing w:line="230" w:lineRule="exact"/>
        <w:ind w:left="14" w:right="58" w:firstLine="454"/>
        <w:jc w:val="both"/>
      </w:pPr>
      <w:r>
        <w:rPr>
          <w:rFonts w:eastAsia="Times New Roman"/>
        </w:rPr>
        <w:t>Его не задевают насмешки «оркестрантов»: «Влип как! [При</w:t>
      </w:r>
      <w:r>
        <w:rPr>
          <w:rFonts w:eastAsia="Times New Roman"/>
        </w:rPr>
        <w:softHyphen/>
        <w:t>шел к деревянной невесте!» Стихотворение завершается вопросом: «Знаете что, скрипка? | Давайте — | будем жить вместе! | А?»</w:t>
      </w:r>
    </w:p>
    <w:p w:rsidR="00F16853" w:rsidRDefault="009101AF">
      <w:pPr>
        <w:shd w:val="clear" w:color="auto" w:fill="FFFFFF"/>
        <w:spacing w:line="230" w:lineRule="exact"/>
        <w:ind w:left="14" w:right="43" w:firstLine="454"/>
        <w:jc w:val="both"/>
      </w:pPr>
      <w:r>
        <w:rPr>
          <w:rFonts w:eastAsia="Times New Roman"/>
        </w:rPr>
        <w:t>В ранних стихах В. Маяковского много бравады и деклара</w:t>
      </w:r>
      <w:r>
        <w:rPr>
          <w:rFonts w:eastAsia="Times New Roman"/>
        </w:rPr>
        <w:softHyphen/>
        <w:t>тивного преувеличения личности поэта («Себе, любимому, посвя</w:t>
      </w:r>
      <w:r>
        <w:rPr>
          <w:rFonts w:eastAsia="Times New Roman"/>
        </w:rPr>
        <w:softHyphen/>
        <w:t xml:space="preserve">щает эти строки автор», </w:t>
      </w:r>
      <w:r>
        <w:rPr>
          <w:rFonts w:eastAsia="Times New Roman"/>
          <w:b/>
          <w:bCs/>
        </w:rPr>
        <w:t xml:space="preserve">1916). </w:t>
      </w:r>
      <w:r>
        <w:rPr>
          <w:rFonts w:eastAsia="Times New Roman"/>
        </w:rPr>
        <w:t>Вместе с тем поэт ощущает и свою невостребованность, ненужность в современном мире:</w:t>
      </w:r>
    </w:p>
    <w:p w:rsidR="00F16853" w:rsidRDefault="009101AF">
      <w:pPr>
        <w:shd w:val="clear" w:color="auto" w:fill="FFFFFF"/>
        <w:spacing w:before="94" w:line="230" w:lineRule="exact"/>
        <w:ind w:left="1152"/>
      </w:pPr>
      <w:r>
        <w:rPr>
          <w:rFonts w:eastAsia="Times New Roman"/>
        </w:rPr>
        <w:t>Пройду,</w:t>
      </w:r>
    </w:p>
    <w:p w:rsidR="00F16853" w:rsidRDefault="009101AF">
      <w:pPr>
        <w:shd w:val="clear" w:color="auto" w:fill="FFFFFF"/>
        <w:spacing w:line="230" w:lineRule="exact"/>
        <w:ind w:left="1152"/>
      </w:pPr>
      <w:r>
        <w:rPr>
          <w:rFonts w:eastAsia="Times New Roman"/>
        </w:rPr>
        <w:t>любовищу мою волоча,</w:t>
      </w:r>
    </w:p>
    <w:p w:rsidR="00F16853" w:rsidRDefault="009101AF">
      <w:pPr>
        <w:shd w:val="clear" w:color="auto" w:fill="FFFFFF"/>
        <w:spacing w:line="230" w:lineRule="exact"/>
        <w:ind w:left="1159"/>
      </w:pPr>
      <w:r>
        <w:rPr>
          <w:rFonts w:eastAsia="Times New Roman"/>
        </w:rPr>
        <w:t>В какой ночи,</w:t>
      </w:r>
    </w:p>
    <w:p w:rsidR="00F16853" w:rsidRDefault="009101AF">
      <w:pPr>
        <w:shd w:val="clear" w:color="auto" w:fill="FFFFFF"/>
        <w:spacing w:line="230" w:lineRule="exact"/>
        <w:ind w:left="1159"/>
      </w:pPr>
      <w:r>
        <w:rPr>
          <w:rFonts w:eastAsia="Times New Roman"/>
        </w:rPr>
        <w:t>бредовой,</w:t>
      </w:r>
    </w:p>
    <w:p w:rsidR="00F16853" w:rsidRDefault="009101AF">
      <w:pPr>
        <w:shd w:val="clear" w:color="auto" w:fill="FFFFFF"/>
        <w:spacing w:line="230" w:lineRule="exact"/>
        <w:ind w:left="1159"/>
      </w:pPr>
      <w:r>
        <w:rPr>
          <w:rFonts w:eastAsia="Times New Roman"/>
        </w:rPr>
        <w:t>недужной,</w:t>
      </w:r>
    </w:p>
    <w:p w:rsidR="00F16853" w:rsidRDefault="009101AF">
      <w:pPr>
        <w:shd w:val="clear" w:color="auto" w:fill="FFFFFF"/>
        <w:spacing w:line="230" w:lineRule="exact"/>
        <w:ind w:left="1159"/>
      </w:pPr>
      <w:r>
        <w:rPr>
          <w:rFonts w:eastAsia="Times New Roman"/>
        </w:rPr>
        <w:t>какими Голиафами я зачат —</w:t>
      </w:r>
    </w:p>
    <w:p w:rsidR="00F16853" w:rsidRDefault="009101AF">
      <w:pPr>
        <w:shd w:val="clear" w:color="auto" w:fill="FFFFFF"/>
        <w:spacing w:line="230" w:lineRule="exact"/>
        <w:ind w:left="1159"/>
      </w:pPr>
      <w:r>
        <w:rPr>
          <w:rFonts w:eastAsia="Times New Roman"/>
        </w:rPr>
        <w:t>такой большой</w:t>
      </w:r>
    </w:p>
    <w:p w:rsidR="00F16853" w:rsidRDefault="009101AF">
      <w:pPr>
        <w:shd w:val="clear" w:color="auto" w:fill="FFFFFF"/>
        <w:spacing w:line="230" w:lineRule="exact"/>
        <w:ind w:left="1166"/>
      </w:pPr>
      <w:r>
        <w:rPr>
          <w:rFonts w:eastAsia="Times New Roman"/>
        </w:rPr>
        <w:t xml:space="preserve">и такой ненужный </w:t>
      </w:r>
      <w:r>
        <w:rPr>
          <w:rFonts w:eastAsia="Times New Roman"/>
          <w:i/>
          <w:iCs/>
        </w:rPr>
        <w:t>1</w:t>
      </w:r>
    </w:p>
    <w:p w:rsidR="00F16853" w:rsidRDefault="009101AF">
      <w:pPr>
        <w:shd w:val="clear" w:color="auto" w:fill="FFFFFF"/>
        <w:spacing w:before="72" w:line="238" w:lineRule="exact"/>
        <w:ind w:left="36" w:right="22" w:firstLine="454"/>
        <w:jc w:val="both"/>
      </w:pPr>
      <w:r>
        <w:rPr>
          <w:rFonts w:eastAsia="Times New Roman"/>
        </w:rPr>
        <w:t>В творчестве раннего Маяковского отмечается и мессианская</w:t>
      </w:r>
      <w:r>
        <w:rPr>
          <w:rFonts w:eastAsia="Times New Roman"/>
          <w:vertAlign w:val="superscript"/>
        </w:rPr>
        <w:t xml:space="preserve">1 </w:t>
      </w:r>
      <w:r>
        <w:rPr>
          <w:rFonts w:eastAsia="Times New Roman"/>
        </w:rPr>
        <w:t xml:space="preserve">жертвенность, и анархическое, и нигилистическое отрицание прошлого, и утопичность идеала (финал поэмы «Война и мир», </w:t>
      </w:r>
      <w:r>
        <w:rPr>
          <w:rFonts w:eastAsia="Times New Roman"/>
          <w:b/>
          <w:bCs/>
        </w:rPr>
        <w:t>1916).</w:t>
      </w:r>
    </w:p>
    <w:p w:rsidR="00F16853" w:rsidRDefault="009101AF">
      <w:pPr>
        <w:shd w:val="clear" w:color="auto" w:fill="FFFFFF"/>
        <w:spacing w:line="230" w:lineRule="exact"/>
        <w:ind w:left="36" w:right="22" w:firstLine="454"/>
        <w:jc w:val="both"/>
      </w:pPr>
      <w:r>
        <w:rPr>
          <w:rFonts w:eastAsia="Times New Roman"/>
        </w:rPr>
        <w:t>Осознание социальных проблем определяет нарастание тра</w:t>
      </w:r>
      <w:r>
        <w:rPr>
          <w:rFonts w:eastAsia="Times New Roman"/>
        </w:rPr>
        <w:softHyphen/>
        <w:t>гического начала в творчестве («Флейта-позвоночник», 1915; «Человек», 1917) и неиссякаемой любви к людям.</w:t>
      </w:r>
    </w:p>
    <w:p w:rsidR="00F16853" w:rsidRDefault="009101AF">
      <w:pPr>
        <w:shd w:val="clear" w:color="auto" w:fill="FFFFFF"/>
        <w:spacing w:line="230" w:lineRule="exact"/>
        <w:ind w:left="43" w:right="14" w:firstLine="454"/>
        <w:jc w:val="both"/>
      </w:pPr>
      <w:r>
        <w:rPr>
          <w:rFonts w:eastAsia="Times New Roman"/>
        </w:rPr>
        <w:t>Маяковский не только поэт, но и художник. Он видит мир в красках, в плоти. Отсюда яркие метафоры, в которых соединяет</w:t>
      </w:r>
      <w:r>
        <w:rPr>
          <w:rFonts w:eastAsia="Times New Roman"/>
        </w:rPr>
        <w:softHyphen/>
        <w:t>ся подчас несоединимое: «Багровый и белый отброшен и скомкан, | в зеленый бросали горстями дукаты, | а черным ладоням сбежав</w:t>
      </w:r>
      <w:r>
        <w:rPr>
          <w:rFonts w:eastAsia="Times New Roman"/>
        </w:rPr>
        <w:softHyphen/>
        <w:t>шихся окон | раздали горящие желтые карты» («Ночь», 1912).</w:t>
      </w:r>
    </w:p>
    <w:p w:rsidR="00F16853" w:rsidRDefault="009101AF">
      <w:pPr>
        <w:shd w:val="clear" w:color="auto" w:fill="FFFFFF"/>
        <w:spacing w:line="230" w:lineRule="exact"/>
        <w:ind w:left="43" w:right="14" w:firstLine="461"/>
        <w:jc w:val="both"/>
      </w:pPr>
      <w:r>
        <w:rPr>
          <w:rFonts w:eastAsia="Times New Roman"/>
        </w:rPr>
        <w:t>Стихи молодого поэта поражали не только новизной содер</w:t>
      </w:r>
      <w:r>
        <w:rPr>
          <w:rFonts w:eastAsia="Times New Roman"/>
        </w:rPr>
        <w:softHyphen/>
        <w:t>жания, но и поэтической формой.</w:t>
      </w:r>
    </w:p>
    <w:p w:rsidR="00F16853" w:rsidRDefault="009101AF">
      <w:pPr>
        <w:shd w:val="clear" w:color="auto" w:fill="FFFFFF"/>
        <w:spacing w:before="79" w:line="230" w:lineRule="exact"/>
        <w:ind w:left="1188" w:right="2246"/>
      </w:pPr>
      <w:r>
        <w:rPr>
          <w:rFonts w:eastAsia="Times New Roman"/>
        </w:rPr>
        <w:t>Я сразу смазал карту будня, плеснувши краску из стакана; я показал на блюде студня косые скулы океана.</w:t>
      </w:r>
    </w:p>
    <w:p w:rsidR="00F16853" w:rsidRDefault="009101AF">
      <w:pPr>
        <w:shd w:val="clear" w:color="auto" w:fill="FFFFFF"/>
        <w:spacing w:before="252" w:line="209" w:lineRule="exact"/>
        <w:ind w:left="518"/>
      </w:pPr>
      <w:r>
        <w:rPr>
          <w:rFonts w:eastAsia="Times New Roman"/>
          <w:i/>
          <w:iCs/>
          <w:sz w:val="18"/>
          <w:szCs w:val="18"/>
        </w:rPr>
        <w:t xml:space="preserve">Мессианство </w:t>
      </w:r>
      <w:r>
        <w:rPr>
          <w:rFonts w:eastAsia="Times New Roman"/>
          <w:sz w:val="18"/>
          <w:szCs w:val="18"/>
        </w:rPr>
        <w:t>— вера в пришествие избавителя, мессии. Учение об осо</w:t>
      </w:r>
      <w:r>
        <w:rPr>
          <w:rFonts w:eastAsia="Times New Roman"/>
          <w:sz w:val="18"/>
          <w:szCs w:val="18"/>
        </w:rPr>
        <w:softHyphen/>
        <w:t>бой роли данного народа в судьбах человечества.</w:t>
      </w:r>
    </w:p>
    <w:p w:rsidR="00F16853" w:rsidRDefault="00F16853">
      <w:pPr>
        <w:shd w:val="clear" w:color="auto" w:fill="FFFFFF"/>
        <w:spacing w:before="252" w:line="209" w:lineRule="exact"/>
        <w:ind w:left="518"/>
        <w:sectPr w:rsidR="00F16853">
          <w:type w:val="continuous"/>
          <w:pgSz w:w="16834" w:h="11909" w:orient="landscape"/>
          <w:pgMar w:top="548" w:right="1419" w:bottom="360" w:left="1289" w:header="720" w:footer="720" w:gutter="0"/>
          <w:cols w:num="2" w:space="720" w:equalWidth="0">
            <w:col w:w="6451" w:space="1217"/>
            <w:col w:w="6458"/>
          </w:cols>
          <w:noEndnote/>
        </w:sectPr>
      </w:pPr>
    </w:p>
    <w:p w:rsidR="00F16853" w:rsidRDefault="009101AF">
      <w:pPr>
        <w:shd w:val="clear" w:color="auto" w:fill="FFFFFF"/>
        <w:spacing w:before="14"/>
      </w:pPr>
      <w:r>
        <w:rPr>
          <w:sz w:val="34"/>
          <w:szCs w:val="34"/>
        </w:rPr>
        <w:lastRenderedPageBreak/>
        <w:t>152</w:t>
      </w:r>
    </w:p>
    <w:p w:rsidR="00F16853" w:rsidRDefault="009101AF">
      <w:pPr>
        <w:shd w:val="clear" w:color="auto" w:fill="FFFFFF"/>
        <w:spacing w:before="166"/>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73"/>
      </w:pPr>
      <w:r>
        <w:br w:type="column"/>
      </w:r>
      <w:r>
        <w:rPr>
          <w:rFonts w:ascii="Arial" w:eastAsia="Times New Roman" w:hAnsi="Arial"/>
          <w:i/>
          <w:iCs/>
          <w:spacing w:val="-3"/>
          <w:sz w:val="16"/>
          <w:szCs w:val="16"/>
        </w:rPr>
        <w:lastRenderedPageBreak/>
        <w:t>Владимир</w:t>
      </w:r>
      <w:r>
        <w:rPr>
          <w:rFonts w:ascii="Arial" w:eastAsia="Times New Roman" w:hAnsi="Arial" w:cs="Arial"/>
          <w:i/>
          <w:iCs/>
          <w:spacing w:val="-3"/>
          <w:sz w:val="16"/>
          <w:szCs w:val="16"/>
        </w:rPr>
        <w:t xml:space="preserve"> </w:t>
      </w:r>
      <w:r>
        <w:rPr>
          <w:rFonts w:ascii="Arial" w:eastAsia="Times New Roman" w:hAnsi="Arial"/>
          <w:i/>
          <w:iCs/>
          <w:spacing w:val="-3"/>
          <w:sz w:val="16"/>
          <w:szCs w:val="16"/>
        </w:rPr>
        <w:t>Владимирович</w:t>
      </w:r>
      <w:r>
        <w:rPr>
          <w:rFonts w:ascii="Arial" w:eastAsia="Times New Roman" w:hAnsi="Arial" w:cs="Arial"/>
          <w:i/>
          <w:iCs/>
          <w:spacing w:val="-3"/>
          <w:sz w:val="16"/>
          <w:szCs w:val="16"/>
        </w:rPr>
        <w:t xml:space="preserve"> </w:t>
      </w:r>
      <w:r>
        <w:rPr>
          <w:rFonts w:ascii="Arial" w:eastAsia="Times New Roman" w:hAnsi="Arial"/>
          <w:i/>
          <w:iCs/>
          <w:spacing w:val="-3"/>
          <w:sz w:val="16"/>
          <w:szCs w:val="16"/>
        </w:rPr>
        <w:t>Маяковский</w:t>
      </w:r>
    </w:p>
    <w:p w:rsidR="00F16853" w:rsidRDefault="009101AF">
      <w:pPr>
        <w:shd w:val="clear" w:color="auto" w:fill="FFFFFF"/>
      </w:pPr>
      <w:r>
        <w:br w:type="column"/>
      </w:r>
      <w:r>
        <w:rPr>
          <w:sz w:val="34"/>
          <w:szCs w:val="34"/>
        </w:rPr>
        <w:lastRenderedPageBreak/>
        <w:t>153</w:t>
      </w:r>
    </w:p>
    <w:p w:rsidR="00F16853" w:rsidRDefault="00F16853">
      <w:pPr>
        <w:shd w:val="clear" w:color="auto" w:fill="FFFFFF"/>
        <w:sectPr w:rsidR="00F16853">
          <w:pgSz w:w="16834" w:h="11909" w:orient="landscape"/>
          <w:pgMar w:top="612" w:right="1321" w:bottom="360" w:left="1372" w:header="720" w:footer="720" w:gutter="0"/>
          <w:cols w:num="4" w:space="720" w:equalWidth="0">
            <w:col w:w="720" w:space="2174"/>
            <w:col w:w="3492" w:space="1166"/>
            <w:col w:w="2750" w:space="3118"/>
            <w:col w:w="720"/>
          </w:cols>
          <w:noEndnote/>
        </w:sectPr>
      </w:pPr>
    </w:p>
    <w:p w:rsidR="00F16853" w:rsidRDefault="00F16853">
      <w:pPr>
        <w:spacing w:before="187"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12" w:right="1458" w:bottom="360" w:left="1321" w:header="720" w:footer="720" w:gutter="0"/>
          <w:cols w:space="60"/>
          <w:noEndnote/>
        </w:sectPr>
      </w:pPr>
    </w:p>
    <w:p w:rsidR="00F16853" w:rsidRDefault="00F16853">
      <w:pPr>
        <w:shd w:val="clear" w:color="auto" w:fill="FFFFFF"/>
        <w:spacing w:line="230" w:lineRule="exact"/>
        <w:ind w:left="1174"/>
      </w:pPr>
      <w:r>
        <w:rPr>
          <w:noProof/>
        </w:rPr>
        <w:lastRenderedPageBreak/>
        <w:pict>
          <v:line id="_x0000_s1173" style="position:absolute;left:0;text-align:left;z-index:251808768;mso-position-horizontal-relative:margin" from="347.75pt,470.15pt" to="347.75pt,535.65pt" o:allowincell="f" strokeweight="3.6pt">
            <w10:wrap anchorx="margin"/>
          </v:line>
        </w:pict>
      </w:r>
      <w:r w:rsidR="009101AF">
        <w:rPr>
          <w:rFonts w:eastAsia="Times New Roman"/>
        </w:rPr>
        <w:t>На чешуе жестяной рыбы</w:t>
      </w:r>
    </w:p>
    <w:p w:rsidR="00F16853" w:rsidRDefault="009101AF">
      <w:pPr>
        <w:shd w:val="clear" w:color="auto" w:fill="FFFFFF"/>
        <w:spacing w:line="230" w:lineRule="exact"/>
        <w:ind w:left="1174"/>
      </w:pPr>
      <w:r>
        <w:rPr>
          <w:rFonts w:eastAsia="Times New Roman"/>
        </w:rPr>
        <w:t>прочел я зовы новых губ.</w:t>
      </w:r>
    </w:p>
    <w:p w:rsidR="00F16853" w:rsidRDefault="009101AF">
      <w:pPr>
        <w:shd w:val="clear" w:color="auto" w:fill="FFFFFF"/>
        <w:spacing w:line="230" w:lineRule="exact"/>
        <w:ind w:left="1174"/>
      </w:pPr>
      <w:r>
        <w:rPr>
          <w:rFonts w:eastAsia="Times New Roman"/>
        </w:rPr>
        <w:t>А вы</w:t>
      </w:r>
    </w:p>
    <w:p w:rsidR="00F16853" w:rsidRDefault="009101AF">
      <w:pPr>
        <w:shd w:val="clear" w:color="auto" w:fill="FFFFFF"/>
        <w:spacing w:line="230" w:lineRule="exact"/>
        <w:ind w:left="1174"/>
      </w:pPr>
      <w:r>
        <w:rPr>
          <w:rFonts w:eastAsia="Times New Roman"/>
        </w:rPr>
        <w:t>ноктюрн сыграть</w:t>
      </w:r>
    </w:p>
    <w:p w:rsidR="00F16853" w:rsidRDefault="009101AF">
      <w:pPr>
        <w:shd w:val="clear" w:color="auto" w:fill="FFFFFF"/>
        <w:spacing w:line="230" w:lineRule="exact"/>
        <w:ind w:left="1166"/>
      </w:pPr>
      <w:r>
        <w:rPr>
          <w:rFonts w:eastAsia="Times New Roman"/>
        </w:rPr>
        <w:t>могли бы</w:t>
      </w:r>
    </w:p>
    <w:p w:rsidR="00F16853" w:rsidRDefault="009101AF">
      <w:pPr>
        <w:shd w:val="clear" w:color="auto" w:fill="FFFFFF"/>
        <w:spacing w:line="230" w:lineRule="exact"/>
        <w:ind w:left="1166"/>
      </w:pPr>
      <w:r>
        <w:rPr>
          <w:rFonts w:eastAsia="Times New Roman"/>
        </w:rPr>
        <w:t>на флейте водосточных труб?</w:t>
      </w:r>
    </w:p>
    <w:p w:rsidR="00F16853" w:rsidRDefault="009101AF">
      <w:pPr>
        <w:shd w:val="clear" w:color="auto" w:fill="FFFFFF"/>
        <w:spacing w:before="65"/>
        <w:ind w:left="1865"/>
      </w:pPr>
      <w:r>
        <w:t>(</w:t>
      </w:r>
      <w:r>
        <w:rPr>
          <w:rFonts w:eastAsia="Times New Roman"/>
        </w:rPr>
        <w:t>«А вы могли бы?», 1913)</w:t>
      </w:r>
    </w:p>
    <w:p w:rsidR="00F16853" w:rsidRDefault="009101AF">
      <w:pPr>
        <w:shd w:val="clear" w:color="auto" w:fill="FFFFFF"/>
        <w:spacing w:before="122" w:line="230" w:lineRule="exact"/>
        <w:ind w:left="22" w:firstLine="439"/>
        <w:jc w:val="both"/>
      </w:pPr>
      <w:r>
        <w:rPr>
          <w:rFonts w:eastAsia="Times New Roman"/>
        </w:rPr>
        <w:t>Вновь чувствуется Маяковский-художник. Яркая лексика — «смазал», «сдвинул», «плеснувши краску из стакана» — на пер</w:t>
      </w:r>
      <w:r>
        <w:rPr>
          <w:rFonts w:eastAsia="Times New Roman"/>
        </w:rPr>
        <w:softHyphen/>
        <w:t>вый взгляд усложняет восприятие. Вместо крыши — «чешуя же</w:t>
      </w:r>
      <w:r>
        <w:rPr>
          <w:rFonts w:eastAsia="Times New Roman"/>
        </w:rPr>
        <w:softHyphen/>
        <w:t>стяной рыбы», «флейта водосточных труб». Между тем метафо</w:t>
      </w:r>
      <w:r>
        <w:rPr>
          <w:rFonts w:eastAsia="Times New Roman"/>
        </w:rPr>
        <w:softHyphen/>
        <w:t>рическая осложненность образов лишь углубляет истинный смысл стихотворения.</w:t>
      </w:r>
    </w:p>
    <w:p w:rsidR="00F16853" w:rsidRDefault="009101AF">
      <w:pPr>
        <w:shd w:val="clear" w:color="auto" w:fill="FFFFFF"/>
        <w:spacing w:before="7" w:line="230" w:lineRule="exact"/>
        <w:ind w:left="14" w:firstLine="461"/>
        <w:jc w:val="both"/>
      </w:pPr>
      <w:r>
        <w:rPr>
          <w:rFonts w:eastAsia="Times New Roman"/>
        </w:rPr>
        <w:t>В каждом произведении Маяковского важно увидеть и осмыс</w:t>
      </w:r>
      <w:r>
        <w:rPr>
          <w:rFonts w:eastAsia="Times New Roman"/>
        </w:rPr>
        <w:softHyphen/>
        <w:t>лить ключевые слова и понятия, так как они содержат явную или скрытую антитезу либо аналогию. В этом стихотворении главной фразой является: «Я сразу смазал карту будня...» Для чего? От</w:t>
      </w:r>
      <w:r>
        <w:rPr>
          <w:rFonts w:eastAsia="Times New Roman"/>
        </w:rPr>
        <w:softHyphen/>
        <w:t>вет скрыт в антитезе «я показал на блюде студня | косые скулы океана».</w:t>
      </w:r>
    </w:p>
    <w:p w:rsidR="00F16853" w:rsidRDefault="009101AF">
      <w:pPr>
        <w:shd w:val="clear" w:color="auto" w:fill="FFFFFF"/>
        <w:spacing w:before="7" w:line="230" w:lineRule="exact"/>
        <w:ind w:left="14" w:right="14" w:firstLine="461"/>
        <w:jc w:val="both"/>
      </w:pPr>
      <w:r>
        <w:rPr>
          <w:rFonts w:eastAsia="Times New Roman"/>
        </w:rPr>
        <w:t>Уход от будней предполагает встречу с возвышенным, пре</w:t>
      </w:r>
      <w:r>
        <w:rPr>
          <w:rFonts w:eastAsia="Times New Roman"/>
        </w:rPr>
        <w:softHyphen/>
        <w:t>красным. Например, «ноктюрн сыграть... на флейте водосточных труб». Это стихотворение — образец философской лирики.</w:t>
      </w:r>
    </w:p>
    <w:p w:rsidR="00F16853" w:rsidRDefault="009101AF">
      <w:pPr>
        <w:shd w:val="clear" w:color="auto" w:fill="FFFFFF"/>
        <w:spacing w:line="230" w:lineRule="exact"/>
        <w:ind w:left="14" w:right="7" w:firstLine="454"/>
        <w:jc w:val="both"/>
      </w:pPr>
      <w:r>
        <w:rPr>
          <w:rFonts w:eastAsia="Times New Roman"/>
        </w:rPr>
        <w:t>У обрюзгшего обывателя тело большое — туша, а все осталь</w:t>
      </w:r>
      <w:r>
        <w:rPr>
          <w:rFonts w:eastAsia="Times New Roman"/>
        </w:rPr>
        <w:softHyphen/>
        <w:t>ное — душонка, страстишки, любовишки — мелкое. И только «в будущем» поэт видит «нового», «идеального» человека.</w:t>
      </w:r>
    </w:p>
    <w:p w:rsidR="00F16853" w:rsidRDefault="009101AF">
      <w:pPr>
        <w:shd w:val="clear" w:color="auto" w:fill="FFFFFF"/>
        <w:spacing w:line="230" w:lineRule="exact"/>
        <w:ind w:left="7" w:right="14" w:firstLine="461"/>
        <w:jc w:val="both"/>
      </w:pPr>
      <w:r>
        <w:rPr>
          <w:rFonts w:eastAsia="Times New Roman"/>
        </w:rPr>
        <w:t>Лирический герой в творчестве раннего Маяковского испы</w:t>
      </w:r>
      <w:r>
        <w:rPr>
          <w:rFonts w:eastAsia="Times New Roman"/>
        </w:rPr>
        <w:softHyphen/>
        <w:t>тывает боль и страдание (трагедия «Владимир Маяковский», по</w:t>
      </w:r>
      <w:r>
        <w:rPr>
          <w:rFonts w:eastAsia="Times New Roman"/>
        </w:rPr>
        <w:softHyphen/>
        <w:t>эмы «Человек», «Облако в штанах»).</w:t>
      </w:r>
    </w:p>
    <w:p w:rsidR="00F16853" w:rsidRDefault="009101AF">
      <w:pPr>
        <w:shd w:val="clear" w:color="auto" w:fill="FFFFFF"/>
        <w:spacing w:line="230" w:lineRule="exact"/>
        <w:ind w:left="14" w:right="14" w:firstLine="454"/>
        <w:jc w:val="both"/>
      </w:pPr>
      <w:r>
        <w:rPr>
          <w:rFonts w:eastAsia="Times New Roman"/>
        </w:rPr>
        <w:t>Один из источников страдания для него — любовь («Послу</w:t>
      </w:r>
      <w:r>
        <w:rPr>
          <w:rFonts w:eastAsia="Times New Roman"/>
        </w:rPr>
        <w:softHyphen/>
        <w:t>шайте!», «Флейта-позвоночник», «Люблю»).</w:t>
      </w:r>
    </w:p>
    <w:p w:rsidR="00F16853" w:rsidRDefault="009101AF">
      <w:pPr>
        <w:shd w:val="clear" w:color="auto" w:fill="FFFFFF"/>
        <w:spacing w:before="101" w:line="238" w:lineRule="exact"/>
        <w:ind w:left="1152"/>
      </w:pPr>
      <w:r>
        <w:rPr>
          <w:rFonts w:eastAsia="Times New Roman"/>
        </w:rPr>
        <w:t>Послушайте!</w:t>
      </w:r>
    </w:p>
    <w:p w:rsidR="00F16853" w:rsidRDefault="009101AF">
      <w:pPr>
        <w:shd w:val="clear" w:color="auto" w:fill="FFFFFF"/>
        <w:spacing w:line="238" w:lineRule="exact"/>
        <w:ind w:left="1152"/>
      </w:pPr>
      <w:r>
        <w:rPr>
          <w:rFonts w:eastAsia="Times New Roman"/>
        </w:rPr>
        <w:t>Ведь, если звезды зажигают —</w:t>
      </w:r>
    </w:p>
    <w:p w:rsidR="00F16853" w:rsidRDefault="009101AF">
      <w:pPr>
        <w:shd w:val="clear" w:color="auto" w:fill="FFFFFF"/>
        <w:spacing w:line="238" w:lineRule="exact"/>
        <w:ind w:left="1138"/>
      </w:pPr>
      <w:r>
        <w:rPr>
          <w:rFonts w:eastAsia="Times New Roman"/>
        </w:rPr>
        <w:t>значит это кому-нибудь нужно?</w:t>
      </w:r>
    </w:p>
    <w:p w:rsidR="00F16853" w:rsidRDefault="009101AF">
      <w:pPr>
        <w:shd w:val="clear" w:color="auto" w:fill="FFFFFF"/>
        <w:spacing w:line="238" w:lineRule="exact"/>
        <w:ind w:left="1138"/>
      </w:pPr>
      <w:r>
        <w:rPr>
          <w:rFonts w:eastAsia="Times New Roman"/>
        </w:rPr>
        <w:t>Значит — кто-то хочет, чтобы они были?</w:t>
      </w:r>
    </w:p>
    <w:p w:rsidR="00F16853" w:rsidRDefault="009101AF">
      <w:pPr>
        <w:shd w:val="clear" w:color="auto" w:fill="FFFFFF"/>
        <w:spacing w:line="238" w:lineRule="exact"/>
        <w:ind w:left="1138"/>
      </w:pPr>
      <w:r>
        <w:rPr>
          <w:rFonts w:eastAsia="Times New Roman"/>
        </w:rPr>
        <w:t>Значит — кто-то называет эти плевбчки</w:t>
      </w:r>
    </w:p>
    <w:p w:rsidR="00F16853" w:rsidRDefault="009101AF">
      <w:pPr>
        <w:shd w:val="clear" w:color="auto" w:fill="FFFFFF"/>
        <w:spacing w:line="288" w:lineRule="exact"/>
        <w:ind w:left="4118" w:right="14"/>
        <w:jc w:val="right"/>
      </w:pPr>
      <w:r>
        <w:rPr>
          <w:rFonts w:eastAsia="Times New Roman"/>
        </w:rPr>
        <w:t>жемчужиной? («Послушайте!», 1914)</w:t>
      </w:r>
    </w:p>
    <w:p w:rsidR="00F16853" w:rsidRDefault="009101AF">
      <w:pPr>
        <w:shd w:val="clear" w:color="auto" w:fill="FFFFFF"/>
        <w:spacing w:before="101" w:line="230" w:lineRule="exact"/>
        <w:ind w:right="14" w:firstLine="461"/>
        <w:jc w:val="both"/>
      </w:pPr>
      <w:r>
        <w:rPr>
          <w:rFonts w:eastAsia="Times New Roman"/>
        </w:rPr>
        <w:t>Философские размышления о смысле жизни, о любви заклю</w:t>
      </w:r>
      <w:r>
        <w:rPr>
          <w:rFonts w:eastAsia="Times New Roman"/>
        </w:rPr>
        <w:softHyphen/>
        <w:t>чены в вопросе: «Ведь, если звезды зажигают — значит это кому-нибудь нужно?» Возможно, для обывателя звезды всего</w:t>
      </w:r>
    </w:p>
    <w:p w:rsidR="00F16853" w:rsidRDefault="009101AF">
      <w:pPr>
        <w:shd w:val="clear" w:color="auto" w:fill="FFFFFF"/>
        <w:spacing w:before="14" w:line="230" w:lineRule="exact"/>
        <w:ind w:right="50"/>
        <w:jc w:val="both"/>
      </w:pPr>
      <w:r>
        <w:br w:type="column"/>
      </w:r>
      <w:r>
        <w:rPr>
          <w:rFonts w:eastAsia="Times New Roman"/>
        </w:rPr>
        <w:lastRenderedPageBreak/>
        <w:t>лишь «плевочки», но есть те, для кого они «жемчужины» (анти</w:t>
      </w:r>
      <w:r>
        <w:rPr>
          <w:rFonts w:eastAsia="Times New Roman"/>
        </w:rPr>
        <w:softHyphen/>
        <w:t>теза «плевочки» — «жемчужина»). Вот для этих, возможно, не</w:t>
      </w:r>
      <w:r>
        <w:rPr>
          <w:rFonts w:eastAsia="Times New Roman"/>
        </w:rPr>
        <w:softHyphen/>
        <w:t>многих, поэт и «врывается к богу, | боится, что опоздал, | плачет, | целует ему жилистую руку, | просит, — | чтоб обязательно была звезда!» Для чего эти звезды? Чтобы этому «кому-то» было «не страшно».</w:t>
      </w:r>
    </w:p>
    <w:p w:rsidR="00F16853" w:rsidRDefault="009101AF">
      <w:pPr>
        <w:shd w:val="clear" w:color="auto" w:fill="FFFFFF"/>
        <w:spacing w:line="230" w:lineRule="exact"/>
        <w:ind w:left="14" w:right="43" w:firstLine="446"/>
        <w:jc w:val="both"/>
      </w:pPr>
      <w:r>
        <w:rPr>
          <w:rFonts w:eastAsia="Times New Roman"/>
        </w:rPr>
        <w:t>Свет прогоняет страх: «Значит — это необходимо, | чтобы каждый вечер | над крышами | загоралась хоть одна звезда?!» Поэт не утверждает, а спрашивает.</w:t>
      </w:r>
    </w:p>
    <w:p w:rsidR="00F16853" w:rsidRDefault="009101AF">
      <w:pPr>
        <w:shd w:val="clear" w:color="auto" w:fill="FFFFFF"/>
        <w:spacing w:line="230" w:lineRule="exact"/>
        <w:ind w:left="14" w:right="36" w:firstLine="454"/>
        <w:jc w:val="both"/>
      </w:pPr>
      <w:r>
        <w:rPr>
          <w:rFonts w:eastAsia="Times New Roman"/>
        </w:rPr>
        <w:t>Первая мировая война вызвала у Маяковского чувство па</w:t>
      </w:r>
      <w:r>
        <w:rPr>
          <w:rFonts w:eastAsia="Times New Roman"/>
        </w:rPr>
        <w:softHyphen/>
        <w:t>триотизма, углубила понимание несостоятельности буржуазного мира. Маяковский пытался записаться добровольцем на фронт, но его не взяли: не было уверенности в его благонадежности. Мо</w:t>
      </w:r>
      <w:r>
        <w:rPr>
          <w:rFonts w:eastAsia="Times New Roman"/>
        </w:rPr>
        <w:softHyphen/>
        <w:t>тив страданий человека, ставшего невольной жертвой войны, зву</w:t>
      </w:r>
      <w:r>
        <w:rPr>
          <w:rFonts w:eastAsia="Times New Roman"/>
        </w:rPr>
        <w:softHyphen/>
        <w:t>чит во многих его произведениях: «Война и мир», «Я и Наполе</w:t>
      </w:r>
      <w:r>
        <w:rPr>
          <w:rFonts w:eastAsia="Times New Roman"/>
        </w:rPr>
        <w:softHyphen/>
        <w:t>он», «Мама и убитый немцами вечер».</w:t>
      </w:r>
    </w:p>
    <w:p w:rsidR="00F16853" w:rsidRDefault="009101AF">
      <w:pPr>
        <w:shd w:val="clear" w:color="auto" w:fill="FFFFFF"/>
        <w:spacing w:line="230" w:lineRule="exact"/>
        <w:ind w:left="22" w:right="29" w:firstLine="461"/>
        <w:jc w:val="both"/>
      </w:pPr>
      <w:r>
        <w:rPr>
          <w:rFonts w:eastAsia="Times New Roman"/>
        </w:rPr>
        <w:t>Боль за человечество, картина всемирного горя стала еще бо</w:t>
      </w:r>
      <w:r>
        <w:rPr>
          <w:rFonts w:eastAsia="Times New Roman"/>
        </w:rPr>
        <w:softHyphen/>
        <w:t>лее ощутимой, когда в нее влились переживания каждой матери.</w:t>
      </w:r>
    </w:p>
    <w:p w:rsidR="00F16853" w:rsidRDefault="009101AF">
      <w:pPr>
        <w:shd w:val="clear" w:color="auto" w:fill="FFFFFF"/>
        <w:spacing w:before="115" w:line="230" w:lineRule="exact"/>
        <w:ind w:left="1152"/>
      </w:pPr>
      <w:r>
        <w:rPr>
          <w:rFonts w:eastAsia="Times New Roman"/>
        </w:rPr>
        <w:t>Оставьте!</w:t>
      </w:r>
    </w:p>
    <w:p w:rsidR="00F16853" w:rsidRDefault="009101AF">
      <w:pPr>
        <w:shd w:val="clear" w:color="auto" w:fill="FFFFFF"/>
        <w:spacing w:line="230" w:lineRule="exact"/>
        <w:ind w:left="1152"/>
      </w:pPr>
      <w:r>
        <w:rPr>
          <w:rFonts w:eastAsia="Times New Roman"/>
        </w:rPr>
        <w:t>О нем это,</w:t>
      </w:r>
    </w:p>
    <w:p w:rsidR="00F16853" w:rsidRDefault="009101AF">
      <w:pPr>
        <w:shd w:val="clear" w:color="auto" w:fill="FFFFFF"/>
        <w:spacing w:line="230" w:lineRule="exact"/>
        <w:ind w:left="1159"/>
      </w:pPr>
      <w:r>
        <w:rPr>
          <w:rFonts w:eastAsia="Times New Roman"/>
        </w:rPr>
        <w:t>об убитом телеграмма.</w:t>
      </w:r>
    </w:p>
    <w:p w:rsidR="00F16853" w:rsidRDefault="009101AF">
      <w:pPr>
        <w:shd w:val="clear" w:color="auto" w:fill="FFFFFF"/>
        <w:spacing w:line="230" w:lineRule="exact"/>
        <w:ind w:left="1159"/>
      </w:pPr>
      <w:r>
        <w:rPr>
          <w:rFonts w:eastAsia="Times New Roman"/>
        </w:rPr>
        <w:t>Ах, закройте,</w:t>
      </w:r>
    </w:p>
    <w:p w:rsidR="00F16853" w:rsidRDefault="009101AF">
      <w:pPr>
        <w:shd w:val="clear" w:color="auto" w:fill="FFFFFF"/>
        <w:spacing w:line="230" w:lineRule="exact"/>
        <w:ind w:left="1166"/>
      </w:pPr>
      <w:r>
        <w:rPr>
          <w:rFonts w:eastAsia="Times New Roman"/>
        </w:rPr>
        <w:t>закройте глаза газет!</w:t>
      </w:r>
    </w:p>
    <w:p w:rsidR="00F16853" w:rsidRDefault="009101AF">
      <w:pPr>
        <w:shd w:val="clear" w:color="auto" w:fill="FFFFFF"/>
        <w:spacing w:before="58" w:line="230" w:lineRule="exact"/>
        <w:ind w:left="1447" w:right="2765" w:firstLine="497"/>
      </w:pPr>
      <w:r>
        <w:rPr>
          <w:spacing w:val="-2"/>
        </w:rPr>
        <w:t>(</w:t>
      </w:r>
      <w:r>
        <w:rPr>
          <w:rFonts w:eastAsia="Times New Roman"/>
          <w:spacing w:val="-2"/>
        </w:rPr>
        <w:t xml:space="preserve">« Мама и убитый </w:t>
      </w:r>
      <w:r>
        <w:rPr>
          <w:rFonts w:eastAsia="Times New Roman"/>
        </w:rPr>
        <w:t>немцами вечер», 1914)</w:t>
      </w:r>
    </w:p>
    <w:p w:rsidR="00F16853" w:rsidRDefault="009101AF">
      <w:pPr>
        <w:shd w:val="clear" w:color="auto" w:fill="FFFFFF"/>
        <w:spacing w:before="108" w:line="230" w:lineRule="exact"/>
        <w:ind w:left="36" w:firstLine="454"/>
        <w:jc w:val="both"/>
      </w:pPr>
      <w:r>
        <w:rPr>
          <w:rFonts w:eastAsia="Times New Roman"/>
        </w:rPr>
        <w:t>Вскоре он увидел «в войне кровавую бессмысленную свалку, в которую ринулись народы». В стихотворении «Я и Наполеон» (1915) трагедия войны, ответственность за нее каждого и личная ответственность поэта за гибель людей показаны ярко и эмоцио</w:t>
      </w:r>
      <w:r>
        <w:rPr>
          <w:rFonts w:eastAsia="Times New Roman"/>
        </w:rPr>
        <w:softHyphen/>
        <w:t>нально. Необычная рифма, метафоры, множество обращений, восклицательных знаков придают стихотворению ораторскую интонацию.</w:t>
      </w:r>
    </w:p>
    <w:p w:rsidR="00F16853" w:rsidRDefault="009101AF">
      <w:pPr>
        <w:shd w:val="clear" w:color="auto" w:fill="FFFFFF"/>
        <w:spacing w:line="230" w:lineRule="exact"/>
        <w:ind w:left="43" w:firstLine="461"/>
        <w:jc w:val="both"/>
      </w:pPr>
      <w:r>
        <w:rPr>
          <w:rFonts w:eastAsia="Times New Roman"/>
          <w:b/>
          <w:bCs/>
        </w:rPr>
        <w:t xml:space="preserve">Лиля Брик в жизни Маяковского. В 1915 </w:t>
      </w:r>
      <w:r>
        <w:rPr>
          <w:rFonts w:eastAsia="Times New Roman"/>
        </w:rPr>
        <w:t>году Маяковский познакомился с супругами Лилей и Осипом Брик. Лиля Брик ста</w:t>
      </w:r>
      <w:r>
        <w:rPr>
          <w:rFonts w:eastAsia="Times New Roman"/>
        </w:rPr>
        <w:softHyphen/>
        <w:t>ла его поэтической музой. Ей посвящена большая часть стихо</w:t>
      </w:r>
      <w:r>
        <w:rPr>
          <w:rFonts w:eastAsia="Times New Roman"/>
        </w:rPr>
        <w:softHyphen/>
        <w:t>творений Маяковского. Эта любовь была трагична по своей сути («Лиличка!»). В стихах Маяковский неоднократно рассуждал об особенностях своего чувства: «...любовь моя — | тяжкая гиря ведь — | висит на тебе, | куда ни бежала б». Вместе с тем и жизни без любимой нет: «Кроме любви твоей, | мне | нету моря»; «Кроме любви твоей, | мне | нету солнца».</w:t>
      </w:r>
    </w:p>
    <w:p w:rsidR="00F16853" w:rsidRDefault="00F16853">
      <w:pPr>
        <w:shd w:val="clear" w:color="auto" w:fill="FFFFFF"/>
        <w:spacing w:line="230" w:lineRule="exact"/>
        <w:ind w:left="43" w:firstLine="461"/>
        <w:jc w:val="both"/>
        <w:sectPr w:rsidR="00F16853">
          <w:type w:val="continuous"/>
          <w:pgSz w:w="16834" w:h="11909" w:orient="landscape"/>
          <w:pgMar w:top="612" w:right="1458" w:bottom="360" w:left="1321" w:header="720" w:footer="720" w:gutter="0"/>
          <w:cols w:num="2" w:space="720" w:equalWidth="0">
            <w:col w:w="6422" w:space="1181"/>
            <w:col w:w="6451"/>
          </w:cols>
          <w:noEndnote/>
        </w:sectPr>
      </w:pPr>
    </w:p>
    <w:p w:rsidR="00F16853" w:rsidRDefault="009101AF">
      <w:pPr>
        <w:shd w:val="clear" w:color="auto" w:fill="FFFFFF"/>
      </w:pPr>
      <w:r>
        <w:rPr>
          <w:sz w:val="34"/>
          <w:szCs w:val="34"/>
        </w:rPr>
        <w:lastRenderedPageBreak/>
        <w:t>154</w:t>
      </w:r>
    </w:p>
    <w:p w:rsidR="00F16853" w:rsidRDefault="009101AF">
      <w:pPr>
        <w:shd w:val="clear" w:color="auto" w:fill="FFFFFF"/>
        <w:spacing w:before="173"/>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74"/>
      </w:pPr>
      <w:r>
        <w:br w:type="column"/>
      </w:r>
      <w:r>
        <w:rPr>
          <w:rFonts w:ascii="Arial" w:eastAsia="Times New Roman" w:hAnsi="Arial"/>
          <w:spacing w:val="-4"/>
          <w:sz w:val="16"/>
          <w:szCs w:val="16"/>
        </w:rPr>
        <w:lastRenderedPageBreak/>
        <w:t>Владимир</w:t>
      </w:r>
      <w:r>
        <w:rPr>
          <w:rFonts w:ascii="Arial" w:eastAsia="Times New Roman" w:hAnsi="Arial" w:cs="Arial"/>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9101AF">
      <w:pPr>
        <w:shd w:val="clear" w:color="auto" w:fill="FFFFFF"/>
        <w:spacing w:before="101"/>
      </w:pPr>
      <w:r>
        <w:br w:type="column"/>
      </w:r>
      <w:r>
        <w:rPr>
          <w:sz w:val="34"/>
          <w:szCs w:val="34"/>
        </w:rPr>
        <w:lastRenderedPageBreak/>
        <w:t>155</w:t>
      </w:r>
    </w:p>
    <w:p w:rsidR="00F16853" w:rsidRDefault="00F16853">
      <w:pPr>
        <w:shd w:val="clear" w:color="auto" w:fill="FFFFFF"/>
        <w:spacing w:before="101"/>
        <w:sectPr w:rsidR="00F16853">
          <w:pgSz w:w="16834" w:h="11909" w:orient="landscape"/>
          <w:pgMar w:top="468" w:right="1358" w:bottom="360" w:left="1379" w:header="720" w:footer="720" w:gutter="0"/>
          <w:cols w:num="4" w:space="720" w:equalWidth="0">
            <w:col w:w="720" w:space="2167"/>
            <w:col w:w="3492" w:space="1102"/>
            <w:col w:w="2743" w:space="3154"/>
            <w:col w:w="720"/>
          </w:cols>
          <w:noEndnote/>
        </w:sectPr>
      </w:pPr>
    </w:p>
    <w:p w:rsidR="00F16853" w:rsidRDefault="00F16853">
      <w:pPr>
        <w:spacing w:before="122" w:line="1" w:lineRule="exact"/>
        <w:rPr>
          <w:rFonts w:ascii="Arial" w:hAnsi="Arial" w:cs="Arial"/>
          <w:sz w:val="2"/>
          <w:szCs w:val="2"/>
        </w:rPr>
      </w:pPr>
    </w:p>
    <w:p w:rsidR="00F16853" w:rsidRDefault="00F16853">
      <w:pPr>
        <w:shd w:val="clear" w:color="auto" w:fill="FFFFFF"/>
        <w:spacing w:before="101"/>
        <w:sectPr w:rsidR="00F16853">
          <w:type w:val="continuous"/>
          <w:pgSz w:w="16834" w:h="11909" w:orient="landscape"/>
          <w:pgMar w:top="468" w:right="1559" w:bottom="360" w:left="1357" w:header="720" w:footer="720" w:gutter="0"/>
          <w:cols w:space="60"/>
          <w:noEndnote/>
        </w:sectPr>
      </w:pPr>
    </w:p>
    <w:p w:rsidR="00F16853" w:rsidRDefault="00F16853">
      <w:pPr>
        <w:shd w:val="clear" w:color="auto" w:fill="FFFFFF"/>
        <w:spacing w:line="230" w:lineRule="exact"/>
        <w:ind w:firstLine="468"/>
        <w:jc w:val="both"/>
      </w:pPr>
      <w:r>
        <w:rPr>
          <w:noProof/>
        </w:rPr>
        <w:lastRenderedPageBreak/>
        <w:pict>
          <v:line id="_x0000_s1174" style="position:absolute;left:0;text-align:left;z-index:251809792;mso-position-horizontal-relative:margin" from="337.7pt,148.3pt" to="337.7pt,281.15pt" o:allowincell="f" strokeweight=".35pt">
            <w10:wrap anchorx="margin"/>
          </v:line>
        </w:pict>
      </w:r>
      <w:r>
        <w:rPr>
          <w:noProof/>
        </w:rPr>
        <w:pict>
          <v:line id="_x0000_s1175" style="position:absolute;left:0;text-align:left;z-index:251810816;mso-position-horizontal-relative:margin" from="342.35pt,361.8pt" to="342.35pt,393.5pt" o:allowincell="f" strokeweight=".35pt">
            <w10:wrap anchorx="margin"/>
          </v:line>
        </w:pict>
      </w:r>
      <w:r w:rsidR="009101AF">
        <w:rPr>
          <w:rFonts w:eastAsia="Times New Roman"/>
          <w:i/>
          <w:iCs/>
        </w:rPr>
        <w:t xml:space="preserve">«Облако в штанах» </w:t>
      </w:r>
      <w:r w:rsidR="009101AF">
        <w:rPr>
          <w:rFonts w:eastAsia="Times New Roman"/>
          <w:b/>
          <w:bCs/>
        </w:rPr>
        <w:t xml:space="preserve">(1915). </w:t>
      </w:r>
      <w:r w:rsidR="009101AF">
        <w:rPr>
          <w:rFonts w:eastAsia="Times New Roman"/>
        </w:rPr>
        <w:t>Во время турне по России груп</w:t>
      </w:r>
      <w:r w:rsidR="009101AF">
        <w:rPr>
          <w:rFonts w:eastAsia="Times New Roman"/>
        </w:rPr>
        <w:softHyphen/>
        <w:t>па футуристов посетила Одессу. Маяковский познакомился с Ма</w:t>
      </w:r>
      <w:r w:rsidR="009101AF">
        <w:rPr>
          <w:rFonts w:eastAsia="Times New Roman"/>
        </w:rPr>
        <w:softHyphen/>
        <w:t>шей Денисовой, влюбился, но любовь осталась безответной. В по</w:t>
      </w:r>
      <w:r w:rsidR="009101AF">
        <w:rPr>
          <w:rFonts w:eastAsia="Times New Roman"/>
        </w:rPr>
        <w:softHyphen/>
        <w:t>езде, уезжая из Одессы, Маяковский читал друзьям фрагменты поэмы «Облако в штанах»: «Вы думаете, это бредит малярия? | Это было | было в Одессе...»</w:t>
      </w:r>
    </w:p>
    <w:p w:rsidR="00F16853" w:rsidRDefault="009101AF">
      <w:pPr>
        <w:shd w:val="clear" w:color="auto" w:fill="FFFFFF"/>
        <w:spacing w:before="7" w:line="230" w:lineRule="exact"/>
        <w:ind w:firstLine="454"/>
        <w:jc w:val="both"/>
      </w:pPr>
      <w:r>
        <w:rPr>
          <w:rFonts w:eastAsia="Times New Roman"/>
        </w:rPr>
        <w:t>Поэма была завершена с посвящением Лиле Брик «Тебе, Лиля». Первоначальное название поэмы — «Тринадцатый апо</w:t>
      </w:r>
      <w:r>
        <w:rPr>
          <w:rFonts w:eastAsia="Times New Roman"/>
        </w:rPr>
        <w:softHyphen/>
        <w:t>стол» цензурой было воспринято как кощунство над христиан</w:t>
      </w:r>
      <w:r>
        <w:rPr>
          <w:rFonts w:eastAsia="Times New Roman"/>
        </w:rPr>
        <w:softHyphen/>
        <w:t>ством, кроме этого, указывалось, что в поэме Маяковский соеди</w:t>
      </w:r>
      <w:r>
        <w:rPr>
          <w:rFonts w:eastAsia="Times New Roman"/>
        </w:rPr>
        <w:softHyphen/>
        <w:t>нил «лирику и большую грубость». Поэт предлагает «...хотите | буду безукоризненно нежный, | не мужчина, а — облако в шта</w:t>
      </w:r>
      <w:r>
        <w:rPr>
          <w:rFonts w:eastAsia="Times New Roman"/>
        </w:rPr>
        <w:softHyphen/>
        <w:t>нах». Эта фраза послужила основой нового названия. В издании 1915 года был подзаголовок — тетраптих (произведение в 4-х ча</w:t>
      </w:r>
      <w:r>
        <w:rPr>
          <w:rFonts w:eastAsia="Times New Roman"/>
        </w:rPr>
        <w:softHyphen/>
        <w:t>стях). Каждая часть выражала отрицание: «Долой вашу любовь!», «Долой ваше искусство!», «Долой ваш строй!», «Долой вашу ре</w:t>
      </w:r>
      <w:r>
        <w:rPr>
          <w:rFonts w:eastAsia="Times New Roman"/>
        </w:rPr>
        <w:softHyphen/>
        <w:t>лигию!».</w:t>
      </w:r>
    </w:p>
    <w:p w:rsidR="00F16853" w:rsidRDefault="009101AF">
      <w:pPr>
        <w:shd w:val="clear" w:color="auto" w:fill="FFFFFF"/>
        <w:spacing w:line="230" w:lineRule="exact"/>
        <w:ind w:firstLine="454"/>
        <w:jc w:val="both"/>
      </w:pPr>
      <w:r>
        <w:rPr>
          <w:rFonts w:eastAsia="Times New Roman"/>
        </w:rPr>
        <w:t>Поэму «Облако в штанах» исследователи называют верши</w:t>
      </w:r>
      <w:r>
        <w:rPr>
          <w:rFonts w:eastAsia="Times New Roman"/>
        </w:rPr>
        <w:softHyphen/>
        <w:t>ной дореволюционного творчества Маяковского, в котором тема любви сочетается с темами значения поэта и поэзии в обществе, отношения к искусству, религии. В поэме отмечаются лириче</w:t>
      </w:r>
      <w:r>
        <w:rPr>
          <w:rFonts w:eastAsia="Times New Roman"/>
        </w:rPr>
        <w:softHyphen/>
        <w:t>ские и сатирические ноты, что придает ей драматическое звуча</w:t>
      </w:r>
      <w:r>
        <w:rPr>
          <w:rFonts w:eastAsia="Times New Roman"/>
        </w:rPr>
        <w:softHyphen/>
        <w:t>ние. Во вступлении подчеркиваются мотивы лирики и причины трагедии Маяковского (противопоставленность лирического ге</w:t>
      </w:r>
      <w:r>
        <w:rPr>
          <w:rFonts w:eastAsia="Times New Roman"/>
        </w:rPr>
        <w:softHyphen/>
        <w:t>роя толпе, «жирным»). «Мною опять славословятся | мужчины, залежанные, как больница, | и женщины, истрепанные, как по</w:t>
      </w:r>
      <w:r>
        <w:rPr>
          <w:rFonts w:eastAsia="Times New Roman"/>
        </w:rPr>
        <w:softHyphen/>
        <w:t>словица».</w:t>
      </w:r>
    </w:p>
    <w:p w:rsidR="00F16853" w:rsidRDefault="009101AF">
      <w:pPr>
        <w:shd w:val="clear" w:color="auto" w:fill="FFFFFF"/>
        <w:spacing w:line="230" w:lineRule="exact"/>
        <w:ind w:left="7" w:right="7" w:firstLine="432"/>
        <w:jc w:val="both"/>
      </w:pPr>
      <w:r>
        <w:rPr>
          <w:rFonts w:eastAsia="Times New Roman"/>
        </w:rPr>
        <w:t>Во вступлении содержатся и радостные, светлые ноты: «У меня в душе ни одного седого волоса, | и старческой нежности нет в ней! | Мир огромив мощью голоса, | иду — красивый, | двад-цатидвухлетний».</w:t>
      </w:r>
    </w:p>
    <w:p w:rsidR="00F16853" w:rsidRDefault="009101AF">
      <w:pPr>
        <w:shd w:val="clear" w:color="auto" w:fill="FFFFFF"/>
        <w:spacing w:line="230" w:lineRule="exact"/>
        <w:ind w:firstLine="454"/>
        <w:jc w:val="both"/>
      </w:pPr>
      <w:r>
        <w:rPr>
          <w:rFonts w:eastAsia="Times New Roman"/>
        </w:rPr>
        <w:t xml:space="preserve">Первая часть поэмы — крик недовольства: «Долой </w:t>
      </w:r>
      <w:r>
        <w:rPr>
          <w:rFonts w:eastAsia="Times New Roman"/>
          <w:i/>
          <w:iCs/>
        </w:rPr>
        <w:t xml:space="preserve">вашу </w:t>
      </w:r>
      <w:r>
        <w:rPr>
          <w:rFonts w:eastAsia="Times New Roman"/>
        </w:rPr>
        <w:t>лю</w:t>
      </w:r>
      <w:r>
        <w:rPr>
          <w:rFonts w:eastAsia="Times New Roman"/>
        </w:rPr>
        <w:softHyphen/>
        <w:t>бовь!» Лирический герой ждет встречи с Марией, но ее нет и нет. Сердце в тоске и тревоге, выражается это через видение окружа</w:t>
      </w:r>
      <w:r>
        <w:rPr>
          <w:rFonts w:eastAsia="Times New Roman"/>
        </w:rPr>
        <w:softHyphen/>
        <w:t>ющего мира: вечер «уходит», сменяясь мраком ночи; канделябры «хохочут и ржут» в спину уходящего вечера; «городской прибой» «обрызгивает» своим громом; «ляскают» двери, полночь «режет» ножом; гримасничают «дождинки», «как будто воют химеры Со</w:t>
      </w:r>
      <w:r>
        <w:rPr>
          <w:rFonts w:eastAsia="Times New Roman"/>
        </w:rPr>
        <w:softHyphen/>
        <w:t>бора Парижской Богоматери». Все это представляется в увели</w:t>
      </w:r>
      <w:r>
        <w:rPr>
          <w:rFonts w:eastAsia="Times New Roman"/>
        </w:rPr>
        <w:softHyphen/>
        <w:t>ченных размерах, а лирический герой — «жилистая громадина», «глыба». Глаголы передают отчаянное страдание лирического героя («стонет, корчится», «скоро криком издерется рот»). Фра-</w:t>
      </w:r>
    </w:p>
    <w:p w:rsidR="00F16853" w:rsidRDefault="009101AF">
      <w:pPr>
        <w:shd w:val="clear" w:color="auto" w:fill="FFFFFF"/>
        <w:spacing w:before="94" w:line="230" w:lineRule="exact"/>
        <w:ind w:right="22"/>
        <w:jc w:val="both"/>
      </w:pPr>
      <w:r>
        <w:br w:type="column"/>
      </w:r>
      <w:r>
        <w:rPr>
          <w:rFonts w:eastAsia="Times New Roman"/>
        </w:rPr>
        <w:lastRenderedPageBreak/>
        <w:t>зеологизмы перерастают в метафору («спрыгнул нерв», «потом забегал, | взволнованный, | четкий»). Мария приходит и сообща</w:t>
      </w:r>
      <w:r>
        <w:rPr>
          <w:rFonts w:eastAsia="Times New Roman"/>
        </w:rPr>
        <w:softHyphen/>
        <w:t>ет: «Знаете — | я выхожу замуж». Кражу любимой поэт сравни</w:t>
      </w:r>
      <w:r>
        <w:rPr>
          <w:rFonts w:eastAsia="Times New Roman"/>
        </w:rPr>
        <w:softHyphen/>
        <w:t>вает с похищением из Лувра</w:t>
      </w:r>
      <w:r>
        <w:rPr>
          <w:rFonts w:eastAsia="Times New Roman"/>
          <w:vertAlign w:val="superscript"/>
        </w:rPr>
        <w:t>1</w:t>
      </w:r>
      <w:r>
        <w:rPr>
          <w:rFonts w:eastAsia="Times New Roman"/>
        </w:rPr>
        <w:t xml:space="preserve"> «Джоконды» Леонардо да Винчи.</w:t>
      </w:r>
    </w:p>
    <w:p w:rsidR="00F16853" w:rsidRDefault="009101AF">
      <w:pPr>
        <w:shd w:val="clear" w:color="auto" w:fill="FFFFFF"/>
        <w:spacing w:line="230" w:lineRule="exact"/>
        <w:ind w:left="7" w:right="14" w:firstLine="446"/>
        <w:jc w:val="both"/>
      </w:pPr>
      <w:r>
        <w:rPr>
          <w:rFonts w:eastAsia="Times New Roman"/>
        </w:rPr>
        <w:t>Во второй части поэмы тема любви получает новое осмысле</w:t>
      </w:r>
      <w:r>
        <w:rPr>
          <w:rFonts w:eastAsia="Times New Roman"/>
        </w:rPr>
        <w:softHyphen/>
        <w:t>ние. Поэт выступает против поэтов, которые воспевают «и барыш</w:t>
      </w:r>
      <w:r>
        <w:rPr>
          <w:rFonts w:eastAsia="Times New Roman"/>
        </w:rPr>
        <w:softHyphen/>
        <w:t>ню, | и любовь, | и цветочек под росами» и уходят от социальных проблем. Маяковский переходит к теме искусства, которое не хо</w:t>
      </w:r>
      <w:r>
        <w:rPr>
          <w:rFonts w:eastAsia="Times New Roman"/>
        </w:rPr>
        <w:softHyphen/>
        <w:t>чет видеть страдания людей, то, как «...улица корчится безъязы</w:t>
      </w:r>
      <w:r>
        <w:rPr>
          <w:rFonts w:eastAsia="Times New Roman"/>
        </w:rPr>
        <w:softHyphen/>
        <w:t>кая — | ей нечем кричать и разговаривать». Нищие и калеки (ге</w:t>
      </w:r>
      <w:r>
        <w:rPr>
          <w:rFonts w:eastAsia="Times New Roman"/>
        </w:rPr>
        <w:softHyphen/>
        <w:t>рои ранней лирики) требуют к себе внимания: «...А улица присе</w:t>
      </w:r>
      <w:r>
        <w:rPr>
          <w:rFonts w:eastAsia="Times New Roman"/>
        </w:rPr>
        <w:softHyphen/>
        <w:t>ла и заорала: "Идемте жрать!"». Поэты сторонятся их, а Маяков</w:t>
      </w:r>
      <w:r>
        <w:rPr>
          <w:rFonts w:eastAsia="Times New Roman"/>
        </w:rPr>
        <w:softHyphen/>
        <w:t>ский считает, что они «чище венецианского лазорья, | морями и солнцами омытого сразу!».</w:t>
      </w:r>
    </w:p>
    <w:p w:rsidR="00F16853" w:rsidRDefault="009101AF">
      <w:pPr>
        <w:shd w:val="clear" w:color="auto" w:fill="FFFFFF"/>
        <w:spacing w:line="230" w:lineRule="exact"/>
        <w:ind w:left="14" w:right="22" w:firstLine="446"/>
        <w:jc w:val="both"/>
      </w:pPr>
      <w:r>
        <w:rPr>
          <w:rFonts w:eastAsia="Times New Roman"/>
        </w:rPr>
        <w:t>Тема поэта и поэзии звучит все сильнее. Маяковский проти</w:t>
      </w:r>
      <w:r>
        <w:rPr>
          <w:rFonts w:eastAsia="Times New Roman"/>
        </w:rPr>
        <w:softHyphen/>
        <w:t>вопоставляет себя «поэтикам» — «...я — где боль, везде». Обра</w:t>
      </w:r>
      <w:r>
        <w:rPr>
          <w:rFonts w:eastAsia="Times New Roman"/>
        </w:rPr>
        <w:softHyphen/>
        <w:t xml:space="preserve">щаясь к «пиликающим поэтикам», он заявляет: «Долой </w:t>
      </w:r>
      <w:r>
        <w:rPr>
          <w:rFonts w:eastAsia="Times New Roman"/>
          <w:i/>
          <w:iCs/>
        </w:rPr>
        <w:t xml:space="preserve">ваше </w:t>
      </w:r>
      <w:r>
        <w:rPr>
          <w:rFonts w:eastAsia="Times New Roman"/>
        </w:rPr>
        <w:t>ис</w:t>
      </w:r>
      <w:r>
        <w:rPr>
          <w:rFonts w:eastAsia="Times New Roman"/>
        </w:rPr>
        <w:softHyphen/>
        <w:t>кусство! »</w:t>
      </w:r>
    </w:p>
    <w:p w:rsidR="00F16853" w:rsidRDefault="009101AF">
      <w:pPr>
        <w:shd w:val="clear" w:color="auto" w:fill="FFFFFF"/>
        <w:spacing w:line="230" w:lineRule="exact"/>
        <w:ind w:left="22" w:right="14" w:firstLine="454"/>
        <w:jc w:val="both"/>
      </w:pPr>
      <w:r>
        <w:rPr>
          <w:rFonts w:eastAsia="Times New Roman"/>
        </w:rPr>
        <w:t>В третьей части поэмы поэт отрицает господствующий строй, который порождает искаженную любовь и псевдоискусство. На</w:t>
      </w:r>
      <w:r>
        <w:rPr>
          <w:rFonts w:eastAsia="Times New Roman"/>
        </w:rPr>
        <w:softHyphen/>
        <w:t xml:space="preserve">встречу сильным выходит лирический герой с лозунгом «Долой </w:t>
      </w:r>
      <w:r>
        <w:rPr>
          <w:rFonts w:eastAsia="Times New Roman"/>
          <w:i/>
          <w:iCs/>
        </w:rPr>
        <w:t xml:space="preserve">ваш </w:t>
      </w:r>
      <w:r>
        <w:rPr>
          <w:rFonts w:eastAsia="Times New Roman"/>
        </w:rPr>
        <w:t>строй!».</w:t>
      </w:r>
    </w:p>
    <w:p w:rsidR="00F16853" w:rsidRDefault="009101AF">
      <w:pPr>
        <w:shd w:val="clear" w:color="auto" w:fill="FFFFFF"/>
        <w:spacing w:line="230" w:lineRule="exact"/>
        <w:ind w:left="14" w:right="7" w:firstLine="454"/>
        <w:jc w:val="both"/>
      </w:pPr>
      <w:r>
        <w:rPr>
          <w:rFonts w:eastAsia="Times New Roman"/>
        </w:rPr>
        <w:t xml:space="preserve">В четвертой части — «Долой </w:t>
      </w:r>
      <w:r>
        <w:rPr>
          <w:rFonts w:eastAsia="Times New Roman"/>
          <w:i/>
          <w:iCs/>
        </w:rPr>
        <w:t xml:space="preserve">вашу </w:t>
      </w:r>
      <w:r>
        <w:rPr>
          <w:rFonts w:eastAsia="Times New Roman"/>
        </w:rPr>
        <w:t>религию!» — поэт явно богохульствует, вводит богоборческие мотивы. И снова, как в на</w:t>
      </w:r>
      <w:r>
        <w:rPr>
          <w:rFonts w:eastAsia="Times New Roman"/>
        </w:rPr>
        <w:softHyphen/>
        <w:t>чале поэмы, он обращается к Марии. Это и мольбы, и упреки. А в итоге остается с кровоточащим сердцем.</w:t>
      </w:r>
    </w:p>
    <w:p w:rsidR="00F16853" w:rsidRDefault="009101AF">
      <w:pPr>
        <w:shd w:val="clear" w:color="auto" w:fill="FFFFFF"/>
        <w:spacing w:line="230" w:lineRule="exact"/>
        <w:ind w:left="22" w:firstLine="490"/>
        <w:jc w:val="both"/>
      </w:pPr>
      <w:r>
        <w:rPr>
          <w:rFonts w:eastAsia="Times New Roman"/>
          <w:b/>
          <w:bCs/>
        </w:rPr>
        <w:t xml:space="preserve">Петроградский </w:t>
      </w:r>
      <w:r>
        <w:rPr>
          <w:rFonts w:eastAsia="Times New Roman"/>
        </w:rPr>
        <w:t>период.С 1915 по 1919 год Маяковский жил в Петрограде. В журнале «Новый Сатирикон» (до 1918 года) он опубликовал стихотворения «Гимн судье», «Гимн ученому», «Гимн обеду» и другие произведения, в которых углубляется тема социального протеста против «мерзости жизни». Главное произ</w:t>
      </w:r>
      <w:r>
        <w:rPr>
          <w:rFonts w:eastAsia="Times New Roman"/>
        </w:rPr>
        <w:softHyphen/>
        <w:t>ведение этого периода — поэма «Война и мир». Война показана как всемирная трагедия, названы и виновники этой трагедии. При всем ужасе, описанном в поэме, звучат и оптимистические нотки: «Вселенная расцветет еще, радостна, нова».</w:t>
      </w:r>
    </w:p>
    <w:p w:rsidR="00F16853" w:rsidRDefault="009101AF">
      <w:pPr>
        <w:shd w:val="clear" w:color="auto" w:fill="FFFFFF"/>
        <w:spacing w:line="230" w:lineRule="exact"/>
        <w:ind w:left="14" w:firstLine="504"/>
        <w:jc w:val="both"/>
      </w:pPr>
      <w:r>
        <w:rPr>
          <w:rFonts w:eastAsia="Times New Roman"/>
          <w:b/>
          <w:bCs/>
        </w:rPr>
        <w:t xml:space="preserve">Февральская и Октябрьская революции.В </w:t>
      </w:r>
      <w:r>
        <w:rPr>
          <w:rFonts w:eastAsia="Times New Roman"/>
        </w:rPr>
        <w:t>сентябре 1915 го</w:t>
      </w:r>
      <w:r>
        <w:rPr>
          <w:rFonts w:eastAsia="Times New Roman"/>
        </w:rPr>
        <w:softHyphen/>
        <w:t>да Маяковский был призван на военную службу. Февральскую и Октябрьскую революции Маяковский принял восторженно. По</w:t>
      </w:r>
      <w:r>
        <w:rPr>
          <w:rFonts w:eastAsia="Times New Roman"/>
        </w:rPr>
        <w:softHyphen/>
        <w:t>сле Февральской революции он участвовал в новых творческих</w:t>
      </w:r>
    </w:p>
    <w:p w:rsidR="00F16853" w:rsidRDefault="009101AF">
      <w:pPr>
        <w:shd w:val="clear" w:color="auto" w:fill="FFFFFF"/>
        <w:spacing w:before="238" w:line="209" w:lineRule="exact"/>
        <w:ind w:left="482"/>
        <w:jc w:val="both"/>
      </w:pPr>
      <w:r>
        <w:rPr>
          <w:rFonts w:eastAsia="Times New Roman"/>
          <w:sz w:val="18"/>
          <w:szCs w:val="18"/>
        </w:rPr>
        <w:t xml:space="preserve">Лувр (от франц. </w:t>
      </w:r>
      <w:r>
        <w:rPr>
          <w:rFonts w:eastAsia="Times New Roman"/>
          <w:i/>
          <w:iCs/>
          <w:sz w:val="18"/>
          <w:szCs w:val="18"/>
          <w:lang w:val="en-US"/>
        </w:rPr>
        <w:t>Musee</w:t>
      </w:r>
      <w:r w:rsidRPr="009101AF">
        <w:rPr>
          <w:rFonts w:eastAsia="Times New Roman"/>
          <w:i/>
          <w:iCs/>
          <w:sz w:val="18"/>
          <w:szCs w:val="18"/>
        </w:rPr>
        <w:t xml:space="preserve"> </w:t>
      </w:r>
      <w:r>
        <w:rPr>
          <w:rFonts w:eastAsia="Times New Roman"/>
          <w:i/>
          <w:iCs/>
          <w:sz w:val="18"/>
          <w:szCs w:val="18"/>
          <w:lang w:val="en-US"/>
        </w:rPr>
        <w:t>du</w:t>
      </w:r>
      <w:r w:rsidRPr="009101AF">
        <w:rPr>
          <w:rFonts w:eastAsia="Times New Roman"/>
          <w:i/>
          <w:iCs/>
          <w:sz w:val="18"/>
          <w:szCs w:val="18"/>
        </w:rPr>
        <w:t xml:space="preserve"> </w:t>
      </w:r>
      <w:r>
        <w:rPr>
          <w:rFonts w:eastAsia="Times New Roman"/>
          <w:i/>
          <w:iCs/>
          <w:sz w:val="18"/>
          <w:szCs w:val="18"/>
          <w:lang w:val="en-US"/>
        </w:rPr>
        <w:t>Louvre</w:t>
      </w:r>
      <w:r w:rsidRPr="009101AF">
        <w:rPr>
          <w:rFonts w:eastAsia="Times New Roman"/>
          <w:i/>
          <w:iCs/>
          <w:sz w:val="18"/>
          <w:szCs w:val="18"/>
        </w:rPr>
        <w:t xml:space="preserve">) </w:t>
      </w:r>
      <w:r>
        <w:rPr>
          <w:rFonts w:eastAsia="Times New Roman"/>
          <w:sz w:val="18"/>
          <w:szCs w:val="18"/>
        </w:rPr>
        <w:t>— один из крупнейших художествен</w:t>
      </w:r>
      <w:r>
        <w:rPr>
          <w:rFonts w:eastAsia="Times New Roman"/>
          <w:sz w:val="18"/>
          <w:szCs w:val="18"/>
        </w:rPr>
        <w:softHyphen/>
        <w:t>ных музеев мира; расположен в центре Парижа. Здание музея — ста</w:t>
      </w:r>
      <w:r>
        <w:rPr>
          <w:rFonts w:eastAsia="Times New Roman"/>
          <w:sz w:val="18"/>
          <w:szCs w:val="18"/>
        </w:rPr>
        <w:softHyphen/>
        <w:t>ринный королевский дворец.</w:t>
      </w:r>
    </w:p>
    <w:p w:rsidR="00F16853" w:rsidRDefault="00F16853">
      <w:pPr>
        <w:shd w:val="clear" w:color="auto" w:fill="FFFFFF"/>
        <w:spacing w:before="238" w:line="209" w:lineRule="exact"/>
        <w:ind w:left="482"/>
        <w:jc w:val="both"/>
        <w:sectPr w:rsidR="00F16853">
          <w:type w:val="continuous"/>
          <w:pgSz w:w="16834" w:h="11909" w:orient="landscape"/>
          <w:pgMar w:top="468" w:right="1559" w:bottom="360" w:left="1357" w:header="720" w:footer="720" w:gutter="0"/>
          <w:cols w:num="2" w:space="720" w:equalWidth="0">
            <w:col w:w="6400" w:space="1094"/>
            <w:col w:w="6422"/>
          </w:cols>
          <w:noEndnote/>
        </w:sectPr>
      </w:pPr>
    </w:p>
    <w:p w:rsidR="00F16853" w:rsidRDefault="00F16853">
      <w:pPr>
        <w:shd w:val="clear" w:color="auto" w:fill="FFFFFF"/>
      </w:pPr>
    </w:p>
    <w:p w:rsidR="00F16853" w:rsidRDefault="009101AF">
      <w:pPr>
        <w:shd w:val="clear" w:color="auto" w:fill="FFFFFF"/>
      </w:pPr>
      <w:r>
        <w:br w:type="column"/>
      </w:r>
    </w:p>
    <w:p w:rsidR="00F16853" w:rsidRDefault="00F16853">
      <w:pPr>
        <w:shd w:val="clear" w:color="auto" w:fill="FFFFFF"/>
        <w:sectPr w:rsidR="00F16853">
          <w:pgSz w:w="16834" w:h="11909" w:orient="landscape"/>
          <w:pgMar w:top="360" w:right="5433" w:bottom="360" w:left="8189" w:header="720" w:footer="720" w:gutter="0"/>
          <w:cols w:num="2" w:space="720" w:equalWidth="0">
            <w:col w:w="720" w:space="1771"/>
            <w:col w:w="720"/>
          </w:cols>
          <w:noEndnote/>
        </w:sectPr>
      </w:pPr>
    </w:p>
    <w:p w:rsidR="00F16853" w:rsidRDefault="00F16853">
      <w:pPr>
        <w:spacing w:before="10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360" w:right="5131" w:bottom="360" w:left="1450" w:header="720" w:footer="720" w:gutter="0"/>
          <w:cols w:space="60"/>
          <w:noEndnote/>
        </w:sectPr>
      </w:pPr>
    </w:p>
    <w:p w:rsidR="00F16853" w:rsidRDefault="009101AF">
      <w:pPr>
        <w:shd w:val="clear" w:color="auto" w:fill="FFFFFF"/>
      </w:pPr>
      <w:r>
        <w:rPr>
          <w:sz w:val="34"/>
          <w:szCs w:val="34"/>
        </w:rPr>
        <w:lastRenderedPageBreak/>
        <w:t>156</w:t>
      </w:r>
    </w:p>
    <w:p w:rsidR="00F16853" w:rsidRDefault="009101AF">
      <w:pPr>
        <w:shd w:val="clear" w:color="auto" w:fill="FFFFFF"/>
        <w:spacing w:before="202"/>
      </w:pPr>
      <w:r>
        <w:br w:type="column"/>
      </w:r>
      <w:r>
        <w:rPr>
          <w:rFonts w:ascii="Arial" w:eastAsia="Times New Roman" w:hAnsi="Arial"/>
          <w:spacing w:val="-4"/>
          <w:sz w:val="16"/>
          <w:szCs w:val="16"/>
          <w:u w:val="single"/>
        </w:rPr>
        <w:lastRenderedPageBreak/>
        <w:t>Особенности</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развития</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литературы</w:t>
      </w:r>
      <w:r>
        <w:rPr>
          <w:rFonts w:ascii="Arial" w:eastAsia="Times New Roman" w:hAnsi="Arial" w:cs="Arial"/>
          <w:spacing w:val="-4"/>
          <w:sz w:val="16"/>
          <w:szCs w:val="16"/>
          <w:u w:val="single"/>
        </w:rPr>
        <w:t xml:space="preserve"> 1920-</w:t>
      </w:r>
      <w:r>
        <w:rPr>
          <w:rFonts w:ascii="Arial" w:eastAsia="Times New Roman" w:hAnsi="Arial"/>
          <w:spacing w:val="-4"/>
          <w:sz w:val="16"/>
          <w:szCs w:val="16"/>
          <w:u w:val="single"/>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94"/>
      </w:pPr>
      <w:r>
        <w:br w:type="column"/>
      </w:r>
      <w:r>
        <w:rPr>
          <w:rFonts w:ascii="Arial" w:eastAsia="Times New Roman" w:hAnsi="Arial"/>
          <w:i/>
          <w:iCs/>
          <w:spacing w:val="-4"/>
          <w:sz w:val="16"/>
          <w:szCs w:val="16"/>
        </w:rPr>
        <w:lastRenderedPageBreak/>
        <w:t>Владимир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F16853">
      <w:pPr>
        <w:shd w:val="clear" w:color="auto" w:fill="FFFFFF"/>
        <w:spacing w:before="194"/>
        <w:sectPr w:rsidR="00F16853">
          <w:type w:val="continuous"/>
          <w:pgSz w:w="16834" w:h="11909" w:orient="landscape"/>
          <w:pgMar w:top="360" w:right="5131" w:bottom="360" w:left="1450" w:header="720" w:footer="720" w:gutter="0"/>
          <w:cols w:num="3" w:space="720" w:equalWidth="0">
            <w:col w:w="720" w:space="2196"/>
            <w:col w:w="3492" w:space="1102"/>
            <w:col w:w="2743"/>
          </w:cols>
          <w:noEndnote/>
        </w:sectPr>
      </w:pPr>
    </w:p>
    <w:p w:rsidR="00F16853" w:rsidRDefault="00F16853">
      <w:pPr>
        <w:spacing w:before="252" w:line="1" w:lineRule="exact"/>
        <w:rPr>
          <w:rFonts w:ascii="Arial" w:hAnsi="Arial" w:cs="Arial"/>
          <w:sz w:val="2"/>
          <w:szCs w:val="2"/>
        </w:rPr>
      </w:pPr>
    </w:p>
    <w:p w:rsidR="00F16853" w:rsidRDefault="00F16853">
      <w:pPr>
        <w:shd w:val="clear" w:color="auto" w:fill="FFFFFF"/>
        <w:spacing w:before="194"/>
        <w:sectPr w:rsidR="00F16853">
          <w:type w:val="continuous"/>
          <w:pgSz w:w="16834" w:h="11909" w:orient="landscape"/>
          <w:pgMar w:top="360" w:right="1430" w:bottom="360" w:left="1429"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76" style="position:absolute;z-index:251811840;mso-position-horizontal-relative:margin" from="345.6pt,479.15pt" to="345.6pt,531.7pt" o:allowincell="f" strokeweight=".35pt">
            <w10:wrap anchorx="margin"/>
          </v:line>
        </w:pict>
      </w:r>
    </w:p>
    <w:p w:rsidR="00F16853" w:rsidRDefault="009101AF">
      <w:pPr>
        <w:framePr w:h="4263" w:hSpace="36" w:wrap="notBeside" w:vAnchor="text" w:hAnchor="margin" w:x="7050" w:y="15"/>
        <w:rPr>
          <w:rFonts w:ascii="Arial" w:hAnsi="Arial" w:cs="Arial"/>
          <w:sz w:val="24"/>
          <w:szCs w:val="24"/>
        </w:rPr>
      </w:pPr>
      <w:r>
        <w:rPr>
          <w:rFonts w:ascii="Arial" w:hAnsi="Arial" w:cs="Arial"/>
          <w:noProof/>
          <w:sz w:val="24"/>
          <w:szCs w:val="24"/>
        </w:rPr>
        <w:drawing>
          <wp:inline distT="0" distB="0" distL="0" distR="0">
            <wp:extent cx="3871595" cy="27101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871595" cy="2710180"/>
                    </a:xfrm>
                    <a:prstGeom prst="rect">
                      <a:avLst/>
                    </a:prstGeom>
                    <a:noFill/>
                    <a:ln w="9525">
                      <a:noFill/>
                      <a:miter lim="800000"/>
                      <a:headEnd/>
                      <a:tailEnd/>
                    </a:ln>
                  </pic:spPr>
                </pic:pic>
              </a:graphicData>
            </a:graphic>
          </wp:inline>
        </w:drawing>
      </w:r>
    </w:p>
    <w:p w:rsidR="00F16853" w:rsidRDefault="009101AF">
      <w:pPr>
        <w:shd w:val="clear" w:color="auto" w:fill="FFFFFF"/>
        <w:spacing w:line="230" w:lineRule="exact"/>
        <w:ind w:left="29"/>
        <w:jc w:val="both"/>
      </w:pPr>
      <w:r>
        <w:rPr>
          <w:rFonts w:eastAsia="Times New Roman"/>
        </w:rPr>
        <w:t>объединениях («Союз деятелей искусства», «Свобода искусству»), выступал на митингах, собраниях, понимая продолжающуюся войну как патриотическую. Маяковский, романтик в жизни и творчестве, видел свой долг в том, чтобы вернуть каждому чело</w:t>
      </w:r>
      <w:r>
        <w:rPr>
          <w:rFonts w:eastAsia="Times New Roman"/>
        </w:rPr>
        <w:softHyphen/>
        <w:t>веку на Земле чувство собственного достоинства. Когда револю</w:t>
      </w:r>
      <w:r>
        <w:rPr>
          <w:rFonts w:eastAsia="Times New Roman"/>
        </w:rPr>
        <w:softHyphen/>
        <w:t>ционные массы выступили против социальной несправедливости, Маяковский ощутил свое единение с народом. В его творчестве возникла тема романтического насилия над историей.</w:t>
      </w:r>
    </w:p>
    <w:p w:rsidR="00F16853" w:rsidRDefault="009101AF">
      <w:pPr>
        <w:shd w:val="clear" w:color="auto" w:fill="FFFFFF"/>
        <w:spacing w:line="230" w:lineRule="exact"/>
        <w:ind w:left="22" w:right="7" w:firstLine="454"/>
        <w:jc w:val="both"/>
      </w:pPr>
      <w:r>
        <w:rPr>
          <w:rFonts w:eastAsia="Times New Roman"/>
        </w:rPr>
        <w:t>Революционные события дали импульс и возрождению футу</w:t>
      </w:r>
      <w:r>
        <w:rPr>
          <w:rFonts w:eastAsia="Times New Roman"/>
        </w:rPr>
        <w:softHyphen/>
        <w:t>ристической эстетики, возникла концепция «коммунистического футуризма» («комфута»). Так, в поэме «Левый марш» отмечается типичная для футуризма конкретно-социальная образность в во</w:t>
      </w:r>
      <w:r>
        <w:rPr>
          <w:rFonts w:eastAsia="Times New Roman"/>
        </w:rPr>
        <w:softHyphen/>
        <w:t>площении темы будущего («Ваше слово, товарищ маузер»).</w:t>
      </w:r>
    </w:p>
    <w:p w:rsidR="00F16853" w:rsidRDefault="009101AF">
      <w:pPr>
        <w:shd w:val="clear" w:color="auto" w:fill="FFFFFF"/>
        <w:spacing w:line="230" w:lineRule="exact"/>
        <w:ind w:right="14" w:firstLine="439"/>
        <w:jc w:val="both"/>
      </w:pPr>
      <w:r>
        <w:rPr>
          <w:rFonts w:eastAsia="Times New Roman"/>
        </w:rPr>
        <w:t>Основные темы и проблемы послеоктябрьского творчества Маяковского. «Принимать или не принимать? Такого вопроса для меня не было. Моя революция. Пошел в Смольный. Работал. Все, что приходилось», — писал поэт в автобиографии «Я сам». Первыми поэтическими строками Маяковского, адресованными уходящему миру, стали: «Ешь ананасы, рябчиков жуй, | День твой последний приходит, буржуй» (1917).</w:t>
      </w:r>
    </w:p>
    <w:p w:rsidR="00F16853" w:rsidRDefault="009101AF">
      <w:pPr>
        <w:shd w:val="clear" w:color="auto" w:fill="FFFFFF"/>
        <w:spacing w:line="230" w:lineRule="exact"/>
        <w:ind w:left="14" w:right="14" w:firstLine="454"/>
        <w:jc w:val="both"/>
      </w:pPr>
      <w:r>
        <w:rPr>
          <w:rFonts w:eastAsia="Times New Roman"/>
        </w:rPr>
        <w:t>Революцию Маяковский горячо приветствовал, потому что видел в ней средство разрешения конфликта между «громадой-не</w:t>
      </w:r>
      <w:r>
        <w:rPr>
          <w:rFonts w:eastAsia="Times New Roman"/>
        </w:rPr>
        <w:softHyphen/>
        <w:t>навистью» и «громадой-любовью». Он стал певцом революции, будучи по природе своей бунтарем: «Граждане! | Сегодня рушит</w:t>
      </w:r>
      <w:r>
        <w:rPr>
          <w:rFonts w:eastAsia="Times New Roman"/>
        </w:rPr>
        <w:softHyphen/>
        <w:t>ся тысячелетнее "Прежде". | Сегодня пересматривается миров основа. | Сегодня | до последней пуговицы в одежде | жизнь пере</w:t>
      </w:r>
      <w:r>
        <w:rPr>
          <w:rFonts w:eastAsia="Times New Roman"/>
        </w:rPr>
        <w:softHyphen/>
        <w:t>делаем снова» («Революция», 1917).</w:t>
      </w:r>
    </w:p>
    <w:p w:rsidR="00F16853" w:rsidRDefault="009101AF">
      <w:pPr>
        <w:shd w:val="clear" w:color="auto" w:fill="FFFFFF"/>
        <w:spacing w:line="230" w:lineRule="exact"/>
        <w:ind w:left="7" w:right="14" w:firstLine="432"/>
        <w:jc w:val="both"/>
      </w:pPr>
      <w:r>
        <w:rPr>
          <w:rFonts w:eastAsia="Times New Roman"/>
        </w:rPr>
        <w:t>В стихотворении «Ода революции» (1918) поэт говорит о «двуликости» революции, которая являет собой смесь жестоко</w:t>
      </w:r>
      <w:r>
        <w:rPr>
          <w:rFonts w:eastAsia="Times New Roman"/>
        </w:rPr>
        <w:softHyphen/>
        <w:t>сти и гуманизма, созидания и разрушения. Способность отвер</w:t>
      </w:r>
      <w:r>
        <w:rPr>
          <w:rFonts w:eastAsia="Times New Roman"/>
        </w:rPr>
        <w:softHyphen/>
        <w:t>гнуть традиционные моральные ценности становится для него умением подняться над обывательским взглядом на вещи.</w:t>
      </w:r>
    </w:p>
    <w:p w:rsidR="00F16853" w:rsidRDefault="009101AF">
      <w:pPr>
        <w:shd w:val="clear" w:color="auto" w:fill="FFFFFF"/>
        <w:spacing w:line="230" w:lineRule="exact"/>
        <w:ind w:left="7" w:right="29" w:firstLine="410"/>
        <w:jc w:val="both"/>
      </w:pPr>
      <w:r>
        <w:rPr>
          <w:rFonts w:eastAsia="Times New Roman"/>
        </w:rPr>
        <w:t>Левый фронт (искусства) — ЛЕФ. Поэт явился одним из ор</w:t>
      </w:r>
      <w:r>
        <w:rPr>
          <w:rFonts w:eastAsia="Times New Roman"/>
        </w:rPr>
        <w:softHyphen/>
        <w:t>ганизаторов и руководителей нового художественного объедине</w:t>
      </w:r>
      <w:r>
        <w:rPr>
          <w:rFonts w:eastAsia="Times New Roman"/>
        </w:rPr>
        <w:softHyphen/>
        <w:t>ния — ЛЕФа. Три новых принципа искусства, выдвигаемые ле-фовцами, гласили: художник должен понять необходимость пи</w:t>
      </w:r>
      <w:r>
        <w:rPr>
          <w:rFonts w:eastAsia="Times New Roman"/>
        </w:rPr>
        <w:softHyphen/>
        <w:t>сать на ту тему, которая наиболее актуальна для общества в дан</w:t>
      </w:r>
      <w:r>
        <w:rPr>
          <w:rFonts w:eastAsia="Times New Roman"/>
        </w:rPr>
        <w:softHyphen/>
        <w:t xml:space="preserve">ный момент </w:t>
      </w:r>
      <w:r>
        <w:rPr>
          <w:rFonts w:eastAsia="Times New Roman"/>
          <w:i/>
          <w:iCs/>
        </w:rPr>
        <w:t xml:space="preserve">(принцип социального заказа); </w:t>
      </w:r>
      <w:r>
        <w:rPr>
          <w:rFonts w:eastAsia="Times New Roman"/>
        </w:rPr>
        <w:t>материалом для твор</w:t>
      </w:r>
      <w:r>
        <w:rPr>
          <w:rFonts w:eastAsia="Times New Roman"/>
        </w:rPr>
        <w:softHyphen/>
        <w:t xml:space="preserve">чества должен стать не вымысел, а факт </w:t>
      </w:r>
      <w:r>
        <w:rPr>
          <w:rFonts w:eastAsia="Times New Roman"/>
          <w:i/>
          <w:iCs/>
        </w:rPr>
        <w:t xml:space="preserve">(принцип литературы факта); </w:t>
      </w:r>
      <w:r>
        <w:rPr>
          <w:rFonts w:eastAsia="Times New Roman"/>
        </w:rPr>
        <w:t>задача искусства — напрямую вторгаться в жизнь, при</w:t>
      </w:r>
      <w:r>
        <w:rPr>
          <w:rFonts w:eastAsia="Times New Roman"/>
        </w:rPr>
        <w:softHyphen/>
        <w:t xml:space="preserve">ближая будущее </w:t>
      </w:r>
      <w:r>
        <w:rPr>
          <w:rFonts w:eastAsia="Times New Roman"/>
          <w:i/>
          <w:iCs/>
        </w:rPr>
        <w:t>(принцип искусства жизнестроения).</w:t>
      </w:r>
    </w:p>
    <w:p w:rsidR="00F16853" w:rsidRDefault="009101AF">
      <w:pPr>
        <w:shd w:val="clear" w:color="auto" w:fill="FFFFFF"/>
        <w:spacing w:line="230" w:lineRule="exact"/>
        <w:ind w:right="29" w:firstLine="461"/>
        <w:jc w:val="both"/>
      </w:pPr>
      <w:r>
        <w:rPr>
          <w:rFonts w:eastAsia="Times New Roman"/>
        </w:rPr>
        <w:t>Маяковский верил, что, воплощая в жизнь революционные лозунги, можно преодолеть трагедию одиночества, невостребо-</w:t>
      </w:r>
    </w:p>
    <w:p w:rsidR="00F16853" w:rsidRDefault="009101AF">
      <w:pPr>
        <w:shd w:val="clear" w:color="auto" w:fill="FFFFFF"/>
        <w:spacing w:before="7"/>
        <w:ind w:left="814"/>
      </w:pPr>
      <w:r>
        <w:br w:type="column"/>
      </w:r>
      <w:r>
        <w:rPr>
          <w:rFonts w:ascii="Arial" w:eastAsia="Times New Roman" w:hAnsi="Arial"/>
          <w:i/>
          <w:iCs/>
          <w:spacing w:val="-1"/>
          <w:sz w:val="18"/>
          <w:szCs w:val="18"/>
        </w:rPr>
        <w:t>К</w:t>
      </w:r>
      <w:r>
        <w:rPr>
          <w:rFonts w:ascii="Arial" w:eastAsia="Times New Roman" w:hAnsi="Arial" w:cs="Arial"/>
          <w:i/>
          <w:iCs/>
          <w:spacing w:val="-1"/>
          <w:sz w:val="18"/>
          <w:szCs w:val="18"/>
        </w:rPr>
        <w:t>.</w:t>
      </w:r>
      <w:r>
        <w:rPr>
          <w:rFonts w:ascii="Arial" w:eastAsia="Times New Roman" w:hAnsi="Arial"/>
          <w:i/>
          <w:iCs/>
          <w:spacing w:val="-1"/>
          <w:sz w:val="18"/>
          <w:szCs w:val="18"/>
        </w:rPr>
        <w:t>С</w:t>
      </w:r>
      <w:r>
        <w:rPr>
          <w:rFonts w:ascii="Arial" w:eastAsia="Times New Roman" w:hAnsi="Arial" w:cs="Arial"/>
          <w:i/>
          <w:iCs/>
          <w:spacing w:val="-1"/>
          <w:sz w:val="18"/>
          <w:szCs w:val="18"/>
        </w:rPr>
        <w:t>.</w:t>
      </w:r>
      <w:r>
        <w:rPr>
          <w:rFonts w:ascii="Arial" w:eastAsia="Times New Roman" w:hAnsi="Arial"/>
          <w:i/>
          <w:iCs/>
          <w:spacing w:val="-1"/>
          <w:sz w:val="18"/>
          <w:szCs w:val="18"/>
        </w:rPr>
        <w:t>Петров</w:t>
      </w:r>
      <w:r>
        <w:rPr>
          <w:rFonts w:ascii="Arial" w:eastAsia="Times New Roman" w:hAnsi="Arial" w:cs="Arial"/>
          <w:i/>
          <w:iCs/>
          <w:spacing w:val="-1"/>
          <w:sz w:val="18"/>
          <w:szCs w:val="18"/>
        </w:rPr>
        <w:t>-</w:t>
      </w:r>
      <w:r>
        <w:rPr>
          <w:rFonts w:ascii="Arial" w:eastAsia="Times New Roman" w:hAnsi="Arial"/>
          <w:i/>
          <w:iCs/>
          <w:spacing w:val="-1"/>
          <w:sz w:val="18"/>
          <w:szCs w:val="18"/>
        </w:rPr>
        <w:t>Водкин</w:t>
      </w:r>
      <w:r>
        <w:rPr>
          <w:rFonts w:ascii="Arial" w:eastAsia="Times New Roman" w:hAnsi="Arial" w:cs="Arial"/>
          <w:i/>
          <w:iCs/>
          <w:spacing w:val="-1"/>
          <w:sz w:val="18"/>
          <w:szCs w:val="18"/>
        </w:rPr>
        <w:t xml:space="preserve">. </w:t>
      </w:r>
      <w:r>
        <w:rPr>
          <w:rFonts w:ascii="Arial" w:eastAsia="Times New Roman" w:hAnsi="Arial"/>
          <w:spacing w:val="-1"/>
          <w:sz w:val="18"/>
          <w:szCs w:val="18"/>
        </w:rPr>
        <w:t>Купание</w:t>
      </w:r>
      <w:r>
        <w:rPr>
          <w:rFonts w:ascii="Arial" w:eastAsia="Times New Roman" w:hAnsi="Arial" w:cs="Arial"/>
          <w:spacing w:val="-1"/>
          <w:sz w:val="18"/>
          <w:szCs w:val="18"/>
        </w:rPr>
        <w:t xml:space="preserve"> </w:t>
      </w:r>
      <w:r>
        <w:rPr>
          <w:rFonts w:ascii="Arial" w:eastAsia="Times New Roman" w:hAnsi="Arial"/>
          <w:spacing w:val="-1"/>
          <w:sz w:val="18"/>
          <w:szCs w:val="18"/>
        </w:rPr>
        <w:t>красного</w:t>
      </w:r>
      <w:r>
        <w:rPr>
          <w:rFonts w:ascii="Arial" w:eastAsia="Times New Roman" w:hAnsi="Arial" w:cs="Arial"/>
          <w:spacing w:val="-1"/>
          <w:sz w:val="18"/>
          <w:szCs w:val="18"/>
        </w:rPr>
        <w:t xml:space="preserve"> </w:t>
      </w:r>
      <w:r>
        <w:rPr>
          <w:rFonts w:ascii="Arial" w:eastAsia="Times New Roman" w:hAnsi="Arial"/>
          <w:spacing w:val="-1"/>
          <w:sz w:val="18"/>
          <w:szCs w:val="18"/>
        </w:rPr>
        <w:t>коня</w:t>
      </w:r>
      <w:r>
        <w:rPr>
          <w:rFonts w:ascii="Arial" w:eastAsia="Times New Roman" w:hAnsi="Arial" w:cs="Arial"/>
          <w:spacing w:val="-1"/>
          <w:sz w:val="18"/>
          <w:szCs w:val="18"/>
        </w:rPr>
        <w:t xml:space="preserve"> (1912)</w:t>
      </w:r>
    </w:p>
    <w:p w:rsidR="00F16853" w:rsidRDefault="009101AF">
      <w:pPr>
        <w:shd w:val="clear" w:color="auto" w:fill="FFFFFF"/>
        <w:spacing w:before="266" w:line="230" w:lineRule="exact"/>
        <w:ind w:right="7"/>
        <w:jc w:val="both"/>
      </w:pPr>
      <w:r>
        <w:rPr>
          <w:rFonts w:eastAsia="Times New Roman"/>
        </w:rPr>
        <w:t>ванной энергии личности в бездуховном обществе. Если в доре</w:t>
      </w:r>
      <w:r>
        <w:rPr>
          <w:rFonts w:eastAsia="Times New Roman"/>
        </w:rPr>
        <w:softHyphen/>
        <w:t>волюционном творчестве поэт предлагал новое видение мира, то теперь эту роль он уступил партии и пролетариату, определив себя как глашатая их воли. В его послереволюционном художе</w:t>
      </w:r>
      <w:r>
        <w:rPr>
          <w:rFonts w:eastAsia="Times New Roman"/>
        </w:rPr>
        <w:softHyphen/>
        <w:t>ственном мире образ лирического героя меняется. Началом транс</w:t>
      </w:r>
      <w:r>
        <w:rPr>
          <w:rFonts w:eastAsia="Times New Roman"/>
        </w:rPr>
        <w:softHyphen/>
        <w:t xml:space="preserve">формации, ее поворотной вехой стало стихотворение </w:t>
      </w:r>
      <w:r>
        <w:rPr>
          <w:rFonts w:eastAsia="Times New Roman"/>
          <w:b/>
          <w:bCs/>
          <w:i/>
          <w:iCs/>
        </w:rPr>
        <w:t>«Поэт ра</w:t>
      </w:r>
      <w:r>
        <w:rPr>
          <w:rFonts w:eastAsia="Times New Roman"/>
          <w:b/>
          <w:bCs/>
          <w:i/>
          <w:iCs/>
        </w:rPr>
        <w:softHyphen/>
        <w:t xml:space="preserve">бочий» </w:t>
      </w:r>
      <w:r>
        <w:rPr>
          <w:rFonts w:eastAsia="Times New Roman"/>
        </w:rPr>
        <w:t>(1918). Поэт, сняв маску «грубого гунна», отказавшись от позы гордого трагического одиночества, протягивает руку дру</w:t>
      </w:r>
      <w:r>
        <w:rPr>
          <w:rFonts w:eastAsia="Times New Roman"/>
        </w:rPr>
        <w:softHyphen/>
        <w:t>гому с предложением о союзе. Этим другим оказывается рабочий, основа союза поэта и рабочего — в сходстве их труда. Маяковский был готов слышать и слушать голоса других людей:</w:t>
      </w:r>
    </w:p>
    <w:p w:rsidR="00F16853" w:rsidRDefault="009101AF">
      <w:pPr>
        <w:shd w:val="clear" w:color="auto" w:fill="FFFFFF"/>
        <w:spacing w:before="115" w:line="230" w:lineRule="exact"/>
        <w:ind w:left="1145"/>
      </w:pPr>
      <w:r>
        <w:rPr>
          <w:rFonts w:eastAsia="Times New Roman"/>
        </w:rPr>
        <w:t>Мы равные,</w:t>
      </w:r>
    </w:p>
    <w:p w:rsidR="00F16853" w:rsidRDefault="009101AF">
      <w:pPr>
        <w:shd w:val="clear" w:color="auto" w:fill="FFFFFF"/>
        <w:spacing w:line="230" w:lineRule="exact"/>
        <w:ind w:left="1138"/>
      </w:pPr>
      <w:r>
        <w:rPr>
          <w:rFonts w:eastAsia="Times New Roman"/>
        </w:rPr>
        <w:t>Товарищи в рабочей массе,</w:t>
      </w:r>
    </w:p>
    <w:p w:rsidR="00F16853" w:rsidRDefault="009101AF">
      <w:pPr>
        <w:shd w:val="clear" w:color="auto" w:fill="FFFFFF"/>
        <w:spacing w:line="230" w:lineRule="exact"/>
        <w:ind w:left="1145"/>
      </w:pPr>
      <w:r>
        <w:rPr>
          <w:rFonts w:eastAsia="Times New Roman"/>
        </w:rPr>
        <w:t>Пролетарии тела и духа.</w:t>
      </w:r>
    </w:p>
    <w:p w:rsidR="00F16853" w:rsidRDefault="009101AF">
      <w:pPr>
        <w:shd w:val="clear" w:color="auto" w:fill="FFFFFF"/>
        <w:spacing w:line="230" w:lineRule="exact"/>
        <w:ind w:left="1145"/>
      </w:pPr>
      <w:r>
        <w:rPr>
          <w:rFonts w:eastAsia="Times New Roman"/>
        </w:rPr>
        <w:t>Лишь вместе</w:t>
      </w:r>
    </w:p>
    <w:p w:rsidR="00F16853" w:rsidRDefault="009101AF">
      <w:pPr>
        <w:shd w:val="clear" w:color="auto" w:fill="FFFFFF"/>
        <w:spacing w:line="230" w:lineRule="exact"/>
        <w:ind w:left="1152"/>
      </w:pPr>
      <w:r>
        <w:rPr>
          <w:rFonts w:eastAsia="Times New Roman"/>
        </w:rPr>
        <w:t>вселенную мы разукрасим</w:t>
      </w:r>
    </w:p>
    <w:p w:rsidR="00F16853" w:rsidRDefault="009101AF">
      <w:pPr>
        <w:shd w:val="clear" w:color="auto" w:fill="FFFFFF"/>
        <w:spacing w:line="230" w:lineRule="exact"/>
        <w:ind w:left="1152"/>
      </w:pPr>
      <w:r>
        <w:rPr>
          <w:rFonts w:eastAsia="Times New Roman"/>
        </w:rPr>
        <w:t>и маршами пустим ухать!</w:t>
      </w:r>
    </w:p>
    <w:p w:rsidR="00F16853" w:rsidRDefault="009101AF">
      <w:pPr>
        <w:shd w:val="clear" w:color="auto" w:fill="FFFFFF"/>
        <w:spacing w:before="58"/>
        <w:ind w:left="1829"/>
      </w:pPr>
      <w:r>
        <w:rPr>
          <w:spacing w:val="-5"/>
        </w:rPr>
        <w:t xml:space="preserve">(&lt;&lt; </w:t>
      </w:r>
      <w:r>
        <w:rPr>
          <w:rFonts w:eastAsia="Times New Roman"/>
          <w:spacing w:val="-5"/>
        </w:rPr>
        <w:t>Поэт рабочий », 1918)</w:t>
      </w:r>
    </w:p>
    <w:p w:rsidR="00F16853" w:rsidRDefault="009101AF">
      <w:pPr>
        <w:shd w:val="clear" w:color="auto" w:fill="FFFFFF"/>
        <w:spacing w:before="108" w:line="238" w:lineRule="exact"/>
        <w:ind w:left="14" w:firstLine="454"/>
        <w:jc w:val="both"/>
      </w:pPr>
      <w:r>
        <w:rPr>
          <w:rFonts w:eastAsia="Times New Roman"/>
        </w:rPr>
        <w:t>Лирический герой Маяковского переживает то, что не вхо</w:t>
      </w:r>
      <w:r>
        <w:rPr>
          <w:rFonts w:eastAsia="Times New Roman"/>
        </w:rPr>
        <w:softHyphen/>
        <w:t>дит в понятие интимных переживаний, и при этом публично го</w:t>
      </w:r>
      <w:r>
        <w:rPr>
          <w:rFonts w:eastAsia="Times New Roman"/>
        </w:rPr>
        <w:softHyphen/>
        <w:t>ворит о том, что считается интимным. Если раньше он был замк-</w:t>
      </w:r>
    </w:p>
    <w:p w:rsidR="00F16853" w:rsidRDefault="00F16853">
      <w:pPr>
        <w:shd w:val="clear" w:color="auto" w:fill="FFFFFF"/>
        <w:spacing w:before="108" w:line="238" w:lineRule="exact"/>
        <w:ind w:left="14" w:firstLine="454"/>
        <w:jc w:val="both"/>
        <w:sectPr w:rsidR="00F16853">
          <w:type w:val="continuous"/>
          <w:pgSz w:w="16834" w:h="11909" w:orient="landscape"/>
          <w:pgMar w:top="360" w:right="1430" w:bottom="360" w:left="1429" w:header="720" w:footer="720" w:gutter="0"/>
          <w:cols w:num="2" w:space="720" w:equalWidth="0">
            <w:col w:w="6429" w:space="1123"/>
            <w:col w:w="6422"/>
          </w:cols>
          <w:noEndnote/>
        </w:sectPr>
      </w:pPr>
    </w:p>
    <w:p w:rsidR="00F16853" w:rsidRDefault="009101AF">
      <w:pPr>
        <w:shd w:val="clear" w:color="auto" w:fill="FFFFFF"/>
        <w:spacing w:before="187"/>
      </w:pPr>
      <w:r>
        <w:rPr>
          <w:sz w:val="34"/>
          <w:szCs w:val="34"/>
        </w:rPr>
        <w:lastRenderedPageBreak/>
        <w:t>158</w:t>
      </w:r>
    </w:p>
    <w:p w:rsidR="00F16853" w:rsidRDefault="009101AF">
      <w:pPr>
        <w:shd w:val="clear" w:color="auto" w:fill="FFFFFF"/>
        <w:spacing w:before="346"/>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23"/>
      </w:pPr>
      <w:r>
        <w:br w:type="column"/>
      </w:r>
      <w:r>
        <w:rPr>
          <w:rFonts w:ascii="Arial" w:eastAsia="Times New Roman" w:hAnsi="Arial"/>
          <w:i/>
          <w:iCs/>
          <w:spacing w:val="-3"/>
          <w:sz w:val="16"/>
          <w:szCs w:val="16"/>
        </w:rPr>
        <w:lastRenderedPageBreak/>
        <w:t>Владимир</w:t>
      </w:r>
      <w:r>
        <w:rPr>
          <w:rFonts w:ascii="Arial" w:eastAsia="Times New Roman" w:hAnsi="Arial" w:cs="Arial"/>
          <w:i/>
          <w:iCs/>
          <w:spacing w:val="-3"/>
          <w:sz w:val="16"/>
          <w:szCs w:val="16"/>
        </w:rPr>
        <w:t xml:space="preserve"> </w:t>
      </w:r>
      <w:r>
        <w:rPr>
          <w:rFonts w:ascii="Arial" w:eastAsia="Times New Roman" w:hAnsi="Arial"/>
          <w:i/>
          <w:iCs/>
          <w:spacing w:val="-3"/>
          <w:sz w:val="16"/>
          <w:szCs w:val="16"/>
        </w:rPr>
        <w:t>Владимирович</w:t>
      </w:r>
      <w:r>
        <w:rPr>
          <w:rFonts w:ascii="Arial" w:eastAsia="Times New Roman" w:hAnsi="Arial" w:cs="Arial"/>
          <w:i/>
          <w:iCs/>
          <w:spacing w:val="-3"/>
          <w:sz w:val="16"/>
          <w:szCs w:val="16"/>
        </w:rPr>
        <w:t xml:space="preserve"> </w:t>
      </w:r>
      <w:r>
        <w:rPr>
          <w:rFonts w:ascii="Arial" w:eastAsia="Times New Roman" w:hAnsi="Arial"/>
          <w:i/>
          <w:iCs/>
          <w:spacing w:val="-3"/>
          <w:sz w:val="16"/>
          <w:szCs w:val="16"/>
        </w:rPr>
        <w:t>Маяковский</w:t>
      </w:r>
    </w:p>
    <w:p w:rsidR="00F16853" w:rsidRDefault="009101AF">
      <w:pPr>
        <w:shd w:val="clear" w:color="auto" w:fill="FFFFFF"/>
      </w:pPr>
      <w:r>
        <w:br w:type="column"/>
      </w:r>
      <w:r>
        <w:rPr>
          <w:sz w:val="34"/>
          <w:szCs w:val="34"/>
        </w:rPr>
        <w:lastRenderedPageBreak/>
        <w:t>159</w:t>
      </w:r>
    </w:p>
    <w:p w:rsidR="00F16853" w:rsidRDefault="00F16853">
      <w:pPr>
        <w:shd w:val="clear" w:color="auto" w:fill="FFFFFF"/>
        <w:sectPr w:rsidR="00F16853">
          <w:pgSz w:w="16834" w:h="11909" w:orient="landscape"/>
          <w:pgMar w:top="411" w:right="1365" w:bottom="360" w:left="1400" w:header="720" w:footer="720" w:gutter="0"/>
          <w:cols w:num="4" w:space="720" w:equalWidth="0">
            <w:col w:w="720" w:space="2153"/>
            <w:col w:w="3492" w:space="1130"/>
            <w:col w:w="2750" w:space="3103"/>
            <w:col w:w="720"/>
          </w:cols>
          <w:noEndnote/>
        </w:sectPr>
      </w:pPr>
    </w:p>
    <w:p w:rsidR="00F16853" w:rsidRDefault="00F16853">
      <w:pPr>
        <w:spacing w:before="5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411" w:right="1415" w:bottom="360" w:left="1364"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77" style="position:absolute;z-index:251812864;mso-position-horizontal-relative:margin" from="351.7pt,484.9pt" to="351.7pt,542.15pt" o:allowincell="f" strokeweight=".35pt">
            <w10:wrap anchorx="margin"/>
          </v:line>
        </w:pict>
      </w:r>
    </w:p>
    <w:p w:rsidR="00F16853" w:rsidRDefault="009101AF">
      <w:pPr>
        <w:framePr w:h="4349" w:hSpace="36" w:wrap="notBeside" w:vAnchor="text" w:hAnchor="margin" w:x="7194" w:y="1"/>
        <w:rPr>
          <w:rFonts w:ascii="Arial" w:hAnsi="Arial" w:cs="Arial"/>
          <w:sz w:val="24"/>
          <w:szCs w:val="24"/>
        </w:rPr>
      </w:pPr>
      <w:r>
        <w:rPr>
          <w:rFonts w:ascii="Arial" w:hAnsi="Arial" w:cs="Arial"/>
          <w:noProof/>
          <w:sz w:val="24"/>
          <w:szCs w:val="24"/>
        </w:rPr>
        <w:drawing>
          <wp:inline distT="0" distB="0" distL="0" distR="0">
            <wp:extent cx="4135120" cy="27597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135120" cy="2759710"/>
                    </a:xfrm>
                    <a:prstGeom prst="rect">
                      <a:avLst/>
                    </a:prstGeom>
                    <a:noFill/>
                    <a:ln w="9525">
                      <a:noFill/>
                      <a:miter lim="800000"/>
                      <a:headEnd/>
                      <a:tailEnd/>
                    </a:ln>
                  </pic:spPr>
                </pic:pic>
              </a:graphicData>
            </a:graphic>
          </wp:inline>
        </w:drawing>
      </w:r>
    </w:p>
    <w:p w:rsidR="00F16853" w:rsidRDefault="009101AF">
      <w:pPr>
        <w:shd w:val="clear" w:color="auto" w:fill="FFFFFF"/>
        <w:spacing w:before="158" w:line="230" w:lineRule="exact"/>
        <w:ind w:right="14"/>
        <w:jc w:val="both"/>
      </w:pPr>
      <w:r>
        <w:rPr>
          <w:rFonts w:eastAsia="Times New Roman"/>
        </w:rPr>
        <w:t>нут в своем мире, не понятый толпой, то теперь активно ищет общения. В послереволюционной поэзии Маяковского появляют</w:t>
      </w:r>
      <w:r>
        <w:rPr>
          <w:rFonts w:eastAsia="Times New Roman"/>
        </w:rPr>
        <w:softHyphen/>
        <w:t>ся жанры «писем», «посланий», «разговоров».</w:t>
      </w:r>
    </w:p>
    <w:p w:rsidR="00F16853" w:rsidRDefault="009101AF">
      <w:pPr>
        <w:shd w:val="clear" w:color="auto" w:fill="FFFFFF"/>
        <w:spacing w:line="230" w:lineRule="exact"/>
        <w:ind w:left="7" w:right="14" w:firstLine="454"/>
        <w:jc w:val="both"/>
      </w:pPr>
      <w:r>
        <w:rPr>
          <w:rFonts w:eastAsia="Times New Roman"/>
        </w:rPr>
        <w:t>В идеале человека-гражданина поэт сконцентрировал мечты и упования тех людей, которые поверили в революцию. Его герой при всем стремлении к единению с «другими» не растворен в массе.</w:t>
      </w:r>
    </w:p>
    <w:p w:rsidR="00F16853" w:rsidRDefault="009101AF">
      <w:pPr>
        <w:shd w:val="clear" w:color="auto" w:fill="FFFFFF"/>
        <w:spacing w:line="230" w:lineRule="exact"/>
        <w:ind w:right="7" w:firstLine="468"/>
        <w:jc w:val="both"/>
      </w:pPr>
      <w:r>
        <w:rPr>
          <w:rFonts w:eastAsia="Times New Roman"/>
          <w:b/>
          <w:bCs/>
        </w:rPr>
        <w:t xml:space="preserve">Работа Маяковского в «Окнах РОСТА». </w:t>
      </w:r>
      <w:r>
        <w:rPr>
          <w:rFonts w:eastAsia="Times New Roman"/>
        </w:rPr>
        <w:t>С октября 1919 по февраль 1922 года Маяковский сотрудничал в РОСТА (Россий</w:t>
      </w:r>
      <w:r>
        <w:rPr>
          <w:rFonts w:eastAsia="Times New Roman"/>
        </w:rPr>
        <w:softHyphen/>
        <w:t>ское телеграфное агентство). Художники из газетных сообщений отбирали самые важные, делали рисунки к ним, а рифмованные подписи сочинял Маяковский. Для поэта работа в РОСТА стала лабораторией, где он освобождал стих «от поэтической шелухи на темах, не допускающих многословия». Она способствовала развитию у Маяковского таланта сатирика: он сам называл свое творчество для «Окон РОСТА»: «грозный смех». Часто это были частушки, рекламные стихи, лозунги для оформления витрин и улиц, киносценарии. Маяковский нередко обращался к образу Антанты. Вот несколько примеров из надписей к плакату РОСТА № 175 (каждой из подписей соответствовал рисунок):</w:t>
      </w:r>
    </w:p>
    <w:p w:rsidR="00F16853" w:rsidRDefault="009101AF" w:rsidP="009101AF">
      <w:pPr>
        <w:numPr>
          <w:ilvl w:val="0"/>
          <w:numId w:val="19"/>
        </w:numPr>
        <w:shd w:val="clear" w:color="auto" w:fill="FFFFFF"/>
        <w:tabs>
          <w:tab w:val="left" w:pos="720"/>
        </w:tabs>
        <w:spacing w:before="108" w:line="216" w:lineRule="exact"/>
        <w:ind w:left="461"/>
        <w:rPr>
          <w:spacing w:val="-7"/>
        </w:rPr>
      </w:pPr>
      <w:r>
        <w:rPr>
          <w:rFonts w:eastAsia="Times New Roman"/>
        </w:rPr>
        <w:t>Рабочий, не смотри Антанте в рот.</w:t>
      </w:r>
    </w:p>
    <w:p w:rsidR="00F16853" w:rsidRDefault="009101AF" w:rsidP="009101AF">
      <w:pPr>
        <w:numPr>
          <w:ilvl w:val="0"/>
          <w:numId w:val="19"/>
        </w:numPr>
        <w:shd w:val="clear" w:color="auto" w:fill="FFFFFF"/>
        <w:tabs>
          <w:tab w:val="left" w:pos="720"/>
        </w:tabs>
        <w:spacing w:line="216" w:lineRule="exact"/>
        <w:ind w:left="461"/>
      </w:pPr>
      <w:r>
        <w:rPr>
          <w:rFonts w:eastAsia="Times New Roman"/>
        </w:rPr>
        <w:t>Ртом Антанта, наверное, только врет.</w:t>
      </w:r>
    </w:p>
    <w:p w:rsidR="00F16853" w:rsidRDefault="009101AF" w:rsidP="009101AF">
      <w:pPr>
        <w:numPr>
          <w:ilvl w:val="0"/>
          <w:numId w:val="19"/>
        </w:numPr>
        <w:shd w:val="clear" w:color="auto" w:fill="FFFFFF"/>
        <w:tabs>
          <w:tab w:val="left" w:pos="720"/>
        </w:tabs>
        <w:spacing w:line="216" w:lineRule="exact"/>
        <w:ind w:left="461"/>
        <w:rPr>
          <w:spacing w:val="-4"/>
        </w:rPr>
      </w:pPr>
      <w:r>
        <w:rPr>
          <w:rFonts w:eastAsia="Times New Roman"/>
        </w:rPr>
        <w:t>Вырви язык, чтоб не лила елей.</w:t>
      </w:r>
    </w:p>
    <w:p w:rsidR="00F16853" w:rsidRDefault="009101AF" w:rsidP="009101AF">
      <w:pPr>
        <w:numPr>
          <w:ilvl w:val="0"/>
          <w:numId w:val="19"/>
        </w:numPr>
        <w:shd w:val="clear" w:color="auto" w:fill="FFFFFF"/>
        <w:tabs>
          <w:tab w:val="left" w:pos="720"/>
        </w:tabs>
        <w:spacing w:line="216" w:lineRule="exact"/>
        <w:ind w:left="461"/>
        <w:rPr>
          <w:spacing w:val="-4"/>
        </w:rPr>
      </w:pPr>
      <w:r>
        <w:rPr>
          <w:rFonts w:eastAsia="Times New Roman"/>
        </w:rPr>
        <w:t>Посмотри на руки лучше ей.</w:t>
      </w:r>
    </w:p>
    <w:p w:rsidR="00F16853" w:rsidRDefault="009101AF" w:rsidP="009101AF">
      <w:pPr>
        <w:numPr>
          <w:ilvl w:val="0"/>
          <w:numId w:val="19"/>
        </w:numPr>
        <w:shd w:val="clear" w:color="auto" w:fill="FFFFFF"/>
        <w:tabs>
          <w:tab w:val="left" w:pos="720"/>
        </w:tabs>
        <w:spacing w:line="216" w:lineRule="exact"/>
        <w:ind w:left="461"/>
        <w:rPr>
          <w:spacing w:val="-4"/>
        </w:rPr>
      </w:pPr>
      <w:r>
        <w:rPr>
          <w:rFonts w:eastAsia="Times New Roman"/>
        </w:rPr>
        <w:t>Нанесет тебе этими руками смерть.</w:t>
      </w:r>
    </w:p>
    <w:p w:rsidR="00F16853" w:rsidRDefault="009101AF" w:rsidP="009101AF">
      <w:pPr>
        <w:numPr>
          <w:ilvl w:val="0"/>
          <w:numId w:val="19"/>
        </w:numPr>
        <w:shd w:val="clear" w:color="auto" w:fill="FFFFFF"/>
        <w:tabs>
          <w:tab w:val="left" w:pos="720"/>
        </w:tabs>
        <w:spacing w:before="7" w:line="216" w:lineRule="exact"/>
        <w:ind w:left="461"/>
      </w:pPr>
      <w:r>
        <w:rPr>
          <w:rFonts w:eastAsia="Times New Roman"/>
        </w:rPr>
        <w:t>Если будешь без дела Антанте верить.</w:t>
      </w:r>
    </w:p>
    <w:p w:rsidR="00F16853" w:rsidRDefault="009101AF" w:rsidP="009101AF">
      <w:pPr>
        <w:numPr>
          <w:ilvl w:val="0"/>
          <w:numId w:val="19"/>
        </w:numPr>
        <w:shd w:val="clear" w:color="auto" w:fill="FFFFFF"/>
        <w:tabs>
          <w:tab w:val="left" w:pos="720"/>
        </w:tabs>
        <w:spacing w:line="216" w:lineRule="exact"/>
        <w:ind w:left="461"/>
        <w:rPr>
          <w:spacing w:val="-7"/>
        </w:rPr>
      </w:pPr>
      <w:r>
        <w:rPr>
          <w:rFonts w:eastAsia="Times New Roman"/>
        </w:rPr>
        <w:t>Ты пану покажи, каков ты в драке.</w:t>
      </w:r>
    </w:p>
    <w:p w:rsidR="00F16853" w:rsidRDefault="009101AF" w:rsidP="009101AF">
      <w:pPr>
        <w:numPr>
          <w:ilvl w:val="0"/>
          <w:numId w:val="19"/>
        </w:numPr>
        <w:shd w:val="clear" w:color="auto" w:fill="FFFFFF"/>
        <w:tabs>
          <w:tab w:val="left" w:pos="720"/>
        </w:tabs>
        <w:spacing w:line="216" w:lineRule="exact"/>
        <w:ind w:left="461"/>
        <w:rPr>
          <w:spacing w:val="-4"/>
        </w:rPr>
      </w:pPr>
      <w:r>
        <w:rPr>
          <w:rFonts w:eastAsia="Times New Roman"/>
        </w:rPr>
        <w:t>Врангелю покажи, где зимуют раки.</w:t>
      </w:r>
    </w:p>
    <w:p w:rsidR="00F16853" w:rsidRDefault="009101AF">
      <w:pPr>
        <w:shd w:val="clear" w:color="auto" w:fill="FFFFFF"/>
        <w:spacing w:before="115" w:line="230" w:lineRule="exact"/>
        <w:ind w:left="7" w:right="14" w:firstLine="454"/>
        <w:jc w:val="both"/>
      </w:pPr>
      <w:r>
        <w:rPr>
          <w:rFonts w:eastAsia="Times New Roman"/>
        </w:rPr>
        <w:t>Увлекшись кинематографом, Маяковский в 1918 году сам снялся в фильмах («Не для денег родившийся», «Барышня и ху</w:t>
      </w:r>
      <w:r>
        <w:rPr>
          <w:rFonts w:eastAsia="Times New Roman"/>
        </w:rPr>
        <w:softHyphen/>
        <w:t>лиган», «Закованная фильмой»).</w:t>
      </w:r>
    </w:p>
    <w:p w:rsidR="00F16853" w:rsidRDefault="009101AF">
      <w:pPr>
        <w:shd w:val="clear" w:color="auto" w:fill="FFFFFF"/>
        <w:spacing w:line="230" w:lineRule="exact"/>
        <w:ind w:left="7" w:right="14" w:firstLine="454"/>
        <w:jc w:val="both"/>
      </w:pPr>
      <w:r>
        <w:rPr>
          <w:rFonts w:eastAsia="Times New Roman"/>
        </w:rPr>
        <w:t>В дореволюционной поэзии Маяковского не было так назы</w:t>
      </w:r>
      <w:r>
        <w:rPr>
          <w:rFonts w:eastAsia="Times New Roman"/>
        </w:rPr>
        <w:softHyphen/>
        <w:t>ваемого ролевого героя, теперь одним из героев поэта стал чело</w:t>
      </w:r>
      <w:r>
        <w:rPr>
          <w:rFonts w:eastAsia="Times New Roman"/>
        </w:rPr>
        <w:softHyphen/>
        <w:t>век из народной массы. Испытывая интерес к его духовной жиз</w:t>
      </w:r>
      <w:r>
        <w:rPr>
          <w:rFonts w:eastAsia="Times New Roman"/>
        </w:rPr>
        <w:softHyphen/>
        <w:t>ни, поэт помогал своему герою облечь переживания в слова. По</w:t>
      </w:r>
      <w:r>
        <w:rPr>
          <w:rFonts w:eastAsia="Times New Roman"/>
        </w:rPr>
        <w:softHyphen/>
        <w:t>явился жанр «рассказа». Интересна речь этого героя: с одной сто</w:t>
      </w:r>
      <w:r>
        <w:rPr>
          <w:rFonts w:eastAsia="Times New Roman"/>
        </w:rPr>
        <w:softHyphen/>
        <w:t>роны, она полна просторечия («промежду лопаток»), граммати</w:t>
      </w:r>
      <w:r>
        <w:rPr>
          <w:rFonts w:eastAsia="Times New Roman"/>
        </w:rPr>
        <w:softHyphen/>
        <w:t>ческих неправильностей («в рубаху влазь»), с другой — желания выражаться изысканно («Чтобы суше пяткам — | пол | стелется, | извиняюсь за выражение, | пробковым матом»).</w:t>
      </w:r>
    </w:p>
    <w:p w:rsidR="00F16853" w:rsidRDefault="009101AF">
      <w:pPr>
        <w:shd w:val="clear" w:color="auto" w:fill="FFFFFF"/>
        <w:spacing w:line="230" w:lineRule="exact"/>
        <w:ind w:left="7" w:firstLine="454"/>
        <w:jc w:val="both"/>
      </w:pPr>
      <w:r>
        <w:rPr>
          <w:rFonts w:eastAsia="Times New Roman"/>
        </w:rPr>
        <w:t>Постепенно происходил процесс слияния лирического героя Маяковского с персонажами его произведений. Поэт как бы стре</w:t>
      </w:r>
      <w:r>
        <w:rPr>
          <w:rFonts w:eastAsia="Times New Roman"/>
        </w:rPr>
        <w:softHyphen/>
        <w:t>мился найти себя в массе, из «я» стать частью «мы» («Рассказ</w:t>
      </w:r>
    </w:p>
    <w:p w:rsidR="00F16853" w:rsidRDefault="009101AF">
      <w:pPr>
        <w:shd w:val="clear" w:color="auto" w:fill="FFFFFF"/>
        <w:spacing w:before="101"/>
        <w:ind w:left="295"/>
      </w:pPr>
      <w:r>
        <w:br w:type="column"/>
      </w:r>
      <w:r>
        <w:rPr>
          <w:rFonts w:ascii="Arial" w:eastAsia="Times New Roman" w:hAnsi="Arial"/>
          <w:i/>
          <w:iCs/>
          <w:spacing w:val="-4"/>
          <w:sz w:val="18"/>
          <w:szCs w:val="18"/>
        </w:rPr>
        <w:t>Б</w:t>
      </w:r>
      <w:r>
        <w:rPr>
          <w:rFonts w:ascii="Arial" w:eastAsia="Times New Roman" w:hAnsi="Arial" w:cs="Arial"/>
          <w:i/>
          <w:iCs/>
          <w:spacing w:val="-4"/>
          <w:sz w:val="18"/>
          <w:szCs w:val="18"/>
        </w:rPr>
        <w:t>.</w:t>
      </w:r>
      <w:r>
        <w:rPr>
          <w:rFonts w:ascii="Arial" w:eastAsia="Times New Roman" w:hAnsi="Arial"/>
          <w:i/>
          <w:iCs/>
          <w:spacing w:val="-4"/>
          <w:sz w:val="18"/>
          <w:szCs w:val="18"/>
        </w:rPr>
        <w:t>М</w:t>
      </w:r>
      <w:r>
        <w:rPr>
          <w:rFonts w:ascii="Arial" w:eastAsia="Times New Roman" w:hAnsi="Arial" w:cs="Arial"/>
          <w:i/>
          <w:iCs/>
          <w:spacing w:val="-4"/>
          <w:sz w:val="18"/>
          <w:szCs w:val="18"/>
        </w:rPr>
        <w:t>.</w:t>
      </w:r>
      <w:r>
        <w:rPr>
          <w:rFonts w:ascii="Arial" w:eastAsia="Times New Roman" w:hAnsi="Arial"/>
          <w:i/>
          <w:iCs/>
          <w:spacing w:val="-4"/>
          <w:sz w:val="18"/>
          <w:szCs w:val="18"/>
        </w:rPr>
        <w:t>Кустодиев</w:t>
      </w:r>
      <w:r>
        <w:rPr>
          <w:rFonts w:ascii="Arial" w:eastAsia="Times New Roman" w:hAnsi="Arial" w:cs="Arial"/>
          <w:i/>
          <w:iCs/>
          <w:spacing w:val="-4"/>
          <w:sz w:val="18"/>
          <w:szCs w:val="18"/>
        </w:rPr>
        <w:t xml:space="preserve">. </w:t>
      </w:r>
      <w:r>
        <w:rPr>
          <w:rFonts w:ascii="Arial" w:eastAsia="Times New Roman" w:hAnsi="Arial"/>
          <w:spacing w:val="-4"/>
          <w:sz w:val="18"/>
          <w:szCs w:val="18"/>
        </w:rPr>
        <w:t>Большевик</w:t>
      </w:r>
      <w:r>
        <w:rPr>
          <w:rFonts w:ascii="Arial" w:eastAsia="Times New Roman" w:hAnsi="Arial" w:cs="Arial"/>
          <w:spacing w:val="-4"/>
          <w:sz w:val="18"/>
          <w:szCs w:val="18"/>
        </w:rPr>
        <w:t xml:space="preserve"> (1919)</w:t>
      </w:r>
    </w:p>
    <w:p w:rsidR="00F16853" w:rsidRDefault="009101AF">
      <w:pPr>
        <w:shd w:val="clear" w:color="auto" w:fill="FFFFFF"/>
        <w:spacing w:before="173" w:line="230" w:lineRule="exact"/>
        <w:ind w:left="7"/>
        <w:jc w:val="both"/>
      </w:pPr>
      <w:r>
        <w:rPr>
          <w:rFonts w:eastAsia="Times New Roman"/>
        </w:rPr>
        <w:t>литейщика Ивана Козырева о вселении в новую квартиру», 1928). Со временем пролетарский колорит в стихотворениях Маяков</w:t>
      </w:r>
      <w:r>
        <w:rPr>
          <w:rFonts w:eastAsia="Times New Roman"/>
        </w:rPr>
        <w:softHyphen/>
        <w:t>ского превратился в пролетарский жаргон, иногда на грани меж</w:t>
      </w:r>
      <w:r>
        <w:rPr>
          <w:rFonts w:eastAsia="Times New Roman"/>
        </w:rPr>
        <w:softHyphen/>
        <w:t>ду литературным и ненормативным речевыми стилями. Чаще всего это стиль брани: «Посылаю к чертям свинячьим | все дол</w:t>
      </w:r>
      <w:r>
        <w:rPr>
          <w:rFonts w:eastAsia="Times New Roman"/>
        </w:rPr>
        <w:softHyphen/>
        <w:t>лары | всех держав» («Вызов»); «К любым | чертям с матерями | катись | любая бумажка...» («Стихи о советском паспорте»). В сти</w:t>
      </w:r>
      <w:r>
        <w:rPr>
          <w:rFonts w:eastAsia="Times New Roman"/>
        </w:rPr>
        <w:softHyphen/>
        <w:t>хотворении «Моя речь на показательном процессе по случаю воз</w:t>
      </w:r>
      <w:r>
        <w:rPr>
          <w:rFonts w:eastAsia="Times New Roman"/>
        </w:rPr>
        <w:softHyphen/>
        <w:t>можного скандала с лекциями профессора Шенгели» поэт дает объяснение такому поведению своего героя: «Но ругань моя — | не озорство, | а долг, | товарищ судья». Лирический герой Мая</w:t>
      </w:r>
      <w:r>
        <w:rPr>
          <w:rFonts w:eastAsia="Times New Roman"/>
        </w:rPr>
        <w:softHyphen/>
        <w:t>ковского погружается в роль пролетария, и все его поведение строится как поведение рабочего, малообразованного, но предан</w:t>
      </w:r>
      <w:r>
        <w:rPr>
          <w:rFonts w:eastAsia="Times New Roman"/>
        </w:rPr>
        <w:softHyphen/>
        <w:t>ного революции. Чем дальше продвигался этот процесс, тем боль</w:t>
      </w:r>
      <w:r>
        <w:rPr>
          <w:rFonts w:eastAsia="Times New Roman"/>
        </w:rPr>
        <w:softHyphen/>
        <w:t>ше герой Маяковского приобретал черты люмпена</w:t>
      </w:r>
      <w:r>
        <w:rPr>
          <w:rFonts w:eastAsia="Times New Roman"/>
          <w:vertAlign w:val="superscript"/>
        </w:rPr>
        <w:t>1</w:t>
      </w:r>
      <w:r>
        <w:rPr>
          <w:rFonts w:eastAsia="Times New Roman"/>
        </w:rPr>
        <w:t>. Грубость и раньше была приметой стиля Маяковского. Тогда это было вы</w:t>
      </w:r>
      <w:r>
        <w:rPr>
          <w:rFonts w:eastAsia="Times New Roman"/>
        </w:rPr>
        <w:softHyphen/>
        <w:t>ражением вызова старому миру. Грубость героя лирики послере</w:t>
      </w:r>
      <w:r>
        <w:rPr>
          <w:rFonts w:eastAsia="Times New Roman"/>
        </w:rPr>
        <w:softHyphen/>
        <w:t>волюционного периода стала выражением уверенной силы, права</w:t>
      </w:r>
    </w:p>
    <w:p w:rsidR="00F16853" w:rsidRDefault="009101AF">
      <w:pPr>
        <w:shd w:val="clear" w:color="auto" w:fill="FFFFFF"/>
        <w:spacing w:before="274" w:line="209" w:lineRule="exact"/>
        <w:ind w:left="511" w:hanging="151"/>
        <w:jc w:val="both"/>
      </w:pPr>
      <w:r>
        <w:rPr>
          <w:sz w:val="18"/>
          <w:szCs w:val="18"/>
          <w:vertAlign w:val="superscript"/>
        </w:rPr>
        <w:t>1</w:t>
      </w:r>
      <w:r>
        <w:rPr>
          <w:sz w:val="18"/>
          <w:szCs w:val="18"/>
        </w:rPr>
        <w:t xml:space="preserve"> </w:t>
      </w:r>
      <w:r>
        <w:rPr>
          <w:rFonts w:eastAsia="Times New Roman"/>
          <w:i/>
          <w:iCs/>
          <w:sz w:val="18"/>
          <w:szCs w:val="18"/>
        </w:rPr>
        <w:t xml:space="preserve">Люмпен </w:t>
      </w:r>
      <w:r>
        <w:rPr>
          <w:rFonts w:eastAsia="Times New Roman"/>
          <w:sz w:val="18"/>
          <w:szCs w:val="18"/>
        </w:rPr>
        <w:t>— деклассированный слой людей (преступники, бродяги, ни</w:t>
      </w:r>
      <w:r>
        <w:rPr>
          <w:rFonts w:eastAsia="Times New Roman"/>
          <w:sz w:val="18"/>
          <w:szCs w:val="18"/>
        </w:rPr>
        <w:softHyphen/>
        <w:t xml:space="preserve">щие), а также человек, принадлежащий к такому слою. </w:t>
      </w:r>
      <w:r>
        <w:rPr>
          <w:rFonts w:eastAsia="Times New Roman"/>
          <w:i/>
          <w:iCs/>
          <w:sz w:val="18"/>
          <w:szCs w:val="18"/>
        </w:rPr>
        <w:t>Люмпен про</w:t>
      </w:r>
      <w:r>
        <w:rPr>
          <w:rFonts w:eastAsia="Times New Roman"/>
          <w:i/>
          <w:iCs/>
          <w:sz w:val="18"/>
          <w:szCs w:val="18"/>
        </w:rPr>
        <w:softHyphen/>
        <w:t xml:space="preserve">летариат </w:t>
      </w:r>
      <w:r>
        <w:rPr>
          <w:rFonts w:eastAsia="Times New Roman"/>
          <w:sz w:val="18"/>
          <w:szCs w:val="18"/>
        </w:rPr>
        <w:t>— деклассированный слой людей из пролетариата.</w:t>
      </w:r>
    </w:p>
    <w:p w:rsidR="00F16853" w:rsidRDefault="00F16853">
      <w:pPr>
        <w:shd w:val="clear" w:color="auto" w:fill="FFFFFF"/>
        <w:spacing w:before="274" w:line="209" w:lineRule="exact"/>
        <w:ind w:left="511" w:hanging="151"/>
        <w:jc w:val="both"/>
        <w:sectPr w:rsidR="00F16853">
          <w:type w:val="continuous"/>
          <w:pgSz w:w="16834" w:h="11909" w:orient="landscape"/>
          <w:pgMar w:top="411" w:right="1415" w:bottom="360" w:left="1364" w:header="720" w:footer="720" w:gutter="0"/>
          <w:cols w:num="2" w:space="720" w:equalWidth="0">
            <w:col w:w="6415" w:space="1181"/>
            <w:col w:w="6458"/>
          </w:cols>
          <w:noEndnote/>
        </w:sectPr>
      </w:pPr>
    </w:p>
    <w:p w:rsidR="00F16853" w:rsidRDefault="009101AF">
      <w:pPr>
        <w:shd w:val="clear" w:color="auto" w:fill="FFFFFF"/>
      </w:pPr>
      <w:r>
        <w:rPr>
          <w:sz w:val="34"/>
          <w:szCs w:val="34"/>
        </w:rPr>
        <w:lastRenderedPageBreak/>
        <w:t>160</w:t>
      </w:r>
    </w:p>
    <w:p w:rsidR="00F16853" w:rsidRDefault="009101AF">
      <w:pPr>
        <w:shd w:val="clear" w:color="auto" w:fill="FFFFFF"/>
        <w:spacing w:before="144"/>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38"/>
      </w:pPr>
      <w:r>
        <w:br w:type="column"/>
      </w:r>
      <w:r>
        <w:rPr>
          <w:rFonts w:ascii="Arial" w:eastAsia="Times New Roman" w:hAnsi="Arial"/>
          <w:i/>
          <w:iCs/>
          <w:spacing w:val="-4"/>
          <w:sz w:val="16"/>
          <w:szCs w:val="16"/>
        </w:rPr>
        <w:lastRenderedPageBreak/>
        <w:t>Владимир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9101AF">
      <w:pPr>
        <w:shd w:val="clear" w:color="auto" w:fill="FFFFFF"/>
        <w:spacing w:before="72"/>
      </w:pPr>
      <w:r>
        <w:br w:type="column"/>
      </w:r>
      <w:r>
        <w:rPr>
          <w:sz w:val="34"/>
          <w:szCs w:val="34"/>
        </w:rPr>
        <w:lastRenderedPageBreak/>
        <w:t>161</w:t>
      </w:r>
    </w:p>
    <w:p w:rsidR="00F16853" w:rsidRDefault="00F16853">
      <w:pPr>
        <w:shd w:val="clear" w:color="auto" w:fill="FFFFFF"/>
        <w:spacing w:before="72"/>
        <w:sectPr w:rsidR="00F16853">
          <w:pgSz w:w="16834" w:h="11909" w:orient="landscape"/>
          <w:pgMar w:top="605" w:right="1380" w:bottom="360" w:left="1393" w:header="720" w:footer="720" w:gutter="0"/>
          <w:cols w:num="4" w:space="720" w:equalWidth="0">
            <w:col w:w="720" w:space="2174"/>
            <w:col w:w="3492" w:space="1116"/>
            <w:col w:w="2743" w:space="3096"/>
            <w:col w:w="720"/>
          </w:cols>
          <w:noEndnote/>
        </w:sectPr>
      </w:pPr>
    </w:p>
    <w:p w:rsidR="00F16853" w:rsidRDefault="00F16853">
      <w:pPr>
        <w:spacing w:before="122" w:line="1" w:lineRule="exact"/>
        <w:rPr>
          <w:rFonts w:ascii="Arial" w:hAnsi="Arial" w:cs="Arial"/>
          <w:sz w:val="2"/>
          <w:szCs w:val="2"/>
        </w:rPr>
      </w:pPr>
    </w:p>
    <w:p w:rsidR="00F16853" w:rsidRDefault="00F16853">
      <w:pPr>
        <w:shd w:val="clear" w:color="auto" w:fill="FFFFFF"/>
        <w:spacing w:before="72"/>
        <w:sectPr w:rsidR="00F16853">
          <w:type w:val="continuous"/>
          <w:pgSz w:w="16834" w:h="11909" w:orient="landscape"/>
          <w:pgMar w:top="605" w:right="1531" w:bottom="360" w:left="1379" w:header="720" w:footer="720" w:gutter="0"/>
          <w:cols w:space="60"/>
          <w:noEndnote/>
        </w:sectPr>
      </w:pPr>
    </w:p>
    <w:p w:rsidR="00F16853" w:rsidRDefault="00F16853">
      <w:pPr>
        <w:shd w:val="clear" w:color="auto" w:fill="FFFFFF"/>
        <w:spacing w:line="230" w:lineRule="exact"/>
        <w:ind w:right="7"/>
        <w:jc w:val="both"/>
      </w:pPr>
      <w:r>
        <w:rPr>
          <w:noProof/>
        </w:rPr>
        <w:lastRenderedPageBreak/>
        <w:pict>
          <v:line id="_x0000_s1178" style="position:absolute;left:0;text-align:left;z-index:251813888;mso-position-horizontal-relative:margin" from="345.6pt,166.3pt" to="345.6pt,202.65pt" o:allowincell="f" strokeweight=".35pt">
            <w10:wrap anchorx="margin"/>
          </v:line>
        </w:pict>
      </w:r>
      <w:r>
        <w:rPr>
          <w:noProof/>
        </w:rPr>
        <w:pict>
          <v:line id="_x0000_s1179" style="position:absolute;left:0;text-align:left;z-index:251814912;mso-position-horizontal-relative:margin" from="346.3pt,467.3pt" to="346.3pt,542.55pt" o:allowincell="f" strokeweight=".7pt">
            <w10:wrap anchorx="margin"/>
          </v:line>
        </w:pict>
      </w:r>
      <w:r w:rsidR="009101AF">
        <w:rPr>
          <w:rFonts w:eastAsia="Times New Roman"/>
        </w:rPr>
        <w:t>быть верховным судьей. В статье «Как делать стихи?» Маяков</w:t>
      </w:r>
      <w:r w:rsidR="009101AF">
        <w:rPr>
          <w:rFonts w:eastAsia="Times New Roman"/>
        </w:rPr>
        <w:softHyphen/>
        <w:t>ский заявил: «...Революция выбросила на улицу корявый говор миллионов, жаргон окраин полился через центральные проспек</w:t>
      </w:r>
      <w:r w:rsidR="009101AF">
        <w:rPr>
          <w:rFonts w:eastAsia="Times New Roman"/>
        </w:rPr>
        <w:softHyphen/>
        <w:t>ты; расслабленный интеллигентский язычишко... все эти речи, шепотком произносимые в ресторанах, — смяты. Это — новая стихия языка. Как его сделать поэтическим?» Такова формули</w:t>
      </w:r>
      <w:r w:rsidR="009101AF">
        <w:rPr>
          <w:rFonts w:eastAsia="Times New Roman"/>
        </w:rPr>
        <w:softHyphen/>
        <w:t>ровка творческой задачи, которую он выполнил, сделав люмпен</w:t>
      </w:r>
      <w:r w:rsidR="009101AF">
        <w:rPr>
          <w:rFonts w:eastAsia="Times New Roman"/>
        </w:rPr>
        <w:softHyphen/>
        <w:t>ский жаргон своей речью.</w:t>
      </w:r>
    </w:p>
    <w:p w:rsidR="00F16853" w:rsidRDefault="009101AF">
      <w:pPr>
        <w:shd w:val="clear" w:color="auto" w:fill="FFFFFF"/>
        <w:spacing w:line="230" w:lineRule="exact"/>
        <w:ind w:firstLine="461"/>
        <w:jc w:val="both"/>
      </w:pPr>
      <w:r>
        <w:rPr>
          <w:rFonts w:eastAsia="Times New Roman"/>
        </w:rPr>
        <w:t>Маяковский создал образ рабочего как высшего идеала, сре</w:t>
      </w:r>
      <w:r>
        <w:rPr>
          <w:rFonts w:eastAsia="Times New Roman"/>
        </w:rPr>
        <w:softHyphen/>
        <w:t>доточия всех ценностей. Лирический герой его поэзии, стремив</w:t>
      </w:r>
      <w:r>
        <w:rPr>
          <w:rFonts w:eastAsia="Times New Roman"/>
        </w:rPr>
        <w:softHyphen/>
        <w:t>шийся к преодолению одиночества, пришел к обезличенному «одному из» многих братьев по классу. Образ поэта-рабочего за</w:t>
      </w:r>
      <w:r>
        <w:rPr>
          <w:rFonts w:eastAsia="Times New Roman"/>
        </w:rPr>
        <w:softHyphen/>
        <w:t>думывался как модель человека будущего, но оказался несовме</w:t>
      </w:r>
      <w:r>
        <w:rPr>
          <w:rFonts w:eastAsia="Times New Roman"/>
        </w:rPr>
        <w:softHyphen/>
        <w:t>стимым с общечеловеческими духовными ценностями. Противо</w:t>
      </w:r>
      <w:r>
        <w:rPr>
          <w:rFonts w:eastAsia="Times New Roman"/>
        </w:rPr>
        <w:softHyphen/>
        <w:t>речие между духовными ценностями и избранной им системой нравственных ориентиров стало причиной крушения всей худо</w:t>
      </w:r>
      <w:r>
        <w:rPr>
          <w:rFonts w:eastAsia="Times New Roman"/>
        </w:rPr>
        <w:softHyphen/>
        <w:t>жественной системы поэта. Ю.Н.Тынянов в 1924 году отмечал: «Его верный поэтический прицел — это связь двух планов — вы</w:t>
      </w:r>
      <w:r>
        <w:rPr>
          <w:rFonts w:eastAsia="Times New Roman"/>
        </w:rPr>
        <w:softHyphen/>
        <w:t>сокого и низкого, а они все больше распадаются: низкий уходит в сатиру ("Маяковская галерея"), высокий — в оду ("Рабочим Курска"). В голой сатире, как и в голой оде, исчезает острота, ис</w:t>
      </w:r>
      <w:r>
        <w:rPr>
          <w:rFonts w:eastAsia="Times New Roman"/>
        </w:rPr>
        <w:softHyphen/>
        <w:t>чезает двуплановость Маяковского». Противоречивость художе</w:t>
      </w:r>
      <w:r>
        <w:rPr>
          <w:rFonts w:eastAsia="Times New Roman"/>
        </w:rPr>
        <w:softHyphen/>
        <w:t>ственного мира в послереволюционной поэзии Маяковского мож</w:t>
      </w:r>
      <w:r>
        <w:rPr>
          <w:rFonts w:eastAsia="Times New Roman"/>
        </w:rPr>
        <w:softHyphen/>
        <w:t>но проследить на примере его творчества 1924 — 1930 годов (по</w:t>
      </w:r>
      <w:r>
        <w:rPr>
          <w:rFonts w:eastAsia="Times New Roman"/>
        </w:rPr>
        <w:softHyphen/>
        <w:t xml:space="preserve">эмы </w:t>
      </w:r>
      <w:r>
        <w:rPr>
          <w:rFonts w:eastAsia="Times New Roman"/>
          <w:i/>
          <w:iCs/>
        </w:rPr>
        <w:t xml:space="preserve">«Владимир Ильич Ленин», </w:t>
      </w:r>
      <w:r>
        <w:rPr>
          <w:rFonts w:eastAsia="Times New Roman"/>
        </w:rPr>
        <w:t xml:space="preserve">1924; </w:t>
      </w:r>
      <w:r>
        <w:rPr>
          <w:rFonts w:eastAsia="Times New Roman"/>
          <w:i/>
          <w:iCs/>
        </w:rPr>
        <w:t xml:space="preserve">«Хорошо!», </w:t>
      </w:r>
      <w:r>
        <w:rPr>
          <w:rFonts w:eastAsia="Times New Roman"/>
        </w:rPr>
        <w:t xml:space="preserve">1927; </w:t>
      </w:r>
      <w:r>
        <w:rPr>
          <w:rFonts w:eastAsia="Times New Roman"/>
          <w:i/>
          <w:iCs/>
        </w:rPr>
        <w:t xml:space="preserve">«Во весь голос», </w:t>
      </w:r>
      <w:r>
        <w:rPr>
          <w:rFonts w:eastAsia="Times New Roman"/>
        </w:rPr>
        <w:t>1930).</w:t>
      </w:r>
    </w:p>
    <w:p w:rsidR="00F16853" w:rsidRDefault="009101AF">
      <w:pPr>
        <w:shd w:val="clear" w:color="auto" w:fill="FFFFFF"/>
        <w:spacing w:before="7" w:line="230" w:lineRule="exact"/>
        <w:ind w:left="7" w:firstLine="446"/>
        <w:jc w:val="both"/>
      </w:pPr>
      <w:r>
        <w:rPr>
          <w:rFonts w:eastAsia="Times New Roman"/>
        </w:rPr>
        <w:t>Поэмы Маяковского о любви. Тема любви по-прежнему за</w:t>
      </w:r>
      <w:r>
        <w:rPr>
          <w:rFonts w:eastAsia="Times New Roman"/>
        </w:rPr>
        <w:softHyphen/>
        <w:t>нимала важное место в творчестве Маяковского. Взаимоотноше</w:t>
      </w:r>
      <w:r>
        <w:rPr>
          <w:rFonts w:eastAsia="Times New Roman"/>
        </w:rPr>
        <w:softHyphen/>
        <w:t xml:space="preserve">ния с Л и лей Брик были драматичными, и все же ей посвятил поэт свое самое светлое произведение о любви — поэму </w:t>
      </w:r>
      <w:r>
        <w:rPr>
          <w:rFonts w:eastAsia="Times New Roman"/>
          <w:i/>
          <w:iCs/>
        </w:rPr>
        <w:t xml:space="preserve">«Люблю» </w:t>
      </w:r>
      <w:r>
        <w:rPr>
          <w:rFonts w:eastAsia="Times New Roman"/>
        </w:rPr>
        <w:t>(1922): «Пришла — | деловито, | за рыком, | за ростом, | взглянув, | разглядела просто мальчика. | Взяла, | отобрала сердце | и просто | пошла играть — | как девочка мячиком».</w:t>
      </w:r>
    </w:p>
    <w:p w:rsidR="00F16853" w:rsidRDefault="009101AF">
      <w:pPr>
        <w:shd w:val="clear" w:color="auto" w:fill="FFFFFF"/>
        <w:spacing w:line="230" w:lineRule="exact"/>
        <w:ind w:left="7" w:firstLine="446"/>
        <w:jc w:val="both"/>
      </w:pPr>
      <w:r>
        <w:rPr>
          <w:rFonts w:eastAsia="Times New Roman"/>
        </w:rPr>
        <w:t>Лирический герой любит искренне и преданно, он уверен в своих чувствах: «Не смоют любовь | ни ссоры, | ни версты. | Про</w:t>
      </w:r>
      <w:r>
        <w:rPr>
          <w:rFonts w:eastAsia="Times New Roman"/>
        </w:rPr>
        <w:softHyphen/>
        <w:t>думана, | выверена, | проверена».</w:t>
      </w:r>
    </w:p>
    <w:p w:rsidR="00F16853" w:rsidRDefault="009101AF">
      <w:pPr>
        <w:shd w:val="clear" w:color="auto" w:fill="FFFFFF"/>
        <w:spacing w:line="230" w:lineRule="exact"/>
        <w:ind w:left="14" w:firstLine="446"/>
        <w:jc w:val="both"/>
      </w:pPr>
      <w:r>
        <w:rPr>
          <w:rFonts w:eastAsia="Times New Roman"/>
        </w:rPr>
        <w:t>Этот период в жизни поэта и в его творчестве самый светлый и радостный.</w:t>
      </w:r>
    </w:p>
    <w:p w:rsidR="00F16853" w:rsidRDefault="009101AF">
      <w:pPr>
        <w:shd w:val="clear" w:color="auto" w:fill="FFFFFF"/>
        <w:spacing w:line="230" w:lineRule="exact"/>
        <w:ind w:left="7" w:firstLine="454"/>
        <w:jc w:val="both"/>
      </w:pPr>
      <w:r>
        <w:rPr>
          <w:rFonts w:eastAsia="Times New Roman"/>
        </w:rPr>
        <w:t xml:space="preserve">Поэма </w:t>
      </w:r>
      <w:r>
        <w:rPr>
          <w:rFonts w:eastAsia="Times New Roman"/>
          <w:i/>
          <w:iCs/>
        </w:rPr>
        <w:t xml:space="preserve">«Про это» </w:t>
      </w:r>
      <w:r>
        <w:rPr>
          <w:rFonts w:eastAsia="Times New Roman"/>
        </w:rPr>
        <w:t>(1923) написана в период окончательного разрыва с Л. Брик, разочарования в любви. Вступление к поэме начинается с вопроса: «Про что — про это?» А затем речь идет о теме:</w:t>
      </w:r>
    </w:p>
    <w:p w:rsidR="00F16853" w:rsidRDefault="009101AF">
      <w:pPr>
        <w:shd w:val="clear" w:color="auto" w:fill="FFFFFF"/>
        <w:spacing w:before="108"/>
        <w:ind w:left="1130"/>
      </w:pPr>
      <w:r>
        <w:br w:type="column"/>
      </w:r>
      <w:r>
        <w:rPr>
          <w:rFonts w:eastAsia="Times New Roman"/>
        </w:rPr>
        <w:lastRenderedPageBreak/>
        <w:t>В этой теме,</w:t>
      </w:r>
    </w:p>
    <w:p w:rsidR="00F16853" w:rsidRDefault="009101AF">
      <w:pPr>
        <w:shd w:val="clear" w:color="auto" w:fill="FFFFFF"/>
        <w:spacing w:line="230" w:lineRule="exact"/>
        <w:ind w:left="2182"/>
      </w:pPr>
      <w:r>
        <w:rPr>
          <w:rFonts w:eastAsia="Times New Roman"/>
        </w:rPr>
        <w:t>и личной</w:t>
      </w:r>
    </w:p>
    <w:p w:rsidR="00F16853" w:rsidRDefault="009101AF">
      <w:pPr>
        <w:shd w:val="clear" w:color="auto" w:fill="FFFFFF"/>
        <w:spacing w:line="230" w:lineRule="exact"/>
        <w:ind w:left="1130" w:right="2246" w:firstLine="1850"/>
      </w:pPr>
      <w:r>
        <w:rPr>
          <w:rFonts w:eastAsia="Times New Roman"/>
        </w:rPr>
        <w:t>и мелкой, перепетой не раз</w:t>
      </w:r>
    </w:p>
    <w:p w:rsidR="00F16853" w:rsidRDefault="009101AF">
      <w:pPr>
        <w:shd w:val="clear" w:color="auto" w:fill="FFFFFF"/>
        <w:spacing w:line="230" w:lineRule="exact"/>
        <w:ind w:left="1130" w:right="2246" w:firstLine="1570"/>
      </w:pPr>
      <w:r>
        <w:rPr>
          <w:rFonts w:eastAsia="Times New Roman"/>
        </w:rPr>
        <w:t>и не пять, я кружил поэтической белкой и хочу кружиться опять.</w:t>
      </w:r>
    </w:p>
    <w:p w:rsidR="00F16853" w:rsidRDefault="009101AF">
      <w:pPr>
        <w:shd w:val="clear" w:color="auto" w:fill="FFFFFF"/>
        <w:spacing w:before="101" w:line="238" w:lineRule="exact"/>
        <w:ind w:right="22" w:firstLine="446"/>
        <w:jc w:val="both"/>
      </w:pPr>
      <w:r>
        <w:rPr>
          <w:rFonts w:eastAsia="Times New Roman"/>
        </w:rPr>
        <w:t>Слово «любовь» не звучит во вступлении. Но все же в его кон</w:t>
      </w:r>
      <w:r>
        <w:rPr>
          <w:rFonts w:eastAsia="Times New Roman"/>
        </w:rPr>
        <w:softHyphen/>
        <w:t>це поэт подводит читателя к ответу:</w:t>
      </w:r>
    </w:p>
    <w:p w:rsidR="00F16853" w:rsidRDefault="009101AF">
      <w:pPr>
        <w:shd w:val="clear" w:color="auto" w:fill="FFFFFF"/>
        <w:tabs>
          <w:tab w:val="left" w:leader="dot" w:pos="1980"/>
        </w:tabs>
        <w:spacing w:before="115" w:line="230" w:lineRule="exact"/>
        <w:ind w:left="1130" w:right="1123"/>
      </w:pPr>
      <w:r>
        <w:rPr>
          <w:rFonts w:eastAsia="Times New Roman"/>
        </w:rPr>
        <w:t>Эта тема день истемнила, в темень</w:t>
      </w:r>
      <w:r>
        <w:rPr>
          <w:rFonts w:eastAsia="Times New Roman"/>
        </w:rPr>
        <w:br/>
        <w:t>колотись — велела — строчками лбов.</w:t>
      </w:r>
      <w:r>
        <w:rPr>
          <w:rFonts w:eastAsia="Times New Roman"/>
        </w:rPr>
        <w:br/>
        <w:t>Имя</w:t>
      </w:r>
      <w:r>
        <w:rPr>
          <w:rFonts w:eastAsia="Times New Roman"/>
        </w:rPr>
        <w:br/>
        <w:t>этой</w:t>
      </w:r>
      <w:r>
        <w:rPr>
          <w:rFonts w:eastAsia="Times New Roman"/>
        </w:rPr>
        <w:br/>
        <w:t>теме:</w:t>
      </w:r>
      <w:r>
        <w:rPr>
          <w:rFonts w:eastAsia="Times New Roman"/>
        </w:rPr>
        <w:br/>
      </w:r>
      <w:r>
        <w:rPr>
          <w:rFonts w:eastAsia="Times New Roman"/>
        </w:rPr>
        <w:tab/>
        <w:t>!</w:t>
      </w:r>
    </w:p>
    <w:p w:rsidR="00F16853" w:rsidRDefault="009101AF">
      <w:pPr>
        <w:shd w:val="clear" w:color="auto" w:fill="FFFFFF"/>
        <w:spacing w:before="108" w:line="230" w:lineRule="exact"/>
        <w:ind w:right="7" w:firstLine="454"/>
        <w:jc w:val="both"/>
      </w:pPr>
      <w:r>
        <w:rPr>
          <w:rFonts w:eastAsia="Times New Roman"/>
        </w:rPr>
        <w:t>Поэт четко определил тему поэмы, «написал поэму... по лич</w:t>
      </w:r>
      <w:r>
        <w:rPr>
          <w:rFonts w:eastAsia="Times New Roman"/>
        </w:rPr>
        <w:softHyphen/>
        <w:t>ным мотивам об общем быте», т.е. жанр этого произведения — лиро-эпическая поэма, в которой факт биографии послужил лишь мотивом творчества.</w:t>
      </w:r>
    </w:p>
    <w:p w:rsidR="00F16853" w:rsidRDefault="009101AF">
      <w:pPr>
        <w:shd w:val="clear" w:color="auto" w:fill="FFFFFF"/>
        <w:spacing w:line="230" w:lineRule="exact"/>
        <w:ind w:firstLine="461"/>
        <w:jc w:val="both"/>
      </w:pPr>
      <w:r>
        <w:rPr>
          <w:rFonts w:eastAsia="Times New Roman"/>
        </w:rPr>
        <w:t>Быт, реальная обстановка сковывают человеческие взаимо</w:t>
      </w:r>
      <w:r>
        <w:rPr>
          <w:rFonts w:eastAsia="Times New Roman"/>
        </w:rPr>
        <w:softHyphen/>
        <w:t>отношения, как стены тюрьмы (первая часть поэмы названа «Бал</w:t>
      </w:r>
      <w:r>
        <w:rPr>
          <w:rFonts w:eastAsia="Times New Roman"/>
        </w:rPr>
        <w:softHyphen/>
        <w:t>лада Редингской тюрьмы»). Во второй части («Ночь под Рожде</w:t>
      </w:r>
      <w:r>
        <w:rPr>
          <w:rFonts w:eastAsia="Times New Roman"/>
        </w:rPr>
        <w:softHyphen/>
        <w:t>ство») лирический герой, ряженый в шкуру медведя, мечется по городу и понимает, что стал «безлюбым». Лирический герой не приемлет «любви цыплячей», «любви наседок». Последняя часть поэмы («Прошение на имя»), в особенности названия ее подзаго</w:t>
      </w:r>
      <w:r>
        <w:rPr>
          <w:rFonts w:eastAsia="Times New Roman"/>
        </w:rPr>
        <w:softHyphen/>
        <w:t>ловков, говорит о многом — «Вера», «Надежда», «Любовь». Борь</w:t>
      </w:r>
      <w:r>
        <w:rPr>
          <w:rFonts w:eastAsia="Times New Roman"/>
        </w:rPr>
        <w:softHyphen/>
        <w:t>ба за идеальную любовь, раскаяние в содеянном — основные мо</w:t>
      </w:r>
      <w:r>
        <w:rPr>
          <w:rFonts w:eastAsia="Times New Roman"/>
        </w:rPr>
        <w:softHyphen/>
        <w:t>тивы поэмы.</w:t>
      </w:r>
    </w:p>
    <w:p w:rsidR="00F16853" w:rsidRDefault="009101AF">
      <w:pPr>
        <w:shd w:val="clear" w:color="auto" w:fill="FFFFFF"/>
        <w:spacing w:before="7" w:line="230" w:lineRule="exact"/>
        <w:ind w:right="7" w:firstLine="461"/>
        <w:jc w:val="both"/>
      </w:pPr>
      <w:r>
        <w:rPr>
          <w:rFonts w:eastAsia="Times New Roman"/>
        </w:rPr>
        <w:t xml:space="preserve">«О месте поэта...». В стихотворении </w:t>
      </w:r>
      <w:r>
        <w:rPr>
          <w:rFonts w:eastAsia="Times New Roman"/>
          <w:i/>
          <w:iCs/>
        </w:rPr>
        <w:t>«Разговор с финин</w:t>
      </w:r>
      <w:r>
        <w:rPr>
          <w:rFonts w:eastAsia="Times New Roman"/>
          <w:i/>
          <w:iCs/>
        </w:rPr>
        <w:softHyphen/>
        <w:t xml:space="preserve">спектором о поэзии» </w:t>
      </w:r>
      <w:r>
        <w:rPr>
          <w:rFonts w:eastAsia="Times New Roman"/>
        </w:rPr>
        <w:t>(1926) Маяковский размышляет о месте поэта и роли поэзии в обществе. Избрана форма «разговора», при</w:t>
      </w:r>
      <w:r>
        <w:rPr>
          <w:rFonts w:eastAsia="Times New Roman"/>
        </w:rPr>
        <w:softHyphen/>
        <w:t>чем с человеком, далеким от поэзии. «Разговор» должен убедить этого непосвященного в трудности поэтического творчества:</w:t>
      </w:r>
    </w:p>
    <w:p w:rsidR="00F16853" w:rsidRDefault="009101AF">
      <w:pPr>
        <w:shd w:val="clear" w:color="auto" w:fill="FFFFFF"/>
        <w:spacing w:before="115" w:line="230" w:lineRule="exact"/>
        <w:ind w:left="1138"/>
      </w:pPr>
      <w:r>
        <w:rPr>
          <w:rFonts w:eastAsia="Times New Roman"/>
        </w:rPr>
        <w:t>Поэзия —</w:t>
      </w:r>
    </w:p>
    <w:p w:rsidR="00F16853" w:rsidRDefault="009101AF">
      <w:pPr>
        <w:shd w:val="clear" w:color="auto" w:fill="FFFFFF"/>
        <w:spacing w:line="230" w:lineRule="exact"/>
        <w:ind w:left="1138" w:right="2246" w:firstLine="886"/>
      </w:pPr>
      <w:r>
        <w:rPr>
          <w:rFonts w:eastAsia="Times New Roman"/>
        </w:rPr>
        <w:t>та же добыча радия. В грамм добыча,</w:t>
      </w:r>
    </w:p>
    <w:p w:rsidR="00F16853" w:rsidRDefault="009101AF">
      <w:pPr>
        <w:shd w:val="clear" w:color="auto" w:fill="FFFFFF"/>
        <w:spacing w:line="230" w:lineRule="exact"/>
        <w:ind w:left="1138" w:right="2246" w:firstLine="1490"/>
      </w:pPr>
      <w:r>
        <w:rPr>
          <w:rFonts w:eastAsia="Times New Roman"/>
        </w:rPr>
        <w:t>в год труды. Изводишь</w:t>
      </w:r>
    </w:p>
    <w:p w:rsidR="00F16853" w:rsidRDefault="009101AF">
      <w:pPr>
        <w:shd w:val="clear" w:color="auto" w:fill="FFFFFF"/>
        <w:spacing w:line="230" w:lineRule="exact"/>
        <w:ind w:left="2059"/>
      </w:pPr>
      <w:r>
        <w:rPr>
          <w:rFonts w:eastAsia="Times New Roman"/>
        </w:rPr>
        <w:t>единого слова ради</w:t>
      </w:r>
    </w:p>
    <w:p w:rsidR="00F16853" w:rsidRDefault="00F16853">
      <w:pPr>
        <w:shd w:val="clear" w:color="auto" w:fill="FFFFFF"/>
        <w:spacing w:line="230" w:lineRule="exact"/>
        <w:ind w:left="2059"/>
        <w:sectPr w:rsidR="00F16853">
          <w:type w:val="continuous"/>
          <w:pgSz w:w="16834" w:h="11909" w:orient="landscape"/>
          <w:pgMar w:top="605" w:right="1531" w:bottom="360" w:left="1379" w:header="720" w:footer="720" w:gutter="0"/>
          <w:cols w:num="2" w:space="720" w:equalWidth="0">
            <w:col w:w="6408" w:space="1109"/>
            <w:col w:w="6408"/>
          </w:cols>
          <w:noEndnote/>
        </w:sectPr>
      </w:pPr>
    </w:p>
    <w:p w:rsidR="00F16853" w:rsidRDefault="009101AF">
      <w:pPr>
        <w:shd w:val="clear" w:color="auto" w:fill="FFFFFF"/>
      </w:pPr>
      <w:r>
        <w:rPr>
          <w:sz w:val="34"/>
          <w:szCs w:val="34"/>
        </w:rPr>
        <w:lastRenderedPageBreak/>
        <w:t>162</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51"/>
      </w:pPr>
      <w:r>
        <w:br w:type="column"/>
      </w:r>
      <w:r>
        <w:rPr>
          <w:rFonts w:ascii="Arial" w:eastAsia="Times New Roman" w:hAnsi="Arial"/>
          <w:i/>
          <w:iCs/>
          <w:spacing w:val="-3"/>
          <w:sz w:val="16"/>
          <w:szCs w:val="16"/>
        </w:rPr>
        <w:lastRenderedPageBreak/>
        <w:t>Владимир</w:t>
      </w:r>
      <w:r>
        <w:rPr>
          <w:rFonts w:ascii="Arial" w:eastAsia="Times New Roman" w:hAnsi="Arial" w:cs="Arial"/>
          <w:i/>
          <w:iCs/>
          <w:spacing w:val="-3"/>
          <w:sz w:val="16"/>
          <w:szCs w:val="16"/>
        </w:rPr>
        <w:t xml:space="preserve"> </w:t>
      </w:r>
      <w:r>
        <w:rPr>
          <w:rFonts w:ascii="Arial" w:eastAsia="Times New Roman" w:hAnsi="Arial"/>
          <w:i/>
          <w:iCs/>
          <w:spacing w:val="-3"/>
          <w:sz w:val="16"/>
          <w:szCs w:val="16"/>
        </w:rPr>
        <w:t>Владимирович</w:t>
      </w:r>
      <w:r>
        <w:rPr>
          <w:rFonts w:ascii="Arial" w:eastAsia="Times New Roman" w:hAnsi="Arial" w:cs="Arial"/>
          <w:i/>
          <w:iCs/>
          <w:spacing w:val="-3"/>
          <w:sz w:val="16"/>
          <w:szCs w:val="16"/>
        </w:rPr>
        <w:t xml:space="preserve"> </w:t>
      </w:r>
      <w:r>
        <w:rPr>
          <w:rFonts w:ascii="Arial" w:eastAsia="Times New Roman" w:hAnsi="Arial"/>
          <w:i/>
          <w:iCs/>
          <w:spacing w:val="-3"/>
          <w:sz w:val="16"/>
          <w:szCs w:val="16"/>
        </w:rPr>
        <w:t>Маяковский</w:t>
      </w:r>
    </w:p>
    <w:p w:rsidR="00F16853" w:rsidRDefault="00F16853">
      <w:pPr>
        <w:shd w:val="clear" w:color="auto" w:fill="FFFFFF"/>
        <w:spacing w:before="151"/>
        <w:sectPr w:rsidR="00F16853">
          <w:pgSz w:w="16834" w:h="11909" w:orient="landscape"/>
          <w:pgMar w:top="684" w:right="5098" w:bottom="360" w:left="1476" w:header="720" w:footer="720" w:gutter="0"/>
          <w:cols w:num="3" w:space="720" w:equalWidth="0">
            <w:col w:w="720" w:space="2138"/>
            <w:col w:w="3492" w:space="1159"/>
            <w:col w:w="2750"/>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84" w:right="1448" w:bottom="360" w:left="1440" w:header="720" w:footer="720" w:gutter="0"/>
          <w:cols w:space="60"/>
          <w:noEndnote/>
        </w:sectPr>
      </w:pPr>
    </w:p>
    <w:p w:rsidR="00F16853" w:rsidRDefault="00F16853">
      <w:pPr>
        <w:shd w:val="clear" w:color="auto" w:fill="FFFFFF"/>
        <w:spacing w:before="29"/>
        <w:ind w:left="1123"/>
      </w:pPr>
      <w:r>
        <w:rPr>
          <w:noProof/>
        </w:rPr>
        <w:lastRenderedPageBreak/>
        <w:pict>
          <v:line id="_x0000_s1180" style="position:absolute;left:0;text-align:left;z-index:251815936;mso-position-horizontal-relative:margin" from="347.75pt,140.05pt" to="347.75pt,533.55pt" o:allowincell="f" strokeweight=".35pt">
            <w10:wrap anchorx="margin"/>
          </v:line>
        </w:pict>
      </w:r>
      <w:r w:rsidR="009101AF">
        <w:rPr>
          <w:rFonts w:eastAsia="Times New Roman"/>
        </w:rPr>
        <w:t>тысячи тонн</w:t>
      </w:r>
    </w:p>
    <w:p w:rsidR="00F16853" w:rsidRDefault="009101AF">
      <w:pPr>
        <w:shd w:val="clear" w:color="auto" w:fill="FFFFFF"/>
        <w:spacing w:before="7"/>
        <w:ind w:left="2261"/>
      </w:pPr>
      <w:r>
        <w:rPr>
          <w:rFonts w:eastAsia="Times New Roman"/>
        </w:rPr>
        <w:t>словесной руды.</w:t>
      </w:r>
    </w:p>
    <w:p w:rsidR="00F16853" w:rsidRDefault="009101AF">
      <w:pPr>
        <w:shd w:val="clear" w:color="auto" w:fill="FFFFFF"/>
        <w:spacing w:before="115"/>
        <w:ind w:left="446"/>
      </w:pPr>
      <w:r>
        <w:rPr>
          <w:rFonts w:eastAsia="Times New Roman"/>
        </w:rPr>
        <w:t>Маяковский говорит о неразрывной связи поэта с народом:</w:t>
      </w:r>
    </w:p>
    <w:p w:rsidR="00F16853" w:rsidRDefault="009101AF">
      <w:pPr>
        <w:shd w:val="clear" w:color="auto" w:fill="FFFFFF"/>
        <w:spacing w:before="115" w:line="230" w:lineRule="exact"/>
        <w:ind w:left="1426"/>
      </w:pPr>
      <w:r>
        <w:t>...</w:t>
      </w:r>
      <w:r>
        <w:rPr>
          <w:rFonts w:eastAsia="Times New Roman"/>
        </w:rPr>
        <w:t>я</w:t>
      </w:r>
    </w:p>
    <w:p w:rsidR="00F16853" w:rsidRDefault="009101AF">
      <w:pPr>
        <w:shd w:val="clear" w:color="auto" w:fill="FFFFFF"/>
        <w:spacing w:line="230" w:lineRule="exact"/>
        <w:ind w:left="1130" w:right="2995" w:firstLine="569"/>
      </w:pPr>
      <w:r>
        <w:rPr>
          <w:rFonts w:eastAsia="Times New Roman"/>
        </w:rPr>
        <w:t>народа водитель и одновременно —</w:t>
      </w:r>
    </w:p>
    <w:p w:rsidR="00F16853" w:rsidRDefault="009101AF">
      <w:pPr>
        <w:shd w:val="clear" w:color="auto" w:fill="FFFFFF"/>
        <w:spacing w:line="230" w:lineRule="exact"/>
        <w:ind w:left="2837"/>
      </w:pPr>
      <w:r>
        <w:rPr>
          <w:rFonts w:eastAsia="Times New Roman"/>
        </w:rPr>
        <w:t>народный слуга?</w:t>
      </w:r>
    </w:p>
    <w:p w:rsidR="00F16853" w:rsidRDefault="009101AF">
      <w:pPr>
        <w:shd w:val="clear" w:color="auto" w:fill="FFFFFF"/>
        <w:spacing w:before="108" w:line="230" w:lineRule="exact"/>
        <w:ind w:right="14" w:firstLine="446"/>
        <w:jc w:val="both"/>
      </w:pPr>
      <w:r>
        <w:rPr>
          <w:rFonts w:eastAsia="Times New Roman"/>
        </w:rPr>
        <w:t xml:space="preserve">Работая над поэмой </w:t>
      </w:r>
      <w:r>
        <w:rPr>
          <w:rFonts w:eastAsia="Times New Roman"/>
          <w:i/>
          <w:iCs/>
        </w:rPr>
        <w:t xml:space="preserve">«Во весь голос» </w:t>
      </w:r>
      <w:r>
        <w:rPr>
          <w:rFonts w:eastAsia="Times New Roman"/>
        </w:rPr>
        <w:t>(1930), Маяковский, как показало изучение его черновиков, создавал одновременно первое вступление в поэму (то, что принято считать собственно неокон</w:t>
      </w:r>
      <w:r>
        <w:rPr>
          <w:rFonts w:eastAsia="Times New Roman"/>
        </w:rPr>
        <w:softHyphen/>
        <w:t>ченной поэмой «Во весь голос») и фрагменты, которые печатают</w:t>
      </w:r>
      <w:r>
        <w:rPr>
          <w:rFonts w:eastAsia="Times New Roman"/>
        </w:rPr>
        <w:softHyphen/>
        <w:t>ся под названием «Неоконченное». Скорее всего, эта поэма долж</w:t>
      </w:r>
      <w:r>
        <w:rPr>
          <w:rFonts w:eastAsia="Times New Roman"/>
        </w:rPr>
        <w:softHyphen/>
        <w:t>на была состоять из двух контрастных частей: написанного в ора</w:t>
      </w:r>
      <w:r>
        <w:rPr>
          <w:rFonts w:eastAsia="Times New Roman"/>
        </w:rPr>
        <w:softHyphen/>
        <w:t>торской манере вступления (что и реализовано в первом вступле</w:t>
      </w:r>
      <w:r>
        <w:rPr>
          <w:rFonts w:eastAsia="Times New Roman"/>
        </w:rPr>
        <w:softHyphen/>
        <w:t>нии в поэму) и основного текста, имеющего характер задушевной беседы. Это была попытка уравнять, гармонизировать общее и личное, восстановить полноту мировосприятия.</w:t>
      </w:r>
    </w:p>
    <w:p w:rsidR="00F16853" w:rsidRDefault="009101AF">
      <w:pPr>
        <w:shd w:val="clear" w:color="auto" w:fill="FFFFFF"/>
        <w:spacing w:line="230" w:lineRule="exact"/>
        <w:ind w:left="14" w:right="14" w:firstLine="446"/>
        <w:jc w:val="both"/>
      </w:pPr>
      <w:r>
        <w:rPr>
          <w:rFonts w:eastAsia="Times New Roman"/>
        </w:rPr>
        <w:t>Поэма «Во весь голос» задумывалась автором как творческий манифест. Поэт формулирует приоритеты своей поэзии:</w:t>
      </w:r>
    </w:p>
    <w:p w:rsidR="00F16853" w:rsidRDefault="009101AF">
      <w:pPr>
        <w:shd w:val="clear" w:color="auto" w:fill="FFFFFF"/>
        <w:spacing w:before="115" w:line="230" w:lineRule="exact"/>
        <w:ind w:left="1145"/>
      </w:pPr>
      <w:r>
        <w:rPr>
          <w:rFonts w:eastAsia="Times New Roman"/>
        </w:rPr>
        <w:t>И все</w:t>
      </w:r>
    </w:p>
    <w:p w:rsidR="00F16853" w:rsidRDefault="009101AF">
      <w:pPr>
        <w:shd w:val="clear" w:color="auto" w:fill="FFFFFF"/>
        <w:spacing w:line="230" w:lineRule="exact"/>
        <w:ind w:left="1145" w:right="1123" w:firstLine="425"/>
      </w:pPr>
      <w:r>
        <w:rPr>
          <w:rFonts w:eastAsia="Times New Roman"/>
        </w:rPr>
        <w:t>поверх зубов вооруженные войска, что двадцать лет в победах</w:t>
      </w:r>
    </w:p>
    <w:p w:rsidR="00F16853" w:rsidRDefault="009101AF">
      <w:pPr>
        <w:shd w:val="clear" w:color="auto" w:fill="FFFFFF"/>
        <w:spacing w:line="230" w:lineRule="exact"/>
        <w:ind w:left="1138" w:right="1498" w:firstLine="2563"/>
      </w:pPr>
      <w:r>
        <w:rPr>
          <w:rFonts w:eastAsia="Times New Roman"/>
        </w:rPr>
        <w:t>пролетали, до самого</w:t>
      </w:r>
    </w:p>
    <w:p w:rsidR="00F16853" w:rsidRDefault="009101AF">
      <w:pPr>
        <w:shd w:val="clear" w:color="auto" w:fill="FFFFFF"/>
        <w:spacing w:line="230" w:lineRule="exact"/>
        <w:ind w:left="1721"/>
      </w:pPr>
      <w:r>
        <w:rPr>
          <w:rFonts w:eastAsia="Times New Roman"/>
        </w:rPr>
        <w:t>последнего листка</w:t>
      </w:r>
    </w:p>
    <w:p w:rsidR="00F16853" w:rsidRDefault="009101AF">
      <w:pPr>
        <w:shd w:val="clear" w:color="auto" w:fill="FFFFFF"/>
        <w:spacing w:line="230" w:lineRule="exact"/>
        <w:ind w:left="14"/>
        <w:jc w:val="center"/>
      </w:pPr>
      <w:r>
        <w:rPr>
          <w:rFonts w:eastAsia="Times New Roman"/>
        </w:rPr>
        <w:t>я отдаю тебе,</w:t>
      </w:r>
    </w:p>
    <w:p w:rsidR="00F16853" w:rsidRDefault="009101AF">
      <w:pPr>
        <w:shd w:val="clear" w:color="auto" w:fill="FFFFFF"/>
        <w:spacing w:line="230" w:lineRule="exact"/>
        <w:ind w:left="3139"/>
      </w:pPr>
      <w:r>
        <w:rPr>
          <w:rFonts w:eastAsia="Times New Roman"/>
        </w:rPr>
        <w:t>планеты пролетарий.</w:t>
      </w:r>
    </w:p>
    <w:p w:rsidR="00F16853" w:rsidRDefault="009101AF">
      <w:pPr>
        <w:shd w:val="clear" w:color="auto" w:fill="FFFFFF"/>
        <w:spacing w:before="108" w:line="238" w:lineRule="exact"/>
        <w:ind w:left="22" w:firstLine="454"/>
        <w:jc w:val="both"/>
      </w:pPr>
      <w:r>
        <w:rPr>
          <w:rFonts w:eastAsia="Times New Roman"/>
        </w:rPr>
        <w:t>Задача поэта — служить обществу, выполнять любую рабо</w:t>
      </w:r>
      <w:r>
        <w:rPr>
          <w:rFonts w:eastAsia="Times New Roman"/>
        </w:rPr>
        <w:softHyphen/>
        <w:t>ту, рассказать потомкам «о времени и о себе». Продолжая тради</w:t>
      </w:r>
      <w:r>
        <w:rPr>
          <w:rFonts w:eastAsia="Times New Roman"/>
        </w:rPr>
        <w:softHyphen/>
        <w:t>ционную для русской литературы тему поэта и поэзии, Маяков</w:t>
      </w:r>
      <w:r>
        <w:rPr>
          <w:rFonts w:eastAsia="Times New Roman"/>
        </w:rPr>
        <w:softHyphen/>
        <w:t>ский вслед за Пушкиным говорит о жизни своей поэзии в ве</w:t>
      </w:r>
      <w:r>
        <w:rPr>
          <w:rFonts w:eastAsia="Times New Roman"/>
        </w:rPr>
        <w:softHyphen/>
        <w:t>ках:</w:t>
      </w:r>
    </w:p>
    <w:p w:rsidR="00F16853" w:rsidRDefault="009101AF">
      <w:pPr>
        <w:shd w:val="clear" w:color="auto" w:fill="FFFFFF"/>
        <w:spacing w:before="101" w:line="230" w:lineRule="exact"/>
        <w:ind w:left="1159"/>
      </w:pPr>
      <w:r>
        <w:rPr>
          <w:rFonts w:eastAsia="Times New Roman"/>
        </w:rPr>
        <w:t>Мой стих дойдет,</w:t>
      </w:r>
    </w:p>
    <w:p w:rsidR="00F16853" w:rsidRDefault="009101AF">
      <w:pPr>
        <w:shd w:val="clear" w:color="auto" w:fill="FFFFFF"/>
        <w:spacing w:line="230" w:lineRule="exact"/>
        <w:ind w:left="1447" w:right="1123" w:firstLine="1282"/>
      </w:pPr>
      <w:r>
        <w:rPr>
          <w:rFonts w:eastAsia="Times New Roman"/>
        </w:rPr>
        <w:t>но он дойдет не так, — не как стрела</w:t>
      </w:r>
    </w:p>
    <w:p w:rsidR="00F16853" w:rsidRDefault="009101AF">
      <w:pPr>
        <w:shd w:val="clear" w:color="auto" w:fill="FFFFFF"/>
        <w:spacing w:line="230" w:lineRule="exact"/>
        <w:ind w:left="1166" w:right="1123" w:firstLine="1526"/>
      </w:pPr>
      <w:r>
        <w:rPr>
          <w:rFonts w:eastAsia="Times New Roman"/>
        </w:rPr>
        <w:t>в амурно-лировой охоте, не как доходит</w:t>
      </w:r>
    </w:p>
    <w:p w:rsidR="00F16853" w:rsidRDefault="009101AF">
      <w:pPr>
        <w:shd w:val="clear" w:color="auto" w:fill="FFFFFF"/>
        <w:spacing w:line="230" w:lineRule="exact"/>
        <w:ind w:left="1166" w:right="749" w:firstLine="1390"/>
      </w:pPr>
      <w:r>
        <w:rPr>
          <w:rFonts w:eastAsia="Times New Roman"/>
        </w:rPr>
        <w:t>к нумизмату стершийся пятак и не как свет умерших звезд доходит.</w:t>
      </w:r>
    </w:p>
    <w:p w:rsidR="00F16853" w:rsidRDefault="009101AF">
      <w:pPr>
        <w:shd w:val="clear" w:color="auto" w:fill="FFFFFF"/>
        <w:spacing w:line="238" w:lineRule="exact"/>
        <w:ind w:left="7" w:right="7" w:firstLine="461"/>
        <w:jc w:val="both"/>
      </w:pPr>
      <w:r>
        <w:br w:type="column"/>
      </w:r>
      <w:r>
        <w:rPr>
          <w:rFonts w:eastAsia="Times New Roman"/>
        </w:rPr>
        <w:lastRenderedPageBreak/>
        <w:t>Прозвучало и то, что составляло трагедию всей послеоктябрь</w:t>
      </w:r>
      <w:r>
        <w:rPr>
          <w:rFonts w:eastAsia="Times New Roman"/>
        </w:rPr>
        <w:softHyphen/>
        <w:t>ской поэзии Маяковского:</w:t>
      </w:r>
    </w:p>
    <w:p w:rsidR="00F16853" w:rsidRDefault="009101AF">
      <w:pPr>
        <w:shd w:val="clear" w:color="auto" w:fill="FFFFFF"/>
        <w:spacing w:before="108" w:line="230" w:lineRule="exact"/>
        <w:ind w:left="1145"/>
      </w:pPr>
      <w:r>
        <w:rPr>
          <w:rFonts w:eastAsia="Times New Roman"/>
        </w:rPr>
        <w:t>И мне</w:t>
      </w:r>
    </w:p>
    <w:p w:rsidR="00F16853" w:rsidRDefault="009101AF">
      <w:pPr>
        <w:shd w:val="clear" w:color="auto" w:fill="FFFFFF"/>
        <w:spacing w:line="230" w:lineRule="exact"/>
        <w:ind w:left="1742"/>
      </w:pPr>
      <w:r>
        <w:rPr>
          <w:rFonts w:eastAsia="Times New Roman"/>
        </w:rPr>
        <w:t>агитпроп</w:t>
      </w:r>
    </w:p>
    <w:p w:rsidR="00F16853" w:rsidRDefault="009101AF">
      <w:pPr>
        <w:shd w:val="clear" w:color="auto" w:fill="FFFFFF"/>
        <w:spacing w:line="230" w:lineRule="exact"/>
        <w:ind w:left="1145" w:right="2246" w:firstLine="1505"/>
      </w:pPr>
      <w:r>
        <w:rPr>
          <w:rFonts w:eastAsia="Times New Roman"/>
        </w:rPr>
        <w:t>в зубах навяз, и мне бы</w:t>
      </w:r>
    </w:p>
    <w:p w:rsidR="00F16853" w:rsidRDefault="009101AF">
      <w:pPr>
        <w:shd w:val="clear" w:color="auto" w:fill="FFFFFF"/>
        <w:spacing w:line="230" w:lineRule="exact"/>
        <w:ind w:left="2045"/>
      </w:pPr>
      <w:r>
        <w:rPr>
          <w:rFonts w:eastAsia="Times New Roman"/>
        </w:rPr>
        <w:t>строчить</w:t>
      </w:r>
    </w:p>
    <w:p w:rsidR="00F16853" w:rsidRDefault="009101AF">
      <w:pPr>
        <w:shd w:val="clear" w:color="auto" w:fill="FFFFFF"/>
        <w:spacing w:line="230" w:lineRule="exact"/>
        <w:ind w:left="1130" w:right="1498" w:firstLine="1814"/>
      </w:pPr>
      <w:r>
        <w:rPr>
          <w:rFonts w:eastAsia="Times New Roman"/>
        </w:rPr>
        <w:t>романсы на вас — доходней оно</w:t>
      </w:r>
    </w:p>
    <w:p w:rsidR="00F16853" w:rsidRDefault="009101AF">
      <w:pPr>
        <w:shd w:val="clear" w:color="auto" w:fill="FFFFFF"/>
        <w:spacing w:before="7" w:line="230" w:lineRule="exact"/>
        <w:ind w:left="1138" w:right="2246" w:firstLine="1318"/>
      </w:pPr>
      <w:r>
        <w:rPr>
          <w:rFonts w:eastAsia="Times New Roman"/>
        </w:rPr>
        <w:t>и прелестней. Ноя</w:t>
      </w:r>
    </w:p>
    <w:p w:rsidR="00F16853" w:rsidRDefault="009101AF">
      <w:pPr>
        <w:shd w:val="clear" w:color="auto" w:fill="FFFFFF"/>
        <w:spacing w:before="7" w:line="230" w:lineRule="exact"/>
        <w:ind w:left="1584"/>
      </w:pPr>
      <w:r>
        <w:rPr>
          <w:rFonts w:eastAsia="Times New Roman"/>
        </w:rPr>
        <w:t>себя смирял,</w:t>
      </w:r>
    </w:p>
    <w:p w:rsidR="00F16853" w:rsidRDefault="009101AF">
      <w:pPr>
        <w:shd w:val="clear" w:color="auto" w:fill="FFFFFF"/>
        <w:spacing w:line="230" w:lineRule="exact"/>
        <w:ind w:left="1138" w:right="2246" w:firstLine="1728"/>
      </w:pPr>
      <w:r>
        <w:rPr>
          <w:rFonts w:eastAsia="Times New Roman"/>
        </w:rPr>
        <w:t>становясь на горло</w:t>
      </w:r>
    </w:p>
    <w:p w:rsidR="00F16853" w:rsidRDefault="009101AF">
      <w:pPr>
        <w:shd w:val="clear" w:color="auto" w:fill="FFFFFF"/>
        <w:spacing w:line="230" w:lineRule="exact"/>
        <w:ind w:left="1987"/>
      </w:pPr>
      <w:r>
        <w:rPr>
          <w:rFonts w:eastAsia="Times New Roman"/>
        </w:rPr>
        <w:t>собственной песне.</w:t>
      </w:r>
    </w:p>
    <w:p w:rsidR="00F16853" w:rsidRDefault="009101AF">
      <w:pPr>
        <w:shd w:val="clear" w:color="auto" w:fill="FFFFFF"/>
        <w:spacing w:before="115" w:line="230" w:lineRule="exact"/>
        <w:ind w:left="7" w:right="7" w:firstLine="454"/>
        <w:jc w:val="both"/>
      </w:pPr>
      <w:r>
        <w:rPr>
          <w:rFonts w:eastAsia="Times New Roman"/>
        </w:rPr>
        <w:t>Насилие над собственной творческой личностью ставилось Маяковским в заслугу поэту «горлану-главарю».</w:t>
      </w:r>
    </w:p>
    <w:p w:rsidR="00F16853" w:rsidRDefault="009101AF">
      <w:pPr>
        <w:shd w:val="clear" w:color="auto" w:fill="FFFFFF"/>
        <w:spacing w:line="230" w:lineRule="exact"/>
        <w:ind w:right="7" w:firstLine="454"/>
        <w:jc w:val="both"/>
      </w:pPr>
      <w:r>
        <w:rPr>
          <w:rFonts w:eastAsia="Times New Roman"/>
        </w:rPr>
        <w:t>В «Неоконченном» перед читателем предстает совсем другой Маяковский. Это лирик, обращающийся к любимой женщине. И в любви, и в поэзии он отказывается от благоразумия: «...Пу</w:t>
      </w:r>
      <w:r>
        <w:rPr>
          <w:rFonts w:eastAsia="Times New Roman"/>
        </w:rPr>
        <w:softHyphen/>
        <w:t>скай седины обнаруживает стрижка и бритье. | Пусть серебро го</w:t>
      </w:r>
      <w:r>
        <w:rPr>
          <w:rFonts w:eastAsia="Times New Roman"/>
        </w:rPr>
        <w:softHyphen/>
        <w:t>дов вызванивает | уймою, | надеюсь, верую вовеки не придет | ко мне позорное благоразумие».</w:t>
      </w:r>
    </w:p>
    <w:p w:rsidR="00F16853" w:rsidRDefault="009101AF">
      <w:pPr>
        <w:shd w:val="clear" w:color="auto" w:fill="FFFFFF"/>
        <w:spacing w:line="230" w:lineRule="exact"/>
        <w:ind w:right="7" w:firstLine="461"/>
        <w:jc w:val="both"/>
      </w:pPr>
      <w:r>
        <w:rPr>
          <w:rFonts w:eastAsia="Times New Roman"/>
        </w:rPr>
        <w:t>Главным для всей поэзии Маяковского остается одно — го</w:t>
      </w:r>
      <w:r>
        <w:rPr>
          <w:rFonts w:eastAsia="Times New Roman"/>
        </w:rPr>
        <w:softHyphen/>
        <w:t>товность к жертве, к полной самоотдаче. Однако по-прежнему его чувства никем не были востребованы, его порыв остался без от</w:t>
      </w:r>
      <w:r>
        <w:rPr>
          <w:rFonts w:eastAsia="Times New Roman"/>
        </w:rPr>
        <w:softHyphen/>
        <w:t>вета.</w:t>
      </w:r>
    </w:p>
    <w:p w:rsidR="00F16853" w:rsidRDefault="009101AF">
      <w:pPr>
        <w:shd w:val="clear" w:color="auto" w:fill="FFFFFF"/>
        <w:spacing w:line="230" w:lineRule="exact"/>
        <w:ind w:left="7" w:right="7" w:firstLine="454"/>
        <w:jc w:val="both"/>
      </w:pPr>
      <w:r>
        <w:rPr>
          <w:rFonts w:eastAsia="Times New Roman"/>
        </w:rPr>
        <w:t>Соединить две части поэмы в единый лирический сюжет ав</w:t>
      </w:r>
      <w:r>
        <w:rPr>
          <w:rFonts w:eastAsia="Times New Roman"/>
        </w:rPr>
        <w:softHyphen/>
        <w:t>тору не удалось.</w:t>
      </w:r>
    </w:p>
    <w:p w:rsidR="00F16853" w:rsidRDefault="009101AF">
      <w:pPr>
        <w:shd w:val="clear" w:color="auto" w:fill="FFFFFF"/>
        <w:spacing w:line="230" w:lineRule="exact"/>
        <w:ind w:left="7" w:firstLine="461"/>
        <w:jc w:val="both"/>
      </w:pPr>
      <w:r>
        <w:rPr>
          <w:rFonts w:eastAsia="Times New Roman"/>
        </w:rPr>
        <w:t xml:space="preserve">Татьяне Яковлевой посвящается... В 1928 году в Париже Маяковский познакомился с Татьяной Алексеевной Яковлевой, русской эмигранткой, влюбился в нее. Вторая встреча состоялась весной 1929 года. Маяковский предполагал приехать в Париж осенью 1929 года, но не получил выездную визу. Татьяна вышла замуж. Ей посвящены стихотворения </w:t>
      </w:r>
      <w:r>
        <w:rPr>
          <w:rFonts w:eastAsia="Times New Roman"/>
          <w:i/>
          <w:iCs/>
        </w:rPr>
        <w:t xml:space="preserve">«Письмо товарищу Ко-строву из Парижа о сущности любви» </w:t>
      </w:r>
      <w:r>
        <w:rPr>
          <w:rFonts w:eastAsia="Times New Roman"/>
        </w:rPr>
        <w:t xml:space="preserve">(1928), </w:t>
      </w:r>
      <w:r>
        <w:rPr>
          <w:rFonts w:eastAsia="Times New Roman"/>
          <w:i/>
          <w:iCs/>
        </w:rPr>
        <w:t xml:space="preserve">«Письмо Татьяне Яковлевой» </w:t>
      </w:r>
      <w:r>
        <w:rPr>
          <w:rFonts w:eastAsia="Times New Roman"/>
        </w:rPr>
        <w:t>(1928). В них Маяковский вновь пред</w:t>
      </w:r>
      <w:r>
        <w:rPr>
          <w:rFonts w:eastAsia="Times New Roman"/>
        </w:rPr>
        <w:softHyphen/>
        <w:t>стает влюбленным романтиком, который объясняет красоту и тонкость бессмертного чувства — любви. С одной стороны, чув</w:t>
      </w:r>
      <w:r>
        <w:rPr>
          <w:rFonts w:eastAsia="Times New Roman"/>
        </w:rPr>
        <w:softHyphen/>
        <w:t>ство любви, всегда так ярко раскрываемое поэтом, переводится в чувство классовой солидарности:</w:t>
      </w:r>
    </w:p>
    <w:p w:rsidR="00F16853" w:rsidRDefault="00F16853">
      <w:pPr>
        <w:shd w:val="clear" w:color="auto" w:fill="FFFFFF"/>
        <w:spacing w:line="230" w:lineRule="exact"/>
        <w:ind w:left="7" w:firstLine="461"/>
        <w:jc w:val="both"/>
        <w:sectPr w:rsidR="00F16853">
          <w:type w:val="continuous"/>
          <w:pgSz w:w="16834" w:h="11909" w:orient="landscape"/>
          <w:pgMar w:top="684" w:right="1448" w:bottom="360" w:left="1440" w:header="720" w:footer="720" w:gutter="0"/>
          <w:cols w:num="2" w:space="720" w:equalWidth="0">
            <w:col w:w="6415" w:space="1123"/>
            <w:col w:w="6408"/>
          </w:cols>
          <w:noEndnote/>
        </w:sectPr>
      </w:pPr>
    </w:p>
    <w:p w:rsidR="00F16853" w:rsidRDefault="00F16853">
      <w:pPr>
        <w:shd w:val="clear" w:color="auto" w:fill="FFFFFF"/>
        <w:spacing w:after="130"/>
        <w:ind w:left="9274"/>
      </w:pPr>
    </w:p>
    <w:p w:rsidR="00F16853" w:rsidRDefault="00F16853">
      <w:pPr>
        <w:shd w:val="clear" w:color="auto" w:fill="FFFFFF"/>
        <w:spacing w:after="130"/>
        <w:ind w:left="9274"/>
        <w:sectPr w:rsidR="00F16853">
          <w:pgSz w:w="16834" w:h="11909" w:orient="landscape"/>
          <w:pgMar w:top="367" w:right="1448" w:bottom="360" w:left="1440" w:header="720" w:footer="720" w:gutter="0"/>
          <w:cols w:space="60"/>
          <w:noEndnote/>
        </w:sectPr>
      </w:pPr>
    </w:p>
    <w:p w:rsidR="00F16853" w:rsidRDefault="009101AF">
      <w:pPr>
        <w:shd w:val="clear" w:color="auto" w:fill="FFFFFF"/>
      </w:pPr>
      <w:r>
        <w:rPr>
          <w:sz w:val="34"/>
          <w:szCs w:val="34"/>
        </w:rPr>
        <w:lastRenderedPageBreak/>
        <w:t>164</w:t>
      </w:r>
    </w:p>
    <w:p w:rsidR="00F16853" w:rsidRDefault="009101AF">
      <w:pPr>
        <w:shd w:val="clear" w:color="auto" w:fill="FFFFFF"/>
        <w:spacing w:before="173"/>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73"/>
      </w:pPr>
      <w:r>
        <w:br w:type="column"/>
      </w:r>
      <w:r>
        <w:rPr>
          <w:rFonts w:ascii="Arial" w:eastAsia="Times New Roman" w:hAnsi="Arial"/>
          <w:i/>
          <w:iCs/>
          <w:spacing w:val="-4"/>
          <w:sz w:val="16"/>
          <w:szCs w:val="16"/>
        </w:rPr>
        <w:lastRenderedPageBreak/>
        <w:t>Владимир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Владимирович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Маяковский</w:t>
      </w:r>
    </w:p>
    <w:p w:rsidR="00F16853" w:rsidRDefault="00F16853">
      <w:pPr>
        <w:shd w:val="clear" w:color="auto" w:fill="FFFFFF"/>
        <w:spacing w:before="173"/>
        <w:sectPr w:rsidR="00F16853">
          <w:type w:val="continuous"/>
          <w:pgSz w:w="16834" w:h="11909" w:orient="landscape"/>
          <w:pgMar w:top="367" w:right="5099" w:bottom="360" w:left="1447" w:header="720" w:footer="720" w:gutter="0"/>
          <w:cols w:num="3" w:space="720" w:equalWidth="0">
            <w:col w:w="720" w:space="2160"/>
            <w:col w:w="3499" w:space="1166"/>
            <w:col w:w="2743"/>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73"/>
        <w:sectPr w:rsidR="00F16853">
          <w:type w:val="continuous"/>
          <w:pgSz w:w="16834" w:h="11909" w:orient="landscape"/>
          <w:pgMar w:top="367" w:right="1448" w:bottom="360" w:left="1440" w:header="720" w:footer="720" w:gutter="0"/>
          <w:cols w:space="60"/>
          <w:noEndnote/>
        </w:sectPr>
      </w:pPr>
    </w:p>
    <w:p w:rsidR="00F16853" w:rsidRDefault="00F16853">
      <w:pPr>
        <w:shd w:val="clear" w:color="auto" w:fill="FFFFFF"/>
        <w:spacing w:line="230" w:lineRule="exact"/>
        <w:ind w:left="1123"/>
      </w:pPr>
      <w:r>
        <w:rPr>
          <w:noProof/>
        </w:rPr>
        <w:lastRenderedPageBreak/>
        <w:pict>
          <v:line id="_x0000_s1181" style="position:absolute;left:0;text-align:left;z-index:251816960;mso-position-horizontal-relative:margin" from="344.15pt,180.35pt" to="344.15pt,501.45pt" o:allowincell="f" strokeweight=".35pt">
            <w10:wrap anchorx="margin"/>
          </v:line>
        </w:pict>
      </w:r>
      <w:r>
        <w:rPr>
          <w:noProof/>
        </w:rPr>
        <w:pict>
          <v:line id="_x0000_s1182" style="position:absolute;left:0;text-align:left;z-index:251817984;mso-position-horizontal-relative:margin" from="357.85pt,135.7pt" to="357.85pt,166.65pt" o:allowincell="f" strokeweight=".35pt">
            <w10:wrap anchorx="margin"/>
          </v:line>
        </w:pict>
      </w:r>
      <w:r w:rsidR="009101AF">
        <w:rPr>
          <w:rFonts w:eastAsia="Times New Roman"/>
        </w:rPr>
        <w:t>В поцелуе рук ли,</w:t>
      </w:r>
    </w:p>
    <w:p w:rsidR="00F16853" w:rsidRDefault="009101AF">
      <w:pPr>
        <w:shd w:val="clear" w:color="auto" w:fill="FFFFFF"/>
        <w:spacing w:line="230" w:lineRule="exact"/>
        <w:ind w:left="1130" w:right="2621" w:firstLine="1778"/>
      </w:pPr>
      <w:r>
        <w:rPr>
          <w:rFonts w:eastAsia="Times New Roman"/>
        </w:rPr>
        <w:t>губ ли, в дрожи тела</w:t>
      </w:r>
    </w:p>
    <w:p w:rsidR="00F16853" w:rsidRDefault="009101AF">
      <w:pPr>
        <w:shd w:val="clear" w:color="auto" w:fill="FFFFFF"/>
        <w:spacing w:line="230" w:lineRule="exact"/>
        <w:ind w:left="1130" w:right="2621" w:firstLine="1296"/>
      </w:pPr>
      <w:r>
        <w:rPr>
          <w:rFonts w:eastAsia="Times New Roman"/>
        </w:rPr>
        <w:t>близких мне красный</w:t>
      </w:r>
    </w:p>
    <w:p w:rsidR="00F16853" w:rsidRDefault="009101AF">
      <w:pPr>
        <w:shd w:val="clear" w:color="auto" w:fill="FFFFFF"/>
        <w:spacing w:line="230" w:lineRule="exact"/>
        <w:ind w:left="1980"/>
      </w:pPr>
      <w:r>
        <w:rPr>
          <w:rFonts w:eastAsia="Times New Roman"/>
        </w:rPr>
        <w:t>цвет</w:t>
      </w:r>
    </w:p>
    <w:p w:rsidR="00F16853" w:rsidRDefault="009101AF">
      <w:pPr>
        <w:shd w:val="clear" w:color="auto" w:fill="FFFFFF"/>
        <w:spacing w:line="230" w:lineRule="exact"/>
        <w:ind w:left="1123" w:right="2246" w:firstLine="1296"/>
      </w:pPr>
      <w:r>
        <w:rPr>
          <w:rFonts w:eastAsia="Times New Roman"/>
        </w:rPr>
        <w:t>моих республик тоже</w:t>
      </w:r>
    </w:p>
    <w:p w:rsidR="00F16853" w:rsidRDefault="009101AF">
      <w:pPr>
        <w:shd w:val="clear" w:color="auto" w:fill="FFFFFF"/>
        <w:spacing w:line="230" w:lineRule="exact"/>
        <w:ind w:left="1627"/>
      </w:pPr>
      <w:r>
        <w:rPr>
          <w:rFonts w:eastAsia="Times New Roman"/>
        </w:rPr>
        <w:t>должен</w:t>
      </w:r>
    </w:p>
    <w:p w:rsidR="00F16853" w:rsidRDefault="009101AF">
      <w:pPr>
        <w:shd w:val="clear" w:color="auto" w:fill="FFFFFF"/>
        <w:spacing w:line="230" w:lineRule="exact"/>
        <w:ind w:left="2398"/>
      </w:pPr>
      <w:r>
        <w:rPr>
          <w:rFonts w:eastAsia="Times New Roman"/>
        </w:rPr>
        <w:t>пламенеть.</w:t>
      </w:r>
    </w:p>
    <w:p w:rsidR="00F16853" w:rsidRDefault="009101AF">
      <w:pPr>
        <w:shd w:val="clear" w:color="auto" w:fill="FFFFFF"/>
        <w:spacing w:before="58"/>
        <w:ind w:left="1130"/>
      </w:pPr>
      <w:r>
        <w:t>(</w:t>
      </w:r>
      <w:r>
        <w:rPr>
          <w:rFonts w:eastAsia="Times New Roman"/>
        </w:rPr>
        <w:t>«Письмо Татьяне Яковлевой», 1928)</w:t>
      </w:r>
    </w:p>
    <w:p w:rsidR="00F16853" w:rsidRDefault="009101AF">
      <w:pPr>
        <w:shd w:val="clear" w:color="auto" w:fill="FFFFFF"/>
        <w:spacing w:before="108" w:line="238" w:lineRule="exact"/>
        <w:ind w:right="36" w:firstLine="446"/>
        <w:jc w:val="both"/>
      </w:pPr>
      <w:r>
        <w:rPr>
          <w:rFonts w:eastAsia="Times New Roman"/>
        </w:rPr>
        <w:t>С другой стороны, поэт передает чувство тоски, любви, неж</w:t>
      </w:r>
      <w:r>
        <w:rPr>
          <w:rFonts w:eastAsia="Times New Roman"/>
        </w:rPr>
        <w:softHyphen/>
        <w:t>ности:</w:t>
      </w:r>
    </w:p>
    <w:p w:rsidR="00F16853" w:rsidRDefault="009101AF">
      <w:pPr>
        <w:shd w:val="clear" w:color="auto" w:fill="FFFFFF"/>
        <w:spacing w:before="115" w:line="230" w:lineRule="exact"/>
        <w:ind w:left="1130"/>
      </w:pPr>
      <w:r>
        <w:rPr>
          <w:rFonts w:eastAsia="Times New Roman"/>
        </w:rPr>
        <w:t>Иди сюда,</w:t>
      </w:r>
    </w:p>
    <w:p w:rsidR="00F16853" w:rsidRDefault="009101AF">
      <w:pPr>
        <w:shd w:val="clear" w:color="auto" w:fill="FFFFFF"/>
        <w:spacing w:line="230" w:lineRule="exact"/>
        <w:ind w:left="1130" w:right="2246" w:firstLine="1030"/>
      </w:pPr>
      <w:r>
        <w:rPr>
          <w:rFonts w:eastAsia="Times New Roman"/>
        </w:rPr>
        <w:t>иди на перекресток моих больших</w:t>
      </w:r>
    </w:p>
    <w:p w:rsidR="00F16853" w:rsidRDefault="009101AF">
      <w:pPr>
        <w:shd w:val="clear" w:color="auto" w:fill="FFFFFF"/>
        <w:spacing w:line="230" w:lineRule="exact"/>
        <w:ind w:left="2578"/>
      </w:pPr>
      <w:r>
        <w:rPr>
          <w:rFonts w:eastAsia="Times New Roman"/>
        </w:rPr>
        <w:t>и неуклюжих рук.</w:t>
      </w:r>
    </w:p>
    <w:p w:rsidR="00F16853" w:rsidRDefault="009101AF">
      <w:pPr>
        <w:shd w:val="clear" w:color="auto" w:fill="FFFFFF"/>
        <w:spacing w:before="108" w:line="230" w:lineRule="exact"/>
        <w:ind w:right="22" w:firstLine="446"/>
        <w:jc w:val="both"/>
      </w:pPr>
      <w:r>
        <w:rPr>
          <w:rFonts w:eastAsia="Times New Roman"/>
        </w:rPr>
        <w:t>Любовь для него невозможна в сочетании с бытом, она имеет космические масштабы, вселенскую значимость. Свести свою лю</w:t>
      </w:r>
      <w:r>
        <w:rPr>
          <w:rFonts w:eastAsia="Times New Roman"/>
        </w:rPr>
        <w:softHyphen/>
        <w:t>бовь к воспеванию цвета красного флага у лирического героя Ма</w:t>
      </w:r>
      <w:r>
        <w:rPr>
          <w:rFonts w:eastAsia="Times New Roman"/>
        </w:rPr>
        <w:softHyphen/>
        <w:t>яковского не получается. В «Письме товарищу Кострову из Па</w:t>
      </w:r>
      <w:r>
        <w:rPr>
          <w:rFonts w:eastAsia="Times New Roman"/>
        </w:rPr>
        <w:softHyphen/>
        <w:t>рижа о сущности любви» Маяковский подразделял чувство на три разновидности, противопоставляя возвышенное человеческое чувство «прохожей паре чувств» и грубой «озверевшей страсти». Любовная искренность лирического героя делала его по-прежне</w:t>
      </w:r>
      <w:r>
        <w:rPr>
          <w:rFonts w:eastAsia="Times New Roman"/>
        </w:rPr>
        <w:softHyphen/>
        <w:t>му открытым и беззащитным.</w:t>
      </w:r>
    </w:p>
    <w:p w:rsidR="00F16853" w:rsidRDefault="009101AF">
      <w:pPr>
        <w:shd w:val="clear" w:color="auto" w:fill="FFFFFF"/>
        <w:spacing w:line="230" w:lineRule="exact"/>
        <w:ind w:left="14" w:right="14" w:firstLine="446"/>
        <w:jc w:val="both"/>
      </w:pPr>
      <w:r>
        <w:rPr>
          <w:rFonts w:eastAsia="Times New Roman"/>
        </w:rPr>
        <w:t>Эксперимент поэта на себе самом и на своем творчестве не удался: нельзя «наступать на горло собственной песне» и остаться цельной личностью, чье «сплошное сердце гудит повсеместно».</w:t>
      </w:r>
    </w:p>
    <w:p w:rsidR="00F16853" w:rsidRDefault="009101AF">
      <w:pPr>
        <w:shd w:val="clear" w:color="auto" w:fill="FFFFFF"/>
        <w:spacing w:line="230" w:lineRule="exact"/>
        <w:ind w:left="22" w:right="36" w:firstLine="439"/>
        <w:jc w:val="both"/>
      </w:pPr>
      <w:r>
        <w:rPr>
          <w:rFonts w:eastAsia="Times New Roman"/>
        </w:rPr>
        <w:t>Сатира Маяковского. Во вступлении в поэму «Во весь голос» поэт характеризует особенности сатиры:</w:t>
      </w:r>
    </w:p>
    <w:p w:rsidR="00F16853" w:rsidRDefault="009101AF">
      <w:pPr>
        <w:shd w:val="clear" w:color="auto" w:fill="FFFFFF"/>
        <w:spacing w:before="115" w:line="230" w:lineRule="exact"/>
        <w:ind w:left="1145"/>
      </w:pPr>
      <w:r>
        <w:rPr>
          <w:rFonts w:eastAsia="Times New Roman"/>
        </w:rPr>
        <w:t>Оружия</w:t>
      </w:r>
    </w:p>
    <w:p w:rsidR="00F16853" w:rsidRDefault="009101AF">
      <w:pPr>
        <w:shd w:val="clear" w:color="auto" w:fill="FFFFFF"/>
        <w:spacing w:line="230" w:lineRule="exact"/>
        <w:ind w:left="1930"/>
      </w:pPr>
      <w:r>
        <w:rPr>
          <w:rFonts w:eastAsia="Times New Roman"/>
        </w:rPr>
        <w:t>любимейшего</w:t>
      </w:r>
    </w:p>
    <w:p w:rsidR="00F16853" w:rsidRDefault="009101AF">
      <w:pPr>
        <w:shd w:val="clear" w:color="auto" w:fill="FFFFFF"/>
        <w:spacing w:before="7" w:line="230" w:lineRule="exact"/>
        <w:ind w:left="1152" w:right="2246" w:firstLine="2182"/>
      </w:pPr>
      <w:r>
        <w:rPr>
          <w:rFonts w:eastAsia="Times New Roman"/>
        </w:rPr>
        <w:t>род, готовая</w:t>
      </w:r>
    </w:p>
    <w:p w:rsidR="00F16853" w:rsidRDefault="009101AF">
      <w:pPr>
        <w:shd w:val="clear" w:color="auto" w:fill="FFFFFF"/>
        <w:spacing w:line="230" w:lineRule="exact"/>
        <w:ind w:left="1145" w:right="2621" w:firstLine="770"/>
      </w:pPr>
      <w:r>
        <w:rPr>
          <w:rFonts w:eastAsia="Times New Roman"/>
        </w:rPr>
        <w:t>рвануться в гике, застыла</w:t>
      </w:r>
    </w:p>
    <w:p w:rsidR="00F16853" w:rsidRDefault="009101AF">
      <w:pPr>
        <w:shd w:val="clear" w:color="auto" w:fill="FFFFFF"/>
        <w:spacing w:line="230" w:lineRule="exact"/>
        <w:ind w:left="1152" w:right="2246" w:firstLine="770"/>
      </w:pPr>
      <w:r>
        <w:rPr>
          <w:rFonts w:eastAsia="Times New Roman"/>
        </w:rPr>
        <w:t>кавалерия острот, поднявши рифм</w:t>
      </w:r>
    </w:p>
    <w:p w:rsidR="00F16853" w:rsidRDefault="009101AF">
      <w:pPr>
        <w:shd w:val="clear" w:color="auto" w:fill="FFFFFF"/>
        <w:spacing w:line="230" w:lineRule="exact"/>
        <w:ind w:left="2779"/>
      </w:pPr>
      <w:r>
        <w:rPr>
          <w:rFonts w:eastAsia="Times New Roman"/>
        </w:rPr>
        <w:t>отточенные пики.</w:t>
      </w:r>
    </w:p>
    <w:p w:rsidR="00F16853" w:rsidRDefault="00F16853">
      <w:pPr>
        <w:shd w:val="clear" w:color="auto" w:fill="FFFFFF"/>
        <w:ind w:left="5681"/>
      </w:pPr>
    </w:p>
    <w:p w:rsidR="00F16853" w:rsidRDefault="009101AF">
      <w:pPr>
        <w:shd w:val="clear" w:color="auto" w:fill="FFFFFF"/>
        <w:spacing w:line="230" w:lineRule="exact"/>
        <w:ind w:right="7" w:firstLine="454"/>
        <w:jc w:val="both"/>
      </w:pPr>
      <w:r>
        <w:br w:type="column"/>
      </w:r>
      <w:r>
        <w:rPr>
          <w:rFonts w:eastAsia="Times New Roman"/>
        </w:rPr>
        <w:lastRenderedPageBreak/>
        <w:t>При помощи сатирических образов до революции он сражал</w:t>
      </w:r>
      <w:r>
        <w:rPr>
          <w:rFonts w:eastAsia="Times New Roman"/>
        </w:rPr>
        <w:softHyphen/>
        <w:t>ся с миром «сытых». Теперь он ищет новый объект сатиры. Стре</w:t>
      </w:r>
      <w:r>
        <w:rPr>
          <w:rFonts w:eastAsia="Times New Roman"/>
        </w:rPr>
        <w:softHyphen/>
        <w:t>мясь к воплощению идеалов революции, создавая образ рабочего, Маяковский чувствовал несовпадение своего идеала общества и человека с тем, что видел вокруг. Самым страшным врагом рево</w:t>
      </w:r>
      <w:r>
        <w:rPr>
          <w:rFonts w:eastAsia="Times New Roman"/>
        </w:rPr>
        <w:softHyphen/>
        <w:t>люции для Маяковского был тот, кто не понимал ее вселенских задач и потихоньку пользовался ее достижениями, — «советский» мещанин. «Совмещении», по мнению поэта, имитировал граж</w:t>
      </w:r>
      <w:r>
        <w:rPr>
          <w:rFonts w:eastAsia="Times New Roman"/>
        </w:rPr>
        <w:softHyphen/>
        <w:t>данственность, подменяя ее трескучими словами и бытовыми удобствами.</w:t>
      </w:r>
    </w:p>
    <w:p w:rsidR="00F16853" w:rsidRDefault="009101AF">
      <w:pPr>
        <w:shd w:val="clear" w:color="auto" w:fill="FFFFFF"/>
        <w:spacing w:before="7" w:line="230" w:lineRule="exact"/>
        <w:ind w:firstLine="439"/>
        <w:jc w:val="both"/>
      </w:pPr>
      <w:r>
        <w:rPr>
          <w:rFonts w:eastAsia="Times New Roman"/>
        </w:rPr>
        <w:t xml:space="preserve">Написанное в конце гражданской войны стихотворение </w:t>
      </w:r>
      <w:r>
        <w:rPr>
          <w:rFonts w:eastAsia="Times New Roman"/>
          <w:i/>
          <w:iCs/>
        </w:rPr>
        <w:t xml:space="preserve">«О дряни* </w:t>
      </w:r>
      <w:r>
        <w:rPr>
          <w:rFonts w:eastAsia="Times New Roman"/>
        </w:rPr>
        <w:t>(1921) рисует нового чиновника. Оценки поэта без</w:t>
      </w:r>
      <w:r>
        <w:rPr>
          <w:rFonts w:eastAsia="Times New Roman"/>
        </w:rPr>
        <w:softHyphen/>
        <w:t>жалостны: мещанин — «дрянь», «мразь», «мурло». Предмет</w:t>
      </w:r>
      <w:r>
        <w:rPr>
          <w:rFonts w:eastAsia="Times New Roman"/>
        </w:rPr>
        <w:softHyphen/>
        <w:t>но-бытовая детализация (пианино, самовар, «тихоокеанские га-лифища», платье с серпом и молотом) подчеркивает опошление революции теми, кто «засели во все учреждения». Фантастиче</w:t>
      </w:r>
      <w:r>
        <w:rPr>
          <w:rFonts w:eastAsia="Times New Roman"/>
        </w:rPr>
        <w:softHyphen/>
        <w:t>ский прием оживления портрета Маркса указывает на авторскую позицию предельно четко.</w:t>
      </w:r>
    </w:p>
    <w:p w:rsidR="00F16853" w:rsidRDefault="009101AF">
      <w:pPr>
        <w:shd w:val="clear" w:color="auto" w:fill="FFFFFF"/>
        <w:spacing w:line="230" w:lineRule="exact"/>
        <w:ind w:firstLine="446"/>
        <w:jc w:val="both"/>
      </w:pPr>
      <w:r>
        <w:rPr>
          <w:rFonts w:eastAsia="Times New Roman"/>
        </w:rPr>
        <w:t>Мещанин, попадающий из уютной комнаты в кабинет чи</w:t>
      </w:r>
      <w:r>
        <w:rPr>
          <w:rFonts w:eastAsia="Times New Roman"/>
        </w:rPr>
        <w:softHyphen/>
        <w:t xml:space="preserve">новника, остается мещанином. Подмена гражданской позиции словами идет на всех уровнях. На службе производительный труд подменен заседаниями </w:t>
      </w:r>
      <w:r>
        <w:rPr>
          <w:rFonts w:eastAsia="Times New Roman"/>
          <w:i/>
          <w:iCs/>
        </w:rPr>
        <w:t>(«Прозаседавшиеся»</w:t>
      </w:r>
      <w:r>
        <w:rPr>
          <w:rFonts w:eastAsia="Times New Roman"/>
        </w:rPr>
        <w:t>, 1922). Гипербо</w:t>
      </w:r>
      <w:r>
        <w:rPr>
          <w:rFonts w:eastAsia="Times New Roman"/>
        </w:rPr>
        <w:softHyphen/>
        <w:t>лизация, фантастический гротеск, используемые Маяковским в этом произведении, предельно обостренно показывают абсурд</w:t>
      </w:r>
      <w:r>
        <w:rPr>
          <w:rFonts w:eastAsia="Times New Roman"/>
        </w:rPr>
        <w:softHyphen/>
        <w:t>ность чиновничьих занятий. Противоречие между предметом за</w:t>
      </w:r>
      <w:r>
        <w:rPr>
          <w:rFonts w:eastAsia="Times New Roman"/>
        </w:rPr>
        <w:softHyphen/>
        <w:t>седаний и их количеством раздувается до предела. Расхожая фра</w:t>
      </w:r>
      <w:r>
        <w:rPr>
          <w:rFonts w:eastAsia="Times New Roman"/>
        </w:rPr>
        <w:softHyphen/>
        <w:t>за «столько дел, хоть разорвись» реализуется буквально.</w:t>
      </w:r>
    </w:p>
    <w:p w:rsidR="00F16853" w:rsidRDefault="009101AF">
      <w:pPr>
        <w:shd w:val="clear" w:color="auto" w:fill="FFFFFF"/>
        <w:spacing w:line="230" w:lineRule="exact"/>
        <w:ind w:left="7" w:firstLine="454"/>
        <w:jc w:val="both"/>
      </w:pPr>
      <w:r>
        <w:rPr>
          <w:rFonts w:eastAsia="Times New Roman"/>
        </w:rPr>
        <w:t xml:space="preserve">В сатирических пьесах </w:t>
      </w:r>
      <w:r>
        <w:rPr>
          <w:rFonts w:eastAsia="Times New Roman"/>
          <w:i/>
          <w:iCs/>
        </w:rPr>
        <w:t xml:space="preserve">«Клоп» </w:t>
      </w:r>
      <w:r>
        <w:rPr>
          <w:rFonts w:eastAsia="Times New Roman"/>
        </w:rPr>
        <w:t xml:space="preserve">(1929) и </w:t>
      </w:r>
      <w:r>
        <w:rPr>
          <w:rFonts w:eastAsia="Times New Roman"/>
          <w:i/>
          <w:iCs/>
        </w:rPr>
        <w:t xml:space="preserve">«Баня» </w:t>
      </w:r>
      <w:r>
        <w:rPr>
          <w:rFonts w:eastAsia="Times New Roman"/>
        </w:rPr>
        <w:t>(1930) Ма</w:t>
      </w:r>
      <w:r>
        <w:rPr>
          <w:rFonts w:eastAsia="Times New Roman"/>
        </w:rPr>
        <w:softHyphen/>
        <w:t>яковский разоблачает пороки времени. Настоящее в них прове</w:t>
      </w:r>
      <w:r>
        <w:rPr>
          <w:rFonts w:eastAsia="Times New Roman"/>
        </w:rPr>
        <w:softHyphen/>
        <w:t>ряется будущим. Такой прием Маяковский использует часто. Он считал потомков судьями настоящего. Одна из героинь пьесы «Баня» — Фосфорическая женщина — выражает идеал будуще</w:t>
      </w:r>
      <w:r>
        <w:rPr>
          <w:rFonts w:eastAsia="Times New Roman"/>
        </w:rPr>
        <w:softHyphen/>
        <w:t>го общества: «Будущее примет всех, у кого найдется хотя бы одна черта, роднящая с коллективом коммуны, — радость работать, жажда жертвовать, неутомимость изобретать, выгода отдавать, гордость человечностью». Широко использует Маяковский и при</w:t>
      </w:r>
      <w:r>
        <w:rPr>
          <w:rFonts w:eastAsia="Times New Roman"/>
        </w:rPr>
        <w:softHyphen/>
        <w:t>ем типизации. Чтобы подчеркнуть индивидуальные черты пер</w:t>
      </w:r>
      <w:r>
        <w:rPr>
          <w:rFonts w:eastAsia="Times New Roman"/>
        </w:rPr>
        <w:softHyphen/>
        <w:t>сонажей пьес, он характеризует прежде всего их — рабочих, нэп</w:t>
      </w:r>
      <w:r>
        <w:rPr>
          <w:rFonts w:eastAsia="Times New Roman"/>
        </w:rPr>
        <w:softHyphen/>
        <w:t>манов, бюрократов, изобретателей. Использует Маяковский «го</w:t>
      </w:r>
      <w:r>
        <w:rPr>
          <w:rFonts w:eastAsia="Times New Roman"/>
        </w:rPr>
        <w:softHyphen/>
        <w:t>ворящие» фамилии, например: Присыпкин (Пьер Скрипкин), Эльзевира Ренессанс, Победоносиков и др. Средством создания образа служит и индивидуализация речи персонажей.</w:t>
      </w:r>
    </w:p>
    <w:p w:rsidR="00F16853" w:rsidRDefault="00F16853">
      <w:pPr>
        <w:shd w:val="clear" w:color="auto" w:fill="FFFFFF"/>
        <w:spacing w:line="230" w:lineRule="exact"/>
        <w:ind w:left="7" w:firstLine="454"/>
        <w:jc w:val="both"/>
        <w:sectPr w:rsidR="00F16853">
          <w:type w:val="continuous"/>
          <w:pgSz w:w="16834" w:h="11909" w:orient="landscape"/>
          <w:pgMar w:top="367" w:right="1448" w:bottom="360" w:left="1440" w:header="720" w:footer="720" w:gutter="0"/>
          <w:cols w:num="2" w:space="720" w:equalWidth="0">
            <w:col w:w="6422" w:space="1123"/>
            <w:col w:w="6400"/>
          </w:cols>
          <w:noEndnote/>
        </w:sectPr>
      </w:pPr>
    </w:p>
    <w:p w:rsidR="00F16853" w:rsidRDefault="00F16853">
      <w:pPr>
        <w:spacing w:line="1" w:lineRule="exact"/>
        <w:rPr>
          <w:rFonts w:ascii="Arial" w:hAnsi="Arial" w:cs="Arial"/>
          <w:sz w:val="2"/>
          <w:szCs w:val="2"/>
        </w:rPr>
      </w:pPr>
      <w:r w:rsidRPr="00F16853">
        <w:rPr>
          <w:noProof/>
        </w:rPr>
        <w:lastRenderedPageBreak/>
        <w:pict>
          <v:line id="_x0000_s1183" style="position:absolute;z-index:251819008;mso-position-horizontal-relative:margin" from="346.7pt,70.2pt" to="346.7pt,116.3pt" o:allowincell="f" strokeweight=".35pt">
            <w10:wrap anchorx="margin"/>
          </v:line>
        </w:pict>
      </w:r>
      <w:r w:rsidRPr="00F16853">
        <w:rPr>
          <w:noProof/>
        </w:rPr>
        <w:pict>
          <v:line id="_x0000_s1184" style="position:absolute;z-index:251820032;mso-position-horizontal-relative:margin" from="350.3pt,68.05pt" to="350.3pt,564.15pt" o:allowincell="f" strokeweight=".35pt">
            <w10:wrap anchorx="margin"/>
          </v:line>
        </w:pict>
      </w:r>
    </w:p>
    <w:p w:rsidR="00F16853" w:rsidRDefault="009101AF">
      <w:pPr>
        <w:framePr w:h="396" w:hRule="exact" w:hSpace="36" w:wrap="auto" w:vAnchor="text" w:hAnchor="text" w:x="51" w:y="-35"/>
        <w:shd w:val="clear" w:color="auto" w:fill="FFFFFF"/>
      </w:pPr>
      <w:r>
        <w:rPr>
          <w:sz w:val="34"/>
          <w:szCs w:val="34"/>
        </w:rPr>
        <w:t>166</w:t>
      </w:r>
    </w:p>
    <w:p w:rsidR="00F16853" w:rsidRDefault="009101AF">
      <w:pPr>
        <w:shd w:val="clear" w:color="auto" w:fill="FFFFFF"/>
        <w:spacing w:before="151"/>
        <w:ind w:right="58"/>
        <w:jc w:val="right"/>
      </w:pPr>
      <w:r>
        <w:rPr>
          <w:rFonts w:ascii="Arial" w:eastAsia="Times New Roman" w:hAnsi="Arial"/>
          <w:spacing w:val="-4"/>
          <w:sz w:val="16"/>
          <w:szCs w:val="16"/>
        </w:rPr>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16" w:line="230" w:lineRule="exact"/>
        <w:ind w:right="43" w:firstLine="461"/>
        <w:jc w:val="both"/>
      </w:pPr>
      <w:r>
        <w:rPr>
          <w:rFonts w:eastAsia="Times New Roman"/>
        </w:rPr>
        <w:t>Пьесы Маяковского, его сатирический талант высоко оценил режиссер Вс. Мейерхольд, сравнивая поэта с Мольером. Но офи</w:t>
      </w:r>
      <w:r>
        <w:rPr>
          <w:rFonts w:eastAsia="Times New Roman"/>
        </w:rPr>
        <w:softHyphen/>
        <w:t>циальная критика восприняла эти пьесы недоброжелательно. Так, к «Бане» предъявляли претензии идейного характера, а в пьесе «Клоп» отмечали художественные недостатки. В газетах появи</w:t>
      </w:r>
      <w:r>
        <w:rPr>
          <w:rFonts w:eastAsia="Times New Roman"/>
        </w:rPr>
        <w:softHyphen/>
        <w:t>лись резкие статьи, даже звучал лозунг: «Долой маяковщину!».</w:t>
      </w:r>
    </w:p>
    <w:p w:rsidR="00F16853" w:rsidRDefault="009101AF">
      <w:pPr>
        <w:shd w:val="clear" w:color="auto" w:fill="FFFFFF"/>
        <w:spacing w:line="230" w:lineRule="exact"/>
        <w:ind w:left="14" w:right="22" w:firstLine="482"/>
        <w:jc w:val="both"/>
      </w:pPr>
      <w:r>
        <w:rPr>
          <w:rFonts w:eastAsia="Times New Roman"/>
        </w:rPr>
        <w:t>Последние годы жизни Маяковского.В последние годы жиз</w:t>
      </w:r>
      <w:r>
        <w:rPr>
          <w:rFonts w:eastAsia="Times New Roman"/>
        </w:rPr>
        <w:softHyphen/>
        <w:t>ни в душе Маяковского не было покоя. Его идеал «громадной люб</w:t>
      </w:r>
      <w:r>
        <w:rPr>
          <w:rFonts w:eastAsia="Times New Roman"/>
        </w:rPr>
        <w:softHyphen/>
        <w:t>ви» остался иллюзией, в литературе шла острая борьба. Творче</w:t>
      </w:r>
      <w:r>
        <w:rPr>
          <w:rFonts w:eastAsia="Times New Roman"/>
        </w:rPr>
        <w:softHyphen/>
        <w:t>ство поэта оценивалось необъективно (например, после пьесы «Клоп» критика назвала автора «антисоветский душой»; в «Ба</w:t>
      </w:r>
      <w:r>
        <w:rPr>
          <w:rFonts w:eastAsia="Times New Roman"/>
        </w:rPr>
        <w:softHyphen/>
        <w:t>не» увидели «издевательское отношение к нашей действительно</w:t>
      </w:r>
      <w:r>
        <w:rPr>
          <w:rFonts w:eastAsia="Times New Roman"/>
        </w:rPr>
        <w:softHyphen/>
        <w:t>сти...»). Вступление в поэму «Во весь голос» Маяковский написал, готовясь к открытию персональной выставки «20 лет работы», но эту выставку проигнорировали и официальная критика, и писа</w:t>
      </w:r>
      <w:r>
        <w:rPr>
          <w:rFonts w:eastAsia="Times New Roman"/>
        </w:rPr>
        <w:softHyphen/>
        <w:t>тели. Больной, очутившийся в «кажущейся свободе», «связанный по рукам и ногам» (М. Цветаева), страдающий от отчуждения дру</w:t>
      </w:r>
      <w:r>
        <w:rPr>
          <w:rFonts w:eastAsia="Times New Roman"/>
        </w:rPr>
        <w:softHyphen/>
        <w:t>зей и неразделенной любви, 14 апреля 1930 года в возрасте 36 лет Маяковский застрелился. В предсмертной записке, последнем поэтическом послании, он указал на причину ухода из жизни:</w:t>
      </w:r>
    </w:p>
    <w:p w:rsidR="00F16853" w:rsidRDefault="009101AF">
      <w:pPr>
        <w:shd w:val="clear" w:color="auto" w:fill="FFFFFF"/>
        <w:spacing w:before="115" w:line="230" w:lineRule="exact"/>
        <w:ind w:left="1174"/>
      </w:pPr>
      <w:r>
        <w:rPr>
          <w:rFonts w:eastAsia="Times New Roman"/>
        </w:rPr>
        <w:t>Как говорят —</w:t>
      </w:r>
    </w:p>
    <w:p w:rsidR="00F16853" w:rsidRDefault="009101AF">
      <w:pPr>
        <w:shd w:val="clear" w:color="auto" w:fill="FFFFFF"/>
        <w:spacing w:line="230" w:lineRule="exact"/>
        <w:ind w:left="1174" w:right="1123" w:firstLine="1440"/>
      </w:pPr>
      <w:r>
        <w:rPr>
          <w:rFonts w:eastAsia="Times New Roman"/>
        </w:rPr>
        <w:t>«...инцидент исчерпан», любовная лодка</w:t>
      </w:r>
    </w:p>
    <w:p w:rsidR="00F16853" w:rsidRDefault="009101AF">
      <w:pPr>
        <w:shd w:val="clear" w:color="auto" w:fill="FFFFFF"/>
        <w:spacing w:line="230" w:lineRule="exact"/>
        <w:ind w:left="1174" w:right="1872" w:firstLine="1490"/>
      </w:pPr>
      <w:r>
        <w:rPr>
          <w:rFonts w:eastAsia="Times New Roman"/>
        </w:rPr>
        <w:t>разбилась о быт. Я с жизнью в расчете</w:t>
      </w:r>
    </w:p>
    <w:p w:rsidR="00F16853" w:rsidRDefault="009101AF">
      <w:pPr>
        <w:shd w:val="clear" w:color="auto" w:fill="FFFFFF"/>
        <w:spacing w:line="230" w:lineRule="exact"/>
        <w:ind w:left="1188" w:right="1123" w:firstLine="2016"/>
      </w:pPr>
      <w:r>
        <w:rPr>
          <w:rFonts w:eastAsia="Times New Roman"/>
        </w:rPr>
        <w:t>и не к чему перечень взаимных болей,</w:t>
      </w:r>
    </w:p>
    <w:p w:rsidR="00F16853" w:rsidRDefault="009101AF">
      <w:pPr>
        <w:shd w:val="clear" w:color="auto" w:fill="FFFFFF"/>
        <w:spacing w:line="230" w:lineRule="exact"/>
        <w:ind w:left="2765"/>
      </w:pPr>
      <w:r>
        <w:rPr>
          <w:rFonts w:eastAsia="Times New Roman"/>
        </w:rPr>
        <w:t>бед</w:t>
      </w:r>
    </w:p>
    <w:p w:rsidR="00F16853" w:rsidRDefault="009101AF">
      <w:pPr>
        <w:shd w:val="clear" w:color="auto" w:fill="FFFFFF"/>
        <w:spacing w:line="230" w:lineRule="exact"/>
        <w:ind w:left="2995"/>
      </w:pPr>
      <w:r>
        <w:rPr>
          <w:rFonts w:eastAsia="Times New Roman"/>
        </w:rPr>
        <w:t>и обид.</w:t>
      </w:r>
    </w:p>
    <w:p w:rsidR="00F16853" w:rsidRDefault="009101AF">
      <w:pPr>
        <w:shd w:val="clear" w:color="auto" w:fill="FFFFFF"/>
        <w:spacing w:before="108" w:line="230" w:lineRule="exact"/>
        <w:ind w:left="65" w:firstLine="446"/>
        <w:jc w:val="both"/>
      </w:pPr>
      <w:r>
        <w:rPr>
          <w:rFonts w:eastAsia="Times New Roman"/>
        </w:rPr>
        <w:t>Официальная пресса опубликовала статью «Памяти Маяков</w:t>
      </w:r>
      <w:r>
        <w:rPr>
          <w:rFonts w:eastAsia="Times New Roman"/>
        </w:rPr>
        <w:softHyphen/>
        <w:t>ского», в которой были искажены его творчество и личность. Че</w:t>
      </w:r>
      <w:r>
        <w:rPr>
          <w:rFonts w:eastAsia="Times New Roman"/>
        </w:rPr>
        <w:softHyphen/>
        <w:t>рез пять лет И. В. Сталин произнес: «Маяковский был и остается лучшим, талантливейшим поэтом нашей советской эпохи...» Сра</w:t>
      </w:r>
      <w:r>
        <w:rPr>
          <w:rFonts w:eastAsia="Times New Roman"/>
        </w:rPr>
        <w:softHyphen/>
        <w:t>зу изменилось отношение к творчеству Маяковского — его стали обожествлять. Создание из поэта «классика советской литерату</w:t>
      </w:r>
      <w:r>
        <w:rPr>
          <w:rFonts w:eastAsia="Times New Roman"/>
        </w:rPr>
        <w:softHyphen/>
        <w:t>ры» тоже не способствовало объективному восприятию его лич</w:t>
      </w:r>
      <w:r>
        <w:rPr>
          <w:rFonts w:eastAsia="Times New Roman"/>
        </w:rPr>
        <w:softHyphen/>
        <w:t>ности и творчества. Тем не менее в строках его произведений со</w:t>
      </w:r>
      <w:r>
        <w:rPr>
          <w:rFonts w:eastAsia="Times New Roman"/>
        </w:rPr>
        <w:softHyphen/>
        <w:t>хранился образ удивительного поэта — « горлана-главаря », кото</w:t>
      </w:r>
      <w:r>
        <w:rPr>
          <w:rFonts w:eastAsia="Times New Roman"/>
        </w:rPr>
        <w:softHyphen/>
        <w:t>рый пережил все драматические послереволюционные события, остался идеалистом, романтиком революции, не предал ее идеа</w:t>
      </w:r>
      <w:r>
        <w:rPr>
          <w:rFonts w:eastAsia="Times New Roman"/>
        </w:rPr>
        <w:softHyphen/>
        <w:t>лов, но усомнился в правильности режима власти.</w:t>
      </w:r>
    </w:p>
    <w:p w:rsidR="00F16853" w:rsidRDefault="009101AF">
      <w:pPr>
        <w:shd w:val="clear" w:color="auto" w:fill="FFFFFF"/>
        <w:tabs>
          <w:tab w:val="left" w:pos="5882"/>
        </w:tabs>
        <w:spacing w:before="101"/>
      </w:pPr>
      <w:r>
        <w:br w:type="column"/>
      </w:r>
      <w:r>
        <w:rPr>
          <w:rFonts w:ascii="Arial" w:eastAsia="Times New Roman" w:hAnsi="Arial"/>
          <w:b/>
          <w:bCs/>
          <w:i/>
          <w:iCs/>
          <w:spacing w:val="-11"/>
          <w:sz w:val="16"/>
          <w:szCs w:val="16"/>
        </w:rPr>
        <w:lastRenderedPageBreak/>
        <w:t>Владимир</w:t>
      </w:r>
      <w:r>
        <w:rPr>
          <w:rFonts w:ascii="Arial" w:eastAsia="Times New Roman" w:hAnsi="Arial" w:cs="Arial"/>
          <w:b/>
          <w:bCs/>
          <w:i/>
          <w:iCs/>
          <w:spacing w:val="-11"/>
          <w:sz w:val="32"/>
          <w:szCs w:val="32"/>
        </w:rPr>
        <w:t xml:space="preserve"> </w:t>
      </w:r>
      <w:r>
        <w:rPr>
          <w:rFonts w:ascii="Arial" w:eastAsia="Times New Roman" w:hAnsi="Arial"/>
          <w:b/>
          <w:bCs/>
          <w:i/>
          <w:iCs/>
          <w:spacing w:val="-11"/>
          <w:sz w:val="16"/>
          <w:szCs w:val="16"/>
        </w:rPr>
        <w:t>Владимирович</w:t>
      </w:r>
      <w:r>
        <w:rPr>
          <w:rFonts w:ascii="Arial" w:eastAsia="Times New Roman" w:hAnsi="Arial" w:cs="Arial"/>
          <w:b/>
          <w:bCs/>
          <w:i/>
          <w:iCs/>
          <w:spacing w:val="-11"/>
          <w:sz w:val="32"/>
          <w:szCs w:val="32"/>
        </w:rPr>
        <w:t xml:space="preserve"> </w:t>
      </w:r>
      <w:r>
        <w:rPr>
          <w:rFonts w:ascii="Arial" w:eastAsia="Times New Roman" w:hAnsi="Arial"/>
          <w:b/>
          <w:bCs/>
          <w:i/>
          <w:iCs/>
          <w:spacing w:val="-11"/>
          <w:sz w:val="16"/>
          <w:szCs w:val="16"/>
        </w:rPr>
        <w:t>Маяковский</w:t>
      </w:r>
      <w:r>
        <w:rPr>
          <w:rFonts w:ascii="Arial" w:eastAsia="Times New Roman" w:hAnsi="Arial" w:cs="Arial"/>
          <w:b/>
          <w:bCs/>
          <w:i/>
          <w:iCs/>
          <w:sz w:val="32"/>
          <w:szCs w:val="32"/>
        </w:rPr>
        <w:tab/>
      </w:r>
      <w:r>
        <w:rPr>
          <w:rFonts w:ascii="Arial" w:eastAsia="Times New Roman" w:hAnsi="Arial" w:cs="Arial"/>
          <w:b/>
          <w:bCs/>
          <w:spacing w:val="-3"/>
          <w:sz w:val="32"/>
          <w:szCs w:val="32"/>
        </w:rPr>
        <w:t>167</w:t>
      </w:r>
    </w:p>
    <w:p w:rsidR="00F16853" w:rsidRDefault="009101AF">
      <w:pPr>
        <w:shd w:val="clear" w:color="auto" w:fill="FFFFFF"/>
        <w:spacing w:before="259"/>
        <w:ind w:left="482"/>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87" w:line="216" w:lineRule="exact"/>
        <w:ind w:left="922" w:right="36" w:hanging="281"/>
        <w:jc w:val="both"/>
      </w:pPr>
      <w:r>
        <w:t xml:space="preserve">1. </w:t>
      </w:r>
      <w:r>
        <w:rPr>
          <w:rFonts w:eastAsia="Times New Roman"/>
        </w:rPr>
        <w:t>Вспомните известные вам произведения Маяковского. Оха</w:t>
      </w:r>
      <w:r>
        <w:rPr>
          <w:rFonts w:eastAsia="Times New Roman"/>
        </w:rPr>
        <w:softHyphen/>
        <w:t>рактеризуйте личность поэта. Составьте план ответа.</w:t>
      </w:r>
    </w:p>
    <w:p w:rsidR="00F16853" w:rsidRDefault="009101AF">
      <w:pPr>
        <w:shd w:val="clear" w:color="auto" w:fill="FFFFFF"/>
        <w:spacing w:before="14" w:line="194" w:lineRule="exact"/>
        <w:ind w:left="922" w:right="29" w:hanging="389"/>
        <w:jc w:val="both"/>
      </w:pPr>
      <w:r>
        <w:t xml:space="preserve">*2. </w:t>
      </w:r>
      <w:r>
        <w:rPr>
          <w:rFonts w:eastAsia="Times New Roman"/>
        </w:rPr>
        <w:t>Составьте таблицу « Хроника жизни и творчества Маяковско</w:t>
      </w:r>
      <w:r>
        <w:rPr>
          <w:rFonts w:eastAsia="Times New Roman"/>
        </w:rPr>
        <w:softHyphen/>
        <w:t>го».</w:t>
      </w:r>
    </w:p>
    <w:p w:rsidR="00F16853" w:rsidRDefault="009101AF">
      <w:pPr>
        <w:shd w:val="clear" w:color="auto" w:fill="FFFFFF"/>
        <w:spacing w:before="22" w:line="209" w:lineRule="exact"/>
        <w:ind w:left="641" w:hanging="101"/>
      </w:pPr>
      <w:r>
        <w:t xml:space="preserve">*3.  </w:t>
      </w:r>
      <w:r>
        <w:rPr>
          <w:rFonts w:eastAsia="Times New Roman"/>
        </w:rPr>
        <w:t>Сформулируйте основные положения программы футуристов. Приведите примеры «новой эстетики» из произведений Мая</w:t>
      </w:r>
      <w:r>
        <w:rPr>
          <w:rFonts w:eastAsia="Times New Roman"/>
        </w:rPr>
        <w:softHyphen/>
        <w:t>ковского. 4.  Какую литературную группу возглавлял Маяковский? Чем ее программа отличалась от других программ футуристов?</w:t>
      </w:r>
    </w:p>
    <w:p w:rsidR="00F16853" w:rsidRDefault="009101AF">
      <w:pPr>
        <w:shd w:val="clear" w:color="auto" w:fill="FFFFFF"/>
        <w:spacing w:line="209" w:lineRule="exact"/>
        <w:ind w:left="914" w:right="29" w:hanging="374"/>
        <w:jc w:val="both"/>
      </w:pPr>
      <w:r>
        <w:t xml:space="preserve">*5. </w:t>
      </w:r>
      <w:r>
        <w:rPr>
          <w:rFonts w:eastAsia="Times New Roman"/>
        </w:rPr>
        <w:t>Исследователи творчества Маяковского отмечали, что стрем</w:t>
      </w:r>
      <w:r>
        <w:rPr>
          <w:rFonts w:eastAsia="Times New Roman"/>
        </w:rPr>
        <w:softHyphen/>
        <w:t>ление поэта ввести в свои произведения словарь улицы отра</w:t>
      </w:r>
      <w:r>
        <w:rPr>
          <w:rFonts w:eastAsia="Times New Roman"/>
        </w:rPr>
        <w:softHyphen/>
        <w:t>жало традиции русской классики. Подтвердите (или опроверг</w:t>
      </w:r>
      <w:r>
        <w:rPr>
          <w:rFonts w:eastAsia="Times New Roman"/>
        </w:rPr>
        <w:softHyphen/>
        <w:t>ните) это суждение, иллюстрируя свои соображения примера</w:t>
      </w:r>
      <w:r>
        <w:rPr>
          <w:rFonts w:eastAsia="Times New Roman"/>
        </w:rPr>
        <w:softHyphen/>
        <w:t>ми из русской классики.</w:t>
      </w:r>
    </w:p>
    <w:p w:rsidR="00F16853" w:rsidRDefault="009101AF" w:rsidP="009101AF">
      <w:pPr>
        <w:numPr>
          <w:ilvl w:val="0"/>
          <w:numId w:val="20"/>
        </w:numPr>
        <w:shd w:val="clear" w:color="auto" w:fill="FFFFFF"/>
        <w:tabs>
          <w:tab w:val="left" w:pos="922"/>
        </w:tabs>
        <w:spacing w:before="14" w:line="209" w:lineRule="exact"/>
        <w:ind w:left="922" w:right="22" w:hanging="281"/>
        <w:jc w:val="both"/>
        <w:rPr>
          <w:spacing w:val="-4"/>
        </w:rPr>
      </w:pPr>
      <w:r>
        <w:rPr>
          <w:rFonts w:eastAsia="Times New Roman"/>
        </w:rPr>
        <w:t>Прочитайте стихотворения Маяковского «Ночь» (1912), «Нате!» (1913), «Скрипка и немножко нервно» (1914), «А вы могли бы?» (1913), «Лиличка!» (1916).</w:t>
      </w:r>
    </w:p>
    <w:p w:rsidR="00F16853" w:rsidRDefault="009101AF" w:rsidP="009101AF">
      <w:pPr>
        <w:numPr>
          <w:ilvl w:val="0"/>
          <w:numId w:val="20"/>
        </w:numPr>
        <w:shd w:val="clear" w:color="auto" w:fill="FFFFFF"/>
        <w:tabs>
          <w:tab w:val="left" w:pos="922"/>
        </w:tabs>
        <w:spacing w:line="209" w:lineRule="exact"/>
        <w:ind w:left="922" w:right="14" w:hanging="281"/>
        <w:jc w:val="both"/>
        <w:rPr>
          <w:spacing w:val="-3"/>
        </w:rPr>
      </w:pPr>
      <w:r>
        <w:rPr>
          <w:rFonts w:eastAsia="Times New Roman"/>
        </w:rPr>
        <w:t>Охарактеризуйте раннее творчество Маяковского (с опорой на прочитанные произведения).</w:t>
      </w:r>
    </w:p>
    <w:p w:rsidR="00F16853" w:rsidRDefault="009101AF">
      <w:pPr>
        <w:shd w:val="clear" w:color="auto" w:fill="FFFFFF"/>
        <w:spacing w:before="14" w:line="209" w:lineRule="exact"/>
        <w:ind w:left="922" w:right="14" w:hanging="382"/>
        <w:jc w:val="both"/>
      </w:pPr>
      <w:r>
        <w:t xml:space="preserve">*8. </w:t>
      </w:r>
      <w:r>
        <w:rPr>
          <w:rFonts w:eastAsia="Times New Roman"/>
        </w:rPr>
        <w:t>Отметьте поэтическую новизну ранней лирики Маяковского (необычное содержание, гиперболичность и пластика образов, яркость метафор, контрасты и противоречия). Выучите одно-два ранних стихотворения Маяковского (по вашему усмотре</w:t>
      </w:r>
      <w:r>
        <w:rPr>
          <w:rFonts w:eastAsia="Times New Roman"/>
        </w:rPr>
        <w:softHyphen/>
        <w:t>нию). Рассмотрите плакаты «Окна РОСТА» и выполните за</w:t>
      </w:r>
      <w:r>
        <w:rPr>
          <w:rFonts w:eastAsia="Times New Roman"/>
        </w:rPr>
        <w:softHyphen/>
        <w:t>дания к ним (см. практикум).</w:t>
      </w:r>
    </w:p>
    <w:p w:rsidR="00F16853" w:rsidRDefault="009101AF">
      <w:pPr>
        <w:shd w:val="clear" w:color="auto" w:fill="FFFFFF"/>
        <w:spacing w:line="209" w:lineRule="exact"/>
        <w:ind w:left="929" w:right="14" w:hanging="374"/>
        <w:jc w:val="both"/>
      </w:pPr>
      <w:r>
        <w:t xml:space="preserve">*9. </w:t>
      </w:r>
      <w:r>
        <w:rPr>
          <w:rFonts w:eastAsia="Times New Roman"/>
        </w:rPr>
        <w:t>Как вы понимаете суждение Ю.Н.Тынянова, который отме</w:t>
      </w:r>
      <w:r>
        <w:rPr>
          <w:rFonts w:eastAsia="Times New Roman"/>
        </w:rPr>
        <w:softHyphen/>
        <w:t>чал, что стих Маяковского «породил особую систему стихово</w:t>
      </w:r>
      <w:r>
        <w:rPr>
          <w:rFonts w:eastAsia="Times New Roman"/>
        </w:rPr>
        <w:softHyphen/>
        <w:t>го смысла. Слово занимало целый стих, слово выделялось, и поэтому фраза (тоже занимающая целый стих) была прирав</w:t>
      </w:r>
      <w:r>
        <w:rPr>
          <w:rFonts w:eastAsia="Times New Roman"/>
        </w:rPr>
        <w:softHyphen/>
        <w:t>нена к слову, сжималась»?</w:t>
      </w:r>
    </w:p>
    <w:p w:rsidR="00F16853" w:rsidRDefault="009101AF">
      <w:pPr>
        <w:shd w:val="clear" w:color="auto" w:fill="FFFFFF"/>
        <w:spacing w:before="14" w:line="209" w:lineRule="exact"/>
        <w:ind w:left="454"/>
        <w:jc w:val="both"/>
      </w:pPr>
      <w:r>
        <w:t xml:space="preserve">10. </w:t>
      </w:r>
      <w:r>
        <w:rPr>
          <w:rFonts w:eastAsia="Times New Roman"/>
        </w:rPr>
        <w:t>Каковы основные темы и проблемы послеоктябрьской лирики Маяковского? *11. Как раскрывается тема любви в лирике Маяковского (на при</w:t>
      </w:r>
      <w:r>
        <w:rPr>
          <w:rFonts w:eastAsia="Times New Roman"/>
        </w:rPr>
        <w:softHyphen/>
        <w:t>мере стихотворений «Письмо Татьяне Яковлевой», «Письмо товарищу Кострову о сущности любви »)? Охарактеризуйте ли</w:t>
      </w:r>
      <w:r>
        <w:rPr>
          <w:rFonts w:eastAsia="Times New Roman"/>
        </w:rPr>
        <w:softHyphen/>
        <w:t>рического героя в стихах о любви.</w:t>
      </w:r>
    </w:p>
    <w:p w:rsidR="00F16853" w:rsidRDefault="009101AF">
      <w:pPr>
        <w:shd w:val="clear" w:color="auto" w:fill="FFFFFF"/>
        <w:spacing w:line="209" w:lineRule="exact"/>
        <w:ind w:left="936" w:hanging="382"/>
        <w:jc w:val="both"/>
      </w:pPr>
      <w:r>
        <w:t xml:space="preserve">12. </w:t>
      </w:r>
      <w:r>
        <w:rPr>
          <w:rFonts w:eastAsia="Times New Roman"/>
        </w:rPr>
        <w:t>Как Маяковский понимал роль поэта? Как он раскрывает эту тему во вступлении в поэму «Во весь голос», в стихотворе</w:t>
      </w:r>
      <w:r>
        <w:rPr>
          <w:rFonts w:eastAsia="Times New Roman"/>
        </w:rPr>
        <w:softHyphen/>
        <w:t>ниях «Разговор с фининспектором о поэзии», «Юбилей</w:t>
      </w:r>
      <w:r>
        <w:rPr>
          <w:rFonts w:eastAsia="Times New Roman"/>
        </w:rPr>
        <w:softHyphen/>
        <w:t>ное»?</w:t>
      </w:r>
    </w:p>
    <w:p w:rsidR="00F16853" w:rsidRDefault="009101AF">
      <w:pPr>
        <w:shd w:val="clear" w:color="auto" w:fill="FFFFFF"/>
        <w:spacing w:before="29" w:line="216" w:lineRule="exact"/>
        <w:ind w:left="562" w:hanging="108"/>
      </w:pPr>
      <w:r>
        <w:t xml:space="preserve">*13.  </w:t>
      </w:r>
      <w:r>
        <w:rPr>
          <w:rFonts w:eastAsia="Times New Roman"/>
        </w:rPr>
        <w:t>Опишите обличение мещанства и «новообращенных» в сати</w:t>
      </w:r>
      <w:r>
        <w:rPr>
          <w:rFonts w:eastAsia="Times New Roman"/>
        </w:rPr>
        <w:softHyphen/>
        <w:t>рических произведениях Маяковского (на примере прочитан</w:t>
      </w:r>
      <w:r>
        <w:rPr>
          <w:rFonts w:eastAsia="Times New Roman"/>
        </w:rPr>
        <w:softHyphen/>
        <w:t>ных вами стихотворений и пьес). 14.  Составьте понятийный словарь по теме «В. В. Маяковский».</w:t>
      </w:r>
    </w:p>
    <w:p w:rsidR="00F16853" w:rsidRDefault="00F16853">
      <w:pPr>
        <w:shd w:val="clear" w:color="auto" w:fill="FFFFFF"/>
        <w:spacing w:before="29" w:line="216" w:lineRule="exact"/>
        <w:ind w:left="562" w:hanging="108"/>
        <w:sectPr w:rsidR="00F16853">
          <w:pgSz w:w="16834" w:h="11909" w:orient="landscape"/>
          <w:pgMar w:top="640" w:right="1383" w:bottom="360" w:left="1383" w:header="720" w:footer="720" w:gutter="0"/>
          <w:cols w:num="2" w:space="720" w:equalWidth="0">
            <w:col w:w="6458" w:space="1181"/>
            <w:col w:w="6429"/>
          </w:cols>
          <w:noEndnote/>
        </w:sectPr>
      </w:pPr>
    </w:p>
    <w:p w:rsidR="00F16853" w:rsidRDefault="009101AF">
      <w:pPr>
        <w:shd w:val="clear" w:color="auto" w:fill="FFFFFF"/>
      </w:pPr>
      <w:r>
        <w:rPr>
          <w:b/>
          <w:bCs/>
          <w:sz w:val="34"/>
          <w:szCs w:val="34"/>
        </w:rPr>
        <w:lastRenderedPageBreak/>
        <w:t>168</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F16853">
      <w:pPr>
        <w:shd w:val="clear" w:color="auto" w:fill="FFFFFF"/>
        <w:spacing w:before="158"/>
        <w:sectPr w:rsidR="00F16853">
          <w:pgSz w:w="16834" w:h="11909" w:orient="landscape"/>
          <w:pgMar w:top="597" w:right="9047" w:bottom="360" w:left="1408" w:header="720" w:footer="720" w:gutter="0"/>
          <w:cols w:num="2" w:space="720" w:equalWidth="0">
            <w:col w:w="720" w:space="2167"/>
            <w:col w:w="3492"/>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pacing w:before="158"/>
        <w:sectPr w:rsidR="00F16853">
          <w:type w:val="continuous"/>
          <w:pgSz w:w="16834" w:h="11909" w:orient="landscape"/>
          <w:pgMar w:top="597" w:right="1408" w:bottom="360" w:left="1422" w:header="720" w:footer="720" w:gutter="0"/>
          <w:cols w:space="60"/>
          <w:noEndnote/>
        </w:sectPr>
      </w:pPr>
    </w:p>
    <w:p w:rsidR="00F16853" w:rsidRDefault="00F16853">
      <w:pPr>
        <w:shd w:val="clear" w:color="auto" w:fill="FFFFFF"/>
        <w:spacing w:before="29"/>
        <w:ind w:left="432"/>
      </w:pPr>
      <w:r>
        <w:rPr>
          <w:noProof/>
        </w:rPr>
        <w:lastRenderedPageBreak/>
        <w:pict>
          <v:line id="_x0000_s1185" style="position:absolute;left:0;text-align:left;z-index:251821056;mso-position-horizontal-relative:margin" from="-1.45pt,115.2pt" to="-1.45pt,131.75pt" o:allowincell="f" strokeweight=".7pt">
            <w10:wrap anchorx="margin"/>
          </v:line>
        </w:pict>
      </w:r>
      <w:r>
        <w:rPr>
          <w:noProof/>
        </w:rPr>
        <w:pict>
          <v:line id="_x0000_s1186" style="position:absolute;left:0;text-align:left;z-index:251822080;mso-position-horizontal-relative:margin" from="341.65pt,63.35pt" to="341.65pt,88.9pt" o:allowincell="f" strokeweight=".35pt">
            <w10:wrap anchorx="margin"/>
          </v:line>
        </w:pict>
      </w:r>
      <w:r>
        <w:rPr>
          <w:noProof/>
        </w:rPr>
        <w:pict>
          <v:line id="_x0000_s1187" style="position:absolute;left:0;text-align:left;z-index:251823104;mso-position-horizontal-relative:margin" from="344.15pt,57.95pt" to="344.15pt,526.3pt" o:allowincell="f" strokeweight="1.8pt">
            <w10:wrap anchorx="margin"/>
          </v:line>
        </w:pict>
      </w:r>
      <w:r w:rsidR="009101AF">
        <w:rPr>
          <w:rFonts w:ascii="Arial" w:eastAsia="Times New Roman" w:hAnsi="Arial"/>
          <w:spacing w:val="-2"/>
        </w:rPr>
        <w:t>Исследовательские</w:t>
      </w:r>
      <w:r w:rsidR="009101AF">
        <w:rPr>
          <w:rFonts w:ascii="Arial" w:eastAsia="Times New Roman" w:hAnsi="Arial" w:cs="Arial"/>
          <w:spacing w:val="-2"/>
        </w:rPr>
        <w:t xml:space="preserve"> </w:t>
      </w:r>
      <w:r w:rsidR="009101AF">
        <w:rPr>
          <w:rFonts w:ascii="Arial" w:eastAsia="Times New Roman" w:hAnsi="Arial"/>
          <w:spacing w:val="-2"/>
        </w:rPr>
        <w:t>задания</w:t>
      </w:r>
    </w:p>
    <w:p w:rsidR="00F16853" w:rsidRDefault="009101AF" w:rsidP="009101AF">
      <w:pPr>
        <w:numPr>
          <w:ilvl w:val="0"/>
          <w:numId w:val="21"/>
        </w:numPr>
        <w:shd w:val="clear" w:color="auto" w:fill="FFFFFF"/>
        <w:tabs>
          <w:tab w:val="left" w:pos="878"/>
        </w:tabs>
        <w:spacing w:before="130" w:line="216" w:lineRule="exact"/>
        <w:ind w:left="878" w:right="29" w:hanging="274"/>
        <w:jc w:val="both"/>
        <w:rPr>
          <w:spacing w:val="-11"/>
        </w:rPr>
      </w:pPr>
      <w:r>
        <w:rPr>
          <w:rFonts w:eastAsia="Times New Roman"/>
          <w:spacing w:val="-1"/>
        </w:rPr>
        <w:t xml:space="preserve">Составьте план и подготовьте сообщение на тему «Особенности </w:t>
      </w:r>
      <w:r>
        <w:rPr>
          <w:rFonts w:eastAsia="Times New Roman"/>
        </w:rPr>
        <w:t>поэтики В. В. Маяковского».</w:t>
      </w:r>
    </w:p>
    <w:p w:rsidR="00F16853" w:rsidRDefault="009101AF" w:rsidP="009101AF">
      <w:pPr>
        <w:numPr>
          <w:ilvl w:val="0"/>
          <w:numId w:val="21"/>
        </w:numPr>
        <w:shd w:val="clear" w:color="auto" w:fill="FFFFFF"/>
        <w:tabs>
          <w:tab w:val="left" w:pos="878"/>
        </w:tabs>
        <w:spacing w:line="216" w:lineRule="exact"/>
        <w:ind w:left="878" w:right="29" w:hanging="274"/>
        <w:jc w:val="both"/>
        <w:rPr>
          <w:spacing w:val="-8"/>
        </w:rPr>
      </w:pPr>
      <w:r>
        <w:rPr>
          <w:rFonts w:eastAsia="Times New Roman"/>
        </w:rPr>
        <w:t>Проведите исследование по теме «Традиции А.С.Пушкина, М. Ю. Лермонтова, Н. А. Некрасова и новаторство в раскрытии темы поэта и поэзии В.В.Маяковским».</w:t>
      </w:r>
    </w:p>
    <w:p w:rsidR="00F16853" w:rsidRDefault="009101AF" w:rsidP="009101AF">
      <w:pPr>
        <w:numPr>
          <w:ilvl w:val="0"/>
          <w:numId w:val="21"/>
        </w:numPr>
        <w:shd w:val="clear" w:color="auto" w:fill="FFFFFF"/>
        <w:tabs>
          <w:tab w:val="left" w:pos="878"/>
        </w:tabs>
        <w:spacing w:line="216" w:lineRule="exact"/>
        <w:ind w:left="878" w:right="29" w:hanging="274"/>
        <w:jc w:val="both"/>
        <w:rPr>
          <w:spacing w:val="-4"/>
        </w:rPr>
      </w:pPr>
      <w:r>
        <w:rPr>
          <w:rFonts w:eastAsia="Times New Roman"/>
        </w:rPr>
        <w:t>Используя дополнительную литературу и материалы Интер</w:t>
      </w:r>
      <w:r>
        <w:rPr>
          <w:rFonts w:eastAsia="Times New Roman"/>
        </w:rPr>
        <w:softHyphen/>
        <w:t>нета, подготовьте заочную экскурсию в литературно-мемо</w:t>
      </w:r>
      <w:r>
        <w:rPr>
          <w:rFonts w:eastAsia="Times New Roman"/>
        </w:rPr>
        <w:softHyphen/>
        <w:t>риальный музей Маяковского в Москве.</w:t>
      </w:r>
    </w:p>
    <w:p w:rsidR="00F16853" w:rsidRDefault="009101AF">
      <w:pPr>
        <w:shd w:val="clear" w:color="auto" w:fill="FFFFFF"/>
        <w:spacing w:before="130"/>
        <w:ind w:left="439"/>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rsidP="009101AF">
      <w:pPr>
        <w:numPr>
          <w:ilvl w:val="0"/>
          <w:numId w:val="22"/>
        </w:numPr>
        <w:shd w:val="clear" w:color="auto" w:fill="FFFFFF"/>
        <w:tabs>
          <w:tab w:val="left" w:pos="886"/>
        </w:tabs>
        <w:spacing w:before="137" w:line="216" w:lineRule="exact"/>
        <w:ind w:left="886" w:right="29" w:hanging="281"/>
        <w:jc w:val="both"/>
        <w:rPr>
          <w:spacing w:val="-8"/>
        </w:rPr>
      </w:pPr>
      <w:r>
        <w:rPr>
          <w:rFonts w:eastAsia="Times New Roman"/>
        </w:rPr>
        <w:t>Письменно проанализируйте одно из стихотворений В. В. Мая</w:t>
      </w:r>
      <w:r>
        <w:rPr>
          <w:rFonts w:eastAsia="Times New Roman"/>
        </w:rPr>
        <w:softHyphen/>
        <w:t>ковского, охарактеризовав лирического героя и отметив худо</w:t>
      </w:r>
      <w:r>
        <w:rPr>
          <w:rFonts w:eastAsia="Times New Roman"/>
        </w:rPr>
        <w:softHyphen/>
        <w:t>жественные особенности стихотворения.</w:t>
      </w:r>
    </w:p>
    <w:p w:rsidR="00F16853" w:rsidRDefault="009101AF" w:rsidP="009101AF">
      <w:pPr>
        <w:numPr>
          <w:ilvl w:val="0"/>
          <w:numId w:val="22"/>
        </w:numPr>
        <w:shd w:val="clear" w:color="auto" w:fill="FFFFFF"/>
        <w:tabs>
          <w:tab w:val="left" w:pos="886"/>
        </w:tabs>
        <w:spacing w:line="216" w:lineRule="exact"/>
        <w:ind w:left="605"/>
      </w:pPr>
      <w:r>
        <w:rPr>
          <w:rFonts w:eastAsia="Times New Roman"/>
        </w:rPr>
        <w:t>Напишите сочинение на одну из тем:</w:t>
      </w:r>
    </w:p>
    <w:p w:rsidR="00F16853" w:rsidRDefault="00F16853">
      <w:pPr>
        <w:rPr>
          <w:rFonts w:ascii="Arial" w:hAnsi="Arial" w:cs="Arial"/>
          <w:sz w:val="2"/>
          <w:szCs w:val="2"/>
        </w:rPr>
      </w:pPr>
    </w:p>
    <w:p w:rsidR="00F16853" w:rsidRDefault="009101AF" w:rsidP="009101AF">
      <w:pPr>
        <w:numPr>
          <w:ilvl w:val="0"/>
          <w:numId w:val="2"/>
        </w:numPr>
        <w:shd w:val="clear" w:color="auto" w:fill="FFFFFF"/>
        <w:tabs>
          <w:tab w:val="left" w:pos="1116"/>
        </w:tabs>
        <w:spacing w:line="216" w:lineRule="exact"/>
        <w:ind w:left="1116" w:hanging="223"/>
        <w:rPr>
          <w:rFonts w:eastAsia="Times New Roman"/>
        </w:rPr>
      </w:pPr>
      <w:r>
        <w:rPr>
          <w:rFonts w:eastAsia="Times New Roman"/>
        </w:rPr>
        <w:t>«Я хотел бы жить и умереть в Париже, если б не было такой земли — Москва...»;</w:t>
      </w:r>
    </w:p>
    <w:p w:rsidR="00F16853" w:rsidRDefault="009101AF" w:rsidP="009101AF">
      <w:pPr>
        <w:numPr>
          <w:ilvl w:val="0"/>
          <w:numId w:val="2"/>
        </w:numPr>
        <w:shd w:val="clear" w:color="auto" w:fill="FFFFFF"/>
        <w:tabs>
          <w:tab w:val="left" w:pos="1116"/>
        </w:tabs>
        <w:spacing w:line="216" w:lineRule="exact"/>
        <w:ind w:left="893"/>
        <w:rPr>
          <w:rFonts w:eastAsia="Times New Roman"/>
        </w:rPr>
      </w:pPr>
      <w:r>
        <w:rPr>
          <w:rFonts w:eastAsia="Times New Roman"/>
        </w:rPr>
        <w:t>«В.В.Маяковский о сущности любви».</w:t>
      </w:r>
    </w:p>
    <w:p w:rsidR="00F16853" w:rsidRDefault="009101AF">
      <w:pPr>
        <w:shd w:val="clear" w:color="auto" w:fill="FFFFFF"/>
        <w:spacing w:before="130"/>
        <w:ind w:left="432"/>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37" w:line="216" w:lineRule="exact"/>
        <w:ind w:left="893"/>
      </w:pPr>
      <w:r>
        <w:rPr>
          <w:rFonts w:eastAsia="Times New Roman"/>
        </w:rPr>
        <w:t>Рассмотрите иллюстрации к главе. Как вы объясните их связь с творчеством Маяковского?</w:t>
      </w:r>
    </w:p>
    <w:p w:rsidR="00F16853" w:rsidRDefault="009101AF">
      <w:pPr>
        <w:shd w:val="clear" w:color="auto" w:fill="FFFFFF"/>
        <w:spacing w:before="130"/>
        <w:ind w:left="446"/>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30"/>
        <w:ind w:left="439"/>
      </w:pPr>
      <w:r>
        <w:rPr>
          <w:rFonts w:eastAsia="Times New Roman"/>
          <w:i/>
          <w:iCs/>
        </w:rPr>
        <w:t>Основная</w:t>
      </w:r>
    </w:p>
    <w:p w:rsidR="00F16853" w:rsidRDefault="009101AF">
      <w:pPr>
        <w:shd w:val="clear" w:color="auto" w:fill="FFFFFF"/>
        <w:spacing w:before="101" w:line="216" w:lineRule="exact"/>
        <w:ind w:right="22" w:firstLine="439"/>
        <w:jc w:val="both"/>
      </w:pPr>
      <w:r>
        <w:rPr>
          <w:rFonts w:eastAsia="Times New Roman"/>
        </w:rPr>
        <w:t>Д я д и ч е в В. Н. В. В. Маяковский в жизни и творчестве. — М., 2005.</w:t>
      </w:r>
    </w:p>
    <w:p w:rsidR="00F16853" w:rsidRDefault="009101AF">
      <w:pPr>
        <w:shd w:val="clear" w:color="auto" w:fill="FFFFFF"/>
        <w:spacing w:line="216" w:lineRule="exact"/>
        <w:ind w:right="14" w:firstLine="454"/>
        <w:jc w:val="both"/>
      </w:pPr>
      <w:r>
        <w:rPr>
          <w:rFonts w:eastAsia="Times New Roman"/>
          <w:spacing w:val="43"/>
        </w:rPr>
        <w:t>Кацис</w:t>
      </w:r>
      <w:r>
        <w:rPr>
          <w:rFonts w:eastAsia="Times New Roman"/>
        </w:rPr>
        <w:t xml:space="preserve"> Л. Ф. Владимир Маяковский: Поэт в интеллектуальном контексте эпохи. — 2-е изд., доп. — М., 2004.</w:t>
      </w:r>
    </w:p>
    <w:p w:rsidR="00F16853" w:rsidRDefault="009101AF">
      <w:pPr>
        <w:shd w:val="clear" w:color="auto" w:fill="FFFFFF"/>
        <w:spacing w:line="216" w:lineRule="exact"/>
        <w:ind w:left="454"/>
      </w:pPr>
      <w:r>
        <w:rPr>
          <w:rFonts w:eastAsia="Times New Roman"/>
        </w:rPr>
        <w:t>Михайлов А. Жизнь В. Маяковского. — М., 2003.</w:t>
      </w:r>
    </w:p>
    <w:p w:rsidR="00F16853" w:rsidRDefault="009101AF">
      <w:pPr>
        <w:shd w:val="clear" w:color="auto" w:fill="FFFFFF"/>
        <w:spacing w:line="216" w:lineRule="exact"/>
        <w:ind w:left="446"/>
      </w:pPr>
      <w:r>
        <w:rPr>
          <w:rFonts w:eastAsia="Times New Roman"/>
        </w:rPr>
        <w:t>С а р н о в Б. М. Путеводитель по Маяковскому. — М., 2012.</w:t>
      </w:r>
    </w:p>
    <w:p w:rsidR="00F16853" w:rsidRDefault="009101AF">
      <w:pPr>
        <w:shd w:val="clear" w:color="auto" w:fill="FFFFFF"/>
        <w:spacing w:before="108"/>
        <w:ind w:left="432"/>
      </w:pPr>
      <w:r>
        <w:rPr>
          <w:rFonts w:eastAsia="Times New Roman"/>
          <w:i/>
          <w:iCs/>
          <w:spacing w:val="44"/>
        </w:rPr>
        <w:t>Дополнительная</w:t>
      </w:r>
    </w:p>
    <w:p w:rsidR="00F16853" w:rsidRDefault="009101AF">
      <w:pPr>
        <w:shd w:val="clear" w:color="auto" w:fill="FFFFFF"/>
        <w:spacing w:before="43" w:line="216" w:lineRule="exact"/>
        <w:ind w:right="7" w:firstLine="461"/>
        <w:jc w:val="both"/>
      </w:pPr>
      <w:r>
        <w:rPr>
          <w:rFonts w:eastAsia="Times New Roman"/>
        </w:rPr>
        <w:t>«В том, что умираю, не вините никого»?.. Следственное дело В.В.Маяковского. Документы. Воспоминания современников / вступ. ст., сост., подгот. текста и коммент. С.Е.Стрижнёвой; науч. ред. А.П. Зименкова; Государственный музей В.В.Маяковского. — М., 2005.</w:t>
      </w:r>
    </w:p>
    <w:p w:rsidR="00F16853" w:rsidRDefault="009101AF">
      <w:pPr>
        <w:shd w:val="clear" w:color="auto" w:fill="FFFFFF"/>
        <w:spacing w:line="216" w:lineRule="exact"/>
        <w:ind w:right="7" w:firstLine="454"/>
        <w:jc w:val="both"/>
      </w:pPr>
      <w:r>
        <w:rPr>
          <w:rFonts w:eastAsia="Times New Roman"/>
        </w:rPr>
        <w:t>Литературные места России и зарубежья: Сборник диктантов и из</w:t>
      </w:r>
      <w:r>
        <w:rPr>
          <w:rFonts w:eastAsia="Times New Roman"/>
        </w:rPr>
        <w:softHyphen/>
        <w:t>ложений: пособие для учителя / авт.-сост. Г. А. Обернихина. — М., 2008.</w:t>
      </w:r>
    </w:p>
    <w:p w:rsidR="00F16853" w:rsidRDefault="009101AF">
      <w:pPr>
        <w:shd w:val="clear" w:color="auto" w:fill="FFFFFF"/>
        <w:spacing w:line="216" w:lineRule="exact"/>
        <w:ind w:left="7" w:firstLine="446"/>
        <w:jc w:val="both"/>
      </w:pPr>
      <w:r>
        <w:rPr>
          <w:rFonts w:eastAsia="Times New Roman"/>
        </w:rPr>
        <w:t>Россомахин А. Магические квадраты русского авангарда: Слу</w:t>
      </w:r>
      <w:r>
        <w:rPr>
          <w:rFonts w:eastAsia="Times New Roman"/>
        </w:rPr>
        <w:softHyphen/>
        <w:t>чай Маяковского (с приложением полного иллюстрированного каталога прижизненных книг В.В.Маяковского). — СПб., 2012.</w:t>
      </w:r>
    </w:p>
    <w:p w:rsidR="00F16853" w:rsidRDefault="009101AF">
      <w:pPr>
        <w:spacing w:line="1" w:lineRule="exact"/>
        <w:rPr>
          <w:rFonts w:ascii="Arial" w:hAnsi="Arial" w:cs="Arial"/>
          <w:sz w:val="2"/>
          <w:szCs w:val="2"/>
        </w:rPr>
      </w:pPr>
      <w:r>
        <w:br w:type="column"/>
      </w:r>
    </w:p>
    <w:p w:rsidR="00F16853" w:rsidRDefault="009101AF">
      <w:pPr>
        <w:framePr w:h="2844" w:hSpace="36" w:wrap="auto" w:vAnchor="text" w:hAnchor="text" w:x="8" w:y="-6"/>
        <w:rPr>
          <w:rFonts w:ascii="Arial" w:hAnsi="Arial" w:cs="Arial"/>
          <w:sz w:val="24"/>
          <w:szCs w:val="24"/>
        </w:rPr>
      </w:pPr>
      <w:r>
        <w:rPr>
          <w:rFonts w:ascii="Arial" w:hAnsi="Arial" w:cs="Arial"/>
          <w:noProof/>
          <w:sz w:val="24"/>
          <w:szCs w:val="24"/>
        </w:rPr>
        <w:drawing>
          <wp:inline distT="0" distB="0" distL="0" distR="0">
            <wp:extent cx="1408430" cy="1804035"/>
            <wp:effectExtent l="1905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1408430"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61"/>
        <w:jc w:val="center"/>
      </w:pPr>
      <w:r>
        <w:rPr>
          <w:rFonts w:ascii="Arial" w:eastAsia="Times New Roman" w:hAnsi="Arial"/>
          <w:b/>
          <w:bCs/>
          <w:spacing w:val="-14"/>
          <w:sz w:val="30"/>
          <w:szCs w:val="30"/>
        </w:rPr>
        <w:t>СЕРГЕЙ</w:t>
      </w:r>
    </w:p>
    <w:p w:rsidR="00F16853" w:rsidRDefault="009101AF">
      <w:pPr>
        <w:shd w:val="clear" w:color="auto" w:fill="FFFFFF"/>
        <w:spacing w:line="382" w:lineRule="exact"/>
        <w:ind w:left="2254"/>
        <w:jc w:val="center"/>
      </w:pPr>
      <w:r>
        <w:rPr>
          <w:rFonts w:ascii="Arial" w:eastAsia="Times New Roman" w:hAnsi="Arial"/>
          <w:b/>
          <w:bCs/>
          <w:spacing w:val="-12"/>
          <w:sz w:val="30"/>
          <w:szCs w:val="30"/>
        </w:rPr>
        <w:t>АЛЕКСАНДРОВИЧ</w:t>
      </w:r>
    </w:p>
    <w:p w:rsidR="00F16853" w:rsidRDefault="009101AF">
      <w:pPr>
        <w:shd w:val="clear" w:color="auto" w:fill="FFFFFF"/>
        <w:spacing w:line="382" w:lineRule="exact"/>
        <w:ind w:left="2261"/>
        <w:jc w:val="center"/>
      </w:pPr>
      <w:r>
        <w:rPr>
          <w:rFonts w:ascii="Arial" w:eastAsia="Times New Roman" w:hAnsi="Arial"/>
          <w:b/>
          <w:bCs/>
          <w:spacing w:val="-13"/>
          <w:sz w:val="30"/>
          <w:szCs w:val="30"/>
        </w:rPr>
        <w:t>ЕСЕНИН</w:t>
      </w:r>
    </w:p>
    <w:p w:rsidR="00F16853" w:rsidRDefault="009101AF">
      <w:pPr>
        <w:shd w:val="clear" w:color="auto" w:fill="FFFFFF"/>
        <w:spacing w:before="101"/>
        <w:ind w:left="3391"/>
      </w:pPr>
      <w:r>
        <w:rPr>
          <w:b/>
          <w:bCs/>
          <w:sz w:val="30"/>
          <w:szCs w:val="30"/>
        </w:rPr>
        <w:t>(1895</w:t>
      </w:r>
      <w:r>
        <w:rPr>
          <w:rFonts w:eastAsia="Times New Roman"/>
          <w:b/>
          <w:bCs/>
          <w:sz w:val="30"/>
          <w:szCs w:val="30"/>
        </w:rPr>
        <w:t>—1925)</w:t>
      </w:r>
    </w:p>
    <w:p w:rsidR="00F16853" w:rsidRDefault="009101AF">
      <w:pPr>
        <w:shd w:val="clear" w:color="auto" w:fill="FFFFFF"/>
        <w:spacing w:before="504" w:line="230" w:lineRule="exact"/>
        <w:ind w:left="7" w:firstLine="461"/>
        <w:jc w:val="both"/>
      </w:pPr>
      <w:r>
        <w:rPr>
          <w:rFonts w:eastAsia="Times New Roman"/>
        </w:rPr>
        <w:t>Широкий интерес к жизни и творчеству Есенина поражает отечественных и зарубежных исследователей. «Его знают даже те люди, которые никогда есенинских стихов не читали, да и во</w:t>
      </w:r>
      <w:r>
        <w:rPr>
          <w:rFonts w:eastAsia="Times New Roman"/>
        </w:rPr>
        <w:softHyphen/>
        <w:t>обще никаких стихов не читают... Короткая, бурная и печальная жизнь Есенина многих поразила, и об этой жизни стали слагать</w:t>
      </w:r>
      <w:r>
        <w:rPr>
          <w:rFonts w:eastAsia="Times New Roman"/>
        </w:rPr>
        <w:softHyphen/>
        <w:t>ся легенды», — писал в 1929 году поэт русского зарубежья Г. Ада</w:t>
      </w:r>
      <w:r>
        <w:rPr>
          <w:rFonts w:eastAsia="Times New Roman"/>
        </w:rPr>
        <w:softHyphen/>
        <w:t>мович.</w:t>
      </w:r>
    </w:p>
    <w:p w:rsidR="00F16853" w:rsidRDefault="009101AF">
      <w:pPr>
        <w:shd w:val="clear" w:color="auto" w:fill="FFFFFF"/>
        <w:spacing w:before="7" w:line="230" w:lineRule="exact"/>
        <w:ind w:left="7" w:firstLine="454"/>
        <w:jc w:val="both"/>
      </w:pPr>
      <w:r>
        <w:rPr>
          <w:rFonts w:eastAsia="Times New Roman"/>
        </w:rPr>
        <w:t>Некоторые легенды Есенин «сочинял» сам. «Сначала — роль "херувима", "пастушка", "Леля", природного дитяти &lt;...&gt;; пять лет спустя — "хулигана". Окрестив себя "хулиганом", принима</w:t>
      </w:r>
      <w:r>
        <w:rPr>
          <w:rFonts w:eastAsia="Times New Roman"/>
        </w:rPr>
        <w:softHyphen/>
        <w:t>ется хулиганить в реальности и, как с иронией отмечает его со</w:t>
      </w:r>
      <w:r>
        <w:rPr>
          <w:rFonts w:eastAsia="Times New Roman"/>
        </w:rPr>
        <w:softHyphen/>
        <w:t>перник по литературному хулиганству Маяковский, "шумит в участке"».</w:t>
      </w:r>
    </w:p>
    <w:p w:rsidR="00F16853" w:rsidRDefault="009101AF">
      <w:pPr>
        <w:shd w:val="clear" w:color="auto" w:fill="FFFFFF"/>
        <w:spacing w:before="7" w:line="230" w:lineRule="exact"/>
        <w:ind w:left="7" w:right="7" w:firstLine="475"/>
        <w:jc w:val="both"/>
      </w:pPr>
      <w:r>
        <w:rPr>
          <w:rFonts w:eastAsia="Times New Roman"/>
        </w:rPr>
        <w:t>«Фамилия Есенина — русская — коренная, в ней звучат язы</w:t>
      </w:r>
      <w:r>
        <w:rPr>
          <w:rFonts w:eastAsia="Times New Roman"/>
        </w:rPr>
        <w:softHyphen/>
        <w:t>ческие корни, — писал А. Н.Толстой, — Овсень, Таусень, Осень, Ясень, — связанные с плодородием, с дарами земли, с осенними праздниками... Сам Сергей Есенин действительно деревенский, русый, кудреватый, голубоглазый, с задорным носом...»</w:t>
      </w:r>
    </w:p>
    <w:p w:rsidR="00F16853" w:rsidRDefault="009101AF">
      <w:pPr>
        <w:shd w:val="clear" w:color="auto" w:fill="FFFFFF"/>
        <w:spacing w:line="230" w:lineRule="exact"/>
        <w:ind w:left="7" w:right="7" w:firstLine="418"/>
        <w:jc w:val="both"/>
      </w:pPr>
      <w:r>
        <w:rPr>
          <w:rFonts w:eastAsia="Times New Roman"/>
        </w:rPr>
        <w:t>Детство и юность. С. Есенин родился 21 сентября (3 октября) 1895 года «в Рязанской губернии, Рязанского уезда, Кузьминской волости, в селе Константинове...» — как написал он сам в автобио</w:t>
      </w:r>
      <w:r>
        <w:rPr>
          <w:rFonts w:eastAsia="Times New Roman"/>
        </w:rPr>
        <w:softHyphen/>
        <w:t>графии. Здесь прошло его детство, сюда он многократно приезжал, став известным поэтом. Название села «Константинове» не встре</w:t>
      </w:r>
      <w:r>
        <w:rPr>
          <w:rFonts w:eastAsia="Times New Roman"/>
        </w:rPr>
        <w:softHyphen/>
        <w:t>чается в его произведениях, но когда он пишет: «Вспомнил я де</w:t>
      </w:r>
      <w:r>
        <w:rPr>
          <w:rFonts w:eastAsia="Times New Roman"/>
        </w:rPr>
        <w:softHyphen/>
        <w:t>ревенское детство, | вспомнил я деревенскую синь...», сразу понят</w:t>
      </w:r>
      <w:r>
        <w:rPr>
          <w:rFonts w:eastAsia="Times New Roman"/>
        </w:rPr>
        <w:softHyphen/>
        <w:t>но, о каком месте на земле идет речь.</w:t>
      </w:r>
    </w:p>
    <w:p w:rsidR="00F16853" w:rsidRDefault="009101AF">
      <w:pPr>
        <w:shd w:val="clear" w:color="auto" w:fill="FFFFFF"/>
        <w:spacing w:line="230" w:lineRule="exact"/>
        <w:ind w:right="7" w:firstLine="461"/>
        <w:jc w:val="both"/>
      </w:pPr>
      <w:r>
        <w:rPr>
          <w:rFonts w:eastAsia="Times New Roman"/>
        </w:rPr>
        <w:t>Его отец, Александр Никитич, служил в Москве в лавке, дома бывал только наездами. Раннее детство Есенина прошло</w:t>
      </w:r>
    </w:p>
    <w:p w:rsidR="00F16853" w:rsidRDefault="00F16853">
      <w:pPr>
        <w:shd w:val="clear" w:color="auto" w:fill="FFFFFF"/>
        <w:spacing w:line="230" w:lineRule="exact"/>
        <w:ind w:right="7" w:firstLine="461"/>
        <w:jc w:val="both"/>
        <w:sectPr w:rsidR="00F16853">
          <w:type w:val="continuous"/>
          <w:pgSz w:w="16834" w:h="11909" w:orient="landscape"/>
          <w:pgMar w:top="597" w:right="1408" w:bottom="360" w:left="1422" w:header="720" w:footer="720" w:gutter="0"/>
          <w:cols w:num="2" w:space="720" w:equalWidth="0">
            <w:col w:w="6400" w:space="1188"/>
            <w:col w:w="6415"/>
          </w:cols>
          <w:noEndnote/>
        </w:sectPr>
      </w:pPr>
    </w:p>
    <w:p w:rsidR="00F16853" w:rsidRDefault="00F16853">
      <w:pPr>
        <w:spacing w:line="1" w:lineRule="exact"/>
        <w:rPr>
          <w:rFonts w:ascii="Arial" w:hAnsi="Arial" w:cs="Arial"/>
          <w:sz w:val="2"/>
          <w:szCs w:val="2"/>
        </w:rPr>
      </w:pPr>
      <w:r w:rsidRPr="00F16853">
        <w:rPr>
          <w:noProof/>
        </w:rPr>
        <w:lastRenderedPageBreak/>
        <w:pict>
          <v:line id="_x0000_s1188" style="position:absolute;z-index:251824128;mso-position-horizontal-relative:margin" from="341.3pt,63.7pt" to="341.3pt,137.85pt" o:allowincell="f" strokeweight=".35pt">
            <w10:wrap anchorx="margin"/>
          </v:line>
        </w:pict>
      </w:r>
      <w:r w:rsidRPr="00F16853">
        <w:rPr>
          <w:noProof/>
        </w:rPr>
        <w:pict>
          <v:line id="_x0000_s1189" style="position:absolute;z-index:251825152;mso-position-horizontal-relative:margin" from="345.25pt,62.65pt" to="345.25pt,117.75pt" o:allowincell="f" strokeweight=".7pt">
            <w10:wrap anchorx="margin"/>
          </v:line>
        </w:pict>
      </w:r>
      <w:r w:rsidRPr="00F16853">
        <w:rPr>
          <w:noProof/>
        </w:rPr>
        <w:pict>
          <v:line id="_x0000_s1190" style="position:absolute;z-index:251826176;mso-position-horizontal-relative:margin" from="349.2pt,59.4pt" to="349.2pt,577.1pt" o:allowincell="f" strokeweight=".35pt">
            <w10:wrap anchorx="margin"/>
          </v:line>
        </w:pict>
      </w:r>
    </w:p>
    <w:p w:rsidR="00F16853" w:rsidRDefault="009101AF">
      <w:pPr>
        <w:framePr w:h="5523" w:hSpace="36" w:wrap="notBeside" w:vAnchor="text" w:hAnchor="margin" w:x="7295" w:y="1"/>
        <w:rPr>
          <w:rFonts w:ascii="Arial" w:hAnsi="Arial" w:cs="Arial"/>
          <w:sz w:val="24"/>
          <w:szCs w:val="24"/>
        </w:rPr>
      </w:pPr>
      <w:r>
        <w:rPr>
          <w:rFonts w:ascii="Arial" w:hAnsi="Arial" w:cs="Arial"/>
          <w:noProof/>
          <w:sz w:val="24"/>
          <w:szCs w:val="24"/>
        </w:rPr>
        <w:drawing>
          <wp:inline distT="0" distB="0" distL="0" distR="0">
            <wp:extent cx="4291965" cy="350901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291965" cy="3509010"/>
                    </a:xfrm>
                    <a:prstGeom prst="rect">
                      <a:avLst/>
                    </a:prstGeom>
                    <a:noFill/>
                    <a:ln w="9525">
                      <a:noFill/>
                      <a:miter lim="800000"/>
                      <a:headEnd/>
                      <a:tailEnd/>
                    </a:ln>
                  </pic:spPr>
                </pic:pic>
              </a:graphicData>
            </a:graphic>
          </wp:inline>
        </w:drawing>
      </w:r>
    </w:p>
    <w:p w:rsidR="00F16853" w:rsidRDefault="009101AF">
      <w:pPr>
        <w:framePr w:h="396" w:hRule="exact" w:hSpace="36" w:wrap="auto" w:vAnchor="text" w:hAnchor="margin" w:x="51" w:y="239"/>
        <w:shd w:val="clear" w:color="auto" w:fill="FFFFFF"/>
      </w:pPr>
      <w:r>
        <w:rPr>
          <w:sz w:val="34"/>
          <w:szCs w:val="34"/>
        </w:rPr>
        <w:t>170</w:t>
      </w:r>
    </w:p>
    <w:p w:rsidR="00F16853" w:rsidRDefault="009101AF">
      <w:pPr>
        <w:shd w:val="clear" w:color="auto" w:fill="FFFFFF"/>
        <w:ind w:right="43"/>
        <w:jc w:val="right"/>
      </w:pPr>
      <w:r>
        <w:rPr>
          <w:rFonts w:ascii="Arial" w:eastAsia="Times New Roman" w:hAnsi="Arial"/>
          <w:spacing w:val="-4"/>
          <w:sz w:val="16"/>
          <w:szCs w:val="16"/>
        </w:rPr>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16" w:line="230" w:lineRule="exact"/>
        <w:ind w:right="36"/>
        <w:jc w:val="both"/>
      </w:pPr>
      <w:r>
        <w:rPr>
          <w:rFonts w:eastAsia="Times New Roman"/>
        </w:rPr>
        <w:t>у деда и бабки по материнской линии. По воспоминаниям поэта, детство было беззаботным, не отягощенным крестьянским тру</w:t>
      </w:r>
      <w:r>
        <w:rPr>
          <w:rFonts w:eastAsia="Times New Roman"/>
        </w:rPr>
        <w:softHyphen/>
        <w:t>дом. В автобиографии 1924 года он писал: «Часто собирались у нас дома слепцы, странствующие по селам, пели духовные сти</w:t>
      </w:r>
      <w:r>
        <w:rPr>
          <w:rFonts w:eastAsia="Times New Roman"/>
        </w:rPr>
        <w:softHyphen/>
        <w:t>хи...» Поэзией Есенин заинтересовался уже в детстве: «Пробуж</w:t>
      </w:r>
      <w:r>
        <w:rPr>
          <w:rFonts w:eastAsia="Times New Roman"/>
        </w:rPr>
        <w:softHyphen/>
        <w:t>дение творческих дум началось по сознательной памяти до 8 лет... Стихи начал слагать рано. Толчки давала бабка, она рассказыва</w:t>
      </w:r>
      <w:r>
        <w:rPr>
          <w:rFonts w:eastAsia="Times New Roman"/>
        </w:rPr>
        <w:softHyphen/>
        <w:t>ла сказки». Велика роль народного творчества в становлении бу</w:t>
      </w:r>
      <w:r>
        <w:rPr>
          <w:rFonts w:eastAsia="Times New Roman"/>
        </w:rPr>
        <w:softHyphen/>
        <w:t>дущего поэта. «...Есенин любил пение матери. Уже в зрелые годы он с большой радостью слушал ее и в Константинове, где она по</w:t>
      </w:r>
      <w:r>
        <w:rPr>
          <w:rFonts w:eastAsia="Times New Roman"/>
        </w:rPr>
        <w:softHyphen/>
        <w:t>стоянно жила, и в Москве, куда изредка наведывалась. ...Споет она, — вспоминала писательница Софья Виноградская, — а он говорит: "Вот это песня! Сестры так не умеют, это старая песня"». За работой, во время праздников пели рязанские крестьяне: «Сгре</w:t>
      </w:r>
      <w:r>
        <w:rPr>
          <w:rFonts w:eastAsia="Times New Roman"/>
        </w:rPr>
        <w:softHyphen/>
        <w:t>бая сено на покосах, | Поют мне песню косари». «Ты прости — прощай, любезный друг, | И, родимая, ах да прощай, сторонуш</w:t>
      </w:r>
      <w:r>
        <w:rPr>
          <w:rFonts w:eastAsia="Times New Roman"/>
        </w:rPr>
        <w:softHyphen/>
        <w:t>ка!» — такие песни с детства слышал С.Есенин, через них вос</w:t>
      </w:r>
      <w:r>
        <w:rPr>
          <w:rFonts w:eastAsia="Times New Roman"/>
        </w:rPr>
        <w:softHyphen/>
        <w:t>принимал красоту окружающего мира.</w:t>
      </w:r>
    </w:p>
    <w:p w:rsidR="00F16853" w:rsidRDefault="009101AF">
      <w:pPr>
        <w:shd w:val="clear" w:color="auto" w:fill="FFFFFF"/>
        <w:spacing w:line="230" w:lineRule="exact"/>
        <w:ind w:left="14" w:right="43" w:firstLine="454"/>
        <w:jc w:val="both"/>
      </w:pPr>
      <w:r>
        <w:rPr>
          <w:rFonts w:eastAsia="Times New Roman"/>
        </w:rPr>
        <w:t>Неслучайно одну из своих первых книг Сергей Александро</w:t>
      </w:r>
      <w:r>
        <w:rPr>
          <w:rFonts w:eastAsia="Times New Roman"/>
        </w:rPr>
        <w:softHyphen/>
        <w:t>вич хотел назвать «Рязанские побаски, канавушки и страда</w:t>
      </w:r>
      <w:r>
        <w:rPr>
          <w:rFonts w:eastAsia="Times New Roman"/>
        </w:rPr>
        <w:softHyphen/>
        <w:t>ния ».</w:t>
      </w:r>
    </w:p>
    <w:p w:rsidR="00F16853" w:rsidRDefault="009101AF">
      <w:pPr>
        <w:shd w:val="clear" w:color="auto" w:fill="FFFFFF"/>
        <w:spacing w:line="230" w:lineRule="exact"/>
        <w:ind w:left="7" w:right="22" w:firstLine="461"/>
        <w:jc w:val="both"/>
      </w:pPr>
      <w:r>
        <w:rPr>
          <w:rFonts w:eastAsia="Times New Roman"/>
        </w:rPr>
        <w:t>В 1904 году Есенин поступил в земское четырехклассное учи</w:t>
      </w:r>
      <w:r>
        <w:rPr>
          <w:rFonts w:eastAsia="Times New Roman"/>
        </w:rPr>
        <w:softHyphen/>
        <w:t>лище, затем окончил второклассную учительскую школу в селе Спас-Клепики. «Родные хотели, чтоб из меня вышел сельский учитель», — вспоминал поэт. К этому времени относятся его пер</w:t>
      </w:r>
      <w:r>
        <w:rPr>
          <w:rFonts w:eastAsia="Times New Roman"/>
        </w:rPr>
        <w:softHyphen/>
        <w:t>вые сохранившиеся стихи. Лето Есенин проводил в Константи</w:t>
      </w:r>
      <w:r>
        <w:rPr>
          <w:rFonts w:eastAsia="Times New Roman"/>
        </w:rPr>
        <w:softHyphen/>
        <w:t>нове, бывал в доме священника Ивана Попова, в котором собира</w:t>
      </w:r>
      <w:r>
        <w:rPr>
          <w:rFonts w:eastAsia="Times New Roman"/>
        </w:rPr>
        <w:softHyphen/>
        <w:t>лась учащаяся молодежь; посещал имение помещицы Л.И.Ка-шиной, которая стала прототипом Анны Снегиной. Он был сер</w:t>
      </w:r>
      <w:r>
        <w:rPr>
          <w:rFonts w:eastAsia="Times New Roman"/>
        </w:rPr>
        <w:softHyphen/>
        <w:t>дечно привязан к своей семье, любил младших сестер Екатерину и Александру, последняя позже отмечала у Есенина «чувство кровного родства»: «Он любил нас с сестрой, любил своих детей, всюду возил с собой их фотографии. Его всегда тянуло к своей се</w:t>
      </w:r>
      <w:r>
        <w:rPr>
          <w:rFonts w:eastAsia="Times New Roman"/>
        </w:rPr>
        <w:softHyphen/>
        <w:t>мье, к домашнему очагу, к теплу родного дома».</w:t>
      </w:r>
    </w:p>
    <w:p w:rsidR="00F16853" w:rsidRDefault="009101AF">
      <w:pPr>
        <w:shd w:val="clear" w:color="auto" w:fill="FFFFFF"/>
        <w:spacing w:line="230" w:lineRule="exact"/>
        <w:ind w:left="29" w:right="29" w:firstLine="454"/>
        <w:jc w:val="both"/>
      </w:pPr>
      <w:r>
        <w:rPr>
          <w:rFonts w:eastAsia="Times New Roman"/>
        </w:rPr>
        <w:t>Есенин часто бывал в Москве, там познакомился с творче</w:t>
      </w:r>
      <w:r>
        <w:rPr>
          <w:rFonts w:eastAsia="Times New Roman"/>
        </w:rPr>
        <w:softHyphen/>
        <w:t>ской интеллигенцией, начал писать стихи.</w:t>
      </w:r>
    </w:p>
    <w:p w:rsidR="00F16853" w:rsidRDefault="009101AF">
      <w:pPr>
        <w:shd w:val="clear" w:color="auto" w:fill="FFFFFF"/>
        <w:spacing w:line="230" w:lineRule="exact"/>
        <w:ind w:left="29" w:firstLine="468"/>
        <w:jc w:val="both"/>
      </w:pPr>
      <w:r>
        <w:rPr>
          <w:rFonts w:eastAsia="Times New Roman"/>
          <w:b/>
          <w:bCs/>
        </w:rPr>
        <w:t>«И мне широкий путь лежит, но он заросший весь в бурья</w:t>
      </w:r>
      <w:r>
        <w:rPr>
          <w:rFonts w:eastAsia="Times New Roman"/>
          <w:b/>
          <w:bCs/>
        </w:rPr>
        <w:softHyphen/>
        <w:t xml:space="preserve">не». </w:t>
      </w:r>
      <w:r>
        <w:rPr>
          <w:rFonts w:eastAsia="Times New Roman"/>
        </w:rPr>
        <w:t xml:space="preserve">Весной </w:t>
      </w:r>
      <w:r>
        <w:rPr>
          <w:rFonts w:eastAsia="Times New Roman"/>
          <w:b/>
          <w:bCs/>
        </w:rPr>
        <w:t xml:space="preserve">1912 </w:t>
      </w:r>
      <w:r>
        <w:rPr>
          <w:rFonts w:eastAsia="Times New Roman"/>
        </w:rPr>
        <w:t>года поэт приехал в Москву. «Есенин пришел из деревни не крестьянином, а в некотором роде деревенским ин</w:t>
      </w:r>
      <w:r>
        <w:rPr>
          <w:rFonts w:eastAsia="Times New Roman"/>
        </w:rPr>
        <w:softHyphen/>
        <w:t>теллигентом» (А. В.Луначарский). Однако судьба уготовила ему службу в мясной лавке, конторе книгоиздательства «Культура», затем в типографии И. Д. Сытина. Есенин сблизился с революци-</w:t>
      </w:r>
    </w:p>
    <w:p w:rsidR="00F16853" w:rsidRDefault="009101AF">
      <w:pPr>
        <w:shd w:val="clear" w:color="auto" w:fill="FFFFFF"/>
        <w:spacing w:before="79"/>
        <w:ind w:left="367"/>
      </w:pPr>
      <w:r>
        <w:br w:type="column"/>
      </w:r>
      <w:r>
        <w:rPr>
          <w:rFonts w:ascii="Arial" w:eastAsia="Times New Roman" w:hAnsi="Arial"/>
          <w:i/>
          <w:iCs/>
          <w:sz w:val="16"/>
          <w:szCs w:val="16"/>
        </w:rPr>
        <w:t>К</w:t>
      </w:r>
      <w:r>
        <w:rPr>
          <w:rFonts w:ascii="Arial" w:eastAsia="Times New Roman" w:hAnsi="Arial" w:cs="Arial"/>
          <w:i/>
          <w:iCs/>
          <w:sz w:val="16"/>
          <w:szCs w:val="16"/>
        </w:rPr>
        <w:t>.</w:t>
      </w:r>
      <w:r>
        <w:rPr>
          <w:rFonts w:ascii="Arial" w:eastAsia="Times New Roman" w:hAnsi="Arial"/>
          <w:i/>
          <w:iCs/>
          <w:sz w:val="16"/>
          <w:szCs w:val="16"/>
        </w:rPr>
        <w:t>Ф</w:t>
      </w:r>
      <w:r>
        <w:rPr>
          <w:rFonts w:ascii="Arial" w:eastAsia="Times New Roman" w:hAnsi="Arial" w:cs="Arial"/>
          <w:i/>
          <w:iCs/>
          <w:sz w:val="16"/>
          <w:szCs w:val="16"/>
        </w:rPr>
        <w:t>.</w:t>
      </w:r>
      <w:r>
        <w:rPr>
          <w:rFonts w:ascii="Arial" w:eastAsia="Times New Roman" w:hAnsi="Arial"/>
          <w:i/>
          <w:iCs/>
          <w:sz w:val="16"/>
          <w:szCs w:val="16"/>
        </w:rPr>
        <w:t>Юон</w:t>
      </w:r>
      <w:r>
        <w:rPr>
          <w:rFonts w:ascii="Arial" w:eastAsia="Times New Roman" w:hAnsi="Arial" w:cs="Arial"/>
          <w:i/>
          <w:iCs/>
          <w:sz w:val="16"/>
          <w:szCs w:val="16"/>
        </w:rPr>
        <w:t xml:space="preserve">. </w:t>
      </w:r>
      <w:r>
        <w:rPr>
          <w:rFonts w:ascii="Arial" w:eastAsia="Times New Roman" w:hAnsi="Arial"/>
          <w:sz w:val="16"/>
          <w:szCs w:val="16"/>
        </w:rPr>
        <w:t>Купола</w:t>
      </w:r>
      <w:r>
        <w:rPr>
          <w:rFonts w:ascii="Arial" w:eastAsia="Times New Roman" w:hAnsi="Arial" w:cs="Arial"/>
          <w:sz w:val="16"/>
          <w:szCs w:val="16"/>
        </w:rPr>
        <w:t xml:space="preserve"> </w:t>
      </w:r>
      <w:r>
        <w:rPr>
          <w:rFonts w:ascii="Arial" w:eastAsia="Times New Roman" w:hAnsi="Arial"/>
          <w:sz w:val="16"/>
          <w:szCs w:val="16"/>
        </w:rPr>
        <w:t>и</w:t>
      </w:r>
      <w:r>
        <w:rPr>
          <w:rFonts w:ascii="Arial" w:eastAsia="Times New Roman" w:hAnsi="Arial" w:cs="Arial"/>
          <w:sz w:val="16"/>
          <w:szCs w:val="16"/>
        </w:rPr>
        <w:t xml:space="preserve"> </w:t>
      </w:r>
      <w:r>
        <w:rPr>
          <w:rFonts w:ascii="Arial" w:eastAsia="Times New Roman" w:hAnsi="Arial"/>
          <w:sz w:val="16"/>
          <w:szCs w:val="16"/>
        </w:rPr>
        <w:t>ласточки</w:t>
      </w:r>
      <w:r>
        <w:rPr>
          <w:rFonts w:ascii="Arial" w:eastAsia="Times New Roman" w:hAnsi="Arial" w:cs="Arial"/>
          <w:sz w:val="16"/>
          <w:szCs w:val="16"/>
        </w:rPr>
        <w:t xml:space="preserve"> (1921)</w:t>
      </w:r>
    </w:p>
    <w:p w:rsidR="00F16853" w:rsidRDefault="009101AF">
      <w:pPr>
        <w:shd w:val="clear" w:color="auto" w:fill="FFFFFF"/>
        <w:spacing w:before="238" w:line="230" w:lineRule="exact"/>
        <w:jc w:val="both"/>
      </w:pPr>
      <w:r>
        <w:rPr>
          <w:rFonts w:eastAsia="Times New Roman"/>
        </w:rPr>
        <w:t>онно настроенными рабочими, начал интересоваться обществен</w:t>
      </w:r>
      <w:r>
        <w:rPr>
          <w:rFonts w:eastAsia="Times New Roman"/>
        </w:rPr>
        <w:softHyphen/>
        <w:t>ными вопросами, встречаться с социал-демократами, участвовать в организации их собраний, распространять литературу. В пись</w:t>
      </w:r>
      <w:r>
        <w:rPr>
          <w:rFonts w:eastAsia="Times New Roman"/>
        </w:rPr>
        <w:softHyphen/>
        <w:t>мах Сергея Александровича отразились его напряженные духов</w:t>
      </w:r>
      <w:r>
        <w:rPr>
          <w:rFonts w:eastAsia="Times New Roman"/>
        </w:rPr>
        <w:softHyphen/>
        <w:t>ные искания. Он мечтал идти по пушкинским стопам. «Хочу пи</w:t>
      </w:r>
      <w:r>
        <w:rPr>
          <w:rFonts w:eastAsia="Times New Roman"/>
        </w:rPr>
        <w:softHyphen/>
        <w:t>сать "Пророка", в котором буду клеймить позором слепую, увяз</w:t>
      </w:r>
      <w:r>
        <w:rPr>
          <w:rFonts w:eastAsia="Times New Roman"/>
        </w:rPr>
        <w:softHyphen/>
        <w:t>шую в пороках толпу... Отныне даю тебе клятву, буду следовать своему "Поэту". Пусть меня ждут унижения, презрения и ссыл</w:t>
      </w:r>
      <w:r>
        <w:rPr>
          <w:rFonts w:eastAsia="Times New Roman"/>
        </w:rPr>
        <w:softHyphen/>
        <w:t>ки», — писал он в письме другу, земляку Г. А. Панфилову. Одно</w:t>
      </w:r>
      <w:r>
        <w:rPr>
          <w:rFonts w:eastAsia="Times New Roman"/>
        </w:rPr>
        <w:softHyphen/>
        <w:t>временно проявлялись его религиозные настроения: «В настоя</w:t>
      </w:r>
      <w:r>
        <w:rPr>
          <w:rFonts w:eastAsia="Times New Roman"/>
        </w:rPr>
        <w:softHyphen/>
        <w:t>щее время я читаю Евангелие и нахожу очень много для меня нового... Христос для меня совершенство», — сообщал он Панфи</w:t>
      </w:r>
      <w:r>
        <w:rPr>
          <w:rFonts w:eastAsia="Times New Roman"/>
        </w:rPr>
        <w:softHyphen/>
        <w:t>лову. С. Есенин учился на историко-философском отделении На</w:t>
      </w:r>
      <w:r>
        <w:rPr>
          <w:rFonts w:eastAsia="Times New Roman"/>
        </w:rPr>
        <w:softHyphen/>
        <w:t>родного университета им. А.Л.Шанявского; пытался публико</w:t>
      </w:r>
      <w:r>
        <w:rPr>
          <w:rFonts w:eastAsia="Times New Roman"/>
        </w:rPr>
        <w:softHyphen/>
        <w:t>вать свои стихи в московских журналах...</w:t>
      </w:r>
    </w:p>
    <w:p w:rsidR="00F16853" w:rsidRDefault="009101AF">
      <w:pPr>
        <w:shd w:val="clear" w:color="auto" w:fill="FFFFFF"/>
        <w:spacing w:line="230" w:lineRule="exact"/>
        <w:ind w:firstLine="439"/>
        <w:jc w:val="both"/>
      </w:pPr>
      <w:r>
        <w:rPr>
          <w:rFonts w:eastAsia="Times New Roman"/>
        </w:rPr>
        <w:t>Первой публикацией С. Есенина считается стихотворение «Береза», напечатанное в детском журнале «Мирок» и подписан</w:t>
      </w:r>
      <w:r>
        <w:rPr>
          <w:rFonts w:eastAsia="Times New Roman"/>
        </w:rPr>
        <w:softHyphen/>
        <w:t>ное псевдонимом Аристон. Откуда этот псевдоним? Возможно, из стихотворения Г. Р. Державина « К лире », в котором поэт осуж</w:t>
      </w:r>
      <w:r>
        <w:rPr>
          <w:rFonts w:eastAsia="Times New Roman"/>
        </w:rPr>
        <w:softHyphen/>
        <w:t>дал людей черствых, равнодушных.</w:t>
      </w:r>
    </w:p>
    <w:p w:rsidR="00F16853" w:rsidRDefault="00F16853">
      <w:pPr>
        <w:shd w:val="clear" w:color="auto" w:fill="FFFFFF"/>
        <w:spacing w:line="230" w:lineRule="exact"/>
        <w:ind w:firstLine="439"/>
        <w:jc w:val="both"/>
        <w:sectPr w:rsidR="00F16853">
          <w:pgSz w:w="16834" w:h="11909" w:orient="landscape"/>
          <w:pgMar w:top="418" w:right="1419" w:bottom="360" w:left="1390" w:header="720" w:footer="720" w:gutter="0"/>
          <w:cols w:num="2" w:space="720" w:equalWidth="0">
            <w:col w:w="6444" w:space="1181"/>
            <w:col w:w="6400"/>
          </w:cols>
          <w:noEndnote/>
        </w:sectPr>
      </w:pPr>
    </w:p>
    <w:p w:rsidR="00F16853" w:rsidRDefault="009101AF">
      <w:pPr>
        <w:shd w:val="clear" w:color="auto" w:fill="FFFFFF"/>
      </w:pPr>
      <w:r>
        <w:rPr>
          <w:sz w:val="34"/>
          <w:szCs w:val="34"/>
        </w:rPr>
        <w:lastRenderedPageBreak/>
        <w:t>172</w:t>
      </w:r>
    </w:p>
    <w:p w:rsidR="00F16853" w:rsidRDefault="009101AF">
      <w:pPr>
        <w:shd w:val="clear" w:color="auto" w:fill="FFFFFF"/>
        <w:spacing w:before="173"/>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73"/>
      </w:pPr>
      <w:r>
        <w:br w:type="column"/>
      </w:r>
      <w:r>
        <w:rPr>
          <w:rFonts w:ascii="Arial" w:eastAsia="Times New Roman" w:hAnsi="Arial"/>
          <w:i/>
          <w:iCs/>
          <w:spacing w:val="-6"/>
          <w:sz w:val="16"/>
          <w:szCs w:val="16"/>
        </w:rPr>
        <w:lastRenderedPageBreak/>
        <w:t>Сергей</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Александрович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Есенин</w:t>
      </w:r>
    </w:p>
    <w:p w:rsidR="00F16853" w:rsidRDefault="009101AF">
      <w:pPr>
        <w:shd w:val="clear" w:color="auto" w:fill="FFFFFF"/>
      </w:pPr>
      <w:r>
        <w:br w:type="column"/>
      </w:r>
      <w:r>
        <w:rPr>
          <w:sz w:val="34"/>
          <w:szCs w:val="34"/>
        </w:rPr>
        <w:lastRenderedPageBreak/>
        <w:t>173</w:t>
      </w:r>
    </w:p>
    <w:p w:rsidR="00F16853" w:rsidRDefault="00F16853">
      <w:pPr>
        <w:shd w:val="clear" w:color="auto" w:fill="FFFFFF"/>
        <w:sectPr w:rsidR="00F16853">
          <w:pgSz w:w="16834" w:h="11909" w:orient="landscape"/>
          <w:pgMar w:top="554" w:right="1303" w:bottom="360" w:left="1325" w:header="720" w:footer="720" w:gutter="0"/>
          <w:cols w:num="4" w:space="720" w:equalWidth="0">
            <w:col w:w="720" w:space="2167"/>
            <w:col w:w="3492" w:space="1267"/>
            <w:col w:w="2188" w:space="3650"/>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54" w:right="1469" w:bottom="360" w:left="1303" w:header="720" w:footer="720" w:gutter="0"/>
          <w:cols w:space="60"/>
          <w:noEndnote/>
        </w:sectPr>
      </w:pPr>
    </w:p>
    <w:p w:rsidR="00F16853" w:rsidRDefault="00F16853">
      <w:pPr>
        <w:shd w:val="clear" w:color="auto" w:fill="FFFFFF"/>
        <w:spacing w:line="230" w:lineRule="exact"/>
        <w:ind w:right="29" w:firstLine="461"/>
        <w:jc w:val="both"/>
      </w:pPr>
      <w:r>
        <w:rPr>
          <w:noProof/>
        </w:rPr>
        <w:lastRenderedPageBreak/>
        <w:pict>
          <v:line id="_x0000_s1191" style="position:absolute;left:0;text-align:left;z-index:251827200;mso-position-horizontal-relative:margin" from="341.3pt,3.6pt" to="341.3pt,53.3pt" o:allowincell="f" strokeweight=".7pt">
            <w10:wrap anchorx="margin"/>
          </v:line>
        </w:pict>
      </w:r>
      <w:r>
        <w:rPr>
          <w:noProof/>
        </w:rPr>
        <w:pict>
          <v:line id="_x0000_s1192" style="position:absolute;left:0;text-align:left;z-index:251828224;mso-position-horizontal-relative:margin" from="341.3pt,136.45pt" to="341.3pt,240.85pt" o:allowincell="f" strokeweight=".35pt">
            <w10:wrap anchorx="margin"/>
          </v:line>
        </w:pict>
      </w:r>
      <w:r>
        <w:rPr>
          <w:noProof/>
        </w:rPr>
        <w:pict>
          <v:line id="_x0000_s1193" style="position:absolute;left:0;text-align:left;z-index:251829248;mso-position-horizontal-relative:margin" from="344.5pt,141.1pt" to="344.5pt,365pt" o:allowincell="f" strokeweight=".7pt">
            <w10:wrap anchorx="margin"/>
          </v:line>
        </w:pict>
      </w:r>
      <w:r>
        <w:rPr>
          <w:noProof/>
        </w:rPr>
        <w:pict>
          <v:line id="_x0000_s1194" style="position:absolute;left:0;text-align:left;z-index:251830272;mso-position-horizontal-relative:margin" from="348.5pt,142.2pt" to="348.5pt,534.6pt" o:allowincell="f" strokeweight=".35pt">
            <w10:wrap anchorx="margin"/>
          </v:line>
        </w:pict>
      </w:r>
      <w:r w:rsidR="009101AF">
        <w:rPr>
          <w:rFonts w:eastAsia="Times New Roman"/>
        </w:rPr>
        <w:t>Ранние стихотворения Есенина разнообразны по тонально</w:t>
      </w:r>
      <w:r w:rsidR="009101AF">
        <w:rPr>
          <w:rFonts w:eastAsia="Times New Roman"/>
        </w:rPr>
        <w:softHyphen/>
        <w:t>сти и настроению, в них изображен яркий мир родной природы. В его лирике переплетаются два начала — языческое и христи</w:t>
      </w:r>
      <w:r w:rsidR="009101AF">
        <w:rPr>
          <w:rFonts w:eastAsia="Times New Roman"/>
        </w:rPr>
        <w:softHyphen/>
        <w:t xml:space="preserve">анское. Есенин разделял </w:t>
      </w:r>
      <w:r w:rsidR="009101AF">
        <w:rPr>
          <w:rFonts w:eastAsia="Times New Roman"/>
          <w:b/>
          <w:bCs/>
        </w:rPr>
        <w:t xml:space="preserve">и </w:t>
      </w:r>
      <w:r w:rsidR="009101AF">
        <w:rPr>
          <w:rFonts w:eastAsia="Times New Roman"/>
        </w:rPr>
        <w:t>идеи пантеизма</w:t>
      </w:r>
      <w:r w:rsidR="009101AF">
        <w:rPr>
          <w:rFonts w:eastAsia="Times New Roman"/>
          <w:vertAlign w:val="superscript"/>
        </w:rPr>
        <w:t>1</w:t>
      </w:r>
      <w:r w:rsidR="009101AF">
        <w:rPr>
          <w:rFonts w:eastAsia="Times New Roman"/>
        </w:rPr>
        <w:t>. Обращаясь к приро</w:t>
      </w:r>
      <w:r w:rsidR="009101AF">
        <w:rPr>
          <w:rFonts w:eastAsia="Times New Roman"/>
        </w:rPr>
        <w:softHyphen/>
        <w:t xml:space="preserve">де, поэт общался с Богом: «Позабыв людское горе, | Сплю на вы-рублях сучья, | Я молюсь на алы зори, | Причащаюсь у ручья» («Я пастух; мои палаты...», </w:t>
      </w:r>
      <w:r w:rsidR="009101AF">
        <w:rPr>
          <w:rFonts w:eastAsia="Times New Roman"/>
          <w:b/>
          <w:bCs/>
        </w:rPr>
        <w:t>1914).</w:t>
      </w:r>
    </w:p>
    <w:p w:rsidR="00F16853" w:rsidRDefault="009101AF">
      <w:pPr>
        <w:shd w:val="clear" w:color="auto" w:fill="FFFFFF"/>
        <w:spacing w:line="230" w:lineRule="exact"/>
        <w:ind w:left="7" w:right="22" w:firstLine="454"/>
        <w:jc w:val="both"/>
      </w:pPr>
      <w:r>
        <w:rPr>
          <w:rFonts w:eastAsia="Times New Roman"/>
        </w:rPr>
        <w:t>Так поэт отождествлял церковную службу с жизнью приро</w:t>
      </w:r>
      <w:r>
        <w:rPr>
          <w:rFonts w:eastAsia="Times New Roman"/>
        </w:rPr>
        <w:softHyphen/>
        <w:t xml:space="preserve">ды. В его стихах присутствует много церковной лексики: «И под плач панихид, под кадильный канон, | Все мне чудился тихий раскованный звон» («Подражанье песне», </w:t>
      </w:r>
      <w:r>
        <w:rPr>
          <w:rFonts w:eastAsia="Times New Roman"/>
          <w:b/>
          <w:bCs/>
        </w:rPr>
        <w:t xml:space="preserve">1910); </w:t>
      </w:r>
      <w:r>
        <w:rPr>
          <w:rFonts w:eastAsia="Times New Roman"/>
        </w:rPr>
        <w:t xml:space="preserve">«Троицыноутро, утренний канон, | В роще по березкам белый перезвон...» </w:t>
      </w:r>
      <w:r>
        <w:rPr>
          <w:rFonts w:eastAsia="Times New Roman"/>
          <w:b/>
          <w:bCs/>
        </w:rPr>
        <w:t>(1914).</w:t>
      </w:r>
    </w:p>
    <w:p w:rsidR="00F16853" w:rsidRDefault="009101AF">
      <w:pPr>
        <w:shd w:val="clear" w:color="auto" w:fill="FFFFFF"/>
        <w:spacing w:line="230" w:lineRule="exact"/>
        <w:ind w:left="7" w:right="14" w:firstLine="454"/>
        <w:jc w:val="both"/>
      </w:pPr>
      <w:r>
        <w:rPr>
          <w:rFonts w:eastAsia="Times New Roman"/>
        </w:rPr>
        <w:t>Лирический герой настроен романтически, он мечтает о чи</w:t>
      </w:r>
      <w:r>
        <w:rPr>
          <w:rFonts w:eastAsia="Times New Roman"/>
        </w:rPr>
        <w:softHyphen/>
        <w:t xml:space="preserve">стой и светлой любви: «Залюбуюсь, загляжусь ли | На девичью красоту, | А пойду плясать под гусли, | Так сорву твою фату». Здесь, как и в других произведениях Есенина, просматривается фольклорное начало </w:t>
      </w:r>
      <w:r>
        <w:rPr>
          <w:rFonts w:eastAsia="Times New Roman"/>
          <w:b/>
          <w:bCs/>
          <w:i/>
          <w:iCs/>
        </w:rPr>
        <w:t xml:space="preserve">(«Подражанье песне», </w:t>
      </w:r>
      <w:r>
        <w:rPr>
          <w:rFonts w:eastAsia="Times New Roman"/>
          <w:b/>
          <w:bCs/>
        </w:rPr>
        <w:t xml:space="preserve">1910; </w:t>
      </w:r>
      <w:r>
        <w:rPr>
          <w:rFonts w:eastAsia="Times New Roman"/>
          <w:b/>
          <w:bCs/>
          <w:i/>
          <w:iCs/>
        </w:rPr>
        <w:t xml:space="preserve">«Хороша была Танюша, краше не было в селе...», </w:t>
      </w:r>
      <w:r>
        <w:rPr>
          <w:rFonts w:eastAsia="Times New Roman"/>
          <w:b/>
          <w:bCs/>
        </w:rPr>
        <w:t xml:space="preserve">1911; </w:t>
      </w:r>
      <w:r>
        <w:rPr>
          <w:rFonts w:eastAsia="Times New Roman"/>
          <w:b/>
          <w:bCs/>
          <w:i/>
          <w:iCs/>
        </w:rPr>
        <w:t>«Песня ста</w:t>
      </w:r>
      <w:r>
        <w:rPr>
          <w:rFonts w:eastAsia="Times New Roman"/>
          <w:b/>
          <w:bCs/>
          <w:i/>
          <w:iCs/>
        </w:rPr>
        <w:softHyphen/>
        <w:t>рика разбойника»</w:t>
      </w:r>
      <w:r>
        <w:rPr>
          <w:rFonts w:eastAsia="Times New Roman"/>
          <w:i/>
          <w:iCs/>
        </w:rPr>
        <w:t xml:space="preserve">, </w:t>
      </w:r>
      <w:r>
        <w:rPr>
          <w:rFonts w:eastAsia="Times New Roman"/>
          <w:b/>
          <w:bCs/>
        </w:rPr>
        <w:t xml:space="preserve">1912; и </w:t>
      </w:r>
      <w:r>
        <w:rPr>
          <w:rFonts w:eastAsia="Times New Roman"/>
        </w:rPr>
        <w:t>др.). Фольклорное начало ярко про</w:t>
      </w:r>
      <w:r>
        <w:rPr>
          <w:rFonts w:eastAsia="Times New Roman"/>
        </w:rPr>
        <w:softHyphen/>
        <w:t>является в антонимах, самоименованиях субъекта: «Я последний поэт деревни...»; «Я пастух...»; «Я странник убогий...».</w:t>
      </w:r>
    </w:p>
    <w:p w:rsidR="00F16853" w:rsidRDefault="009101AF">
      <w:pPr>
        <w:shd w:val="clear" w:color="auto" w:fill="FFFFFF"/>
        <w:spacing w:line="230" w:lineRule="exact"/>
        <w:ind w:left="22" w:right="7" w:firstLine="454"/>
        <w:jc w:val="both"/>
      </w:pPr>
      <w:r>
        <w:rPr>
          <w:rFonts w:eastAsia="Times New Roman"/>
        </w:rPr>
        <w:t xml:space="preserve">Лирический герой — восторженный наблюдатель природы, любящий Русь, все живое. </w:t>
      </w:r>
      <w:r>
        <w:rPr>
          <w:rFonts w:eastAsia="Times New Roman"/>
          <w:b/>
          <w:bCs/>
        </w:rPr>
        <w:t xml:space="preserve">В 1910 </w:t>
      </w:r>
      <w:r>
        <w:rPr>
          <w:rFonts w:eastAsia="Times New Roman"/>
        </w:rPr>
        <w:t>году С. Есенин написал стихо</w:t>
      </w:r>
      <w:r>
        <w:rPr>
          <w:rFonts w:eastAsia="Times New Roman"/>
        </w:rPr>
        <w:softHyphen/>
        <w:t xml:space="preserve">творение </w:t>
      </w:r>
      <w:r>
        <w:rPr>
          <w:rFonts w:eastAsia="Times New Roman"/>
          <w:b/>
          <w:bCs/>
          <w:i/>
          <w:iCs/>
        </w:rPr>
        <w:t xml:space="preserve">«Выткался на озере алый свет зари...». </w:t>
      </w:r>
      <w:r>
        <w:rPr>
          <w:rFonts w:eastAsia="Times New Roman"/>
        </w:rPr>
        <w:t>Необыч</w:t>
      </w:r>
      <w:r>
        <w:rPr>
          <w:rFonts w:eastAsia="Times New Roman"/>
        </w:rPr>
        <w:softHyphen/>
        <w:t>ные метафоры первых строк стихотворения раскрывают яркую гамму переживаний лирического героя. Его любовь и радостное чувство находятся в определенной дисгармонии с природой: «Пла</w:t>
      </w:r>
      <w:r>
        <w:rPr>
          <w:rFonts w:eastAsia="Times New Roman"/>
        </w:rPr>
        <w:softHyphen/>
        <w:t>чет где-то иволга, схоронясь в дупло. | Только мне не плачется — на душе светло». Этот свет души, хмельное безрассудство не ви</w:t>
      </w:r>
      <w:r>
        <w:rPr>
          <w:rFonts w:eastAsia="Times New Roman"/>
        </w:rPr>
        <w:softHyphen/>
        <w:t>дит опасности, не думает о будущем: «Зацелую допьяна, изомну, как цвет, | Хмельному от радости пересуду нет».</w:t>
      </w:r>
    </w:p>
    <w:p w:rsidR="00F16853" w:rsidRDefault="009101AF">
      <w:pPr>
        <w:shd w:val="clear" w:color="auto" w:fill="FFFFFF"/>
        <w:spacing w:line="230" w:lineRule="exact"/>
        <w:ind w:left="14" w:right="7" w:firstLine="454"/>
        <w:jc w:val="both"/>
      </w:pPr>
      <w:r>
        <w:rPr>
          <w:rFonts w:eastAsia="Times New Roman"/>
        </w:rPr>
        <w:t>В стихах С. Есенина рисуется деревенское приволье, неис</w:t>
      </w:r>
      <w:r>
        <w:rPr>
          <w:rFonts w:eastAsia="Times New Roman"/>
        </w:rPr>
        <w:softHyphen/>
        <w:t xml:space="preserve">черпаемая в своей красоте жизнь природы. В них есть зарисовки, напоминающие лирические этюды </w:t>
      </w:r>
      <w:r>
        <w:rPr>
          <w:rFonts w:eastAsia="Times New Roman"/>
          <w:b/>
          <w:bCs/>
          <w:spacing w:val="18"/>
        </w:rPr>
        <w:t>(«В</w:t>
      </w:r>
      <w:r>
        <w:rPr>
          <w:rFonts w:eastAsia="Times New Roman"/>
          <w:b/>
          <w:bCs/>
        </w:rPr>
        <w:t xml:space="preserve"> </w:t>
      </w:r>
      <w:r>
        <w:rPr>
          <w:rFonts w:eastAsia="Times New Roman"/>
          <w:b/>
          <w:bCs/>
          <w:i/>
          <w:iCs/>
        </w:rPr>
        <w:t>хате», «Пороша», «Бе</w:t>
      </w:r>
      <w:r>
        <w:rPr>
          <w:rFonts w:eastAsia="Times New Roman"/>
          <w:b/>
          <w:bCs/>
          <w:i/>
          <w:iCs/>
        </w:rPr>
        <w:softHyphen/>
        <w:t xml:space="preserve">реза», «Сыплет черемуха снегом...» </w:t>
      </w:r>
      <w:r>
        <w:rPr>
          <w:rFonts w:eastAsia="Times New Roman"/>
        </w:rPr>
        <w:t xml:space="preserve">и </w:t>
      </w:r>
      <w:r>
        <w:rPr>
          <w:rFonts w:eastAsia="Times New Roman"/>
          <w:b/>
          <w:bCs/>
        </w:rPr>
        <w:t>др.).</w:t>
      </w:r>
    </w:p>
    <w:p w:rsidR="00F16853" w:rsidRDefault="009101AF">
      <w:pPr>
        <w:shd w:val="clear" w:color="auto" w:fill="FFFFFF"/>
        <w:spacing w:line="230" w:lineRule="exact"/>
        <w:ind w:left="36" w:firstLine="454"/>
        <w:jc w:val="both"/>
      </w:pPr>
      <w:r>
        <w:rPr>
          <w:rFonts w:eastAsia="Times New Roman"/>
        </w:rPr>
        <w:t>Любовь к природе, деревне, животным — это составляющие аспекты любви к родине, к России: «Край любимый! Сердцу снят</w:t>
      </w:r>
      <w:r>
        <w:rPr>
          <w:rFonts w:eastAsia="Times New Roman"/>
        </w:rPr>
        <w:softHyphen/>
        <w:t>ся | Скирды солнца в водах лонных. | Я хотел бы затеряться | В зе-</w:t>
      </w:r>
    </w:p>
    <w:p w:rsidR="00F16853" w:rsidRDefault="009101AF">
      <w:pPr>
        <w:shd w:val="clear" w:color="auto" w:fill="FFFFFF"/>
        <w:spacing w:before="396" w:line="209" w:lineRule="exact"/>
        <w:ind w:left="482" w:hanging="151"/>
        <w:jc w:val="both"/>
      </w:pPr>
      <w:r>
        <w:rPr>
          <w:sz w:val="18"/>
          <w:szCs w:val="18"/>
          <w:vertAlign w:val="superscript"/>
        </w:rPr>
        <w:t>1</w:t>
      </w:r>
      <w:r>
        <w:rPr>
          <w:sz w:val="18"/>
          <w:szCs w:val="18"/>
        </w:rPr>
        <w:t xml:space="preserve"> </w:t>
      </w:r>
      <w:r>
        <w:rPr>
          <w:rFonts w:eastAsia="Times New Roman"/>
          <w:i/>
          <w:iCs/>
          <w:sz w:val="18"/>
          <w:szCs w:val="18"/>
        </w:rPr>
        <w:t xml:space="preserve">Пантеизм </w:t>
      </w:r>
      <w:r>
        <w:rPr>
          <w:rFonts w:eastAsia="Times New Roman"/>
          <w:sz w:val="18"/>
          <w:szCs w:val="18"/>
        </w:rPr>
        <w:t xml:space="preserve">(от греч. </w:t>
      </w:r>
      <w:r>
        <w:rPr>
          <w:rFonts w:eastAsia="Times New Roman"/>
          <w:i/>
          <w:iCs/>
          <w:sz w:val="18"/>
          <w:szCs w:val="18"/>
          <w:lang w:val="en-US"/>
        </w:rPr>
        <w:t>pan</w:t>
      </w:r>
      <w:r w:rsidRPr="009101AF">
        <w:rPr>
          <w:rFonts w:eastAsia="Times New Roman"/>
          <w:i/>
          <w:iCs/>
          <w:sz w:val="18"/>
          <w:szCs w:val="18"/>
        </w:rPr>
        <w:t xml:space="preserve"> </w:t>
      </w:r>
      <w:r>
        <w:rPr>
          <w:rFonts w:eastAsia="Times New Roman"/>
          <w:sz w:val="18"/>
          <w:szCs w:val="18"/>
        </w:rPr>
        <w:t xml:space="preserve">— «все» + </w:t>
      </w:r>
      <w:r>
        <w:rPr>
          <w:rFonts w:eastAsia="Times New Roman"/>
          <w:i/>
          <w:iCs/>
          <w:sz w:val="18"/>
          <w:szCs w:val="18"/>
          <w:lang w:val="en-US"/>
        </w:rPr>
        <w:t>theos</w:t>
      </w:r>
      <w:r w:rsidRPr="009101AF">
        <w:rPr>
          <w:rFonts w:eastAsia="Times New Roman"/>
          <w:i/>
          <w:iCs/>
          <w:sz w:val="18"/>
          <w:szCs w:val="18"/>
        </w:rPr>
        <w:t xml:space="preserve"> </w:t>
      </w:r>
      <w:r>
        <w:rPr>
          <w:rFonts w:eastAsia="Times New Roman"/>
          <w:sz w:val="18"/>
          <w:szCs w:val="18"/>
        </w:rPr>
        <w:t>— «бог») — учение, отождеств</w:t>
      </w:r>
      <w:r>
        <w:rPr>
          <w:rFonts w:eastAsia="Times New Roman"/>
          <w:sz w:val="18"/>
          <w:szCs w:val="18"/>
        </w:rPr>
        <w:softHyphen/>
        <w:t>ляющее Бога с природой и рассматривающее природу как воплощение божества.</w:t>
      </w:r>
    </w:p>
    <w:p w:rsidR="00F16853" w:rsidRDefault="009101AF">
      <w:pPr>
        <w:shd w:val="clear" w:color="auto" w:fill="FFFFFF"/>
        <w:spacing w:line="230" w:lineRule="exact"/>
        <w:ind w:left="14"/>
        <w:jc w:val="both"/>
      </w:pPr>
      <w:r>
        <w:br w:type="column"/>
      </w:r>
      <w:r>
        <w:rPr>
          <w:rFonts w:eastAsia="Times New Roman"/>
        </w:rPr>
        <w:lastRenderedPageBreak/>
        <w:t xml:space="preserve">ленях твоих стозвонных» </w:t>
      </w:r>
      <w:r>
        <w:rPr>
          <w:rFonts w:eastAsia="Times New Roman"/>
          <w:b/>
          <w:bCs/>
        </w:rPr>
        <w:t xml:space="preserve">(1914); </w:t>
      </w:r>
      <w:r>
        <w:rPr>
          <w:rFonts w:eastAsia="Times New Roman"/>
        </w:rPr>
        <w:t xml:space="preserve">«Край ты мой заброшенный, | Край ты мой, пустырь. | Сенокос некошеный, | Лес да монастырь» </w:t>
      </w:r>
      <w:r>
        <w:rPr>
          <w:rFonts w:eastAsia="Times New Roman"/>
          <w:b/>
          <w:bCs/>
        </w:rPr>
        <w:t>(1914).</w:t>
      </w:r>
    </w:p>
    <w:p w:rsidR="00F16853" w:rsidRDefault="009101AF">
      <w:pPr>
        <w:shd w:val="clear" w:color="auto" w:fill="FFFFFF"/>
        <w:spacing w:line="230" w:lineRule="exact"/>
        <w:ind w:left="7" w:firstLine="446"/>
        <w:jc w:val="both"/>
      </w:pPr>
      <w:r>
        <w:rPr>
          <w:rFonts w:eastAsia="Times New Roman"/>
        </w:rPr>
        <w:t>Откуда берется это чувство и чем оно поддерживается, сам поэт сказать не может: «Но люблю тебя, родина кроткая! | А за что — разгадать не могу...» («Русь»).</w:t>
      </w:r>
    </w:p>
    <w:p w:rsidR="00F16853" w:rsidRDefault="009101AF">
      <w:pPr>
        <w:shd w:val="clear" w:color="auto" w:fill="FFFFFF"/>
        <w:spacing w:before="7" w:line="230" w:lineRule="exact"/>
        <w:ind w:left="7" w:right="7" w:firstLine="461"/>
        <w:jc w:val="both"/>
      </w:pPr>
      <w:r>
        <w:rPr>
          <w:rFonts w:eastAsia="Times New Roman"/>
        </w:rPr>
        <w:t>Появляются у Есенина и стихи-размышления о жизни, до</w:t>
      </w:r>
      <w:r>
        <w:rPr>
          <w:rFonts w:eastAsia="Times New Roman"/>
        </w:rPr>
        <w:softHyphen/>
        <w:t>бре, зле, любви. Основная их идея — искренняя любовь к ближ</w:t>
      </w:r>
      <w:r>
        <w:rPr>
          <w:rFonts w:eastAsia="Times New Roman"/>
        </w:rPr>
        <w:softHyphen/>
        <w:t>нему, непоказная христианская добродетель.</w:t>
      </w:r>
    </w:p>
    <w:p w:rsidR="00F16853" w:rsidRDefault="009101AF">
      <w:pPr>
        <w:shd w:val="clear" w:color="auto" w:fill="FFFFFF"/>
        <w:spacing w:before="115" w:line="230" w:lineRule="exact"/>
        <w:ind w:left="1138" w:right="749"/>
      </w:pPr>
      <w:r>
        <w:rPr>
          <w:rFonts w:eastAsia="Times New Roman"/>
        </w:rPr>
        <w:t>Шел господь пытать людей в любови, Выходил он нищим на кулижку. Старый дед на пне сухом, в дуброве, Жамкал деснами зачерствелую пышку. Увидал дед нищего дорогой, На тропинке, с клюшкою железной, И подумал: «Вишь, какой убогой, — Знать, от голода качается, болезный». Подошел господь, скрывая скорбь и муку: Видно, мол, сердца их не разбудишь... И сказал старик, протягивая руку: «На, пожуй... маленько крепче будешь».</w:t>
      </w:r>
    </w:p>
    <w:p w:rsidR="00F16853" w:rsidRDefault="009101AF">
      <w:pPr>
        <w:shd w:val="clear" w:color="auto" w:fill="FFFFFF"/>
        <w:spacing w:before="58"/>
        <w:ind w:left="1030"/>
      </w:pPr>
      <w:r>
        <w:t>(</w:t>
      </w:r>
      <w:r>
        <w:rPr>
          <w:rFonts w:eastAsia="Times New Roman"/>
        </w:rPr>
        <w:t xml:space="preserve">«Шел господь пытать людей в любви...», </w:t>
      </w:r>
      <w:r>
        <w:rPr>
          <w:rFonts w:eastAsia="Times New Roman"/>
          <w:b/>
          <w:bCs/>
        </w:rPr>
        <w:t>1914)</w:t>
      </w:r>
    </w:p>
    <w:p w:rsidR="00F16853" w:rsidRDefault="009101AF">
      <w:pPr>
        <w:shd w:val="clear" w:color="auto" w:fill="FFFFFF"/>
        <w:spacing w:before="122" w:line="230" w:lineRule="exact"/>
        <w:ind w:left="14" w:right="14" w:firstLine="446"/>
        <w:jc w:val="both"/>
      </w:pPr>
      <w:r>
        <w:rPr>
          <w:rFonts w:eastAsia="Times New Roman"/>
          <w:b/>
          <w:bCs/>
        </w:rPr>
        <w:t xml:space="preserve">В 1914 </w:t>
      </w:r>
      <w:r>
        <w:rPr>
          <w:rFonts w:eastAsia="Times New Roman"/>
        </w:rPr>
        <w:t>году С.Есенин создал стихотворение «Марфа Посад</w:t>
      </w:r>
      <w:r>
        <w:rPr>
          <w:rFonts w:eastAsia="Times New Roman"/>
        </w:rPr>
        <w:softHyphen/>
        <w:t>ница», в котором отразилась ситуация военного времени.</w:t>
      </w:r>
    </w:p>
    <w:p w:rsidR="00F16853" w:rsidRDefault="009101AF">
      <w:pPr>
        <w:shd w:val="clear" w:color="auto" w:fill="FFFFFF"/>
        <w:spacing w:line="230" w:lineRule="exact"/>
        <w:ind w:left="7" w:right="7" w:firstLine="454"/>
        <w:jc w:val="both"/>
      </w:pPr>
      <w:r>
        <w:rPr>
          <w:rFonts w:eastAsia="Times New Roman"/>
        </w:rPr>
        <w:t xml:space="preserve">Стихотворение </w:t>
      </w:r>
      <w:r>
        <w:rPr>
          <w:rFonts w:eastAsia="Times New Roman"/>
          <w:b/>
          <w:bCs/>
          <w:i/>
          <w:iCs/>
        </w:rPr>
        <w:t xml:space="preserve">«Русь» </w:t>
      </w:r>
      <w:r>
        <w:rPr>
          <w:rFonts w:eastAsia="Times New Roman"/>
          <w:b/>
          <w:bCs/>
        </w:rPr>
        <w:t xml:space="preserve">(1914), </w:t>
      </w:r>
      <w:r>
        <w:rPr>
          <w:rFonts w:eastAsia="Times New Roman"/>
        </w:rPr>
        <w:t>пожалуй, самое драматичное, социальное произведение С. Есенина. Поэт изобразил империа</w:t>
      </w:r>
      <w:r>
        <w:rPr>
          <w:rFonts w:eastAsia="Times New Roman"/>
        </w:rPr>
        <w:softHyphen/>
        <w:t>листическую войну через слезы и боль матерей, которые испы</w:t>
      </w:r>
      <w:r>
        <w:rPr>
          <w:rFonts w:eastAsia="Times New Roman"/>
        </w:rPr>
        <w:softHyphen/>
        <w:t>тывали тяжесть войны. Народные приметы, обрядовые детали, лексика, психологические детали помогли поэту точно и ярко воспроизвести русскую деревню, погруженную «в сумерки мгли</w:t>
      </w:r>
      <w:r>
        <w:rPr>
          <w:rFonts w:eastAsia="Times New Roman"/>
        </w:rPr>
        <w:softHyphen/>
        <w:t>стые».</w:t>
      </w:r>
    </w:p>
    <w:p w:rsidR="00F16853" w:rsidRDefault="009101AF">
      <w:pPr>
        <w:shd w:val="clear" w:color="auto" w:fill="FFFFFF"/>
        <w:spacing w:line="230" w:lineRule="exact"/>
        <w:ind w:left="7" w:firstLine="475"/>
        <w:jc w:val="both"/>
      </w:pPr>
      <w:r>
        <w:rPr>
          <w:rFonts w:eastAsia="Times New Roman"/>
        </w:rPr>
        <w:t>«Я, при всей своей любви к рязанским полям и к своим со</w:t>
      </w:r>
      <w:r>
        <w:rPr>
          <w:rFonts w:eastAsia="Times New Roman"/>
        </w:rPr>
        <w:softHyphen/>
        <w:t>отечественникам, всегда резко относился к империалистической войне и воинствующему патриотизму. Этот патриотизм мне ор</w:t>
      </w:r>
      <w:r>
        <w:rPr>
          <w:rFonts w:eastAsia="Times New Roman"/>
        </w:rPr>
        <w:softHyphen/>
        <w:t>ганически чужд. У меня даже были неприятности из-за того, что я не пишу патриотических стихов на тему "гром победы разда</w:t>
      </w:r>
      <w:r>
        <w:rPr>
          <w:rFonts w:eastAsia="Times New Roman"/>
        </w:rPr>
        <w:softHyphen/>
        <w:t>вайся!"» — писал С.А.Есенин в «Воспоминаниях».</w:t>
      </w:r>
    </w:p>
    <w:p w:rsidR="00F16853" w:rsidRDefault="009101AF">
      <w:pPr>
        <w:shd w:val="clear" w:color="auto" w:fill="FFFFFF"/>
        <w:spacing w:line="230" w:lineRule="exact"/>
        <w:ind w:right="7" w:firstLine="446"/>
        <w:jc w:val="both"/>
      </w:pPr>
      <w:r>
        <w:rPr>
          <w:rFonts w:eastAsia="Times New Roman"/>
          <w:b/>
          <w:bCs/>
        </w:rPr>
        <w:t xml:space="preserve">Поэзия 1915 —1916 </w:t>
      </w:r>
      <w:r>
        <w:rPr>
          <w:rFonts w:eastAsia="Times New Roman"/>
        </w:rPr>
        <w:t xml:space="preserve">годов. В марте </w:t>
      </w:r>
      <w:r>
        <w:rPr>
          <w:rFonts w:eastAsia="Times New Roman"/>
          <w:b/>
          <w:bCs/>
        </w:rPr>
        <w:t xml:space="preserve">1915 </w:t>
      </w:r>
      <w:r>
        <w:rPr>
          <w:rFonts w:eastAsia="Times New Roman"/>
        </w:rPr>
        <w:t>года С.Есенин при</w:t>
      </w:r>
      <w:r>
        <w:rPr>
          <w:rFonts w:eastAsia="Times New Roman"/>
        </w:rPr>
        <w:softHyphen/>
        <w:t>ехал в Петроград, «к Блоку» — «первому поэту России», чтобы прочитать ему свои стихи. А.Блок оценил их так: «...Стихи све</w:t>
      </w:r>
      <w:r>
        <w:rPr>
          <w:rFonts w:eastAsia="Times New Roman"/>
        </w:rPr>
        <w:softHyphen/>
        <w:t>жие, чистые, голосистые, многословный язык...» Есенин вошел</w:t>
      </w:r>
    </w:p>
    <w:p w:rsidR="00F16853" w:rsidRDefault="00F16853">
      <w:pPr>
        <w:shd w:val="clear" w:color="auto" w:fill="FFFFFF"/>
        <w:spacing w:line="230" w:lineRule="exact"/>
        <w:ind w:right="7" w:firstLine="446"/>
        <w:jc w:val="both"/>
        <w:sectPr w:rsidR="00F16853">
          <w:type w:val="continuous"/>
          <w:pgSz w:w="16834" w:h="11909" w:orient="landscape"/>
          <w:pgMar w:top="554" w:right="1469" w:bottom="360" w:left="1303" w:header="720" w:footer="720" w:gutter="0"/>
          <w:cols w:num="2" w:space="720" w:equalWidth="0">
            <w:col w:w="6429" w:space="1224"/>
            <w:col w:w="6408"/>
          </w:cols>
          <w:noEndnote/>
        </w:sectPr>
      </w:pPr>
    </w:p>
    <w:p w:rsidR="00F16853" w:rsidRDefault="009101AF">
      <w:pPr>
        <w:shd w:val="clear" w:color="auto" w:fill="FFFFFF"/>
      </w:pPr>
      <w:r>
        <w:rPr>
          <w:sz w:val="32"/>
          <w:szCs w:val="32"/>
        </w:rPr>
        <w:lastRenderedPageBreak/>
        <w:t>174</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73"/>
      </w:pPr>
      <w:r>
        <w:br w:type="column"/>
      </w:r>
      <w:r>
        <w:rPr>
          <w:rFonts w:ascii="Arial" w:eastAsia="Times New Roman" w:hAnsi="Arial"/>
          <w:i/>
          <w:iCs/>
          <w:spacing w:val="-6"/>
          <w:sz w:val="16"/>
          <w:szCs w:val="16"/>
        </w:rPr>
        <w:lastRenderedPageBreak/>
        <w:t>Сергей</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Александрович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Есенин</w:t>
      </w:r>
    </w:p>
    <w:p w:rsidR="00F16853" w:rsidRDefault="009101AF">
      <w:pPr>
        <w:shd w:val="clear" w:color="auto" w:fill="FFFFFF"/>
        <w:spacing w:before="22"/>
      </w:pPr>
      <w:r>
        <w:br w:type="column"/>
      </w:r>
      <w:r>
        <w:rPr>
          <w:sz w:val="32"/>
          <w:szCs w:val="32"/>
        </w:rPr>
        <w:lastRenderedPageBreak/>
        <w:t>175</w:t>
      </w:r>
    </w:p>
    <w:p w:rsidR="00F16853" w:rsidRDefault="00F16853">
      <w:pPr>
        <w:shd w:val="clear" w:color="auto" w:fill="FFFFFF"/>
        <w:spacing w:before="22"/>
        <w:sectPr w:rsidR="00F16853">
          <w:pgSz w:w="17135" w:h="14472" w:orient="landscape"/>
          <w:pgMar w:top="1440" w:right="1440" w:bottom="360" w:left="1497" w:header="720" w:footer="720" w:gutter="0"/>
          <w:cols w:num="4" w:space="720" w:equalWidth="0">
            <w:col w:w="720" w:space="2138"/>
            <w:col w:w="3492" w:space="1260"/>
            <w:col w:w="2188" w:space="3679"/>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pacing w:before="22"/>
        <w:sectPr w:rsidR="00F16853">
          <w:type w:val="continuous"/>
          <w:pgSz w:w="17135" w:h="14472" w:orient="landscape"/>
          <w:pgMar w:top="1440" w:right="1605" w:bottom="360" w:left="1440" w:header="720" w:footer="720" w:gutter="0"/>
          <w:cols w:space="60"/>
          <w:noEndnote/>
        </w:sectPr>
      </w:pPr>
    </w:p>
    <w:p w:rsidR="00F16853" w:rsidRDefault="00F16853">
      <w:pPr>
        <w:shd w:val="clear" w:color="auto" w:fill="FFFFFF"/>
        <w:spacing w:line="230" w:lineRule="exact"/>
        <w:ind w:left="14"/>
        <w:jc w:val="both"/>
      </w:pPr>
      <w:r>
        <w:rPr>
          <w:noProof/>
        </w:rPr>
        <w:lastRenderedPageBreak/>
        <w:pict>
          <v:line id="_x0000_s1195" style="position:absolute;left:0;text-align:left;z-index:251831296;mso-position-horizontal-relative:margin" from="340.9pt,32.4pt" to="340.9pt,63pt" o:allowincell="f" strokeweight=".35pt">
            <w10:wrap anchorx="margin"/>
          </v:line>
        </w:pict>
      </w:r>
      <w:r>
        <w:rPr>
          <w:noProof/>
        </w:rPr>
        <w:pict>
          <v:line id="_x0000_s1196" style="position:absolute;left:0;text-align:left;z-index:251832320;mso-position-horizontal-relative:margin" from="350.3pt,144.7pt" to="350.3pt,528.8pt" o:allowincell="f" strokeweight=".35pt">
            <w10:wrap anchorx="margin"/>
          </v:line>
        </w:pict>
      </w:r>
      <w:r w:rsidR="009101AF">
        <w:rPr>
          <w:rFonts w:eastAsia="Times New Roman"/>
        </w:rPr>
        <w:t>в литературную группу «Краса», участники которой стремились к возрождению национальной старины, обращались к мифоло</w:t>
      </w:r>
      <w:r w:rsidR="009101AF">
        <w:rPr>
          <w:rFonts w:eastAsia="Times New Roman"/>
        </w:rPr>
        <w:softHyphen/>
        <w:t>гии, поэзии, быту русской деревни. Он познакомился и сблизил</w:t>
      </w:r>
      <w:r w:rsidR="009101AF">
        <w:rPr>
          <w:rFonts w:eastAsia="Times New Roman"/>
        </w:rPr>
        <w:softHyphen/>
        <w:t>ся с Клюевым, уже известным поэтом. Позднее Есенин вспоминал об этом периоде своей жизни:</w:t>
      </w:r>
    </w:p>
    <w:p w:rsidR="00F16853" w:rsidRDefault="009101AF">
      <w:pPr>
        <w:shd w:val="clear" w:color="auto" w:fill="FFFFFF"/>
        <w:spacing w:before="108" w:line="216" w:lineRule="exact"/>
        <w:ind w:left="14" w:firstLine="454"/>
        <w:jc w:val="both"/>
      </w:pPr>
      <w:r>
        <w:rPr>
          <w:rFonts w:eastAsia="Times New Roman"/>
        </w:rPr>
        <w:t>Стихи я начал писать рано, лет девяти, но сознательное творчество отношу к 16— 17 годам. Некоторые стихи этих лет помещены в «Раду</w:t>
      </w:r>
      <w:r>
        <w:rPr>
          <w:rFonts w:eastAsia="Times New Roman"/>
        </w:rPr>
        <w:softHyphen/>
        <w:t>нице</w:t>
      </w:r>
      <w:r>
        <w:rPr>
          <w:rFonts w:eastAsia="Times New Roman"/>
          <w:vertAlign w:val="superscript"/>
        </w:rPr>
        <w:t>1</w:t>
      </w:r>
      <w:r>
        <w:rPr>
          <w:rFonts w:eastAsia="Times New Roman"/>
        </w:rPr>
        <w:t>» &lt;...&gt;.</w:t>
      </w:r>
    </w:p>
    <w:p w:rsidR="00F16853" w:rsidRDefault="009101AF">
      <w:pPr>
        <w:shd w:val="clear" w:color="auto" w:fill="FFFFFF"/>
        <w:spacing w:before="7" w:line="216" w:lineRule="exact"/>
        <w:ind w:left="7" w:firstLine="461"/>
        <w:jc w:val="both"/>
      </w:pPr>
      <w:r>
        <w:rPr>
          <w:rFonts w:eastAsia="Times New Roman"/>
        </w:rPr>
        <w:t>Восемнадцати лет я был удивлен, разослав свои стихи по журна</w:t>
      </w:r>
      <w:r>
        <w:rPr>
          <w:rFonts w:eastAsia="Times New Roman"/>
        </w:rPr>
        <w:softHyphen/>
        <w:t>лам, тем, что их не печатают, и поехал в Петербург. Там меня приняли весьма радушно. Первый, кого я увидел, был Блок, второй — Городец</w:t>
      </w:r>
      <w:r>
        <w:rPr>
          <w:rFonts w:eastAsia="Times New Roman"/>
        </w:rPr>
        <w:softHyphen/>
        <w:t>кий. Когда я смотрел на Блока, с меня капал пот, потому что в первый раз я видел живого поэта, Городецкий меня свел с Клюевым, о котором я раньше не слыхал ни слова.</w:t>
      </w:r>
    </w:p>
    <w:p w:rsidR="00F16853" w:rsidRDefault="009101AF">
      <w:pPr>
        <w:shd w:val="clear" w:color="auto" w:fill="FFFFFF"/>
        <w:spacing w:before="122" w:line="230" w:lineRule="exact"/>
        <w:ind w:left="7" w:right="7" w:firstLine="461"/>
        <w:jc w:val="both"/>
      </w:pPr>
      <w:r>
        <w:rPr>
          <w:rFonts w:eastAsia="Times New Roman"/>
        </w:rPr>
        <w:t>Начала складываться группа новокрестьянских поэтов, про</w:t>
      </w:r>
      <w:r>
        <w:rPr>
          <w:rFonts w:eastAsia="Times New Roman"/>
        </w:rPr>
        <w:softHyphen/>
        <w:t>тивопоставляющая себя поэтам из интеллигенции.</w:t>
      </w:r>
    </w:p>
    <w:p w:rsidR="00F16853" w:rsidRDefault="009101AF">
      <w:pPr>
        <w:shd w:val="clear" w:color="auto" w:fill="FFFFFF"/>
        <w:spacing w:line="230" w:lineRule="exact"/>
        <w:ind w:left="7" w:firstLine="454"/>
        <w:jc w:val="both"/>
      </w:pPr>
      <w:r>
        <w:rPr>
          <w:rFonts w:eastAsia="Times New Roman"/>
        </w:rPr>
        <w:t xml:space="preserve">В 1915 году С. Есенин издал первый печатный сборник </w:t>
      </w:r>
      <w:r>
        <w:rPr>
          <w:rFonts w:eastAsia="Times New Roman"/>
          <w:b/>
          <w:bCs/>
          <w:i/>
          <w:iCs/>
        </w:rPr>
        <w:t>«Ра</w:t>
      </w:r>
      <w:r>
        <w:rPr>
          <w:rFonts w:eastAsia="Times New Roman"/>
          <w:b/>
          <w:bCs/>
          <w:i/>
          <w:iCs/>
        </w:rPr>
        <w:softHyphen/>
        <w:t xml:space="preserve">дуница*, </w:t>
      </w:r>
      <w:r>
        <w:rPr>
          <w:rFonts w:eastAsia="Times New Roman"/>
        </w:rPr>
        <w:t>в котором были разделы «Русь» и «Маковые побаски». Критика активно откликнулась на сборник поэта, подчеркивая, что «для Есенина нет ничего дороже Родины», что поэт любит ее и «находит для нее хорошие, ласковые слова»; также отмечали задушевность и естественность лирики Есенина. «...На всем его сборнике лежит прежде всего печать подкупающей юной непо</w:t>
      </w:r>
      <w:r>
        <w:rPr>
          <w:rFonts w:eastAsia="Times New Roman"/>
        </w:rPr>
        <w:softHyphen/>
        <w:t>средственности... Он поет свои звонкие песни легко, просто, как поет жаворонок», — отмечала 3. Бухарова.</w:t>
      </w:r>
    </w:p>
    <w:p w:rsidR="00F16853" w:rsidRDefault="009101AF">
      <w:pPr>
        <w:shd w:val="clear" w:color="auto" w:fill="FFFFFF"/>
        <w:spacing w:line="230" w:lineRule="exact"/>
        <w:ind w:left="7" w:right="7" w:firstLine="446"/>
        <w:jc w:val="both"/>
      </w:pPr>
      <w:r>
        <w:rPr>
          <w:rFonts w:eastAsia="Times New Roman"/>
        </w:rPr>
        <w:t>Для Есенина тема деревни была большой общенациональной и патриотической темой. Ему было свойственно обостренное чув</w:t>
      </w:r>
      <w:r>
        <w:rPr>
          <w:rFonts w:eastAsia="Times New Roman"/>
        </w:rPr>
        <w:softHyphen/>
        <w:t>ство долга перед родиной и осознание вины перед народом.</w:t>
      </w:r>
    </w:p>
    <w:p w:rsidR="00F16853" w:rsidRDefault="009101AF">
      <w:pPr>
        <w:shd w:val="clear" w:color="auto" w:fill="FFFFFF"/>
        <w:spacing w:line="230" w:lineRule="exact"/>
        <w:ind w:firstLine="461"/>
        <w:jc w:val="both"/>
      </w:pPr>
      <w:r>
        <w:rPr>
          <w:rFonts w:eastAsia="Times New Roman"/>
        </w:rPr>
        <w:t xml:space="preserve">Современники поэта находили в его творчестве свежесть </w:t>
      </w:r>
      <w:r>
        <w:rPr>
          <w:rFonts w:eastAsia="Times New Roman"/>
          <w:b/>
          <w:bCs/>
        </w:rPr>
        <w:t xml:space="preserve">и </w:t>
      </w:r>
      <w:r>
        <w:rPr>
          <w:rFonts w:eastAsia="Times New Roman"/>
        </w:rPr>
        <w:t>лиризм, живое ощущение природы, образную яркость, метафо</w:t>
      </w:r>
      <w:r>
        <w:rPr>
          <w:rFonts w:eastAsia="Times New Roman"/>
        </w:rPr>
        <w:softHyphen/>
        <w:t>ричность и узорчатость стиха, т. е. поиски в области формы, что позже привело поэта к имажинизму.</w:t>
      </w:r>
    </w:p>
    <w:p w:rsidR="00F16853" w:rsidRDefault="009101AF">
      <w:pPr>
        <w:shd w:val="clear" w:color="auto" w:fill="FFFFFF"/>
        <w:spacing w:line="230" w:lineRule="exact"/>
        <w:ind w:left="7" w:firstLine="454"/>
        <w:jc w:val="both"/>
      </w:pPr>
      <w:r>
        <w:rPr>
          <w:rFonts w:eastAsia="Times New Roman"/>
        </w:rPr>
        <w:t>Одна из ранних поэм С.Есенина, «Русь», написана в разгар затяжной войны, народных бедствий. Поэт рисовал не только бес</w:t>
      </w:r>
      <w:r>
        <w:rPr>
          <w:rFonts w:eastAsia="Times New Roman"/>
        </w:rPr>
        <w:softHyphen/>
        <w:t>сильную и нищую Россию, он предполагал, что ее ждет иное бу</w:t>
      </w:r>
      <w:r>
        <w:rPr>
          <w:rFonts w:eastAsia="Times New Roman"/>
        </w:rPr>
        <w:softHyphen/>
        <w:t>дущее, и призывал: «О Русь, взмахни крылами...».</w:t>
      </w:r>
    </w:p>
    <w:p w:rsidR="00F16853" w:rsidRDefault="009101AF">
      <w:pPr>
        <w:shd w:val="clear" w:color="auto" w:fill="FFFFFF"/>
        <w:spacing w:line="230" w:lineRule="exact"/>
        <w:ind w:left="7" w:firstLine="454"/>
        <w:jc w:val="both"/>
      </w:pPr>
      <w:r>
        <w:rPr>
          <w:rFonts w:eastAsia="Times New Roman"/>
        </w:rPr>
        <w:t xml:space="preserve">Служба в армии в Петрограде, в Царском Селе обогатила опыт поэта. В июле </w:t>
      </w:r>
      <w:r>
        <w:rPr>
          <w:rFonts w:eastAsia="Times New Roman"/>
          <w:b/>
          <w:bCs/>
        </w:rPr>
        <w:t xml:space="preserve">1916 </w:t>
      </w:r>
      <w:r>
        <w:rPr>
          <w:rFonts w:eastAsia="Times New Roman"/>
        </w:rPr>
        <w:t>года на концерте для раненых в царско-</w:t>
      </w:r>
    </w:p>
    <w:p w:rsidR="00F16853" w:rsidRDefault="009101AF">
      <w:pPr>
        <w:shd w:val="clear" w:color="auto" w:fill="FFFFFF"/>
        <w:spacing w:before="353" w:line="209" w:lineRule="exact"/>
        <w:ind w:left="468"/>
        <w:jc w:val="both"/>
      </w:pPr>
      <w:r>
        <w:rPr>
          <w:rFonts w:eastAsia="Times New Roman"/>
          <w:i/>
          <w:iCs/>
          <w:sz w:val="18"/>
          <w:szCs w:val="18"/>
        </w:rPr>
        <w:t xml:space="preserve">Радуница </w:t>
      </w:r>
      <w:r>
        <w:rPr>
          <w:rFonts w:eastAsia="Times New Roman"/>
          <w:sz w:val="18"/>
          <w:szCs w:val="18"/>
        </w:rPr>
        <w:t>— день поминания умерших, отмечается на второй послепас</w:t>
      </w:r>
      <w:r>
        <w:rPr>
          <w:rFonts w:eastAsia="Times New Roman"/>
          <w:sz w:val="18"/>
          <w:szCs w:val="18"/>
        </w:rPr>
        <w:softHyphen/>
        <w:t>хальной неделе, во вторник. В этот день происходит объединение жи</w:t>
      </w:r>
      <w:r>
        <w:rPr>
          <w:rFonts w:eastAsia="Times New Roman"/>
          <w:sz w:val="18"/>
          <w:szCs w:val="18"/>
        </w:rPr>
        <w:softHyphen/>
        <w:t>вых и мертвых, т.е. торжествует вера в бессмертие.</w:t>
      </w:r>
    </w:p>
    <w:p w:rsidR="00F16853" w:rsidRDefault="009101AF">
      <w:pPr>
        <w:shd w:val="clear" w:color="auto" w:fill="FFFFFF"/>
        <w:spacing w:before="29" w:line="230" w:lineRule="exact"/>
        <w:ind w:left="14" w:right="36"/>
        <w:jc w:val="both"/>
      </w:pPr>
      <w:r>
        <w:br w:type="column"/>
      </w:r>
      <w:r>
        <w:rPr>
          <w:rFonts w:eastAsia="Times New Roman"/>
        </w:rPr>
        <w:lastRenderedPageBreak/>
        <w:t>сельском лазарете он читал свои стихи в присутствии императри</w:t>
      </w:r>
      <w:r>
        <w:rPr>
          <w:rFonts w:eastAsia="Times New Roman"/>
        </w:rPr>
        <w:softHyphen/>
        <w:t>цы и членов царской семьи.</w:t>
      </w:r>
    </w:p>
    <w:p w:rsidR="00F16853" w:rsidRDefault="009101AF">
      <w:pPr>
        <w:shd w:val="clear" w:color="auto" w:fill="FFFFFF"/>
        <w:spacing w:line="230" w:lineRule="exact"/>
        <w:ind w:left="7" w:right="22" w:firstLine="454"/>
        <w:jc w:val="both"/>
      </w:pPr>
      <w:r>
        <w:rPr>
          <w:rFonts w:eastAsia="Times New Roman"/>
        </w:rPr>
        <w:t xml:space="preserve">Среди стихотворений </w:t>
      </w:r>
      <w:r>
        <w:rPr>
          <w:rFonts w:eastAsia="Times New Roman"/>
          <w:b/>
          <w:bCs/>
        </w:rPr>
        <w:t xml:space="preserve">1915 </w:t>
      </w:r>
      <w:r>
        <w:rPr>
          <w:rFonts w:eastAsia="Times New Roman"/>
        </w:rPr>
        <w:t xml:space="preserve">— </w:t>
      </w:r>
      <w:r>
        <w:rPr>
          <w:rFonts w:eastAsia="Times New Roman"/>
          <w:b/>
          <w:bCs/>
        </w:rPr>
        <w:t xml:space="preserve">1916 </w:t>
      </w:r>
      <w:r>
        <w:rPr>
          <w:rFonts w:eastAsia="Times New Roman"/>
        </w:rPr>
        <w:t xml:space="preserve">годов уже есть подлинные лирические шедевры. Например, </w:t>
      </w:r>
      <w:r>
        <w:rPr>
          <w:rFonts w:eastAsia="Times New Roman"/>
          <w:b/>
          <w:bCs/>
          <w:i/>
          <w:iCs/>
        </w:rPr>
        <w:t>«Не бродить, не мять в ку</w:t>
      </w:r>
      <w:r>
        <w:rPr>
          <w:rFonts w:eastAsia="Times New Roman"/>
          <w:b/>
          <w:bCs/>
          <w:i/>
          <w:iCs/>
        </w:rPr>
        <w:softHyphen/>
        <w:t xml:space="preserve">стах багряных...» </w:t>
      </w:r>
      <w:r>
        <w:rPr>
          <w:rFonts w:eastAsia="Times New Roman"/>
        </w:rPr>
        <w:t>(1916). Интонации, ритм, язык, инструмен</w:t>
      </w:r>
      <w:r>
        <w:rPr>
          <w:rFonts w:eastAsia="Times New Roman"/>
        </w:rPr>
        <w:softHyphen/>
        <w:t>товка стиха передают оттенки внутреннего состояния героя, его душевную неленость.</w:t>
      </w:r>
    </w:p>
    <w:p w:rsidR="00F16853" w:rsidRDefault="009101AF">
      <w:pPr>
        <w:shd w:val="clear" w:color="auto" w:fill="FFFFFF"/>
        <w:spacing w:line="230" w:lineRule="exact"/>
        <w:ind w:left="7" w:right="29" w:firstLine="454"/>
        <w:jc w:val="both"/>
      </w:pPr>
      <w:r>
        <w:rPr>
          <w:rFonts w:eastAsia="Times New Roman"/>
        </w:rPr>
        <w:t xml:space="preserve">В этот период Есенин создал стихотворение </w:t>
      </w:r>
      <w:r>
        <w:rPr>
          <w:rFonts w:eastAsia="Times New Roman"/>
          <w:b/>
          <w:bCs/>
          <w:i/>
          <w:iCs/>
        </w:rPr>
        <w:t>«Песнь о соба</w:t>
      </w:r>
      <w:r>
        <w:rPr>
          <w:rFonts w:eastAsia="Times New Roman"/>
          <w:b/>
          <w:bCs/>
          <w:i/>
          <w:iCs/>
        </w:rPr>
        <w:softHyphen/>
        <w:t xml:space="preserve">ке» </w:t>
      </w:r>
      <w:r>
        <w:rPr>
          <w:rFonts w:eastAsia="Times New Roman"/>
          <w:b/>
          <w:bCs/>
        </w:rPr>
        <w:t xml:space="preserve">(1915). </w:t>
      </w:r>
      <w:r>
        <w:rPr>
          <w:rFonts w:eastAsia="Times New Roman"/>
        </w:rPr>
        <w:t>Начинается стихотворение светло и радостно: «Утром в ржаном закуте, | Где златятся рогожи в ряд, | Семерых ощенила сука, | Рыжих семерых щенят».</w:t>
      </w:r>
    </w:p>
    <w:p w:rsidR="00F16853" w:rsidRDefault="009101AF">
      <w:pPr>
        <w:shd w:val="clear" w:color="auto" w:fill="FFFFFF"/>
        <w:spacing w:line="230" w:lineRule="exact"/>
        <w:ind w:left="14" w:right="14" w:firstLine="454"/>
        <w:jc w:val="both"/>
      </w:pPr>
      <w:r>
        <w:rPr>
          <w:rFonts w:eastAsia="Times New Roman"/>
        </w:rPr>
        <w:t>Однако радость собаки, которая «...их ласкала, | Причесывая языком», была недолгой: «...хозяин хмурый | Семерых всех по-клал в мешок». Поэт не описывает, как он бросил их в прорубь, только упомянутая деталь — расходящиеся круги на воде — го</w:t>
      </w:r>
      <w:r>
        <w:rPr>
          <w:rFonts w:eastAsia="Times New Roman"/>
        </w:rPr>
        <w:softHyphen/>
        <w:t>ворит о случившемся. Горе собаки передается скупыми мазками, отдельными фразами, которые запоминаются навсегда: «И глу</w:t>
      </w:r>
      <w:r>
        <w:rPr>
          <w:rFonts w:eastAsia="Times New Roman"/>
        </w:rPr>
        <w:softHyphen/>
        <w:t>хо, как от подачки, | Когда бросят ей камень в смех, | Покатились глаза собачьи | Золотыми звездами в снег».</w:t>
      </w:r>
    </w:p>
    <w:p w:rsidR="00F16853" w:rsidRDefault="009101AF">
      <w:pPr>
        <w:shd w:val="clear" w:color="auto" w:fill="FFFFFF"/>
        <w:spacing w:line="230" w:lineRule="exact"/>
        <w:ind w:left="22" w:right="14" w:firstLine="439"/>
        <w:jc w:val="both"/>
      </w:pPr>
      <w:r>
        <w:rPr>
          <w:rFonts w:eastAsia="Times New Roman"/>
        </w:rPr>
        <w:t>В предреволюционной лирике поэта преобладает тема молит</w:t>
      </w:r>
      <w:r>
        <w:rPr>
          <w:rFonts w:eastAsia="Times New Roman"/>
        </w:rPr>
        <w:softHyphen/>
        <w:t xml:space="preserve">венной, страннической Руси </w:t>
      </w:r>
      <w:r>
        <w:rPr>
          <w:rFonts w:eastAsia="Times New Roman"/>
          <w:b/>
          <w:bCs/>
          <w:i/>
          <w:iCs/>
        </w:rPr>
        <w:t xml:space="preserve">(«Тебе одной плету венок...», «Запели тесаные дроги...»). </w:t>
      </w:r>
      <w:r>
        <w:rPr>
          <w:rFonts w:eastAsia="Times New Roman"/>
        </w:rPr>
        <w:t>Осторожно, но уверенно просту</w:t>
      </w:r>
      <w:r>
        <w:rPr>
          <w:rFonts w:eastAsia="Times New Roman"/>
        </w:rPr>
        <w:softHyphen/>
        <w:t>пают приметы другой России, по которой бредут «люди в канда</w:t>
      </w:r>
      <w:r>
        <w:rPr>
          <w:rFonts w:eastAsia="Times New Roman"/>
        </w:rPr>
        <w:softHyphen/>
        <w:t xml:space="preserve">лах» </w:t>
      </w:r>
      <w:r>
        <w:rPr>
          <w:rFonts w:eastAsia="Times New Roman"/>
          <w:b/>
          <w:bCs/>
          <w:i/>
          <w:iCs/>
        </w:rPr>
        <w:t xml:space="preserve">(«В том, краю, где желтая крапива...», «Синее небо, цветная дуга...»). </w:t>
      </w:r>
      <w:r>
        <w:rPr>
          <w:rFonts w:eastAsia="Times New Roman"/>
        </w:rPr>
        <w:t>Лирический герой Сергея Есенина меняется от одного произведения к другому — то «нежный отрок», «сми</w:t>
      </w:r>
      <w:r>
        <w:rPr>
          <w:rFonts w:eastAsia="Times New Roman"/>
        </w:rPr>
        <w:softHyphen/>
        <w:t xml:space="preserve">ренный инок», то «грешник», «бродяга и вор» </w:t>
      </w:r>
      <w:r>
        <w:rPr>
          <w:rFonts w:eastAsia="Times New Roman"/>
          <w:b/>
          <w:bCs/>
          <w:i/>
          <w:iCs/>
        </w:rPr>
        <w:t xml:space="preserve">(«Наша вера не погасла...», «Устал я жить в родном краю...» </w:t>
      </w:r>
      <w:r>
        <w:rPr>
          <w:rFonts w:eastAsia="Times New Roman"/>
          <w:b/>
          <w:bCs/>
        </w:rPr>
        <w:t xml:space="preserve">и </w:t>
      </w:r>
      <w:r>
        <w:rPr>
          <w:rFonts w:eastAsia="Times New Roman"/>
        </w:rPr>
        <w:t>др.).</w:t>
      </w:r>
    </w:p>
    <w:p w:rsidR="00F16853" w:rsidRDefault="009101AF">
      <w:pPr>
        <w:shd w:val="clear" w:color="auto" w:fill="FFFFFF"/>
        <w:spacing w:line="230" w:lineRule="exact"/>
        <w:ind w:left="22" w:right="14" w:firstLine="454"/>
        <w:jc w:val="both"/>
      </w:pPr>
      <w:r>
        <w:rPr>
          <w:rFonts w:eastAsia="Times New Roman"/>
        </w:rPr>
        <w:t>Поэт приобщился к идеям грядущего переустройства мира как к идеям «духовной революции», носителем которых был Р.В.Иванов-Разумник и которые разделяли А.Блок, А.Белый и др.</w:t>
      </w:r>
    </w:p>
    <w:p w:rsidR="00F16853" w:rsidRDefault="009101AF">
      <w:pPr>
        <w:shd w:val="clear" w:color="auto" w:fill="FFFFFF"/>
        <w:spacing w:line="230" w:lineRule="exact"/>
        <w:ind w:left="22" w:right="14" w:firstLine="454"/>
        <w:jc w:val="both"/>
      </w:pPr>
      <w:r>
        <w:rPr>
          <w:rFonts w:eastAsia="Times New Roman"/>
        </w:rPr>
        <w:t>В 1917 году С.Есенин обвенчался с Зинаидой Николаевной Райх, в браке с которой у него было двое детей — Татьяна и Кон</w:t>
      </w:r>
      <w:r>
        <w:rPr>
          <w:rFonts w:eastAsia="Times New Roman"/>
        </w:rPr>
        <w:softHyphen/>
        <w:t>стантин. Семья распалась в 1920 году, Зинаида Николаевна поз</w:t>
      </w:r>
      <w:r>
        <w:rPr>
          <w:rFonts w:eastAsia="Times New Roman"/>
        </w:rPr>
        <w:softHyphen/>
        <w:t>же вышла замуж за известного режиссера Вс. Мейерхольда.</w:t>
      </w:r>
    </w:p>
    <w:p w:rsidR="00F16853" w:rsidRDefault="009101AF">
      <w:pPr>
        <w:shd w:val="clear" w:color="auto" w:fill="FFFFFF"/>
        <w:spacing w:line="230" w:lineRule="exact"/>
        <w:ind w:left="22" w:right="14" w:firstLine="475"/>
        <w:jc w:val="both"/>
      </w:pPr>
      <w:r>
        <w:rPr>
          <w:rFonts w:eastAsia="Times New Roman"/>
          <w:b/>
          <w:bCs/>
        </w:rPr>
        <w:t xml:space="preserve">Революция и ее восприятие </w:t>
      </w:r>
      <w:r>
        <w:rPr>
          <w:rFonts w:eastAsia="Times New Roman"/>
        </w:rPr>
        <w:t>поэтом. Предреволюционные со</w:t>
      </w:r>
      <w:r>
        <w:rPr>
          <w:rFonts w:eastAsia="Times New Roman"/>
        </w:rPr>
        <w:softHyphen/>
        <w:t>бытия 1917 года повлияли на творчество поэта. С. Есенину каза</w:t>
      </w:r>
      <w:r>
        <w:rPr>
          <w:rFonts w:eastAsia="Times New Roman"/>
        </w:rPr>
        <w:softHyphen/>
        <w:t>лось, что наступает духовное обновление, «преображение жизни», переосмысление ценностей.</w:t>
      </w:r>
    </w:p>
    <w:p w:rsidR="00F16853" w:rsidRDefault="009101AF">
      <w:pPr>
        <w:shd w:val="clear" w:color="auto" w:fill="FFFFFF"/>
        <w:spacing w:line="230" w:lineRule="exact"/>
        <w:ind w:left="36" w:firstLine="454"/>
        <w:jc w:val="both"/>
      </w:pPr>
      <w:r>
        <w:rPr>
          <w:rFonts w:eastAsia="Times New Roman"/>
        </w:rPr>
        <w:t>В первом отклике С. Есенина на Февральскую революцию появились образы, которые возникали в это время почти у всех</w:t>
      </w:r>
    </w:p>
    <w:p w:rsidR="00F16853" w:rsidRDefault="00F16853">
      <w:pPr>
        <w:shd w:val="clear" w:color="auto" w:fill="FFFFFF"/>
        <w:spacing w:line="230" w:lineRule="exact"/>
        <w:ind w:left="36" w:firstLine="454"/>
        <w:jc w:val="both"/>
        <w:sectPr w:rsidR="00F16853">
          <w:type w:val="continuous"/>
          <w:pgSz w:w="17135" w:h="14472" w:orient="landscape"/>
          <w:pgMar w:top="1440" w:right="1605" w:bottom="360" w:left="1440" w:header="720" w:footer="720" w:gutter="0"/>
          <w:cols w:num="2" w:space="720" w:equalWidth="0">
            <w:col w:w="6408" w:space="1253"/>
            <w:col w:w="6429"/>
          </w:cols>
          <w:noEndnote/>
        </w:sectPr>
      </w:pPr>
    </w:p>
    <w:p w:rsidR="00F16853" w:rsidRDefault="009101AF">
      <w:pPr>
        <w:shd w:val="clear" w:color="auto" w:fill="FFFFFF"/>
        <w:spacing w:before="792"/>
        <w:ind w:left="7531"/>
      </w:pPr>
      <w:r>
        <w:rPr>
          <w:rFonts w:ascii="Arial" w:eastAsia="Times New Roman" w:hAnsi="Arial"/>
          <w:sz w:val="16"/>
          <w:szCs w:val="16"/>
        </w:rPr>
        <w:lastRenderedPageBreak/>
        <w:t>ин</w:t>
      </w:r>
    </w:p>
    <w:p w:rsidR="00F16853" w:rsidRDefault="00F16853">
      <w:pPr>
        <w:shd w:val="clear" w:color="auto" w:fill="FFFFFF"/>
        <w:spacing w:before="792"/>
        <w:ind w:left="7531"/>
        <w:sectPr w:rsidR="00F16853">
          <w:type w:val="continuous"/>
          <w:pgSz w:w="17135" w:h="14472" w:orient="landscape"/>
          <w:pgMar w:top="1440" w:right="1440"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197" style="position:absolute;z-index:251833344;mso-position-horizontal-relative:margin" from="356.4pt,181.45pt" to="356.4pt,281.55pt" o:allowincell="f" strokeweight=".7pt">
            <w10:wrap anchorx="margin"/>
          </v:line>
        </w:pict>
      </w:r>
      <w:r w:rsidRPr="00F16853">
        <w:rPr>
          <w:noProof/>
        </w:rPr>
        <w:pict>
          <v:line id="_x0000_s1198" style="position:absolute;z-index:251834368;mso-position-horizontal-relative:margin" from="360.7pt,131.4pt" to="360.7pt,307.1pt" o:allowincell="f" strokeweight="1.8pt">
            <w10:wrap anchorx="margin"/>
          </v:line>
        </w:pict>
      </w:r>
    </w:p>
    <w:p w:rsidR="00F16853" w:rsidRDefault="009101AF">
      <w:pPr>
        <w:framePr w:h="396" w:hRule="exact" w:hSpace="36" w:wrap="auto" w:vAnchor="text" w:hAnchor="margin" w:x="80" w:y="1"/>
        <w:shd w:val="clear" w:color="auto" w:fill="FFFFFF"/>
      </w:pPr>
      <w:r>
        <w:rPr>
          <w:sz w:val="34"/>
          <w:szCs w:val="34"/>
        </w:rPr>
        <w:t>176</w:t>
      </w:r>
    </w:p>
    <w:p w:rsidR="00F16853" w:rsidRDefault="009101AF">
      <w:pPr>
        <w:shd w:val="clear" w:color="auto" w:fill="FFFFFF"/>
        <w:jc w:val="right"/>
      </w:pPr>
      <w:r>
        <w:rPr>
          <w:rFonts w:ascii="Arial" w:eastAsia="Times New Roman" w:hAnsi="Arial"/>
          <w:spacing w:val="-4"/>
          <w:sz w:val="16"/>
          <w:szCs w:val="16"/>
        </w:rPr>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52" w:line="216" w:lineRule="exact"/>
        <w:ind w:left="58"/>
      </w:pPr>
      <w:r>
        <w:rPr>
          <w:rFonts w:eastAsia="Times New Roman"/>
        </w:rPr>
        <w:t>поэтов и писателей, современников Есенина, — образы ветра, бури, вьюги, урагана...</w:t>
      </w:r>
    </w:p>
    <w:p w:rsidR="00F16853" w:rsidRDefault="009101AF">
      <w:pPr>
        <w:shd w:val="clear" w:color="auto" w:fill="FFFFFF"/>
        <w:spacing w:before="36" w:line="230" w:lineRule="exact"/>
        <w:ind w:left="58" w:right="7" w:firstLine="454"/>
        <w:jc w:val="both"/>
      </w:pPr>
      <w:r>
        <w:rPr>
          <w:rFonts w:eastAsia="Times New Roman"/>
        </w:rPr>
        <w:t>Замечательно первое его стихотворение, написанное после Февральской революции: «Разбуди меня завтра рано, | Засвети в нашей горнице свет. | Говорят, что я скоро стану | Знаменитый русский поэт».</w:t>
      </w:r>
    </w:p>
    <w:p w:rsidR="00F16853" w:rsidRDefault="009101AF">
      <w:pPr>
        <w:shd w:val="clear" w:color="auto" w:fill="FFFFFF"/>
        <w:spacing w:before="29" w:line="238" w:lineRule="exact"/>
        <w:ind w:left="43" w:right="14" w:firstLine="446"/>
        <w:jc w:val="both"/>
      </w:pPr>
      <w:r>
        <w:rPr>
          <w:rFonts w:eastAsia="Times New Roman"/>
        </w:rPr>
        <w:t>Октябрьскую революцию Есенин принял с «крестьянским уклоном», т.е. в упрощенной трактовке, «замешанной» на хри</w:t>
      </w:r>
      <w:r>
        <w:rPr>
          <w:rFonts w:eastAsia="Times New Roman"/>
        </w:rPr>
        <w:softHyphen/>
        <w:t xml:space="preserve">стианских началах. В стихотворении </w:t>
      </w:r>
      <w:r>
        <w:rPr>
          <w:rFonts w:eastAsia="Times New Roman"/>
          <w:i/>
          <w:iCs/>
        </w:rPr>
        <w:t xml:space="preserve">«Товарищ» </w:t>
      </w:r>
      <w:r>
        <w:rPr>
          <w:rFonts w:eastAsia="Times New Roman"/>
        </w:rPr>
        <w:t>(1917) прояви</w:t>
      </w:r>
      <w:r>
        <w:rPr>
          <w:rFonts w:eastAsia="Times New Roman"/>
        </w:rPr>
        <w:softHyphen/>
        <w:t>лось бунтарско-религиозное восприятие революции поэтом: Ии</w:t>
      </w:r>
      <w:r>
        <w:rPr>
          <w:rFonts w:eastAsia="Times New Roman"/>
        </w:rPr>
        <w:softHyphen/>
        <w:t>сус Христос в строках стихотворения сражается в одних рядах с рабочими «за волю, за равенство, за труд», погибает, и вместе с другими жертвами революции его хоронят на Марсовом поле. Так Есенин переосмыслил Евангелие; образ Иисуса-товарища соот</w:t>
      </w:r>
      <w:r>
        <w:rPr>
          <w:rFonts w:eastAsia="Times New Roman"/>
        </w:rPr>
        <w:softHyphen/>
        <w:t>носится с образом Христа в финале поэмы А. Блока «Двенад</w:t>
      </w:r>
      <w:r>
        <w:rPr>
          <w:rFonts w:eastAsia="Times New Roman"/>
        </w:rPr>
        <w:softHyphen/>
        <w:t>цать».</w:t>
      </w:r>
    </w:p>
    <w:p w:rsidR="00F16853" w:rsidRDefault="009101AF">
      <w:pPr>
        <w:shd w:val="clear" w:color="auto" w:fill="FFFFFF"/>
        <w:spacing w:before="29" w:line="238" w:lineRule="exact"/>
        <w:ind w:left="29" w:right="29" w:firstLine="454"/>
        <w:jc w:val="both"/>
      </w:pPr>
      <w:r>
        <w:rPr>
          <w:rFonts w:eastAsia="Times New Roman"/>
        </w:rPr>
        <w:t>В целом именно в этот период С.Есенин отверг все христи</w:t>
      </w:r>
      <w:r>
        <w:rPr>
          <w:rFonts w:eastAsia="Times New Roman"/>
        </w:rPr>
        <w:softHyphen/>
        <w:t>анские заповеди, предрек появление новых святых, возникнове</w:t>
      </w:r>
      <w:r>
        <w:rPr>
          <w:rFonts w:eastAsia="Times New Roman"/>
        </w:rPr>
        <w:softHyphen/>
        <w:t xml:space="preserve">ние «града Инонии», где «живет божество живых». Поэма </w:t>
      </w:r>
      <w:r>
        <w:rPr>
          <w:rFonts w:eastAsia="Times New Roman"/>
          <w:i/>
          <w:iCs/>
        </w:rPr>
        <w:t>«Мио</w:t>
      </w:r>
      <w:r>
        <w:rPr>
          <w:rFonts w:eastAsia="Times New Roman"/>
          <w:i/>
          <w:iCs/>
        </w:rPr>
        <w:softHyphen/>
        <w:t xml:space="preserve">пия» </w:t>
      </w:r>
      <w:r>
        <w:rPr>
          <w:rFonts w:eastAsia="Times New Roman"/>
        </w:rPr>
        <w:t>(1918) вобрала в себя черты утопического мужицкого рая, тему которого первым поднял Клюев. Он говорил о светлой, ра</w:t>
      </w:r>
      <w:r>
        <w:rPr>
          <w:rFonts w:eastAsia="Times New Roman"/>
        </w:rPr>
        <w:softHyphen/>
        <w:t>достной стране, омытой голубыми ливнями, освещенной ярким солнцем. Позже, в 1930-х годах, сказочную Муравию начал ис</w:t>
      </w:r>
      <w:r>
        <w:rPr>
          <w:rFonts w:eastAsia="Times New Roman"/>
        </w:rPr>
        <w:softHyphen/>
        <w:t>кать герой поэмы А.Т.Твардовского «Страна Муравия» Никита Моргу нок.</w:t>
      </w:r>
    </w:p>
    <w:p w:rsidR="00F16853" w:rsidRDefault="009101AF">
      <w:pPr>
        <w:shd w:val="clear" w:color="auto" w:fill="FFFFFF"/>
        <w:spacing w:before="22" w:line="238" w:lineRule="exact"/>
        <w:ind w:left="14" w:right="43" w:firstLine="461"/>
        <w:jc w:val="both"/>
      </w:pPr>
      <w:r>
        <w:rPr>
          <w:rFonts w:eastAsia="Times New Roman"/>
        </w:rPr>
        <w:t>Неокрестьянские поэты «революцию» и «свободу» рассма</w:t>
      </w:r>
      <w:r>
        <w:rPr>
          <w:rFonts w:eastAsia="Times New Roman"/>
        </w:rPr>
        <w:softHyphen/>
        <w:t>тривали в религиозно-нравственном смысле, вот отчего у С. Есе</w:t>
      </w:r>
      <w:r>
        <w:rPr>
          <w:rFonts w:eastAsia="Times New Roman"/>
        </w:rPr>
        <w:softHyphen/>
        <w:t>нина в произведениях этого периода (« Отчарь », « Преображение », «Инония», «Иорданская голубица») «тайный спор» с Богом пере</w:t>
      </w:r>
      <w:r>
        <w:rPr>
          <w:rFonts w:eastAsia="Times New Roman"/>
        </w:rPr>
        <w:softHyphen/>
        <w:t>растал в бунт. В мечтах об Инонии Есенин отошел от своих преж</w:t>
      </w:r>
      <w:r>
        <w:rPr>
          <w:rFonts w:eastAsia="Times New Roman"/>
        </w:rPr>
        <w:softHyphen/>
        <w:t>них идеалов, связанных с Русью: «Проклинаю тебя я, Радонеж, | Твои пятки и все следы!» В «Инонии» даже просматривается по</w:t>
      </w:r>
      <w:r>
        <w:rPr>
          <w:rFonts w:eastAsia="Times New Roman"/>
        </w:rPr>
        <w:softHyphen/>
        <w:t>пытка поэта вообразить себя человекобогом.</w:t>
      </w:r>
    </w:p>
    <w:p w:rsidR="00F16853" w:rsidRDefault="009101AF">
      <w:pPr>
        <w:shd w:val="clear" w:color="auto" w:fill="FFFFFF"/>
        <w:spacing w:before="7" w:line="238" w:lineRule="exact"/>
        <w:ind w:right="50" w:firstLine="454"/>
        <w:jc w:val="both"/>
      </w:pPr>
      <w:r>
        <w:rPr>
          <w:rFonts w:eastAsia="Times New Roman"/>
        </w:rPr>
        <w:t>Несколько раз С.Есенин приезжал в Константинове. «Еду посмотреть, что делается в деревне», — снова и снова слышали от него друзья и знакомые. Деревня бурлила, спорила, митинго</w:t>
      </w:r>
      <w:r>
        <w:rPr>
          <w:rFonts w:eastAsia="Times New Roman"/>
        </w:rPr>
        <w:softHyphen/>
        <w:t>вала: начальные шаги по новому пути давались непросто. Поэту представлялось: вот они рядом — «злачные нивы с стадом була</w:t>
      </w:r>
      <w:r>
        <w:rPr>
          <w:rFonts w:eastAsia="Times New Roman"/>
        </w:rPr>
        <w:softHyphen/>
        <w:t>ных коней», будни, словно ведра, наполненные молоком, «голу</w:t>
      </w:r>
      <w:r>
        <w:rPr>
          <w:rFonts w:eastAsia="Times New Roman"/>
        </w:rPr>
        <w:softHyphen/>
        <w:t>бая, звездами вбитая высь...». В жизни оказалось иначе и гораздо трагичнее.</w:t>
      </w:r>
    </w:p>
    <w:p w:rsidR="00F16853" w:rsidRDefault="009101AF">
      <w:pPr>
        <w:shd w:val="clear" w:color="auto" w:fill="FFFFFF"/>
        <w:tabs>
          <w:tab w:val="left" w:leader="underscore" w:pos="5414"/>
        </w:tabs>
        <w:spacing w:before="194"/>
      </w:pPr>
      <w:r>
        <w:br w:type="column"/>
      </w:r>
      <w:r>
        <w:rPr>
          <w:rFonts w:ascii="Arial" w:eastAsia="Times New Roman" w:hAnsi="Arial"/>
          <w:i/>
          <w:iCs/>
          <w:spacing w:val="-5"/>
          <w:sz w:val="16"/>
          <w:szCs w:val="16"/>
        </w:rPr>
        <w:lastRenderedPageBreak/>
        <w:t>Сергей</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Есенин</w:t>
      </w:r>
      <w:r>
        <w:rPr>
          <w:rFonts w:ascii="Arial" w:eastAsia="Times New Roman" w:hAnsi="Arial" w:cs="Arial"/>
          <w:sz w:val="16"/>
          <w:szCs w:val="16"/>
        </w:rPr>
        <w:tab/>
      </w:r>
      <w:r w:rsidRPr="009101AF">
        <w:rPr>
          <w:rFonts w:ascii="Arial" w:eastAsia="Times New Roman" w:hAnsi="Arial" w:cs="Arial"/>
          <w:sz w:val="16"/>
          <w:szCs w:val="16"/>
          <w:u w:val="single"/>
        </w:rPr>
        <w:t>-</w:t>
      </w:r>
      <w:r>
        <w:rPr>
          <w:rFonts w:ascii="Arial" w:eastAsia="Times New Roman" w:hAnsi="Arial" w:cs="Arial"/>
          <w:sz w:val="16"/>
          <w:szCs w:val="16"/>
          <w:u w:val="single"/>
          <w:lang w:val="en-US"/>
        </w:rPr>
        <w:t>L</w:t>
      </w:r>
      <w:r w:rsidRPr="009101AF">
        <w:rPr>
          <w:rFonts w:ascii="Arial" w:eastAsia="Times New Roman" w:hAnsi="Arial" w:cs="Arial"/>
          <w:sz w:val="16"/>
          <w:szCs w:val="16"/>
          <w:u w:val="single"/>
        </w:rPr>
        <w:t xml:space="preserve"> </w:t>
      </w:r>
      <w:r>
        <w:rPr>
          <w:rFonts w:ascii="Arial" w:eastAsia="Times New Roman" w:hAnsi="Arial" w:cs="Arial"/>
          <w:sz w:val="16"/>
          <w:szCs w:val="16"/>
          <w:u w:val="single"/>
        </w:rPr>
        <w:t>'   '</w:t>
      </w:r>
    </w:p>
    <w:p w:rsidR="00F16853" w:rsidRDefault="009101AF">
      <w:pPr>
        <w:shd w:val="clear" w:color="auto" w:fill="FFFFFF"/>
        <w:spacing w:before="209" w:line="238" w:lineRule="exact"/>
        <w:ind w:left="7" w:right="72" w:firstLine="446"/>
        <w:jc w:val="both"/>
      </w:pPr>
      <w:r>
        <w:rPr>
          <w:rFonts w:eastAsia="Times New Roman"/>
        </w:rPr>
        <w:t xml:space="preserve">Стихи революционных лет вошли в сборник </w:t>
      </w:r>
      <w:r>
        <w:rPr>
          <w:rFonts w:eastAsia="Times New Roman"/>
          <w:i/>
          <w:iCs/>
        </w:rPr>
        <w:t xml:space="preserve">«Голубень». </w:t>
      </w:r>
      <w:r>
        <w:rPr>
          <w:rFonts w:eastAsia="Times New Roman"/>
        </w:rPr>
        <w:t>В 1920 году в письме Е. И. Лившицу С. Есенин описал эпизод, ко</w:t>
      </w:r>
      <w:r>
        <w:rPr>
          <w:rFonts w:eastAsia="Times New Roman"/>
        </w:rPr>
        <w:softHyphen/>
        <w:t>торый стал основой для стихотворения «Сорокоуст »:</w:t>
      </w:r>
    </w:p>
    <w:p w:rsidR="00F16853" w:rsidRDefault="009101AF">
      <w:pPr>
        <w:shd w:val="clear" w:color="auto" w:fill="FFFFFF"/>
        <w:spacing w:before="94" w:line="216" w:lineRule="exact"/>
        <w:ind w:left="22" w:right="50" w:firstLine="439"/>
        <w:jc w:val="both"/>
      </w:pPr>
      <w:r>
        <w:rPr>
          <w:rFonts w:eastAsia="Times New Roman"/>
        </w:rPr>
        <w:t>Ехали мы от Тихорецкой на Пятигорск, вдруг слышим крики, вы</w:t>
      </w:r>
      <w:r>
        <w:rPr>
          <w:rFonts w:eastAsia="Times New Roman"/>
        </w:rPr>
        <w:softHyphen/>
        <w:t>глядываем в окно, и что же? Видим, за паровозом что есть силы скачет маленький жеребенок. Так скачет, что нам сразу стало ясно, что он по</w:t>
      </w:r>
      <w:r>
        <w:rPr>
          <w:rFonts w:eastAsia="Times New Roman"/>
        </w:rPr>
        <w:softHyphen/>
        <w:t>чему-то вздумал обогнать его. Бежал он очень долго, но под конец стал уставать, и на какой-то станции его поймали. Эпизод для кого-нибудь незначительный, а для меня он говорит очень много. Конь стальной по</w:t>
      </w:r>
      <w:r>
        <w:rPr>
          <w:rFonts w:eastAsia="Times New Roman"/>
        </w:rPr>
        <w:softHyphen/>
        <w:t>бедил коня живого. И этот маленький жеребенок был для меня нагляд</w:t>
      </w:r>
      <w:r>
        <w:rPr>
          <w:rFonts w:eastAsia="Times New Roman"/>
        </w:rPr>
        <w:softHyphen/>
        <w:t>ным дорогим вымирающим образом деревни...</w:t>
      </w:r>
    </w:p>
    <w:p w:rsidR="00F16853" w:rsidRDefault="009101AF">
      <w:pPr>
        <w:shd w:val="clear" w:color="auto" w:fill="FFFFFF"/>
        <w:spacing w:before="115" w:line="230" w:lineRule="exact"/>
        <w:ind w:left="29" w:right="50" w:firstLine="468"/>
        <w:jc w:val="both"/>
      </w:pPr>
      <w:r>
        <w:rPr>
          <w:rFonts w:eastAsia="Times New Roman"/>
        </w:rPr>
        <w:t>«Сорокоуст» звучит как панихида по погибшей деревянной Руси. «Только мне, как псаломщику, петь | Над родимой страной аллилуйя». Город наступает на мирную соломенную деревню и разрушает ее.</w:t>
      </w:r>
    </w:p>
    <w:p w:rsidR="00F16853" w:rsidRDefault="009101AF">
      <w:pPr>
        <w:shd w:val="clear" w:color="auto" w:fill="FFFFFF"/>
        <w:spacing w:line="230" w:lineRule="exact"/>
        <w:ind w:left="29" w:right="36" w:firstLine="454"/>
        <w:jc w:val="both"/>
      </w:pPr>
      <w:r>
        <w:rPr>
          <w:rFonts w:eastAsia="Times New Roman"/>
        </w:rPr>
        <w:t>Послереволюционные события (уже через два года) подтвер</w:t>
      </w:r>
      <w:r>
        <w:rPr>
          <w:rFonts w:eastAsia="Times New Roman"/>
        </w:rPr>
        <w:softHyphen/>
        <w:t>дили главную мысль стихотворения Есенина «Сорокоуст»: новая жизнь, цивилизация разрушили родину поэта, деревню. Этому было невозможно противостоять.</w:t>
      </w:r>
    </w:p>
    <w:p w:rsidR="00F16853" w:rsidRDefault="009101AF">
      <w:pPr>
        <w:shd w:val="clear" w:color="auto" w:fill="FFFFFF"/>
        <w:spacing w:line="230" w:lineRule="exact"/>
        <w:ind w:left="36" w:right="43" w:firstLine="454"/>
        <w:jc w:val="both"/>
      </w:pPr>
      <w:r>
        <w:rPr>
          <w:rFonts w:eastAsia="Times New Roman"/>
        </w:rPr>
        <w:t>С. Есенин и имажинизм</w:t>
      </w:r>
      <w:r>
        <w:rPr>
          <w:rFonts w:eastAsia="Times New Roman"/>
          <w:vertAlign w:val="superscript"/>
        </w:rPr>
        <w:t>2</w:t>
      </w:r>
      <w:r>
        <w:rPr>
          <w:rFonts w:eastAsia="Times New Roman"/>
        </w:rPr>
        <w:t>. В 1919 году с изложением принци</w:t>
      </w:r>
      <w:r>
        <w:rPr>
          <w:rFonts w:eastAsia="Times New Roman"/>
        </w:rPr>
        <w:softHyphen/>
        <w:t>пов нового литературного течения — имажинизма выступили С.Есенин, Р.Ивнев, А.Мариенгоф, В.Шершеневич и др.</w:t>
      </w:r>
    </w:p>
    <w:p w:rsidR="00F16853" w:rsidRDefault="009101AF">
      <w:pPr>
        <w:shd w:val="clear" w:color="auto" w:fill="FFFFFF"/>
        <w:spacing w:line="230" w:lineRule="exact"/>
        <w:ind w:left="43" w:right="14" w:firstLine="446"/>
        <w:jc w:val="both"/>
      </w:pPr>
      <w:r>
        <w:rPr>
          <w:rFonts w:eastAsia="Times New Roman"/>
        </w:rPr>
        <w:t>Глубоких философских основ у этого течения не было. Усва</w:t>
      </w:r>
      <w:r>
        <w:rPr>
          <w:rFonts w:eastAsia="Times New Roman"/>
        </w:rPr>
        <w:softHyphen/>
        <w:t>ивая крайности поэтики раннего футуризма, имажинисты вы</w:t>
      </w:r>
      <w:r>
        <w:rPr>
          <w:rFonts w:eastAsia="Times New Roman"/>
        </w:rPr>
        <w:softHyphen/>
        <w:t>ступали против его политической нацеленности в послеоктябрь</w:t>
      </w:r>
      <w:r>
        <w:rPr>
          <w:rFonts w:eastAsia="Times New Roman"/>
        </w:rPr>
        <w:softHyphen/>
        <w:t>ский период (в частности, допускали резкие выпады против Ма</w:t>
      </w:r>
      <w:r>
        <w:rPr>
          <w:rFonts w:eastAsia="Times New Roman"/>
        </w:rPr>
        <w:softHyphen/>
        <w:t>яковского). Декларировали самоценность не связанного с реаль</w:t>
      </w:r>
      <w:r>
        <w:rPr>
          <w:rFonts w:eastAsia="Times New Roman"/>
        </w:rPr>
        <w:softHyphen/>
        <w:t xml:space="preserve">ностью </w:t>
      </w:r>
      <w:r>
        <w:rPr>
          <w:rFonts w:eastAsia="Times New Roman"/>
          <w:i/>
          <w:iCs/>
        </w:rPr>
        <w:t xml:space="preserve">слова-образа </w:t>
      </w:r>
      <w:r>
        <w:rPr>
          <w:rFonts w:eastAsia="Times New Roman"/>
        </w:rPr>
        <w:t>(поэзия — «ритмика образов»), фатальное противостояние искусства государству. Особую позицию в груп</w:t>
      </w:r>
      <w:r>
        <w:rPr>
          <w:rFonts w:eastAsia="Times New Roman"/>
        </w:rPr>
        <w:softHyphen/>
        <w:t>пе занимал Есенин, утверждавший необходимость связи поэзии с естественной образностью русского языка, со стихией народно</w:t>
      </w:r>
      <w:r>
        <w:rPr>
          <w:rFonts w:eastAsia="Times New Roman"/>
        </w:rPr>
        <w:softHyphen/>
        <w:t>го творчества. В программной статье «Ключи Марии» он рассу</w:t>
      </w:r>
      <w:r>
        <w:rPr>
          <w:rFonts w:eastAsia="Times New Roman"/>
        </w:rPr>
        <w:softHyphen/>
        <w:t>ждал о происхождении народного искусства, при этом принципы старой мифологической школы сочетал со взглядами новейшего символизма. В «Ключах Марии» трудно разграничить книжные и фольклорные источники. В статье много народных загадок, пе-</w:t>
      </w:r>
    </w:p>
    <w:p w:rsidR="00F16853" w:rsidRDefault="009101AF">
      <w:pPr>
        <w:shd w:val="clear" w:color="auto" w:fill="FFFFFF"/>
        <w:tabs>
          <w:tab w:val="left" w:pos="511"/>
        </w:tabs>
        <w:spacing w:before="396" w:line="202" w:lineRule="exact"/>
        <w:ind w:left="353"/>
      </w:pPr>
      <w:r>
        <w:rPr>
          <w:sz w:val="18"/>
          <w:szCs w:val="18"/>
          <w:vertAlign w:val="superscript"/>
        </w:rPr>
        <w:t>1</w:t>
      </w:r>
      <w:r>
        <w:rPr>
          <w:sz w:val="18"/>
          <w:szCs w:val="18"/>
        </w:rPr>
        <w:tab/>
      </w:r>
      <w:r>
        <w:rPr>
          <w:rFonts w:eastAsia="Times New Roman"/>
          <w:i/>
          <w:iCs/>
          <w:sz w:val="18"/>
          <w:szCs w:val="18"/>
        </w:rPr>
        <w:t xml:space="preserve">Сорокоуст </w:t>
      </w:r>
      <w:r>
        <w:rPr>
          <w:rFonts w:eastAsia="Times New Roman"/>
          <w:sz w:val="18"/>
          <w:szCs w:val="18"/>
        </w:rPr>
        <w:t>— молитва по умершим на сороковой день после кончины.</w:t>
      </w:r>
    </w:p>
    <w:p w:rsidR="00F16853" w:rsidRDefault="009101AF">
      <w:pPr>
        <w:shd w:val="clear" w:color="auto" w:fill="FFFFFF"/>
        <w:tabs>
          <w:tab w:val="left" w:pos="511"/>
        </w:tabs>
        <w:spacing w:line="202" w:lineRule="exact"/>
        <w:ind w:left="511" w:hanging="158"/>
        <w:jc w:val="both"/>
      </w:pPr>
      <w:r>
        <w:rPr>
          <w:sz w:val="18"/>
          <w:szCs w:val="18"/>
          <w:vertAlign w:val="superscript"/>
        </w:rPr>
        <w:t>2</w:t>
      </w:r>
      <w:r>
        <w:rPr>
          <w:sz w:val="18"/>
          <w:szCs w:val="18"/>
        </w:rPr>
        <w:tab/>
      </w:r>
      <w:r>
        <w:rPr>
          <w:rFonts w:eastAsia="Times New Roman"/>
          <w:i/>
          <w:iCs/>
          <w:sz w:val="18"/>
          <w:szCs w:val="18"/>
        </w:rPr>
        <w:t xml:space="preserve">Имажинизм </w:t>
      </w:r>
      <w:r>
        <w:rPr>
          <w:rFonts w:eastAsia="Times New Roman"/>
          <w:sz w:val="18"/>
          <w:szCs w:val="18"/>
        </w:rPr>
        <w:t xml:space="preserve">(от англ. </w:t>
      </w:r>
      <w:r>
        <w:rPr>
          <w:rFonts w:eastAsia="Times New Roman"/>
          <w:i/>
          <w:iCs/>
          <w:sz w:val="18"/>
          <w:szCs w:val="18"/>
          <w:lang w:val="en-US"/>
        </w:rPr>
        <w:t>image</w:t>
      </w:r>
      <w:r w:rsidRPr="009101AF">
        <w:rPr>
          <w:rFonts w:eastAsia="Times New Roman"/>
          <w:i/>
          <w:iCs/>
          <w:sz w:val="18"/>
          <w:szCs w:val="18"/>
        </w:rPr>
        <w:t xml:space="preserve"> </w:t>
      </w:r>
      <w:r>
        <w:rPr>
          <w:rFonts w:eastAsia="Times New Roman"/>
          <w:sz w:val="18"/>
          <w:szCs w:val="18"/>
        </w:rPr>
        <w:t>— «образ») — литературное течение в Рос</w:t>
      </w:r>
      <w:r>
        <w:rPr>
          <w:rFonts w:eastAsia="Times New Roman"/>
          <w:sz w:val="18"/>
          <w:szCs w:val="18"/>
        </w:rPr>
        <w:softHyphen/>
      </w:r>
      <w:r>
        <w:rPr>
          <w:rFonts w:eastAsia="Times New Roman"/>
          <w:sz w:val="18"/>
          <w:szCs w:val="18"/>
        </w:rPr>
        <w:br/>
        <w:t>сии 1920-х годов. Эстетическая концепция имажинистов опиралась на</w:t>
      </w:r>
      <w:r>
        <w:rPr>
          <w:rFonts w:eastAsia="Times New Roman"/>
          <w:sz w:val="18"/>
          <w:szCs w:val="18"/>
        </w:rPr>
        <w:br/>
        <w:t>антиэстетизм с установкой на шокирующие образы, которые призна</w:t>
      </w:r>
      <w:r>
        <w:rPr>
          <w:rFonts w:eastAsia="Times New Roman"/>
          <w:sz w:val="18"/>
          <w:szCs w:val="18"/>
        </w:rPr>
        <w:softHyphen/>
      </w:r>
      <w:r>
        <w:rPr>
          <w:rFonts w:eastAsia="Times New Roman"/>
          <w:sz w:val="18"/>
          <w:szCs w:val="18"/>
        </w:rPr>
        <w:br/>
        <w:t>вались самоценными.</w:t>
      </w:r>
    </w:p>
    <w:p w:rsidR="00F16853" w:rsidRDefault="00F16853">
      <w:pPr>
        <w:shd w:val="clear" w:color="auto" w:fill="FFFFFF"/>
        <w:tabs>
          <w:tab w:val="left" w:pos="511"/>
        </w:tabs>
        <w:spacing w:line="202" w:lineRule="exact"/>
        <w:ind w:left="511" w:hanging="158"/>
        <w:jc w:val="both"/>
        <w:sectPr w:rsidR="00F16853">
          <w:pgSz w:w="16963" w:h="14559" w:orient="landscape"/>
          <w:pgMar w:top="1440" w:right="1440" w:bottom="360" w:left="1440" w:header="720" w:footer="720" w:gutter="0"/>
          <w:cols w:num="2" w:space="720" w:equalWidth="0">
            <w:col w:w="6458" w:space="1159"/>
            <w:col w:w="6465"/>
          </w:cols>
          <w:noEndnote/>
        </w:sectPr>
      </w:pPr>
    </w:p>
    <w:p w:rsidR="00F16853" w:rsidRDefault="009101AF">
      <w:pPr>
        <w:shd w:val="clear" w:color="auto" w:fill="FFFFFF"/>
        <w:spacing w:before="828"/>
        <w:ind w:left="7366"/>
      </w:pPr>
      <w:r>
        <w:rPr>
          <w:rFonts w:eastAsia="Times New Roman"/>
          <w:b/>
          <w:bCs/>
          <w:i/>
          <w:iCs/>
          <w:spacing w:val="-10"/>
          <w:sz w:val="18"/>
          <w:szCs w:val="18"/>
        </w:rPr>
        <w:lastRenderedPageBreak/>
        <w:t>МШШ</w:t>
      </w:r>
    </w:p>
    <w:p w:rsidR="00F16853" w:rsidRDefault="00F16853">
      <w:pPr>
        <w:shd w:val="clear" w:color="auto" w:fill="FFFFFF"/>
        <w:spacing w:before="828"/>
        <w:ind w:left="7366"/>
        <w:sectPr w:rsidR="00F16853">
          <w:type w:val="continuous"/>
          <w:pgSz w:w="16963" w:h="14559" w:orient="landscape"/>
          <w:pgMar w:top="1440" w:right="1440" w:bottom="360" w:left="1440" w:header="720" w:footer="720" w:gutter="0"/>
          <w:cols w:space="60"/>
          <w:noEndnote/>
        </w:sectPr>
      </w:pPr>
    </w:p>
    <w:p w:rsidR="00F16853" w:rsidRDefault="009101AF">
      <w:pPr>
        <w:shd w:val="clear" w:color="auto" w:fill="FFFFFF"/>
      </w:pPr>
      <w:r>
        <w:rPr>
          <w:sz w:val="34"/>
          <w:szCs w:val="34"/>
        </w:rPr>
        <w:lastRenderedPageBreak/>
        <w:t>178</w:t>
      </w:r>
    </w:p>
    <w:p w:rsidR="00F16853" w:rsidRDefault="009101AF">
      <w:pPr>
        <w:shd w:val="clear" w:color="auto" w:fill="FFFFFF"/>
        <w:spacing w:before="230"/>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30"/>
      </w:pPr>
      <w:r>
        <w:br w:type="column"/>
      </w:r>
      <w:r>
        <w:rPr>
          <w:rFonts w:ascii="Arial" w:eastAsia="Times New Roman" w:hAnsi="Arial"/>
          <w:i/>
          <w:iCs/>
          <w:spacing w:val="-6"/>
          <w:sz w:val="16"/>
          <w:szCs w:val="16"/>
        </w:rPr>
        <w:lastRenderedPageBreak/>
        <w:t>Сергей</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Александрович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Есенин</w:t>
      </w:r>
    </w:p>
    <w:p w:rsidR="00F16853" w:rsidRDefault="009101AF">
      <w:pPr>
        <w:shd w:val="clear" w:color="auto" w:fill="FFFFFF"/>
        <w:spacing w:before="36"/>
      </w:pPr>
      <w:r>
        <w:br w:type="column"/>
      </w:r>
      <w:r>
        <w:rPr>
          <w:sz w:val="34"/>
          <w:szCs w:val="34"/>
        </w:rPr>
        <w:lastRenderedPageBreak/>
        <w:t>179</w:t>
      </w:r>
    </w:p>
    <w:p w:rsidR="00F16853" w:rsidRDefault="00F16853">
      <w:pPr>
        <w:shd w:val="clear" w:color="auto" w:fill="FFFFFF"/>
        <w:spacing w:before="36"/>
        <w:sectPr w:rsidR="00F16853">
          <w:pgSz w:w="16834" w:h="11909" w:orient="landscape"/>
          <w:pgMar w:top="562" w:right="1307" w:bottom="360" w:left="1473" w:header="720" w:footer="720" w:gutter="0"/>
          <w:cols w:num="4" w:space="720" w:equalWidth="0">
            <w:col w:w="720" w:space="2153"/>
            <w:col w:w="3492" w:space="1080"/>
            <w:col w:w="2181" w:space="3708"/>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36"/>
        <w:sectPr w:rsidR="00F16853">
          <w:type w:val="continuous"/>
          <w:pgSz w:w="16834" w:h="11909" w:orient="landscape"/>
          <w:pgMar w:top="562" w:right="1465" w:bottom="360" w:left="1307" w:header="720" w:footer="720" w:gutter="0"/>
          <w:cols w:space="60"/>
          <w:noEndnote/>
        </w:sectPr>
      </w:pPr>
    </w:p>
    <w:p w:rsidR="00F16853" w:rsidRDefault="00F16853">
      <w:pPr>
        <w:shd w:val="clear" w:color="auto" w:fill="FFFFFF"/>
        <w:spacing w:line="223" w:lineRule="exact"/>
        <w:ind w:left="122"/>
        <w:jc w:val="both"/>
      </w:pPr>
      <w:r>
        <w:rPr>
          <w:noProof/>
        </w:rPr>
        <w:lastRenderedPageBreak/>
        <w:pict>
          <v:line id="_x0000_s1199" style="position:absolute;left:0;text-align:left;z-index:251835392;mso-position-horizontal-relative:margin" from="342.7pt,408.95pt" to="342.7pt,459.7pt" o:allowincell="f" strokeweight=".35pt">
            <w10:wrap anchorx="margin"/>
          </v:line>
        </w:pict>
      </w:r>
      <w:r>
        <w:rPr>
          <w:noProof/>
        </w:rPr>
        <w:pict>
          <v:line id="_x0000_s1200" style="position:absolute;left:0;text-align:left;z-index:251836416;mso-position-horizontal-relative:margin" from="361.8pt,303.5pt" to="361.8pt,333pt" o:allowincell="f" strokeweight=".35pt">
            <w10:wrap anchorx="margin"/>
          </v:line>
        </w:pict>
      </w:r>
      <w:r w:rsidR="009101AF">
        <w:rPr>
          <w:rFonts w:eastAsia="Times New Roman"/>
        </w:rPr>
        <w:t>сен. Мифы в древности являлись основой познания окружающе</w:t>
      </w:r>
      <w:r w:rsidR="009101AF">
        <w:rPr>
          <w:rFonts w:eastAsia="Times New Roman"/>
        </w:rPr>
        <w:softHyphen/>
        <w:t>го мира и обладали свойством эмоционального воздействия. В творчестве С.Есенина мифы соединяются с духовными стиха</w:t>
      </w:r>
      <w:r w:rsidR="009101AF">
        <w:rPr>
          <w:rFonts w:eastAsia="Times New Roman"/>
        </w:rPr>
        <w:softHyphen/>
        <w:t>ми и апокрифами.</w:t>
      </w:r>
    </w:p>
    <w:p w:rsidR="00F16853" w:rsidRDefault="009101AF">
      <w:pPr>
        <w:shd w:val="clear" w:color="auto" w:fill="FFFFFF"/>
        <w:spacing w:before="29" w:line="230" w:lineRule="exact"/>
        <w:ind w:left="94" w:right="7" w:firstLine="454"/>
        <w:jc w:val="both"/>
      </w:pPr>
      <w:r>
        <w:rPr>
          <w:rFonts w:eastAsia="Times New Roman"/>
        </w:rPr>
        <w:t>Имажинисты утверждали, что стихи нужно писать так, что</w:t>
      </w:r>
      <w:r>
        <w:rPr>
          <w:rFonts w:eastAsia="Times New Roman"/>
        </w:rPr>
        <w:softHyphen/>
        <w:t>бы читать их было можно хоть с начала, хоть с конца... переби</w:t>
      </w:r>
      <w:r>
        <w:rPr>
          <w:rFonts w:eastAsia="Times New Roman"/>
        </w:rPr>
        <w:softHyphen/>
        <w:t xml:space="preserve">рать образы и сравнения, как монахини перебирают четки. По инициативе В. Шершеневича, был утвержден Великий Орден Имажинистов. Они организовали издательство «Имажинисты», в котором выпускали одноименные сборники, а также журнал «Гостиница для путешествующих в прекрасном» (1922 — 1924). У них было свое кафе — «Стойло Пегаса». В этом кафе много раз </w:t>
      </w:r>
      <w:r>
        <w:rPr>
          <w:rFonts w:eastAsia="Times New Roman"/>
          <w:b/>
          <w:bCs/>
        </w:rPr>
        <w:t xml:space="preserve">и </w:t>
      </w:r>
      <w:r>
        <w:rPr>
          <w:rFonts w:eastAsia="Times New Roman"/>
        </w:rPr>
        <w:t>с большим успехом выступал Есенин.</w:t>
      </w:r>
    </w:p>
    <w:p w:rsidR="00F16853" w:rsidRDefault="009101AF">
      <w:pPr>
        <w:shd w:val="clear" w:color="auto" w:fill="FFFFFF"/>
        <w:spacing w:before="14" w:line="230" w:lineRule="exact"/>
        <w:ind w:left="65" w:right="36" w:firstLine="446"/>
        <w:jc w:val="both"/>
      </w:pPr>
      <w:r>
        <w:rPr>
          <w:rFonts w:eastAsia="Times New Roman"/>
        </w:rPr>
        <w:t xml:space="preserve">Драматическая поэма Есенина </w:t>
      </w:r>
      <w:r>
        <w:rPr>
          <w:rFonts w:eastAsia="Times New Roman"/>
          <w:b/>
          <w:bCs/>
          <w:i/>
          <w:iCs/>
        </w:rPr>
        <w:t xml:space="preserve">«Пугачев» </w:t>
      </w:r>
      <w:r>
        <w:rPr>
          <w:rFonts w:eastAsia="Times New Roman"/>
        </w:rPr>
        <w:t>(1922) была опу</w:t>
      </w:r>
      <w:r>
        <w:rPr>
          <w:rFonts w:eastAsia="Times New Roman"/>
        </w:rPr>
        <w:softHyphen/>
        <w:t>бликована в издательстве «Имажинисты». Образность поэмы, ее метафоричность некоторые исследователи соотносят с имажиниз</w:t>
      </w:r>
      <w:r>
        <w:rPr>
          <w:rFonts w:eastAsia="Times New Roman"/>
        </w:rPr>
        <w:softHyphen/>
        <w:t>мом. Полностью отрицать этого нельзя, но образ у Есенина не са</w:t>
      </w:r>
      <w:r>
        <w:rPr>
          <w:rFonts w:eastAsia="Times New Roman"/>
        </w:rPr>
        <w:softHyphen/>
        <w:t>моцель, в поэме через образ доносятся авторские мысли и чувства, сама поэма является живым организмом, где все взаимосвязано и целесообразно. Как отмечают исследователи, на основе истори</w:t>
      </w:r>
      <w:r>
        <w:rPr>
          <w:rFonts w:eastAsia="Times New Roman"/>
        </w:rPr>
        <w:softHyphen/>
        <w:t>ческой правды поэт создал правду поэтическую, таким образом, историзм «Пугачева» — поэтический, а не научный.</w:t>
      </w:r>
    </w:p>
    <w:p w:rsidR="00F16853" w:rsidRDefault="009101AF">
      <w:pPr>
        <w:shd w:val="clear" w:color="auto" w:fill="FFFFFF"/>
        <w:spacing w:line="230" w:lineRule="exact"/>
        <w:ind w:left="43" w:right="65" w:firstLine="446"/>
        <w:jc w:val="both"/>
      </w:pPr>
      <w:r>
        <w:rPr>
          <w:rFonts w:eastAsia="Times New Roman"/>
        </w:rPr>
        <w:t>С. Есенин постепенно отходит от имажинистов, даже публи</w:t>
      </w:r>
      <w:r>
        <w:rPr>
          <w:rFonts w:eastAsia="Times New Roman"/>
        </w:rPr>
        <w:softHyphen/>
        <w:t>кует манифест о роспуске имажинистского ордена. Близость к имажинистам определенным образом повлияла на его лирику 1919 — 1920 годов. В его произведениях этого периода много вы</w:t>
      </w:r>
      <w:r>
        <w:rPr>
          <w:rFonts w:eastAsia="Times New Roman"/>
        </w:rPr>
        <w:softHyphen/>
        <w:t>чурных образов и сравнений, мощно звучит мотив протеста про</w:t>
      </w:r>
      <w:r>
        <w:rPr>
          <w:rFonts w:eastAsia="Times New Roman"/>
        </w:rPr>
        <w:softHyphen/>
        <w:t>тив города.</w:t>
      </w:r>
    </w:p>
    <w:p w:rsidR="00F16853" w:rsidRDefault="009101AF">
      <w:pPr>
        <w:shd w:val="clear" w:color="auto" w:fill="FFFFFF"/>
        <w:spacing w:before="36" w:line="230" w:lineRule="exact"/>
        <w:ind w:left="14" w:right="79" w:firstLine="454"/>
        <w:jc w:val="both"/>
      </w:pPr>
      <w:r>
        <w:rPr>
          <w:rFonts w:eastAsia="Times New Roman"/>
        </w:rPr>
        <w:t xml:space="preserve">В стихотворении </w:t>
      </w:r>
      <w:r>
        <w:rPr>
          <w:rFonts w:eastAsia="Times New Roman"/>
          <w:b/>
          <w:bCs/>
          <w:i/>
          <w:iCs/>
        </w:rPr>
        <w:t xml:space="preserve">«Не </w:t>
      </w:r>
      <w:r>
        <w:rPr>
          <w:rFonts w:eastAsia="Times New Roman"/>
          <w:i/>
          <w:iCs/>
        </w:rPr>
        <w:t xml:space="preserve">жалею, не </w:t>
      </w:r>
      <w:r>
        <w:rPr>
          <w:rFonts w:eastAsia="Times New Roman"/>
          <w:b/>
          <w:bCs/>
          <w:i/>
          <w:iCs/>
        </w:rPr>
        <w:t xml:space="preserve">зову, </w:t>
      </w:r>
      <w:r>
        <w:rPr>
          <w:rFonts w:eastAsia="Times New Roman"/>
          <w:i/>
          <w:iCs/>
        </w:rPr>
        <w:t xml:space="preserve">не плачу...» </w:t>
      </w:r>
      <w:r>
        <w:rPr>
          <w:rFonts w:eastAsia="Times New Roman"/>
        </w:rPr>
        <w:t>(1921) подводится итог жизни лирического героя — трудной, полной со</w:t>
      </w:r>
      <w:r>
        <w:rPr>
          <w:rFonts w:eastAsia="Times New Roman"/>
        </w:rPr>
        <w:softHyphen/>
        <w:t>бытий и тревог; он грустит о своей уходящей молодости: «Ты те</w:t>
      </w:r>
      <w:r>
        <w:rPr>
          <w:rFonts w:eastAsia="Times New Roman"/>
        </w:rPr>
        <w:softHyphen/>
        <w:t>перь не так уж будешь биться, | Сердце, тронутое холодком, | И страна березового ситца | Не заманит шляться босиком». Эле</w:t>
      </w:r>
      <w:r>
        <w:rPr>
          <w:rFonts w:eastAsia="Times New Roman"/>
        </w:rPr>
        <w:softHyphen/>
        <w:t>гические воспоминания не мешают лирическому герою прослав</w:t>
      </w:r>
      <w:r>
        <w:rPr>
          <w:rFonts w:eastAsia="Times New Roman"/>
        </w:rPr>
        <w:softHyphen/>
        <w:t>лять радость и красоту бытия, думать о совершенстве жизни: «Все мы, все мы в этом мире тленны, | Тихо льется с кленов листьев медь... | Будь же ты вовек благословенно, | Что пришло процвесть и умереть».</w:t>
      </w:r>
    </w:p>
    <w:p w:rsidR="00F16853" w:rsidRDefault="009101AF">
      <w:pPr>
        <w:shd w:val="clear" w:color="auto" w:fill="FFFFFF"/>
        <w:spacing w:before="43" w:line="230" w:lineRule="exact"/>
        <w:ind w:right="115" w:firstLine="468"/>
        <w:jc w:val="both"/>
      </w:pPr>
      <w:r>
        <w:rPr>
          <w:rFonts w:eastAsia="Times New Roman"/>
          <w:b/>
          <w:bCs/>
        </w:rPr>
        <w:t xml:space="preserve">Есенин за границей. </w:t>
      </w:r>
      <w:r>
        <w:rPr>
          <w:rFonts w:eastAsia="Times New Roman"/>
        </w:rPr>
        <w:t>Еще одна важная страница в жизни Сер</w:t>
      </w:r>
      <w:r>
        <w:rPr>
          <w:rFonts w:eastAsia="Times New Roman"/>
        </w:rPr>
        <w:softHyphen/>
        <w:t>гея Александровича — отношения с Айседорой Дункан, всемир</w:t>
      </w:r>
      <w:r>
        <w:rPr>
          <w:rFonts w:eastAsia="Times New Roman"/>
        </w:rPr>
        <w:softHyphen/>
        <w:t>но известной танцовщицей. «Не гляди на ее запястья | И с плечей ее льющийся шелк. | Я искал в этой женщине счастья, | А неча-</w:t>
      </w:r>
    </w:p>
    <w:p w:rsidR="00F16853" w:rsidRDefault="009101AF">
      <w:pPr>
        <w:shd w:val="clear" w:color="auto" w:fill="FFFFFF"/>
        <w:spacing w:line="252" w:lineRule="exact"/>
        <w:ind w:left="14" w:right="72"/>
        <w:jc w:val="both"/>
      </w:pPr>
      <w:r>
        <w:br w:type="column"/>
      </w:r>
      <w:r>
        <w:rPr>
          <w:rFonts w:eastAsia="Times New Roman"/>
        </w:rPr>
        <w:lastRenderedPageBreak/>
        <w:t>янно гибель нашел» («Пой же, пой. На проклятой гитаре...», 1922).</w:t>
      </w:r>
    </w:p>
    <w:p w:rsidR="00F16853" w:rsidRDefault="009101AF">
      <w:pPr>
        <w:shd w:val="clear" w:color="auto" w:fill="FFFFFF"/>
        <w:spacing w:line="238" w:lineRule="exact"/>
        <w:ind w:right="43" w:firstLine="446"/>
        <w:jc w:val="both"/>
      </w:pPr>
      <w:r>
        <w:rPr>
          <w:rFonts w:eastAsia="Times New Roman"/>
        </w:rPr>
        <w:t xml:space="preserve">Айседора Дункан решила показать ему мир. За пятнадцать месяцев пребывания за границей Есенин многое увидел, многое переосмыслил. Из-за границы он писал: «Человека я пока еще не встречал и не знаю, где им пахнет. В страшной моде Господин доллар, </w:t>
      </w:r>
      <w:r>
        <w:rPr>
          <w:rFonts w:eastAsia="Times New Roman"/>
          <w:b/>
          <w:bCs/>
        </w:rPr>
        <w:t xml:space="preserve">а </w:t>
      </w:r>
      <w:r>
        <w:rPr>
          <w:rFonts w:eastAsia="Times New Roman"/>
        </w:rPr>
        <w:t>на искусство начхать... Пусть мы нищие, пусть у нас голод и холод и людоедство, зато у нас есть душа, которую здесь за ненадобностью сдали в аренду под смердяковщину ». Часть дра</w:t>
      </w:r>
      <w:r>
        <w:rPr>
          <w:rFonts w:eastAsia="Times New Roman"/>
        </w:rPr>
        <w:softHyphen/>
        <w:t xml:space="preserve">матической поэмы </w:t>
      </w:r>
      <w:r>
        <w:rPr>
          <w:rFonts w:eastAsia="Times New Roman"/>
          <w:b/>
          <w:bCs/>
          <w:i/>
          <w:iCs/>
        </w:rPr>
        <w:t xml:space="preserve">«Страна Негодяев» </w:t>
      </w:r>
      <w:r>
        <w:rPr>
          <w:rFonts w:eastAsia="Times New Roman"/>
        </w:rPr>
        <w:t>(1923) написана в Аме</w:t>
      </w:r>
      <w:r>
        <w:rPr>
          <w:rFonts w:eastAsia="Times New Roman"/>
        </w:rPr>
        <w:softHyphen/>
        <w:t>рике. Позиция героя поэмы, комиссара Рассветова, была близка в то время и поэту: «...Америка — жадная пасть, но Россия... вот эта глыба... Лишь бы только Советская власть!..» «Только за гра</w:t>
      </w:r>
      <w:r>
        <w:rPr>
          <w:rFonts w:eastAsia="Times New Roman"/>
        </w:rPr>
        <w:softHyphen/>
        <w:t>ницей я понял совершенно ясно, как велика заслуга русской ре</w:t>
      </w:r>
      <w:r>
        <w:rPr>
          <w:rFonts w:eastAsia="Times New Roman"/>
        </w:rPr>
        <w:softHyphen/>
        <w:t>волюции, спасшей мир от безнадежного мещанства», — искрен</w:t>
      </w:r>
      <w:r>
        <w:rPr>
          <w:rFonts w:eastAsia="Times New Roman"/>
        </w:rPr>
        <w:softHyphen/>
        <w:t>не признавался С. Есенин.</w:t>
      </w:r>
    </w:p>
    <w:p w:rsidR="00F16853" w:rsidRDefault="009101AF">
      <w:pPr>
        <w:shd w:val="clear" w:color="auto" w:fill="FFFFFF"/>
        <w:spacing w:line="238" w:lineRule="exact"/>
        <w:ind w:left="22" w:firstLine="446"/>
        <w:jc w:val="both"/>
      </w:pPr>
      <w:r>
        <w:rPr>
          <w:rFonts w:eastAsia="Times New Roman"/>
          <w:b/>
          <w:bCs/>
        </w:rPr>
        <w:t xml:space="preserve">Творчество С.Есенина 1923—1925 годов. Жанр послания в лирике поэта. </w:t>
      </w:r>
      <w:r>
        <w:rPr>
          <w:rFonts w:eastAsia="Times New Roman"/>
          <w:b/>
          <w:bCs/>
          <w:i/>
          <w:iCs/>
        </w:rPr>
        <w:t xml:space="preserve">«Письмо матери» </w:t>
      </w:r>
      <w:r>
        <w:rPr>
          <w:rFonts w:eastAsia="Times New Roman"/>
          <w:b/>
          <w:bCs/>
        </w:rPr>
        <w:t xml:space="preserve">(1924) </w:t>
      </w:r>
      <w:r>
        <w:rPr>
          <w:rFonts w:eastAsia="Times New Roman"/>
        </w:rPr>
        <w:t>поражает музыкаль</w:t>
      </w:r>
      <w:r>
        <w:rPr>
          <w:rFonts w:eastAsia="Times New Roman"/>
        </w:rPr>
        <w:softHyphen/>
        <w:t>ностью, удивительно правильным для такого элегического по</w:t>
      </w:r>
      <w:r>
        <w:rPr>
          <w:rFonts w:eastAsia="Times New Roman"/>
        </w:rPr>
        <w:softHyphen/>
        <w:t>слания ритмом, чередованием женских и мужских рифм, ассо</w:t>
      </w:r>
      <w:r>
        <w:rPr>
          <w:rFonts w:eastAsia="Times New Roman"/>
        </w:rPr>
        <w:softHyphen/>
        <w:t>нансов, повтором строф — все это формирует песенное начало стихотворения.</w:t>
      </w:r>
    </w:p>
    <w:p w:rsidR="00F16853" w:rsidRDefault="009101AF">
      <w:pPr>
        <w:shd w:val="clear" w:color="auto" w:fill="FFFFFF"/>
        <w:spacing w:line="238" w:lineRule="exact"/>
        <w:ind w:left="29" w:right="29" w:firstLine="439"/>
        <w:jc w:val="both"/>
      </w:pPr>
      <w:r>
        <w:rPr>
          <w:rFonts w:eastAsia="Times New Roman"/>
        </w:rPr>
        <w:t>Самое светлое и дорогое в жизни поэт связывал с родной де</w:t>
      </w:r>
      <w:r>
        <w:rPr>
          <w:rFonts w:eastAsia="Times New Roman"/>
        </w:rPr>
        <w:softHyphen/>
        <w:t>ревней, домом и, конечно, с матерью. Ей он мог все рассказать, довериться, однако боялся ее огорчить; герой пытается утешить мать, сказать ей о своей любви. Это видно даже в обращениях к матери: «моя старушка», «родная».</w:t>
      </w:r>
    </w:p>
    <w:p w:rsidR="00F16853" w:rsidRDefault="009101AF">
      <w:pPr>
        <w:shd w:val="clear" w:color="auto" w:fill="FFFFFF"/>
        <w:spacing w:line="238" w:lineRule="exact"/>
        <w:ind w:left="29" w:right="29" w:firstLine="475"/>
        <w:jc w:val="both"/>
      </w:pPr>
      <w:r>
        <w:rPr>
          <w:rFonts w:eastAsia="Times New Roman"/>
          <w:b/>
          <w:bCs/>
          <w:i/>
          <w:iCs/>
        </w:rPr>
        <w:t xml:space="preserve">«Мы теперь уходим понемногу...» </w:t>
      </w:r>
      <w:r>
        <w:rPr>
          <w:rFonts w:eastAsia="Times New Roman"/>
          <w:b/>
          <w:bCs/>
        </w:rPr>
        <w:t xml:space="preserve">(1924). </w:t>
      </w:r>
      <w:r>
        <w:rPr>
          <w:rFonts w:eastAsia="Times New Roman"/>
        </w:rPr>
        <w:t>15 мая 1924 го</w:t>
      </w:r>
      <w:r>
        <w:rPr>
          <w:rFonts w:eastAsia="Times New Roman"/>
        </w:rPr>
        <w:softHyphen/>
        <w:t>да внезапно скончался друг Есенина Александр Васильевич Ши-ряевец. Есенин посвятил ему стихотворение.</w:t>
      </w:r>
    </w:p>
    <w:p w:rsidR="00F16853" w:rsidRDefault="009101AF">
      <w:pPr>
        <w:shd w:val="clear" w:color="auto" w:fill="FFFFFF"/>
        <w:spacing w:before="130" w:line="238" w:lineRule="exact"/>
        <w:ind w:left="1174" w:right="1498"/>
      </w:pPr>
      <w:r>
        <w:rPr>
          <w:rFonts w:eastAsia="Times New Roman"/>
        </w:rPr>
        <w:t>Много дум я в тишине продумал, Много песен про себя сложил, И на этой на земле угрюмой Счастлив тем, что я дышал и жил.</w:t>
      </w:r>
    </w:p>
    <w:p w:rsidR="00F16853" w:rsidRDefault="009101AF">
      <w:pPr>
        <w:shd w:val="clear" w:color="auto" w:fill="FFFFFF"/>
        <w:spacing w:before="130" w:line="238" w:lineRule="exact"/>
        <w:ind w:left="1174" w:right="1123"/>
      </w:pPr>
      <w:r>
        <w:rPr>
          <w:rFonts w:eastAsia="Times New Roman"/>
        </w:rPr>
        <w:t>Счастлив тем, что целовал я женщин, Мял цветы, валялся на траве И зверье, как братьев наших меньших, Никогда не бил по голове.</w:t>
      </w:r>
    </w:p>
    <w:p w:rsidR="00F16853" w:rsidRDefault="009101AF">
      <w:pPr>
        <w:shd w:val="clear" w:color="auto" w:fill="FFFFFF"/>
        <w:spacing w:before="122" w:line="245" w:lineRule="exact"/>
        <w:ind w:left="50" w:right="14" w:firstLine="454"/>
        <w:jc w:val="both"/>
      </w:pPr>
      <w:r>
        <w:rPr>
          <w:rFonts w:eastAsia="Times New Roman"/>
        </w:rPr>
        <w:t>Философское осмысление жизни позволяет лирическому ге</w:t>
      </w:r>
      <w:r>
        <w:rPr>
          <w:rFonts w:eastAsia="Times New Roman"/>
        </w:rPr>
        <w:softHyphen/>
        <w:t>рою оценить, увидеть счастье в простом и обыденном и грустить:</w:t>
      </w:r>
    </w:p>
    <w:p w:rsidR="00F16853" w:rsidRDefault="00F16853">
      <w:pPr>
        <w:shd w:val="clear" w:color="auto" w:fill="FFFFFF"/>
        <w:spacing w:before="122" w:line="245" w:lineRule="exact"/>
        <w:ind w:left="50" w:right="14" w:firstLine="454"/>
        <w:jc w:val="both"/>
        <w:sectPr w:rsidR="00F16853">
          <w:type w:val="continuous"/>
          <w:pgSz w:w="16834" w:h="11909" w:orient="landscape"/>
          <w:pgMar w:top="562" w:right="1465" w:bottom="360" w:left="1307" w:header="720" w:footer="720" w:gutter="0"/>
          <w:cols w:num="2" w:space="720" w:equalWidth="0">
            <w:col w:w="6516" w:space="1094"/>
            <w:col w:w="6451"/>
          </w:cols>
          <w:noEndnote/>
        </w:sectPr>
      </w:pPr>
    </w:p>
    <w:p w:rsidR="00F16853" w:rsidRDefault="009101AF">
      <w:pPr>
        <w:shd w:val="clear" w:color="auto" w:fill="FFFFFF"/>
      </w:pPr>
      <w:r>
        <w:rPr>
          <w:sz w:val="34"/>
          <w:szCs w:val="34"/>
        </w:rPr>
        <w:lastRenderedPageBreak/>
        <w:t>180</w:t>
      </w:r>
    </w:p>
    <w:p w:rsidR="00F16853" w:rsidRDefault="009101AF">
      <w:pPr>
        <w:shd w:val="clear" w:color="auto" w:fill="FFFFFF"/>
        <w:spacing w:before="230"/>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45"/>
      </w:pPr>
      <w:r>
        <w:br w:type="column"/>
      </w:r>
      <w:r>
        <w:rPr>
          <w:rFonts w:ascii="Arial" w:eastAsia="Times New Roman" w:hAnsi="Arial"/>
          <w:spacing w:val="-5"/>
          <w:sz w:val="16"/>
          <w:szCs w:val="16"/>
        </w:rPr>
        <w:lastRenderedPageBreak/>
        <w:t>Сергей</w:t>
      </w:r>
      <w:r>
        <w:rPr>
          <w:rFonts w:ascii="Arial" w:eastAsia="Times New Roman" w:hAnsi="Arial" w:cs="Arial"/>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Есенин</w:t>
      </w:r>
    </w:p>
    <w:p w:rsidR="00F16853" w:rsidRDefault="009101AF">
      <w:pPr>
        <w:shd w:val="clear" w:color="auto" w:fill="FFFFFF"/>
        <w:spacing w:before="29"/>
      </w:pPr>
      <w:r>
        <w:br w:type="column"/>
      </w:r>
      <w:r>
        <w:rPr>
          <w:spacing w:val="-48"/>
          <w:w w:val="125"/>
          <w:sz w:val="36"/>
          <w:szCs w:val="36"/>
        </w:rPr>
        <w:lastRenderedPageBreak/>
        <w:t>181</w:t>
      </w:r>
    </w:p>
    <w:p w:rsidR="00F16853" w:rsidRDefault="00F16853">
      <w:pPr>
        <w:shd w:val="clear" w:color="auto" w:fill="FFFFFF"/>
        <w:spacing w:before="29"/>
        <w:sectPr w:rsidR="00F16853">
          <w:pgSz w:w="16834" w:h="11909" w:orient="landscape"/>
          <w:pgMar w:top="555" w:right="1333" w:bottom="360" w:left="1433" w:header="720" w:footer="720" w:gutter="0"/>
          <w:cols w:num="4" w:space="720" w:equalWidth="0">
            <w:col w:w="720" w:space="2189"/>
            <w:col w:w="3484" w:space="1094"/>
            <w:col w:w="2188" w:space="3672"/>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29"/>
        <w:sectPr w:rsidR="00F16853">
          <w:type w:val="continuous"/>
          <w:pgSz w:w="16834" w:h="11909" w:orient="landscape"/>
          <w:pgMar w:top="555" w:right="1455" w:bottom="360" w:left="1332" w:header="720" w:footer="720" w:gutter="0"/>
          <w:cols w:space="60"/>
          <w:noEndnote/>
        </w:sectPr>
      </w:pPr>
    </w:p>
    <w:p w:rsidR="00F16853" w:rsidRDefault="00F16853">
      <w:pPr>
        <w:shd w:val="clear" w:color="auto" w:fill="FFFFFF"/>
        <w:spacing w:line="230" w:lineRule="exact"/>
        <w:ind w:left="101"/>
        <w:jc w:val="both"/>
      </w:pPr>
      <w:r>
        <w:rPr>
          <w:noProof/>
        </w:rPr>
        <w:lastRenderedPageBreak/>
        <w:pict>
          <v:line id="_x0000_s1201" style="position:absolute;left:0;text-align:left;z-index:251837440;mso-position-horizontal-relative:margin" from="358.9pt,405.7pt" to="358.9pt,431.6pt" o:allowincell="f" strokeweight=".35pt">
            <w10:wrap anchorx="margin"/>
          </v:line>
        </w:pict>
      </w:r>
      <w:r w:rsidR="009101AF">
        <w:rPr>
          <w:rFonts w:eastAsia="Times New Roman"/>
        </w:rPr>
        <w:t>«Знаю я, что в той стране не будет | Этих нив, златящихся во мгле. | Оттого и дороги мне люди, | Что живут со мною на земле».</w:t>
      </w:r>
    </w:p>
    <w:p w:rsidR="00F16853" w:rsidRDefault="009101AF">
      <w:pPr>
        <w:shd w:val="clear" w:color="auto" w:fill="FFFFFF"/>
        <w:spacing w:line="230" w:lineRule="exact"/>
        <w:ind w:left="86" w:right="7" w:firstLine="432"/>
        <w:jc w:val="both"/>
      </w:pPr>
      <w:r>
        <w:rPr>
          <w:rFonts w:eastAsia="Times New Roman"/>
        </w:rPr>
        <w:t xml:space="preserve">Русь советская в творчестве Есенина. В 1925 году вышел сборник </w:t>
      </w:r>
      <w:r>
        <w:rPr>
          <w:rFonts w:eastAsia="Times New Roman"/>
          <w:i/>
          <w:iCs/>
        </w:rPr>
        <w:t xml:space="preserve">«Русь советская». </w:t>
      </w:r>
      <w:r>
        <w:rPr>
          <w:rFonts w:eastAsia="Times New Roman"/>
        </w:rPr>
        <w:t>Это своеобразная трилогия, куда вошли стихотворения «Возвращение на родину», «Русь совет</w:t>
      </w:r>
      <w:r>
        <w:rPr>
          <w:rFonts w:eastAsia="Times New Roman"/>
        </w:rPr>
        <w:softHyphen/>
        <w:t>ская», «Русь уходящая».</w:t>
      </w:r>
    </w:p>
    <w:p w:rsidR="00F16853" w:rsidRDefault="009101AF">
      <w:pPr>
        <w:shd w:val="clear" w:color="auto" w:fill="FFFFFF"/>
        <w:spacing w:before="22" w:line="230" w:lineRule="exact"/>
        <w:ind w:left="79" w:right="14" w:firstLine="454"/>
        <w:jc w:val="both"/>
      </w:pPr>
      <w:r>
        <w:rPr>
          <w:rFonts w:eastAsia="Times New Roman"/>
        </w:rPr>
        <w:t xml:space="preserve">В стихотворении </w:t>
      </w:r>
      <w:r>
        <w:rPr>
          <w:rFonts w:eastAsia="Times New Roman"/>
          <w:i/>
          <w:iCs/>
        </w:rPr>
        <w:t xml:space="preserve">«Спит ковыль. Равнина дорогая...» </w:t>
      </w:r>
      <w:r>
        <w:rPr>
          <w:rFonts w:eastAsia="Times New Roman"/>
        </w:rPr>
        <w:t>(1925) многие темы раннего периода получили развитие, более глубокое философское осмысление. Поэт убежден, что «Никакая родина другая | Не вольет мне в грудь мою теплынь». В новой жиз</w:t>
      </w:r>
      <w:r>
        <w:rPr>
          <w:rFonts w:eastAsia="Times New Roman"/>
        </w:rPr>
        <w:softHyphen/>
        <w:t>ни «Все равно остался я поэтом | Золотой бревенчатой избы...»</w:t>
      </w:r>
    </w:p>
    <w:p w:rsidR="00F16853" w:rsidRDefault="009101AF">
      <w:pPr>
        <w:shd w:val="clear" w:color="auto" w:fill="FFFFFF"/>
        <w:spacing w:before="14" w:line="209" w:lineRule="exact"/>
        <w:ind w:left="72" w:right="36" w:firstLine="454"/>
        <w:jc w:val="both"/>
      </w:pPr>
      <w:r>
        <w:rPr>
          <w:rFonts w:eastAsia="Times New Roman"/>
        </w:rPr>
        <w:t>Говоря о родине, герой Есенина все чаще задумывается о сво</w:t>
      </w:r>
      <w:r>
        <w:rPr>
          <w:rFonts w:eastAsia="Times New Roman"/>
        </w:rPr>
        <w:softHyphen/>
        <w:t>ем возрасте и скорой смерти:</w:t>
      </w:r>
    </w:p>
    <w:p w:rsidR="00F16853" w:rsidRDefault="009101AF">
      <w:pPr>
        <w:shd w:val="clear" w:color="auto" w:fill="FFFFFF"/>
        <w:spacing w:before="137" w:line="230" w:lineRule="exact"/>
        <w:ind w:left="1202"/>
      </w:pPr>
      <w:r>
        <w:rPr>
          <w:rFonts w:eastAsia="Times New Roman"/>
        </w:rPr>
        <w:t>По ночам, прижавшись к изголовью,</w:t>
      </w:r>
    </w:p>
    <w:p w:rsidR="00F16853" w:rsidRDefault="009101AF">
      <w:pPr>
        <w:shd w:val="clear" w:color="auto" w:fill="FFFFFF"/>
        <w:spacing w:line="230" w:lineRule="exact"/>
        <w:ind w:left="1195"/>
      </w:pPr>
      <w:r>
        <w:rPr>
          <w:rFonts w:eastAsia="Times New Roman"/>
        </w:rPr>
        <w:t>Вижу я, как сильного врага,</w:t>
      </w:r>
    </w:p>
    <w:p w:rsidR="00F16853" w:rsidRDefault="009101AF">
      <w:pPr>
        <w:shd w:val="clear" w:color="auto" w:fill="FFFFFF"/>
        <w:spacing w:line="230" w:lineRule="exact"/>
        <w:ind w:left="1195"/>
      </w:pPr>
      <w:r>
        <w:rPr>
          <w:rFonts w:eastAsia="Times New Roman"/>
        </w:rPr>
        <w:t>Как чужая юность брызжет новью</w:t>
      </w:r>
    </w:p>
    <w:p w:rsidR="00F16853" w:rsidRDefault="009101AF">
      <w:pPr>
        <w:shd w:val="clear" w:color="auto" w:fill="FFFFFF"/>
        <w:spacing w:line="230" w:lineRule="exact"/>
        <w:ind w:left="1166"/>
      </w:pPr>
      <w:r>
        <w:t>'</w:t>
      </w:r>
      <w:r>
        <w:rPr>
          <w:rFonts w:eastAsia="Times New Roman"/>
        </w:rPr>
        <w:t>На мои поляны и луга.</w:t>
      </w:r>
    </w:p>
    <w:p w:rsidR="00F16853" w:rsidRDefault="009101AF">
      <w:pPr>
        <w:shd w:val="clear" w:color="auto" w:fill="FFFFFF"/>
        <w:spacing w:before="7" w:line="230" w:lineRule="exact"/>
        <w:ind w:left="1188"/>
      </w:pPr>
      <w:r>
        <w:rPr>
          <w:rFonts w:eastAsia="Times New Roman"/>
        </w:rPr>
        <w:t>Но и все же, новью той теснимый,</w:t>
      </w:r>
    </w:p>
    <w:p w:rsidR="00F16853" w:rsidRDefault="009101AF">
      <w:pPr>
        <w:shd w:val="clear" w:color="auto" w:fill="FFFFFF"/>
        <w:spacing w:line="230" w:lineRule="exact"/>
        <w:ind w:left="1181"/>
      </w:pPr>
      <w:r>
        <w:rPr>
          <w:rFonts w:eastAsia="Times New Roman"/>
        </w:rPr>
        <w:t>Я могу прочувственно пропеть:</w:t>
      </w:r>
    </w:p>
    <w:p w:rsidR="00F16853" w:rsidRDefault="009101AF">
      <w:pPr>
        <w:shd w:val="clear" w:color="auto" w:fill="FFFFFF"/>
        <w:spacing w:line="230" w:lineRule="exact"/>
        <w:ind w:left="1181"/>
      </w:pPr>
      <w:r>
        <w:rPr>
          <w:rFonts w:eastAsia="Times New Roman"/>
        </w:rPr>
        <w:t>Дайте мне на родине любимой,</w:t>
      </w:r>
    </w:p>
    <w:p w:rsidR="00F16853" w:rsidRDefault="009101AF">
      <w:pPr>
        <w:shd w:val="clear" w:color="auto" w:fill="FFFFFF"/>
        <w:spacing w:line="230" w:lineRule="exact"/>
        <w:ind w:left="1188"/>
      </w:pPr>
      <w:r>
        <w:rPr>
          <w:rFonts w:eastAsia="Times New Roman"/>
        </w:rPr>
        <w:t>Все любя, спокойно умереть!</w:t>
      </w:r>
    </w:p>
    <w:p w:rsidR="00F16853" w:rsidRDefault="009101AF">
      <w:pPr>
        <w:shd w:val="clear" w:color="auto" w:fill="FFFFFF"/>
        <w:spacing w:before="65"/>
        <w:ind w:right="72"/>
        <w:jc w:val="center"/>
      </w:pPr>
      <w:r>
        <w:t>(</w:t>
      </w:r>
      <w:r>
        <w:rPr>
          <w:rFonts w:eastAsia="Times New Roman"/>
        </w:rPr>
        <w:t>«Спит ковыль. Равнина дорогая...»,</w:t>
      </w:r>
    </w:p>
    <w:p w:rsidR="00F16853" w:rsidRDefault="009101AF">
      <w:pPr>
        <w:shd w:val="clear" w:color="auto" w:fill="FFFFFF"/>
        <w:spacing w:before="22"/>
        <w:ind w:left="4378"/>
      </w:pPr>
      <w:r>
        <w:t>1925)</w:t>
      </w:r>
    </w:p>
    <w:p w:rsidR="00F16853" w:rsidRDefault="009101AF">
      <w:pPr>
        <w:shd w:val="clear" w:color="auto" w:fill="FFFFFF"/>
        <w:spacing w:before="72" w:line="230" w:lineRule="exact"/>
        <w:ind w:left="36" w:right="65" w:firstLine="461"/>
        <w:jc w:val="both"/>
      </w:pPr>
      <w:r>
        <w:rPr>
          <w:rFonts w:eastAsia="Times New Roman"/>
        </w:rPr>
        <w:t>Есенинское «все любя» не означает, что поэт был в гармонии с жизнью, но родина, Русь всегда была им любима:</w:t>
      </w:r>
    </w:p>
    <w:p w:rsidR="00F16853" w:rsidRDefault="009101AF">
      <w:pPr>
        <w:shd w:val="clear" w:color="auto" w:fill="FFFFFF"/>
        <w:spacing w:before="86" w:line="245" w:lineRule="exact"/>
        <w:ind w:left="1152" w:right="2246"/>
      </w:pPr>
      <w:r>
        <w:rPr>
          <w:rFonts w:eastAsia="Times New Roman"/>
        </w:rPr>
        <w:t>Но и тогда, Когда во всей планете Пройдет вражда племен, Исчезнет ложь и грусть, — Я буду воспевать Всем существом в поэте Шестую часть земли С названьем кратким «Русь». («Русь советская», 1924)</w:t>
      </w:r>
    </w:p>
    <w:p w:rsidR="00F16853" w:rsidRDefault="009101AF">
      <w:pPr>
        <w:shd w:val="clear" w:color="auto" w:fill="FFFFFF"/>
        <w:spacing w:before="115" w:line="230" w:lineRule="exact"/>
        <w:ind w:right="94" w:firstLine="461"/>
        <w:jc w:val="both"/>
      </w:pPr>
      <w:r>
        <w:rPr>
          <w:rFonts w:eastAsia="Times New Roman"/>
        </w:rPr>
        <w:t>Вернувшись в родное село, герой стихотворения «Русь совет</w:t>
      </w:r>
      <w:r>
        <w:rPr>
          <w:rFonts w:eastAsia="Times New Roman"/>
        </w:rPr>
        <w:softHyphen/>
        <w:t>ская» понимает: «Я никому здесь не знаком». Возникшая обида быстро проходит, он видит новую жизнь, новое поколение и го</w:t>
      </w:r>
      <w:r>
        <w:rPr>
          <w:rFonts w:eastAsia="Times New Roman"/>
        </w:rPr>
        <w:softHyphen/>
        <w:t>ворит сам себе: «Уже ты стал немного отцветать, | Другие юноши поют другие песни. | Они, пожалуй, будут интересней — | Уж не село, а вся земля им мать».</w:t>
      </w:r>
    </w:p>
    <w:p w:rsidR="00F16853" w:rsidRDefault="009101AF">
      <w:pPr>
        <w:shd w:val="clear" w:color="auto" w:fill="FFFFFF"/>
        <w:spacing w:before="7" w:line="230" w:lineRule="exact"/>
        <w:ind w:right="50" w:firstLine="454"/>
        <w:jc w:val="both"/>
      </w:pPr>
      <w:r>
        <w:br w:type="column"/>
      </w:r>
      <w:r>
        <w:rPr>
          <w:rFonts w:eastAsia="Times New Roman"/>
        </w:rPr>
        <w:lastRenderedPageBreak/>
        <w:t>Поэт преодолевает чувство одиночества, принимает все в этой новой жизни: «...Готов идти по выбитым следам. | Отдам всю душу октябрю и маю, | Но только лиры милой не отдам». Как ни груст</w:t>
      </w:r>
      <w:r>
        <w:rPr>
          <w:rFonts w:eastAsia="Times New Roman"/>
        </w:rPr>
        <w:softHyphen/>
        <w:t>но осознавать, что «...Моя поэзия здесь больше не нужна, | Да и, пожалуй, сам я тоже здесь не нужен», поэт приветствует моло</w:t>
      </w:r>
      <w:r>
        <w:rPr>
          <w:rFonts w:eastAsia="Times New Roman"/>
        </w:rPr>
        <w:softHyphen/>
        <w:t>дежь, понимает неизбежность смены поколений.</w:t>
      </w:r>
    </w:p>
    <w:p w:rsidR="00F16853" w:rsidRDefault="009101AF">
      <w:pPr>
        <w:shd w:val="clear" w:color="auto" w:fill="FFFFFF"/>
        <w:spacing w:line="230" w:lineRule="exact"/>
        <w:ind w:left="7" w:right="50" w:firstLine="454"/>
        <w:jc w:val="both"/>
      </w:pPr>
      <w:r>
        <w:rPr>
          <w:rFonts w:eastAsia="Times New Roman"/>
        </w:rPr>
        <w:t>Несмотря на все внутренние противоречия и страдания, лю</w:t>
      </w:r>
      <w:r>
        <w:rPr>
          <w:rFonts w:eastAsia="Times New Roman"/>
        </w:rPr>
        <w:softHyphen/>
        <w:t>бовь поэта к родине остается неизменной.</w:t>
      </w:r>
    </w:p>
    <w:p w:rsidR="00F16853" w:rsidRDefault="009101AF">
      <w:pPr>
        <w:shd w:val="clear" w:color="auto" w:fill="FFFFFF"/>
        <w:spacing w:line="230" w:lineRule="exact"/>
        <w:ind w:left="14" w:right="43" w:firstLine="446"/>
        <w:jc w:val="both"/>
      </w:pPr>
      <w:r>
        <w:rPr>
          <w:rFonts w:eastAsia="Times New Roman"/>
        </w:rPr>
        <w:t>Любовная лирика Есенина. О любви юной, нежной, поэтич</w:t>
      </w:r>
      <w:r>
        <w:rPr>
          <w:rFonts w:eastAsia="Times New Roman"/>
        </w:rPr>
        <w:softHyphen/>
        <w:t>ной Есенин писал и в самых ранних стихах — «Выткался на озе</w:t>
      </w:r>
      <w:r>
        <w:rPr>
          <w:rFonts w:eastAsia="Times New Roman"/>
        </w:rPr>
        <w:softHyphen/>
        <w:t>ре алый свет зари...» (1910), «Чары» (1913 — 1915) и др. Тональ</w:t>
      </w:r>
      <w:r>
        <w:rPr>
          <w:rFonts w:eastAsia="Times New Roman"/>
        </w:rPr>
        <w:softHyphen/>
        <w:t xml:space="preserve">ность любовной лирики резко изменилась в цикле стихов </w:t>
      </w:r>
      <w:r>
        <w:rPr>
          <w:rFonts w:eastAsia="Times New Roman"/>
          <w:i/>
          <w:iCs/>
        </w:rPr>
        <w:t>«Мо</w:t>
      </w:r>
      <w:r>
        <w:rPr>
          <w:rFonts w:eastAsia="Times New Roman"/>
          <w:i/>
          <w:iCs/>
        </w:rPr>
        <w:softHyphen/>
        <w:t xml:space="preserve">сква кабацкая» </w:t>
      </w:r>
      <w:r>
        <w:rPr>
          <w:rFonts w:eastAsia="Times New Roman"/>
        </w:rPr>
        <w:t>(1923). Любовь низводится до животной потреб</w:t>
      </w:r>
      <w:r>
        <w:rPr>
          <w:rFonts w:eastAsia="Times New Roman"/>
        </w:rPr>
        <w:softHyphen/>
        <w:t>ности, но звучит и раскаяние: «Дорогая, я плачу, | Прости... про</w:t>
      </w:r>
      <w:r>
        <w:rPr>
          <w:rFonts w:eastAsia="Times New Roman"/>
        </w:rPr>
        <w:softHyphen/>
        <w:t>сти».</w:t>
      </w:r>
    </w:p>
    <w:p w:rsidR="00F16853" w:rsidRDefault="009101AF">
      <w:pPr>
        <w:shd w:val="clear" w:color="auto" w:fill="FFFFFF"/>
        <w:spacing w:line="230" w:lineRule="exact"/>
        <w:ind w:left="14" w:right="29" w:firstLine="461"/>
        <w:jc w:val="both"/>
      </w:pPr>
      <w:r>
        <w:rPr>
          <w:rFonts w:eastAsia="Times New Roman"/>
        </w:rPr>
        <w:t xml:space="preserve">Цикл </w:t>
      </w:r>
      <w:r>
        <w:rPr>
          <w:rFonts w:eastAsia="Times New Roman"/>
          <w:i/>
          <w:iCs/>
        </w:rPr>
        <w:t xml:space="preserve">«Любовь хулигана» </w:t>
      </w:r>
      <w:r>
        <w:rPr>
          <w:rFonts w:eastAsia="Times New Roman"/>
        </w:rPr>
        <w:t>(1923) стал отречением от «ка</w:t>
      </w:r>
      <w:r>
        <w:rPr>
          <w:rFonts w:eastAsia="Times New Roman"/>
        </w:rPr>
        <w:softHyphen/>
        <w:t>бацкого» прошлого, попыткой очиститься, спастись любовью. Лирический герой ощущал обновление: «Заметался пожар голу</w:t>
      </w:r>
      <w:r>
        <w:rPr>
          <w:rFonts w:eastAsia="Times New Roman"/>
        </w:rPr>
        <w:softHyphen/>
        <w:t>бой, | Позабылись родимые дали. | В первый раз я запел про лю</w:t>
      </w:r>
      <w:r>
        <w:rPr>
          <w:rFonts w:eastAsia="Times New Roman"/>
        </w:rPr>
        <w:softHyphen/>
        <w:t>бовь, | В первый раз отрекаюсь скандалить». Трагизм сменился задушевностью, лиризмом, попыткой вызвать откровенность: «Дорогая, сядем рядом, | Поглядим в глаза друг другу. | Я хочу под кротким взглядом | Слушать чувственную вьюгу». Лириче</w:t>
      </w:r>
      <w:r>
        <w:rPr>
          <w:rFonts w:eastAsia="Times New Roman"/>
        </w:rPr>
        <w:softHyphen/>
        <w:t>ский герой Есенина мечтает о «чистой» любви.</w:t>
      </w:r>
    </w:p>
    <w:p w:rsidR="00F16853" w:rsidRDefault="009101AF">
      <w:pPr>
        <w:shd w:val="clear" w:color="auto" w:fill="FFFFFF"/>
        <w:spacing w:line="230" w:lineRule="exact"/>
        <w:ind w:left="29" w:right="22" w:firstLine="461"/>
        <w:jc w:val="both"/>
      </w:pPr>
      <w:r>
        <w:rPr>
          <w:rFonts w:eastAsia="Times New Roman"/>
        </w:rPr>
        <w:t>После книги «Москва кабацкая» в творчестве Есенина на</w:t>
      </w:r>
      <w:r>
        <w:rPr>
          <w:rFonts w:eastAsia="Times New Roman"/>
        </w:rPr>
        <w:softHyphen/>
        <w:t xml:space="preserve">ступает новый период, происходит переоценка ценностей. В 1924 году он пишет еще одно послание — </w:t>
      </w:r>
      <w:r>
        <w:rPr>
          <w:rFonts w:eastAsia="Times New Roman"/>
          <w:i/>
          <w:iCs/>
        </w:rPr>
        <w:t>«Письмо к женщи</w:t>
      </w:r>
      <w:r>
        <w:rPr>
          <w:rFonts w:eastAsia="Times New Roman"/>
          <w:i/>
          <w:iCs/>
        </w:rPr>
        <w:softHyphen/>
        <w:t xml:space="preserve">не» </w:t>
      </w:r>
      <w:r>
        <w:rPr>
          <w:rFonts w:eastAsia="Times New Roman"/>
        </w:rPr>
        <w:t>. Лирическому герою, задавленному «роком событий», непро</w:t>
      </w:r>
      <w:r>
        <w:rPr>
          <w:rFonts w:eastAsia="Times New Roman"/>
        </w:rPr>
        <w:softHyphen/>
        <w:t>сто порвать с прежней жизнью, устремиться к новому, но он су</w:t>
      </w:r>
      <w:r>
        <w:rPr>
          <w:rFonts w:eastAsia="Times New Roman"/>
        </w:rPr>
        <w:softHyphen/>
        <w:t>мел победить себя: «...Я избежал паденья с кручи. | Теперь в Со</w:t>
      </w:r>
      <w:r>
        <w:rPr>
          <w:rFonts w:eastAsia="Times New Roman"/>
        </w:rPr>
        <w:softHyphen/>
        <w:t>ветской стороне | Я самый яростный попутчик».</w:t>
      </w:r>
    </w:p>
    <w:p w:rsidR="00F16853" w:rsidRDefault="009101AF">
      <w:pPr>
        <w:shd w:val="clear" w:color="auto" w:fill="FFFFFF"/>
        <w:spacing w:line="230" w:lineRule="exact"/>
        <w:ind w:left="43" w:right="14" w:firstLine="446"/>
        <w:jc w:val="both"/>
      </w:pPr>
      <w:r>
        <w:rPr>
          <w:rFonts w:eastAsia="Times New Roman"/>
        </w:rPr>
        <w:t>Социальные проблемы в стихотворении переплетаются с лич</w:t>
      </w:r>
      <w:r>
        <w:rPr>
          <w:rFonts w:eastAsia="Times New Roman"/>
        </w:rPr>
        <w:softHyphen/>
        <w:t>ными: «...С того и мучаюсь, | Что не пойму, | Куда несет нас рок событий...». Произведение делится на две части: «тогда» — непо</w:t>
      </w:r>
      <w:r>
        <w:rPr>
          <w:rFonts w:eastAsia="Times New Roman"/>
        </w:rPr>
        <w:softHyphen/>
        <w:t>нимание смысла жизни и «теперь» — обретение этого смысла.</w:t>
      </w:r>
    </w:p>
    <w:p w:rsidR="00F16853" w:rsidRDefault="009101AF">
      <w:pPr>
        <w:shd w:val="clear" w:color="auto" w:fill="FFFFFF"/>
        <w:spacing w:line="230" w:lineRule="exact"/>
        <w:ind w:left="43" w:firstLine="446"/>
        <w:jc w:val="both"/>
      </w:pPr>
      <w:r>
        <w:rPr>
          <w:rFonts w:eastAsia="Times New Roman"/>
        </w:rPr>
        <w:t>В целом философское и эмоциональное наполнение поздней поэзии Есенина — избавление от внутреннего конфликта, стрем</w:t>
      </w:r>
      <w:r>
        <w:rPr>
          <w:rFonts w:eastAsia="Times New Roman"/>
        </w:rPr>
        <w:softHyphen/>
        <w:t xml:space="preserve">ление к гармонии. В стихотворении </w:t>
      </w:r>
      <w:r>
        <w:rPr>
          <w:rFonts w:eastAsia="Times New Roman"/>
          <w:i/>
          <w:iCs/>
        </w:rPr>
        <w:t xml:space="preserve">«Неуютная жидкая лун-ность...» </w:t>
      </w:r>
      <w:r>
        <w:rPr>
          <w:rFonts w:eastAsia="Times New Roman"/>
        </w:rPr>
        <w:t>(1925) лирический герой стремится преодолеть грусть и тоску, найти гармонию в новой жизни. Воспоминаниям юно</w:t>
      </w:r>
      <w:r>
        <w:rPr>
          <w:rFonts w:eastAsia="Times New Roman"/>
        </w:rPr>
        <w:softHyphen/>
        <w:t>сти: «Неуютная жидкая лунность | И тоска бесконечных рав</w:t>
      </w:r>
      <w:r>
        <w:rPr>
          <w:rFonts w:eastAsia="Times New Roman"/>
        </w:rPr>
        <w:softHyphen/>
        <w:t>нин» — противопоставляется мечта о новой жизни: «Мне теперь</w:t>
      </w:r>
    </w:p>
    <w:p w:rsidR="00F16853" w:rsidRDefault="00F16853">
      <w:pPr>
        <w:shd w:val="clear" w:color="auto" w:fill="FFFFFF"/>
        <w:spacing w:line="230" w:lineRule="exact"/>
        <w:ind w:left="43" w:firstLine="446"/>
        <w:jc w:val="both"/>
        <w:sectPr w:rsidR="00F16853">
          <w:type w:val="continuous"/>
          <w:pgSz w:w="16834" w:h="11909" w:orient="landscape"/>
          <w:pgMar w:top="555" w:right="1455" w:bottom="360" w:left="1332" w:header="720" w:footer="720" w:gutter="0"/>
          <w:cols w:num="2" w:space="720" w:equalWidth="0">
            <w:col w:w="6494" w:space="1102"/>
            <w:col w:w="6451"/>
          </w:cols>
          <w:noEndnote/>
        </w:sectPr>
      </w:pPr>
    </w:p>
    <w:p w:rsidR="00F16853" w:rsidRDefault="009101AF">
      <w:pPr>
        <w:shd w:val="clear" w:color="auto" w:fill="FFFFFF"/>
      </w:pPr>
      <w:r>
        <w:rPr>
          <w:sz w:val="34"/>
          <w:szCs w:val="34"/>
        </w:rPr>
        <w:lastRenderedPageBreak/>
        <w:t>182</w:t>
      </w:r>
    </w:p>
    <w:p w:rsidR="00F16853" w:rsidRDefault="009101AF">
      <w:pPr>
        <w:shd w:val="clear" w:color="auto" w:fill="FFFFFF"/>
        <w:spacing w:before="187"/>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09"/>
      </w:pPr>
      <w:r>
        <w:br w:type="column"/>
      </w:r>
      <w:r>
        <w:rPr>
          <w:rFonts w:ascii="Arial" w:eastAsia="Times New Roman" w:hAnsi="Arial"/>
          <w:spacing w:val="-5"/>
          <w:sz w:val="16"/>
          <w:szCs w:val="16"/>
        </w:rPr>
        <w:lastRenderedPageBreak/>
        <w:t>Сергей</w:t>
      </w:r>
      <w:r>
        <w:rPr>
          <w:rFonts w:ascii="Arial" w:eastAsia="Times New Roman" w:hAnsi="Arial" w:cs="Arial"/>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Есенин</w:t>
      </w:r>
    </w:p>
    <w:p w:rsidR="00F16853" w:rsidRDefault="00F16853">
      <w:pPr>
        <w:shd w:val="clear" w:color="auto" w:fill="FFFFFF"/>
        <w:spacing w:before="209"/>
        <w:sectPr w:rsidR="00F16853">
          <w:pgSz w:w="16834" w:h="11909" w:orient="landscape"/>
          <w:pgMar w:top="526" w:right="5688" w:bottom="360" w:left="1498" w:header="720" w:footer="720" w:gutter="0"/>
          <w:cols w:num="3" w:space="720" w:equalWidth="0">
            <w:col w:w="720" w:space="2153"/>
            <w:col w:w="3499" w:space="1087"/>
            <w:col w:w="2188"/>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209"/>
        <w:sectPr w:rsidR="00F16853">
          <w:type w:val="continuous"/>
          <w:pgSz w:w="16834" w:h="11909" w:orient="landscape"/>
          <w:pgMar w:top="526" w:right="1419" w:bottom="360" w:left="1418" w:header="720" w:footer="720" w:gutter="0"/>
          <w:cols w:space="60"/>
          <w:noEndnote/>
        </w:sectPr>
      </w:pPr>
    </w:p>
    <w:p w:rsidR="00F16853" w:rsidRDefault="00F16853">
      <w:pPr>
        <w:shd w:val="clear" w:color="auto" w:fill="FFFFFF"/>
        <w:spacing w:line="230" w:lineRule="exact"/>
        <w:ind w:left="50"/>
        <w:jc w:val="both"/>
      </w:pPr>
      <w:r>
        <w:rPr>
          <w:noProof/>
        </w:rPr>
        <w:lastRenderedPageBreak/>
        <w:pict>
          <v:line id="_x0000_s1202" style="position:absolute;left:0;text-align:left;z-index:251838464;mso-position-horizontal-relative:margin" from="340.9pt,-15.5pt" to="340.9pt,237.2pt" o:allowincell="f" strokeweight=".35pt">
            <w10:wrap anchorx="margin"/>
          </v:line>
        </w:pict>
      </w:r>
      <w:r>
        <w:rPr>
          <w:noProof/>
        </w:rPr>
        <w:pict>
          <v:line id="_x0000_s1203" style="position:absolute;left:0;text-align:left;z-index:251839488;mso-position-horizontal-relative:margin" from="349.9pt,432.35pt" to="349.9pt,457.55pt" o:allowincell="f" strokeweight=".35pt">
            <w10:wrap anchorx="margin"/>
          </v:line>
        </w:pict>
      </w:r>
      <w:r w:rsidR="009101AF">
        <w:rPr>
          <w:rFonts w:eastAsia="Times New Roman"/>
        </w:rPr>
        <w:t>по душе иное... | И в чахоточном свете луны | Через каменное и стальное | Вижу мощь я родной стороны».</w:t>
      </w:r>
    </w:p>
    <w:p w:rsidR="00F16853" w:rsidRDefault="009101AF">
      <w:pPr>
        <w:shd w:val="clear" w:color="auto" w:fill="FFFFFF"/>
        <w:spacing w:before="7" w:line="230" w:lineRule="exact"/>
        <w:ind w:left="43" w:firstLine="468"/>
        <w:jc w:val="both"/>
      </w:pPr>
      <w:r>
        <w:rPr>
          <w:rFonts w:eastAsia="Times New Roman"/>
          <w:b/>
          <w:bCs/>
          <w:i/>
          <w:iCs/>
        </w:rPr>
        <w:t xml:space="preserve">«Персидские мотивы» </w:t>
      </w:r>
      <w:r>
        <w:rPr>
          <w:rFonts w:eastAsia="Times New Roman"/>
          <w:b/>
          <w:bCs/>
        </w:rPr>
        <w:t xml:space="preserve">(1925). </w:t>
      </w:r>
      <w:r>
        <w:rPr>
          <w:rFonts w:eastAsia="Times New Roman"/>
        </w:rPr>
        <w:t>В Персии Есенин никогда не был, хотя неоднократно собирался. В этом цикле нашли от</w:t>
      </w:r>
      <w:r>
        <w:rPr>
          <w:rFonts w:eastAsia="Times New Roman"/>
        </w:rPr>
        <w:softHyphen/>
        <w:t>ражение впечатления от Кавказа и воспоминания о Средней Азии.</w:t>
      </w:r>
    </w:p>
    <w:p w:rsidR="00F16853" w:rsidRDefault="009101AF">
      <w:pPr>
        <w:shd w:val="clear" w:color="auto" w:fill="FFFFFF"/>
        <w:spacing w:before="14" w:line="230" w:lineRule="exact"/>
        <w:ind w:left="43" w:right="7" w:firstLine="468"/>
        <w:jc w:val="both"/>
      </w:pPr>
      <w:r>
        <w:rPr>
          <w:rFonts w:eastAsia="Times New Roman"/>
        </w:rPr>
        <w:t>«О чем ваш цикл, Сергей Александрович?» — спросил его молодой писатель И.Рахилло. «О счастье в любви, — ответил, улыбаясь, Есенин. — И о быстротечности этого счастья. Оно бы</w:t>
      </w:r>
      <w:r>
        <w:rPr>
          <w:rFonts w:eastAsia="Times New Roman"/>
        </w:rPr>
        <w:softHyphen/>
        <w:t>стротечно, мой друг, быстротечно...»</w:t>
      </w:r>
    </w:p>
    <w:p w:rsidR="00F16853" w:rsidRDefault="009101AF">
      <w:pPr>
        <w:shd w:val="clear" w:color="auto" w:fill="FFFFFF"/>
        <w:spacing w:before="7" w:line="230" w:lineRule="exact"/>
        <w:ind w:left="29" w:right="14" w:firstLine="454"/>
        <w:jc w:val="both"/>
      </w:pPr>
      <w:r>
        <w:rPr>
          <w:rFonts w:eastAsia="Times New Roman"/>
        </w:rPr>
        <w:t>Персия Есенина, отмечают ученые, — это Восток, «создан</w:t>
      </w:r>
      <w:r>
        <w:rPr>
          <w:rFonts w:eastAsia="Times New Roman"/>
        </w:rPr>
        <w:softHyphen/>
        <w:t>ный» не только «с живого глаза»; это Восток и Корана («Магомет перехитрил в Коране...»), и арабских сказок («Где жила и пела Шахразада...»), и привлекательные имена и названия (Шаганэ, Лала, Босфор, Тегеран, Багдад), и традиционные народно-поэти</w:t>
      </w:r>
      <w:r>
        <w:rPr>
          <w:rFonts w:eastAsia="Times New Roman"/>
        </w:rPr>
        <w:softHyphen/>
        <w:t>ческие представления, метафоры, образы («Красной розой поце</w:t>
      </w:r>
      <w:r>
        <w:rPr>
          <w:rFonts w:eastAsia="Times New Roman"/>
        </w:rPr>
        <w:softHyphen/>
        <w:t>луи веют...»).</w:t>
      </w:r>
    </w:p>
    <w:p w:rsidR="00F16853" w:rsidRDefault="009101AF">
      <w:pPr>
        <w:shd w:val="clear" w:color="auto" w:fill="FFFFFF"/>
        <w:spacing w:before="14" w:line="230" w:lineRule="exact"/>
        <w:ind w:left="22" w:right="29" w:firstLine="454"/>
        <w:jc w:val="both"/>
      </w:pPr>
      <w:r>
        <w:rPr>
          <w:rFonts w:eastAsia="Times New Roman"/>
        </w:rPr>
        <w:t>В «Персидских мотивах», не считая Магомета, есть еще три реальных исторических имени — поэты Саади, Хайям, Фирдоу</w:t>
      </w:r>
      <w:r>
        <w:rPr>
          <w:rFonts w:eastAsia="Times New Roman"/>
        </w:rPr>
        <w:softHyphen/>
        <w:t>си. Они «живут» в «Персидских мотивах» среди своих историче</w:t>
      </w:r>
      <w:r>
        <w:rPr>
          <w:rFonts w:eastAsia="Times New Roman"/>
        </w:rPr>
        <w:softHyphen/>
        <w:t>ских реалий и в символическом плане, наполняют собой мир Пер</w:t>
      </w:r>
      <w:r>
        <w:rPr>
          <w:rFonts w:eastAsia="Times New Roman"/>
        </w:rPr>
        <w:softHyphen/>
        <w:t>сии и мир русского поэта, который сопоставляет «свою» Персию с их «голубой страной». Они всегда рядом с ним: «Ты сказала, что Саади | Целовал лишь только в грудь...»; «Спой мне песню, моя дорогая, | Ту, которую пел Хаям»; сравнение «нежность, как песни Саади»; имя-символ: «голубая родинаФирдуси» (орфогра</w:t>
      </w:r>
      <w:r>
        <w:rPr>
          <w:rFonts w:eastAsia="Times New Roman"/>
        </w:rPr>
        <w:softHyphen/>
        <w:t>фия Есенина).</w:t>
      </w:r>
    </w:p>
    <w:p w:rsidR="00F16853" w:rsidRDefault="009101AF">
      <w:pPr>
        <w:shd w:val="clear" w:color="auto" w:fill="FFFFFF"/>
        <w:spacing w:before="14" w:line="230" w:lineRule="exact"/>
        <w:ind w:left="22" w:right="36" w:firstLine="446"/>
        <w:jc w:val="both"/>
      </w:pPr>
      <w:r>
        <w:rPr>
          <w:rFonts w:eastAsia="Times New Roman"/>
        </w:rPr>
        <w:t>Диалог, который ведет Есенин с поэтами, строится «двухъ-ярусно». Вначале Есенин подчеркивает свое уважительное отно</w:t>
      </w:r>
      <w:r>
        <w:rPr>
          <w:rFonts w:eastAsia="Times New Roman"/>
        </w:rPr>
        <w:softHyphen/>
        <w:t>шение к миропониманию восточных поэтов, а потом уже выяв</w:t>
      </w:r>
      <w:r>
        <w:rPr>
          <w:rFonts w:eastAsia="Times New Roman"/>
        </w:rPr>
        <w:softHyphen/>
        <w:t>ляет сходство или различие между собой и поэтом Востока. Свое</w:t>
      </w:r>
      <w:r>
        <w:rPr>
          <w:rFonts w:eastAsia="Times New Roman"/>
        </w:rPr>
        <w:softHyphen/>
        <w:t>образный ключ к «диалогу» — имя восточного поэта — включа</w:t>
      </w:r>
      <w:r>
        <w:rPr>
          <w:rFonts w:eastAsia="Times New Roman"/>
        </w:rPr>
        <w:softHyphen/>
        <w:t>ется в повторяющуюся строку и проходит через всю строфу или стихотворение. «Голубая родина Фирдуси, | Ты не можешь, па</w:t>
      </w:r>
      <w:r>
        <w:rPr>
          <w:rFonts w:eastAsia="Times New Roman"/>
        </w:rPr>
        <w:softHyphen/>
        <w:t>мятью простыв, | Позабыть о ласковом урусе | И глазах, задумчи</w:t>
      </w:r>
      <w:r>
        <w:rPr>
          <w:rFonts w:eastAsia="Times New Roman"/>
        </w:rPr>
        <w:softHyphen/>
        <w:t>во простых, | Голубая родина Фирдуси».</w:t>
      </w:r>
    </w:p>
    <w:p w:rsidR="00F16853" w:rsidRDefault="009101AF">
      <w:pPr>
        <w:shd w:val="clear" w:color="auto" w:fill="FFFFFF"/>
        <w:spacing w:before="14" w:line="230" w:lineRule="exact"/>
        <w:ind w:right="36" w:firstLine="454"/>
        <w:jc w:val="both"/>
      </w:pPr>
      <w:r>
        <w:rPr>
          <w:rFonts w:eastAsia="Times New Roman"/>
        </w:rPr>
        <w:t>Элементы образного строя восточной поэзии пронизывают стихи Есенина: передают реалии, быт, нравы, пейзаж Востока; используются художественные символы персидской лирики: со</w:t>
      </w:r>
      <w:r>
        <w:rPr>
          <w:rFonts w:eastAsia="Times New Roman"/>
        </w:rPr>
        <w:softHyphen/>
        <w:t>ловей, роза, луна, флейта, пери, караван, кипарис... («Много роз цветет в твоем саду...»; «Обнимает розу соловей...»; «Только лишь флейта Гассана...»; «Соловей поет — ему не больно...»). Назида-</w:t>
      </w:r>
    </w:p>
    <w:p w:rsidR="00F16853" w:rsidRDefault="009101AF">
      <w:pPr>
        <w:shd w:val="clear" w:color="auto" w:fill="FFFFFF"/>
        <w:spacing w:before="7" w:line="238" w:lineRule="exact"/>
        <w:ind w:right="50"/>
        <w:jc w:val="both"/>
      </w:pPr>
      <w:r>
        <w:br w:type="column"/>
      </w:r>
      <w:r>
        <w:rPr>
          <w:rFonts w:eastAsia="Times New Roman"/>
        </w:rPr>
        <w:lastRenderedPageBreak/>
        <w:t>тельно-философская направленность «Персидских мотивов» сбли</w:t>
      </w:r>
      <w:r>
        <w:rPr>
          <w:rFonts w:eastAsia="Times New Roman"/>
        </w:rPr>
        <w:softHyphen/>
        <w:t>жает лирического героя с восточными поэтами, которые делились своим опытом, мудростью в поучительных выводах и лукавых иносказаниях в рубай</w:t>
      </w:r>
      <w:r>
        <w:rPr>
          <w:rFonts w:eastAsia="Times New Roman"/>
          <w:vertAlign w:val="superscript"/>
        </w:rPr>
        <w:t>1</w:t>
      </w:r>
      <w:r>
        <w:rPr>
          <w:rFonts w:eastAsia="Times New Roman"/>
        </w:rPr>
        <w:t xml:space="preserve"> и газелях</w:t>
      </w:r>
      <w:r>
        <w:rPr>
          <w:rFonts w:eastAsia="Times New Roman"/>
          <w:vertAlign w:val="superscript"/>
        </w:rPr>
        <w:t>2</w:t>
      </w:r>
      <w:r>
        <w:rPr>
          <w:rFonts w:eastAsia="Times New Roman"/>
        </w:rPr>
        <w:t>.</w:t>
      </w:r>
    </w:p>
    <w:p w:rsidR="00F16853" w:rsidRDefault="009101AF">
      <w:pPr>
        <w:shd w:val="clear" w:color="auto" w:fill="FFFFFF"/>
        <w:spacing w:line="238" w:lineRule="exact"/>
        <w:ind w:left="7" w:right="58" w:firstLine="468"/>
        <w:jc w:val="both"/>
      </w:pPr>
      <w:r>
        <w:rPr>
          <w:rFonts w:eastAsia="Times New Roman"/>
        </w:rPr>
        <w:t>«Персидские мотивы» противопоставлены «Москве кабац</w:t>
      </w:r>
      <w:r>
        <w:rPr>
          <w:rFonts w:eastAsia="Times New Roman"/>
        </w:rPr>
        <w:softHyphen/>
        <w:t>кой» . «Улеглась моя былая рана — | Пьяный бред не гложет серд</w:t>
      </w:r>
      <w:r>
        <w:rPr>
          <w:rFonts w:eastAsia="Times New Roman"/>
        </w:rPr>
        <w:softHyphen/>
        <w:t>це мне. | Синими цветами Тегерана | Я лечу их нынче в чай</w:t>
      </w:r>
      <w:r>
        <w:rPr>
          <w:rFonts w:eastAsia="Times New Roman"/>
        </w:rPr>
        <w:softHyphen/>
        <w:t>хане».</w:t>
      </w:r>
    </w:p>
    <w:p w:rsidR="00F16853" w:rsidRDefault="009101AF">
      <w:pPr>
        <w:shd w:val="clear" w:color="auto" w:fill="FFFFFF"/>
        <w:spacing w:line="230" w:lineRule="exact"/>
        <w:ind w:left="14" w:right="29" w:firstLine="446"/>
        <w:jc w:val="both"/>
      </w:pPr>
      <w:r>
        <w:rPr>
          <w:rFonts w:eastAsia="Times New Roman"/>
        </w:rPr>
        <w:t>Однако увлекаясь Востоком, поэт помнил свою «страну бе</w:t>
      </w:r>
      <w:r>
        <w:rPr>
          <w:rFonts w:eastAsia="Times New Roman"/>
        </w:rPr>
        <w:softHyphen/>
        <w:t>резового ситца», и образ России присутствует в его стихах. В сти</w:t>
      </w:r>
      <w:r>
        <w:rPr>
          <w:rFonts w:eastAsia="Times New Roman"/>
        </w:rPr>
        <w:softHyphen/>
        <w:t>хотворении «Шаганэ ты моя, Шаганэ!..» постоянно возникает сравнение Персии с Россией. Есенин подчеркивает связь лириче</w:t>
      </w:r>
      <w:r>
        <w:rPr>
          <w:rFonts w:eastAsia="Times New Roman"/>
        </w:rPr>
        <w:softHyphen/>
        <w:t>ского героя с домом: «Я готов рассказать тебе поле, | Эти волосы взял я у ржи»; «Про волнистую рожь при луне | По кудрям ты моим догадайся». В стихотворении преобладает тема рязанских раздолий: «Как бы ни был красив Шираз, | Он не лучше рязан</w:t>
      </w:r>
      <w:r>
        <w:rPr>
          <w:rFonts w:eastAsia="Times New Roman"/>
        </w:rPr>
        <w:softHyphen/>
        <w:t>ских раздолий». Помимо родной природы героя Есенина притя</w:t>
      </w:r>
      <w:r>
        <w:rPr>
          <w:rFonts w:eastAsia="Times New Roman"/>
        </w:rPr>
        <w:softHyphen/>
        <w:t>гивает и девушка с севера: «Там, на севере, девушка тоже, | На тебя она страшно похожа, | Может, думает обо мне...» Стихотво</w:t>
      </w:r>
      <w:r>
        <w:rPr>
          <w:rFonts w:eastAsia="Times New Roman"/>
        </w:rPr>
        <w:softHyphen/>
        <w:t>рение посвящено Шаганэ Нерсесовне Тальян, учительнице лите</w:t>
      </w:r>
      <w:r>
        <w:rPr>
          <w:rFonts w:eastAsia="Times New Roman"/>
        </w:rPr>
        <w:softHyphen/>
        <w:t>ратуры в одной из школ Батума. В своих воспоминаниях Ш. Та</w:t>
      </w:r>
      <w:r>
        <w:rPr>
          <w:rFonts w:eastAsia="Times New Roman"/>
        </w:rPr>
        <w:softHyphen/>
        <w:t>льян писала: «На третий день нашего знакомства он принес мне рукопись стихотворения "Шаганэ ты моя, Шаганэ!..", посвящен</w:t>
      </w:r>
      <w:r>
        <w:rPr>
          <w:rFonts w:eastAsia="Times New Roman"/>
        </w:rPr>
        <w:softHyphen/>
        <w:t>ного мне. Поэт подарил мне также книгу стихов с автографом: "Дорогая моя Шаганэ, Вы приятны и милы мне. С. Есенин. 4/1 — 25. Батум"».</w:t>
      </w:r>
    </w:p>
    <w:p w:rsidR="00F16853" w:rsidRDefault="009101AF">
      <w:pPr>
        <w:shd w:val="clear" w:color="auto" w:fill="FFFFFF"/>
        <w:spacing w:line="230" w:lineRule="exact"/>
        <w:ind w:left="36" w:firstLine="461"/>
        <w:jc w:val="both"/>
      </w:pPr>
      <w:r>
        <w:rPr>
          <w:rFonts w:eastAsia="Times New Roman"/>
          <w:b/>
          <w:bCs/>
          <w:i/>
          <w:iCs/>
        </w:rPr>
        <w:t xml:space="preserve">«Анна Снегина» </w:t>
      </w:r>
      <w:r>
        <w:rPr>
          <w:rFonts w:eastAsia="Times New Roman"/>
          <w:b/>
          <w:bCs/>
        </w:rPr>
        <w:t xml:space="preserve">(1925). </w:t>
      </w:r>
      <w:r>
        <w:rPr>
          <w:rFonts w:eastAsia="Times New Roman"/>
        </w:rPr>
        <w:t>Эта лиро-эпическая поэма — одно из наиболее значительных произведений Есенина послереволю</w:t>
      </w:r>
      <w:r>
        <w:rPr>
          <w:rFonts w:eastAsia="Times New Roman"/>
        </w:rPr>
        <w:softHyphen/>
        <w:t>ционного времени; воспоминания героя о родной деревне, о рево</w:t>
      </w:r>
      <w:r>
        <w:rPr>
          <w:rFonts w:eastAsia="Times New Roman"/>
        </w:rPr>
        <w:softHyphen/>
        <w:t>люционных событиях на Рязанщине, о юношеской любви. Совпа</w:t>
      </w:r>
      <w:r>
        <w:rPr>
          <w:rFonts w:eastAsia="Times New Roman"/>
        </w:rPr>
        <w:softHyphen/>
        <w:t>дают портретные детали, имена, особенности творческой судьбы: блондин «с кудрявыми волосами» предлагает Анне прочесть ей стихи «про кабацкую Русь», она упрекает его за скандальную жизнь и т.д.</w:t>
      </w:r>
    </w:p>
    <w:p w:rsidR="00F16853" w:rsidRDefault="009101AF">
      <w:pPr>
        <w:shd w:val="clear" w:color="auto" w:fill="FFFFFF"/>
        <w:spacing w:line="230" w:lineRule="exact"/>
        <w:ind w:left="50" w:right="7" w:firstLine="461"/>
        <w:jc w:val="both"/>
      </w:pPr>
      <w:r>
        <w:rPr>
          <w:rFonts w:eastAsia="Times New Roman"/>
        </w:rPr>
        <w:t>В поэме «Анна Онегина» получила развитие тема «дворян</w:t>
      </w:r>
      <w:r>
        <w:rPr>
          <w:rFonts w:eastAsia="Times New Roman"/>
        </w:rPr>
        <w:softHyphen/>
        <w:t>ского гнезда». Поведение героини поэмы — пример того, как дво</w:t>
      </w:r>
      <w:r>
        <w:rPr>
          <w:rFonts w:eastAsia="Times New Roman"/>
        </w:rPr>
        <w:softHyphen/>
        <w:t>рянство расставалось со своими ценностями. Она переживает ра-</w:t>
      </w:r>
    </w:p>
    <w:p w:rsidR="00F16853" w:rsidRDefault="009101AF">
      <w:pPr>
        <w:shd w:val="clear" w:color="auto" w:fill="FFFFFF"/>
        <w:tabs>
          <w:tab w:val="left" w:pos="504"/>
        </w:tabs>
        <w:spacing w:before="223" w:line="209" w:lineRule="exact"/>
        <w:ind w:left="504" w:right="7" w:hanging="166"/>
        <w:jc w:val="both"/>
      </w:pPr>
      <w:r>
        <w:rPr>
          <w:sz w:val="18"/>
          <w:szCs w:val="18"/>
          <w:vertAlign w:val="superscript"/>
        </w:rPr>
        <w:t>1</w:t>
      </w:r>
      <w:r>
        <w:rPr>
          <w:sz w:val="18"/>
          <w:szCs w:val="18"/>
        </w:rPr>
        <w:tab/>
      </w:r>
      <w:r>
        <w:rPr>
          <w:rFonts w:eastAsia="Times New Roman"/>
          <w:i/>
          <w:iCs/>
          <w:sz w:val="18"/>
          <w:szCs w:val="18"/>
        </w:rPr>
        <w:t xml:space="preserve">Рубай </w:t>
      </w:r>
      <w:r>
        <w:rPr>
          <w:rFonts w:eastAsia="Times New Roman"/>
          <w:sz w:val="18"/>
          <w:szCs w:val="18"/>
        </w:rPr>
        <w:t xml:space="preserve">— в поэзии народов Востока: четверостишие с рифмовкой </w:t>
      </w:r>
      <w:r>
        <w:rPr>
          <w:rFonts w:eastAsia="Times New Roman"/>
          <w:i/>
          <w:iCs/>
          <w:sz w:val="18"/>
          <w:szCs w:val="18"/>
        </w:rPr>
        <w:t>аа ба,</w:t>
      </w:r>
      <w:r>
        <w:rPr>
          <w:rFonts w:eastAsia="Times New Roman"/>
          <w:i/>
          <w:iCs/>
          <w:sz w:val="18"/>
          <w:szCs w:val="18"/>
        </w:rPr>
        <w:br/>
      </w:r>
      <w:r>
        <w:rPr>
          <w:rFonts w:eastAsia="Times New Roman"/>
          <w:sz w:val="18"/>
          <w:szCs w:val="18"/>
        </w:rPr>
        <w:t>выражающее законченную мысль.</w:t>
      </w:r>
    </w:p>
    <w:p w:rsidR="00F16853" w:rsidRDefault="009101AF">
      <w:pPr>
        <w:shd w:val="clear" w:color="auto" w:fill="FFFFFF"/>
        <w:tabs>
          <w:tab w:val="left" w:pos="504"/>
        </w:tabs>
        <w:spacing w:line="209" w:lineRule="exact"/>
        <w:ind w:left="504" w:hanging="166"/>
        <w:jc w:val="both"/>
      </w:pPr>
      <w:r>
        <w:rPr>
          <w:sz w:val="18"/>
          <w:szCs w:val="18"/>
          <w:vertAlign w:val="superscript"/>
        </w:rPr>
        <w:t>2</w:t>
      </w:r>
      <w:r>
        <w:rPr>
          <w:sz w:val="18"/>
          <w:szCs w:val="18"/>
        </w:rPr>
        <w:tab/>
      </w:r>
      <w:r>
        <w:rPr>
          <w:rFonts w:eastAsia="Times New Roman"/>
          <w:i/>
          <w:iCs/>
          <w:sz w:val="18"/>
          <w:szCs w:val="18"/>
        </w:rPr>
        <w:t xml:space="preserve">Газель </w:t>
      </w:r>
      <w:r>
        <w:rPr>
          <w:rFonts w:eastAsia="Times New Roman"/>
          <w:sz w:val="18"/>
          <w:szCs w:val="18"/>
        </w:rPr>
        <w:t>(араб.) — стихотворная форма, состоит из 5— 12 двустиший,</w:t>
      </w:r>
      <w:r>
        <w:rPr>
          <w:rFonts w:eastAsia="Times New Roman"/>
          <w:sz w:val="18"/>
          <w:szCs w:val="18"/>
        </w:rPr>
        <w:br/>
        <w:t>с однозначной рифмой через строку. В последнем двустишии упомина</w:t>
      </w:r>
      <w:r>
        <w:rPr>
          <w:rFonts w:eastAsia="Times New Roman"/>
          <w:sz w:val="18"/>
          <w:szCs w:val="18"/>
        </w:rPr>
        <w:softHyphen/>
      </w:r>
      <w:r>
        <w:rPr>
          <w:rFonts w:eastAsia="Times New Roman"/>
          <w:sz w:val="18"/>
          <w:szCs w:val="18"/>
        </w:rPr>
        <w:br/>
        <w:t>ется поэтическое имя автора.</w:t>
      </w:r>
    </w:p>
    <w:p w:rsidR="00F16853" w:rsidRDefault="00F16853">
      <w:pPr>
        <w:shd w:val="clear" w:color="auto" w:fill="FFFFFF"/>
        <w:tabs>
          <w:tab w:val="left" w:pos="504"/>
        </w:tabs>
        <w:spacing w:line="209" w:lineRule="exact"/>
        <w:ind w:left="504" w:hanging="166"/>
        <w:jc w:val="both"/>
        <w:sectPr w:rsidR="00F16853">
          <w:type w:val="continuous"/>
          <w:pgSz w:w="16834" w:h="11909" w:orient="landscape"/>
          <w:pgMar w:top="526" w:right="1419" w:bottom="360" w:left="1418" w:header="720" w:footer="720" w:gutter="0"/>
          <w:cols w:num="2" w:space="720" w:equalWidth="0">
            <w:col w:w="6451" w:space="1094"/>
            <w:col w:w="6451"/>
          </w:cols>
          <w:noEndnote/>
        </w:sectPr>
      </w:pPr>
    </w:p>
    <w:p w:rsidR="00F16853" w:rsidRDefault="00F16853">
      <w:pPr>
        <w:shd w:val="clear" w:color="auto" w:fill="FFFFFF"/>
        <w:spacing w:after="144"/>
        <w:ind w:left="9331"/>
      </w:pPr>
    </w:p>
    <w:p w:rsidR="00F16853" w:rsidRDefault="00F16853">
      <w:pPr>
        <w:shd w:val="clear" w:color="auto" w:fill="FFFFFF"/>
        <w:spacing w:after="144"/>
        <w:ind w:left="9331"/>
        <w:sectPr w:rsidR="00F16853">
          <w:pgSz w:w="16834" w:h="11909" w:orient="landscape"/>
          <w:pgMar w:top="360" w:right="1408" w:bottom="360" w:left="1407"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04" style="position:absolute;z-index:251840512;mso-position-horizontal-relative:margin" from="338.4pt,248.05pt" to="338.4pt,437.4pt" o:allowincell="f" strokeweight=".7pt">
            <w10:wrap anchorx="margin"/>
          </v:line>
        </w:pict>
      </w:r>
    </w:p>
    <w:p w:rsidR="00F16853" w:rsidRDefault="009101AF">
      <w:pPr>
        <w:framePr w:h="418" w:hRule="exact" w:hSpace="36" w:wrap="auto" w:vAnchor="text" w:hAnchor="margin" w:x="30" w:y="1"/>
        <w:shd w:val="clear" w:color="auto" w:fill="FFFFFF"/>
      </w:pPr>
      <w:r>
        <w:rPr>
          <w:sz w:val="36"/>
          <w:szCs w:val="36"/>
        </w:rPr>
        <w:t>184</w:t>
      </w:r>
    </w:p>
    <w:p w:rsidR="00F16853" w:rsidRDefault="009101AF">
      <w:pPr>
        <w:shd w:val="clear" w:color="auto" w:fill="FFFFFF"/>
        <w:jc w:val="right"/>
      </w:pPr>
      <w:r>
        <w:rPr>
          <w:rFonts w:ascii="Arial" w:eastAsia="Times New Roman" w:hAnsi="Arial"/>
          <w:spacing w:val="-4"/>
          <w:sz w:val="16"/>
          <w:szCs w:val="16"/>
        </w:rPr>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16" w:line="230" w:lineRule="exact"/>
        <w:ind w:left="29"/>
        <w:jc w:val="both"/>
      </w:pPr>
      <w:r>
        <w:rPr>
          <w:rFonts w:eastAsia="Times New Roman"/>
        </w:rPr>
        <w:t>зорение своего хозяйства, возмездие крестьян без жалоб, в душе ее нет ненависти. Высшие ценности для Анны Снегиной — лю</w:t>
      </w:r>
      <w:r>
        <w:rPr>
          <w:rFonts w:eastAsia="Times New Roman"/>
        </w:rPr>
        <w:softHyphen/>
        <w:t>бовь к мужу, к Сергею. Будучи в Лондоне, она ходит смотреть «на красный советский флаг», сама не понимая до конца своего от</w:t>
      </w:r>
      <w:r>
        <w:rPr>
          <w:rFonts w:eastAsia="Times New Roman"/>
        </w:rPr>
        <w:softHyphen/>
        <w:t>ношения к нему.</w:t>
      </w:r>
    </w:p>
    <w:p w:rsidR="00F16853" w:rsidRDefault="009101AF">
      <w:pPr>
        <w:shd w:val="clear" w:color="auto" w:fill="FFFFFF"/>
        <w:spacing w:before="7" w:line="230" w:lineRule="exact"/>
        <w:ind w:left="22" w:right="7" w:firstLine="454"/>
        <w:jc w:val="both"/>
      </w:pPr>
      <w:r>
        <w:rPr>
          <w:rFonts w:eastAsia="Times New Roman"/>
        </w:rPr>
        <w:t>Есенин написал поэму о несостоявшейся любви эмигрантки, помещицы и воспитанного кулаком героя в ту пору, когда в обще</w:t>
      </w:r>
      <w:r>
        <w:rPr>
          <w:rFonts w:eastAsia="Times New Roman"/>
        </w:rPr>
        <w:softHyphen/>
        <w:t>стве создавался образ классового врага. Автор верен гуманисти</w:t>
      </w:r>
      <w:r>
        <w:rPr>
          <w:rFonts w:eastAsia="Times New Roman"/>
        </w:rPr>
        <w:softHyphen/>
        <w:t>ческой традиции русской литературы, которая не признавала классовой целесообразности как эстетического принципа. Он не ставит своего героя в такое положение, когда тот должен выби</w:t>
      </w:r>
      <w:r>
        <w:rPr>
          <w:rFonts w:eastAsia="Times New Roman"/>
        </w:rPr>
        <w:softHyphen/>
        <w:t>рать между любовью к Анне и положением знаменитого поэта. Любовный сюжет развивается как цепь фрагментов, состояний, впечатлений, т. е. в импрессионистической манере. Такому пунк</w:t>
      </w:r>
      <w:r>
        <w:rPr>
          <w:rFonts w:eastAsia="Times New Roman"/>
        </w:rPr>
        <w:softHyphen/>
        <w:t>тирному принципу построения сюжета соответствует проходящее лейтмотивом через всю поэму воспоминание о чувстве героя в шестнадцать лет.</w:t>
      </w:r>
    </w:p>
    <w:p w:rsidR="00F16853" w:rsidRDefault="009101AF">
      <w:pPr>
        <w:shd w:val="clear" w:color="auto" w:fill="FFFFFF"/>
        <w:spacing w:before="7" w:line="230" w:lineRule="exact"/>
        <w:ind w:left="14" w:right="22" w:firstLine="454"/>
        <w:jc w:val="both"/>
      </w:pPr>
      <w:r>
        <w:rPr>
          <w:rFonts w:eastAsia="Times New Roman"/>
        </w:rPr>
        <w:t>Политика не является для автора определяющим моментом в жизненных решениях. Однако судьбы почти всех героев поэмы зависят от политической ситуации. Крестьяне не могут сами ре</w:t>
      </w:r>
      <w:r>
        <w:rPr>
          <w:rFonts w:eastAsia="Times New Roman"/>
        </w:rPr>
        <w:softHyphen/>
        <w:t>шить важнейший для них вопрос — вопрос о земле. До револю</w:t>
      </w:r>
      <w:r>
        <w:rPr>
          <w:rFonts w:eastAsia="Times New Roman"/>
        </w:rPr>
        <w:softHyphen/>
        <w:t>ции крестьян волновало, отойдут ли им без выкупа господские земли, после Октября появилась надежда на это, но «удел хлебо</w:t>
      </w:r>
      <w:r>
        <w:rPr>
          <w:rFonts w:eastAsia="Times New Roman"/>
        </w:rPr>
        <w:softHyphen/>
        <w:t>роба гас». Крестьянам плохо и от деникинцев, и от налогов совет</w:t>
      </w:r>
      <w:r>
        <w:rPr>
          <w:rFonts w:eastAsia="Times New Roman"/>
        </w:rPr>
        <w:softHyphen/>
        <w:t>ской власти.</w:t>
      </w:r>
    </w:p>
    <w:p w:rsidR="00F16853" w:rsidRDefault="009101AF">
      <w:pPr>
        <w:shd w:val="clear" w:color="auto" w:fill="FFFFFF"/>
        <w:spacing w:before="7" w:line="230" w:lineRule="exact"/>
        <w:ind w:left="7" w:right="29" w:firstLine="454"/>
        <w:jc w:val="both"/>
      </w:pPr>
      <w:r>
        <w:rPr>
          <w:rFonts w:eastAsia="Times New Roman"/>
        </w:rPr>
        <w:t>Мужики не стали счастливее, когда исчезла государственная устойчивость. Конфликт криушан и радовцев, убийство старши</w:t>
      </w:r>
      <w:r>
        <w:rPr>
          <w:rFonts w:eastAsia="Times New Roman"/>
        </w:rPr>
        <w:softHyphen/>
        <w:t>ны, по мнению поэта, — начало гибели деревни, прообраз войны мужиков хозяйственных и нищих. Революционно настроенный Прон Оглобин охарактеризован нелестно: «Булдыжник, драчун, грубиян. | Он вечно на всех озлоблен, | С утра по неделям пьян». Прон — это тип мятежника нового времени, родившийся в рево</w:t>
      </w:r>
      <w:r>
        <w:rPr>
          <w:rFonts w:eastAsia="Times New Roman"/>
        </w:rPr>
        <w:softHyphen/>
        <w:t>люционную эпоху. В образе Лабути представлен еще один совре</w:t>
      </w:r>
      <w:r>
        <w:rPr>
          <w:rFonts w:eastAsia="Times New Roman"/>
        </w:rPr>
        <w:softHyphen/>
        <w:t>менный тип, который живет «не мозоля рук».</w:t>
      </w:r>
    </w:p>
    <w:p w:rsidR="00F16853" w:rsidRDefault="009101AF">
      <w:pPr>
        <w:shd w:val="clear" w:color="auto" w:fill="FFFFFF"/>
        <w:spacing w:before="7" w:line="230" w:lineRule="exact"/>
        <w:ind w:left="7" w:right="29" w:firstLine="454"/>
        <w:jc w:val="both"/>
      </w:pPr>
      <w:r>
        <w:rPr>
          <w:rFonts w:eastAsia="Times New Roman"/>
        </w:rPr>
        <w:t>Криушан не сделала богаче пролитая ими кровь старшины, но и зажиточное Радово оскудело. В печали заканчивается жизнь мельничихи, но и Прона расстреливают деникинцы. Жизнь крестьян трагична вне зависимости от их воззрений.</w:t>
      </w:r>
    </w:p>
    <w:p w:rsidR="00F16853" w:rsidRDefault="009101AF">
      <w:pPr>
        <w:shd w:val="clear" w:color="auto" w:fill="FFFFFF"/>
        <w:spacing w:before="7" w:line="230" w:lineRule="exact"/>
        <w:ind w:right="36" w:firstLine="454"/>
        <w:jc w:val="both"/>
      </w:pPr>
      <w:r>
        <w:rPr>
          <w:rFonts w:eastAsia="Times New Roman"/>
        </w:rPr>
        <w:t>Эпическая тема поэмы решена в некрасовской реалистиче</w:t>
      </w:r>
      <w:r>
        <w:rPr>
          <w:rFonts w:eastAsia="Times New Roman"/>
        </w:rPr>
        <w:softHyphen/>
        <w:t>ской традиции. Здесь есть и сюжет о народном вожаке, и сосре</w:t>
      </w:r>
      <w:r>
        <w:rPr>
          <w:rFonts w:eastAsia="Times New Roman"/>
        </w:rPr>
        <w:softHyphen/>
        <w:t>доточенность на народных бедах, и индивидуализированные об</w:t>
      </w:r>
      <w:r>
        <w:rPr>
          <w:rFonts w:eastAsia="Times New Roman"/>
        </w:rPr>
        <w:softHyphen/>
        <w:t>разы крестьян. Той же традиции отвечают и стилистические осо-</w:t>
      </w:r>
    </w:p>
    <w:p w:rsidR="00F16853" w:rsidRDefault="009101AF">
      <w:pPr>
        <w:shd w:val="clear" w:color="auto" w:fill="FFFFFF"/>
        <w:tabs>
          <w:tab w:val="left" w:pos="5854"/>
        </w:tabs>
        <w:spacing w:before="166"/>
      </w:pPr>
      <w:r>
        <w:br w:type="column"/>
      </w:r>
      <w:r>
        <w:rPr>
          <w:rFonts w:ascii="Arial" w:eastAsia="Times New Roman" w:hAnsi="Arial"/>
          <w:i/>
          <w:iCs/>
          <w:spacing w:val="-6"/>
          <w:sz w:val="16"/>
          <w:szCs w:val="16"/>
        </w:rPr>
        <w:lastRenderedPageBreak/>
        <w:t>Сергей</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Александрович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Есенин</w:t>
      </w:r>
      <w:r>
        <w:rPr>
          <w:rFonts w:ascii="Arial" w:eastAsia="Times New Roman" w:hAnsi="Arial" w:cs="Arial"/>
          <w:i/>
          <w:iCs/>
          <w:sz w:val="16"/>
          <w:szCs w:val="16"/>
        </w:rPr>
        <w:tab/>
      </w:r>
      <w:r>
        <w:rPr>
          <w:rFonts w:ascii="Arial" w:eastAsia="Times New Roman" w:hAnsi="Arial" w:cs="Arial"/>
          <w:sz w:val="16"/>
          <w:szCs w:val="16"/>
          <w:lang w:val="en-US"/>
        </w:rPr>
        <w:t>j</w:t>
      </w:r>
      <w:r w:rsidRPr="009101AF">
        <w:rPr>
          <w:rFonts w:ascii="Arial" w:eastAsia="Times New Roman" w:hAnsi="Arial" w:cs="Arial"/>
          <w:sz w:val="16"/>
          <w:szCs w:val="16"/>
        </w:rPr>
        <w:t>.</w:t>
      </w:r>
      <w:r>
        <w:rPr>
          <w:rFonts w:ascii="Arial" w:eastAsia="Times New Roman" w:hAnsi="Arial" w:cs="Arial"/>
          <w:sz w:val="16"/>
          <w:szCs w:val="16"/>
          <w:lang w:val="en-US"/>
        </w:rPr>
        <w:t>v</w:t>
      </w:r>
      <w:r w:rsidRPr="009101AF">
        <w:rPr>
          <w:rFonts w:ascii="Arial" w:eastAsia="Times New Roman" w:hAnsi="Arial" w:cs="Arial"/>
          <w:sz w:val="16"/>
          <w:szCs w:val="16"/>
        </w:rPr>
        <w:t>_</w:t>
      </w:r>
      <w:r w:rsidRPr="009101AF">
        <w:rPr>
          <w:rFonts w:ascii="Arial" w:eastAsia="Times New Roman" w:hAnsi="Arial"/>
          <w:sz w:val="16"/>
          <w:szCs w:val="16"/>
        </w:rPr>
        <w:t>»</w:t>
      </w:r>
      <w:r w:rsidRPr="009101AF">
        <w:rPr>
          <w:rFonts w:ascii="Arial" w:eastAsia="Times New Roman" w:hAnsi="Arial" w:cs="Arial"/>
          <w:sz w:val="16"/>
          <w:szCs w:val="16"/>
        </w:rPr>
        <w:t>^/</w:t>
      </w:r>
    </w:p>
    <w:p w:rsidR="00F16853" w:rsidRDefault="009101AF">
      <w:pPr>
        <w:shd w:val="clear" w:color="auto" w:fill="FFFFFF"/>
        <w:spacing w:before="238"/>
      </w:pPr>
      <w:r>
        <w:rPr>
          <w:rFonts w:eastAsia="Times New Roman"/>
        </w:rPr>
        <w:t>бенности речи крестьян, и свободный переход из одной языковой</w:t>
      </w:r>
    </w:p>
    <w:p w:rsidR="00F16853" w:rsidRDefault="009101AF">
      <w:pPr>
        <w:shd w:val="clear" w:color="auto" w:fill="FFFFFF"/>
        <w:spacing w:before="29"/>
      </w:pPr>
      <w:r>
        <w:rPr>
          <w:rFonts w:eastAsia="Times New Roman"/>
        </w:rPr>
        <w:t>стихии в другую.</w:t>
      </w:r>
    </w:p>
    <w:p w:rsidR="00F16853" w:rsidRDefault="009101AF">
      <w:pPr>
        <w:shd w:val="clear" w:color="auto" w:fill="FFFFFF"/>
        <w:spacing w:line="238" w:lineRule="exact"/>
        <w:ind w:left="14" w:right="122" w:firstLine="439"/>
        <w:jc w:val="both"/>
      </w:pPr>
      <w:r>
        <w:rPr>
          <w:rFonts w:eastAsia="Times New Roman"/>
        </w:rPr>
        <w:t>Неопределенность финала поэмы соответствует неопределен</w:t>
      </w:r>
      <w:r>
        <w:rPr>
          <w:rFonts w:eastAsia="Times New Roman"/>
        </w:rPr>
        <w:softHyphen/>
        <w:t>ности судьбы русской деревни, как понимал ее Есенин. «Рок со</w:t>
      </w:r>
      <w:r>
        <w:rPr>
          <w:rFonts w:eastAsia="Times New Roman"/>
        </w:rPr>
        <w:softHyphen/>
        <w:t>бытий» меняет жизнь, и, какой ей быть, непонятно поэту.</w:t>
      </w:r>
    </w:p>
    <w:p w:rsidR="00F16853" w:rsidRDefault="009101AF">
      <w:pPr>
        <w:shd w:val="clear" w:color="auto" w:fill="FFFFFF"/>
        <w:spacing w:line="238" w:lineRule="exact"/>
        <w:ind w:left="29" w:right="86" w:firstLine="454"/>
        <w:jc w:val="both"/>
      </w:pPr>
      <w:r>
        <w:rPr>
          <w:rFonts w:eastAsia="Times New Roman"/>
          <w:b/>
          <w:bCs/>
          <w:i/>
          <w:iCs/>
        </w:rPr>
        <w:t xml:space="preserve">«Черный человек» </w:t>
      </w:r>
      <w:r>
        <w:rPr>
          <w:rFonts w:eastAsia="Times New Roman"/>
          <w:b/>
          <w:bCs/>
        </w:rPr>
        <w:t xml:space="preserve">(1925). </w:t>
      </w:r>
      <w:r>
        <w:rPr>
          <w:rFonts w:eastAsia="Times New Roman"/>
        </w:rPr>
        <w:t>С.Есенин признавался, что его «тянет все больше к Пушкину». Он принял активное участие в организации юбилея поэта, написал стихотворение «Пушкину», где сравнил свою судьбу с судьбой Пушкина и попытался проана</w:t>
      </w:r>
      <w:r>
        <w:rPr>
          <w:rFonts w:eastAsia="Times New Roman"/>
        </w:rPr>
        <w:softHyphen/>
        <w:t>лизировать причины своей обреченности «на гоненье». В траги</w:t>
      </w:r>
      <w:r>
        <w:rPr>
          <w:rFonts w:eastAsia="Times New Roman"/>
        </w:rPr>
        <w:softHyphen/>
        <w:t>ческой поэме «Черный человек» явно прослеживаются мотивы драмы А.С.Пушкина «Моцарт и Сальери». В частности, заим</w:t>
      </w:r>
      <w:r>
        <w:rPr>
          <w:rFonts w:eastAsia="Times New Roman"/>
        </w:rPr>
        <w:softHyphen/>
        <w:t>ствован образ черного человека, предвестника гибели Моцарта: «Мне день и ночь покоя не дает | Мой черный человек. За мною всюду, | Как тень он гонится. Вот и теперь | Мне кажется, он с нами сам-третей | Сидит» (А.С.Пушкин. «Моцарт и Сальери»).</w:t>
      </w:r>
    </w:p>
    <w:p w:rsidR="00F16853" w:rsidRDefault="009101AF">
      <w:pPr>
        <w:shd w:val="clear" w:color="auto" w:fill="FFFFFF"/>
        <w:spacing w:line="238" w:lineRule="exact"/>
        <w:ind w:left="58" w:right="79" w:firstLine="475"/>
        <w:jc w:val="both"/>
      </w:pPr>
      <w:r>
        <w:rPr>
          <w:rFonts w:eastAsia="Times New Roman"/>
        </w:rPr>
        <w:t>«Черный человек», который приходит и к Есенину, олице</w:t>
      </w:r>
      <w:r>
        <w:rPr>
          <w:rFonts w:eastAsia="Times New Roman"/>
        </w:rPr>
        <w:softHyphen/>
        <w:t>творяет собой весь негатив извне и в самом мироощущении поэта. С горечью и иронией Есенин осуждает все дурное в своей жизни, пытаясь отделить от себя «черные» силы:</w:t>
      </w:r>
    </w:p>
    <w:p w:rsidR="00F16853" w:rsidRDefault="009101AF">
      <w:pPr>
        <w:shd w:val="clear" w:color="auto" w:fill="FFFFFF"/>
        <w:spacing w:before="94" w:line="238" w:lineRule="exact"/>
        <w:ind w:left="1224"/>
      </w:pPr>
      <w:r>
        <w:rPr>
          <w:rFonts w:eastAsia="Times New Roman"/>
        </w:rPr>
        <w:t>«Черный человек!</w:t>
      </w:r>
    </w:p>
    <w:p w:rsidR="00F16853" w:rsidRDefault="009101AF">
      <w:pPr>
        <w:shd w:val="clear" w:color="auto" w:fill="FFFFFF"/>
        <w:spacing w:line="238" w:lineRule="exact"/>
        <w:ind w:left="1202"/>
      </w:pPr>
      <w:r>
        <w:rPr>
          <w:rFonts w:eastAsia="Times New Roman"/>
        </w:rPr>
        <w:t>Ты прескверный гость.</w:t>
      </w:r>
    </w:p>
    <w:p w:rsidR="00F16853" w:rsidRDefault="009101AF">
      <w:pPr>
        <w:shd w:val="clear" w:color="auto" w:fill="FFFFFF"/>
        <w:spacing w:line="238" w:lineRule="exact"/>
        <w:ind w:left="1210"/>
      </w:pPr>
      <w:r>
        <w:rPr>
          <w:rFonts w:eastAsia="Times New Roman"/>
        </w:rPr>
        <w:t>Эта слава давно</w:t>
      </w:r>
    </w:p>
    <w:p w:rsidR="00F16853" w:rsidRDefault="009101AF">
      <w:pPr>
        <w:shd w:val="clear" w:color="auto" w:fill="FFFFFF"/>
        <w:spacing w:line="238" w:lineRule="exact"/>
        <w:ind w:left="1217"/>
      </w:pPr>
      <w:r>
        <w:rPr>
          <w:rFonts w:eastAsia="Times New Roman"/>
        </w:rPr>
        <w:t>Про тебя разносится».</w:t>
      </w:r>
    </w:p>
    <w:p w:rsidR="00F16853" w:rsidRDefault="009101AF">
      <w:pPr>
        <w:shd w:val="clear" w:color="auto" w:fill="FFFFFF"/>
        <w:spacing w:before="72" w:line="238" w:lineRule="exact"/>
        <w:ind w:left="1224" w:right="2995"/>
      </w:pPr>
      <w:r>
        <w:rPr>
          <w:rFonts w:eastAsia="Times New Roman"/>
        </w:rPr>
        <w:t>Я взбешен, разъярен, И летит моя трость Прямо к морде его, В переносицу...</w:t>
      </w:r>
    </w:p>
    <w:p w:rsidR="00F16853" w:rsidRDefault="009101AF">
      <w:pPr>
        <w:shd w:val="clear" w:color="auto" w:fill="FFFFFF"/>
        <w:spacing w:before="94" w:line="230" w:lineRule="exact"/>
        <w:ind w:left="101" w:right="29" w:firstLine="454"/>
        <w:jc w:val="both"/>
      </w:pPr>
      <w:r>
        <w:rPr>
          <w:rFonts w:eastAsia="Times New Roman"/>
        </w:rPr>
        <w:t>Поэма «Черный человек» была опубликована в 1926 году, уже после смерти С. Есенина. На нее было много откликов. М. Горь</w:t>
      </w:r>
      <w:r>
        <w:rPr>
          <w:rFonts w:eastAsia="Times New Roman"/>
        </w:rPr>
        <w:softHyphen/>
        <w:t>кий в письме переводчику стихов Есенина писал: «Если бы Вы знали, друг мой, какие чудесные, искренние и трогательные сти</w:t>
      </w:r>
      <w:r>
        <w:rPr>
          <w:rFonts w:eastAsia="Times New Roman"/>
        </w:rPr>
        <w:softHyphen/>
        <w:t>хи написал он перед смертью, как великолепна его поэма "Чер</w:t>
      </w:r>
      <w:r>
        <w:rPr>
          <w:rFonts w:eastAsia="Times New Roman"/>
        </w:rPr>
        <w:softHyphen/>
        <w:t>ный человек"... Мы потеряли великого поэта».</w:t>
      </w:r>
    </w:p>
    <w:p w:rsidR="00F16853" w:rsidRDefault="009101AF">
      <w:pPr>
        <w:shd w:val="clear" w:color="auto" w:fill="FFFFFF"/>
        <w:spacing w:line="230" w:lineRule="exact"/>
        <w:ind w:left="122" w:firstLine="446"/>
        <w:jc w:val="both"/>
      </w:pPr>
      <w:r>
        <w:rPr>
          <w:rFonts w:eastAsia="Times New Roman"/>
        </w:rPr>
        <w:t>Особенности творчества Есенина. Центром художественного мира Есенина являются образы Неба и Земли. Поэт объясняет это двуединство в статье «Ключи Марии» мифом о «браке земли с не</w:t>
      </w:r>
      <w:r>
        <w:rPr>
          <w:rFonts w:eastAsia="Times New Roman"/>
        </w:rPr>
        <w:softHyphen/>
        <w:t>бом» . Природа в ранней лирике поэта — божественный храм. От</w:t>
      </w:r>
      <w:r>
        <w:rPr>
          <w:rFonts w:eastAsia="Times New Roman"/>
        </w:rPr>
        <w:softHyphen/>
        <w:t>сюда звезды — «лампадки небесные», «хаты — в ризах образа», «поля, как святцы, рощи в венчиках иконных», «струятся звезд</w:t>
      </w:r>
      <w:r>
        <w:rPr>
          <w:rFonts w:eastAsia="Times New Roman"/>
        </w:rPr>
        <w:softHyphen/>
        <w:t>ные псалмы». Пейзажная метафора в лирике Есенина о крестьян-</w:t>
      </w:r>
    </w:p>
    <w:p w:rsidR="00F16853" w:rsidRDefault="00F16853">
      <w:pPr>
        <w:shd w:val="clear" w:color="auto" w:fill="FFFFFF"/>
        <w:spacing w:line="230" w:lineRule="exact"/>
        <w:ind w:left="122" w:firstLine="446"/>
        <w:jc w:val="both"/>
        <w:sectPr w:rsidR="00F16853">
          <w:type w:val="continuous"/>
          <w:pgSz w:w="16834" w:h="11909" w:orient="landscape"/>
          <w:pgMar w:top="360" w:right="1408" w:bottom="360" w:left="1407" w:header="720" w:footer="720" w:gutter="0"/>
          <w:cols w:num="2" w:space="720" w:equalWidth="0">
            <w:col w:w="6436" w:space="1051"/>
            <w:col w:w="6530"/>
          </w:cols>
          <w:noEndnote/>
        </w:sectPr>
      </w:pPr>
    </w:p>
    <w:p w:rsidR="00F16853" w:rsidRDefault="00F16853">
      <w:pPr>
        <w:shd w:val="clear" w:color="auto" w:fill="FFFFFF"/>
        <w:spacing w:after="281"/>
        <w:ind w:left="9432"/>
      </w:pPr>
    </w:p>
    <w:p w:rsidR="00F16853" w:rsidRDefault="00F16853">
      <w:pPr>
        <w:shd w:val="clear" w:color="auto" w:fill="FFFFFF"/>
        <w:spacing w:after="281"/>
        <w:ind w:left="9432"/>
        <w:sectPr w:rsidR="00F16853">
          <w:pgSz w:w="16827" w:h="14781" w:orient="landscape"/>
          <w:pgMar w:top="1440" w:right="1440" w:bottom="360" w:left="1440" w:header="720" w:footer="720" w:gutter="0"/>
          <w:cols w:space="60"/>
          <w:noEndnote/>
        </w:sectPr>
      </w:pPr>
    </w:p>
    <w:p w:rsidR="00F16853" w:rsidRDefault="009101AF">
      <w:pPr>
        <w:shd w:val="clear" w:color="auto" w:fill="FFFFFF"/>
        <w:spacing w:before="7"/>
        <w:ind w:right="7"/>
        <w:jc w:val="right"/>
      </w:pP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52" w:line="230" w:lineRule="exact"/>
        <w:ind w:left="36"/>
        <w:jc w:val="both"/>
      </w:pPr>
      <w:r>
        <w:rPr>
          <w:rFonts w:eastAsia="Times New Roman"/>
        </w:rPr>
        <w:t>ской России соединяется с фольклорными мотивами: «Снова вы</w:t>
      </w:r>
      <w:r>
        <w:rPr>
          <w:rFonts w:eastAsia="Times New Roman"/>
        </w:rPr>
        <w:softHyphen/>
        <w:t>плыл из рощи | Синим лебедем мрак»; «У голубого водопоя | На шишкоперой лебеде»; «Ягненочек кудрявый — месяц | Гуляет в голубой траве».</w:t>
      </w:r>
    </w:p>
    <w:p w:rsidR="00F16853" w:rsidRDefault="009101AF">
      <w:pPr>
        <w:shd w:val="clear" w:color="auto" w:fill="FFFFFF"/>
        <w:spacing w:before="14" w:line="230" w:lineRule="exact"/>
        <w:ind w:left="14" w:right="7" w:firstLine="461"/>
        <w:jc w:val="both"/>
      </w:pPr>
      <w:r>
        <w:rPr>
          <w:rFonts w:eastAsia="Times New Roman"/>
        </w:rPr>
        <w:t>Чтобы усилить значимость, праздничность образа, поэт «до</w:t>
      </w:r>
      <w:r>
        <w:rPr>
          <w:rFonts w:eastAsia="Times New Roman"/>
        </w:rPr>
        <w:softHyphen/>
        <w:t>бавляет» малиновой, красной краски: «О Русь — малиновое поле и синь, упавшая в реку»; «Уже давно мне стала сниться | Полей малиновая ширь». Необычайная красочность, цветовое богатство лирики Есенина создаются благодаря живописности его эпите</w:t>
      </w:r>
      <w:r>
        <w:rPr>
          <w:rFonts w:eastAsia="Times New Roman"/>
        </w:rPr>
        <w:softHyphen/>
        <w:t>тов. В целом мир его гармоничен, прекрасен, оригинальные об</w:t>
      </w:r>
      <w:r>
        <w:rPr>
          <w:rFonts w:eastAsia="Times New Roman"/>
        </w:rPr>
        <w:softHyphen/>
        <w:t>разы сходятся в единую систему: «Покраснела рябина, | Посине</w:t>
      </w:r>
      <w:r>
        <w:rPr>
          <w:rFonts w:eastAsia="Times New Roman"/>
        </w:rPr>
        <w:softHyphen/>
        <w:t>ла вода. | Месяц, всадник унылый, | Уронил повода».</w:t>
      </w:r>
    </w:p>
    <w:p w:rsidR="00F16853" w:rsidRDefault="009101AF">
      <w:pPr>
        <w:shd w:val="clear" w:color="auto" w:fill="FFFFFF"/>
        <w:spacing w:before="7" w:line="230" w:lineRule="exact"/>
        <w:ind w:left="14" w:right="14" w:firstLine="461"/>
        <w:jc w:val="both"/>
      </w:pPr>
      <w:r>
        <w:rPr>
          <w:rFonts w:eastAsia="Times New Roman"/>
        </w:rPr>
        <w:t>В творчестве Есенина наблюдаются сквозные эпитеты, т. е. повторяющиеся на протяжении всего творчества. Общий колорит творчества поэта создает ощущение превосходства сине-голубых тонов (цвета неба), что, в свою очередь, порождает особое эмоци</w:t>
      </w:r>
      <w:r>
        <w:rPr>
          <w:rFonts w:eastAsia="Times New Roman"/>
        </w:rPr>
        <w:softHyphen/>
        <w:t>ональное восприятие предмета, явления: «Вечером синим, вече</w:t>
      </w:r>
      <w:r>
        <w:rPr>
          <w:rFonts w:eastAsia="Times New Roman"/>
        </w:rPr>
        <w:softHyphen/>
        <w:t>ром лунным | Был я когда-то красивым и юным»; «Сердце осты</w:t>
      </w:r>
      <w:r>
        <w:rPr>
          <w:rFonts w:eastAsia="Times New Roman"/>
        </w:rPr>
        <w:softHyphen/>
        <w:t>ло, и выцвели очи... | Синее счастье! Лунные ночи».</w:t>
      </w:r>
    </w:p>
    <w:p w:rsidR="00F16853" w:rsidRDefault="009101AF">
      <w:pPr>
        <w:shd w:val="clear" w:color="auto" w:fill="FFFFFF"/>
        <w:spacing w:line="230" w:lineRule="exact"/>
        <w:ind w:left="14" w:right="22" w:firstLine="454"/>
        <w:jc w:val="both"/>
      </w:pPr>
      <w:r>
        <w:rPr>
          <w:rFonts w:eastAsia="Times New Roman"/>
        </w:rPr>
        <w:t>Многообразен растительный и животный мир, представлен</w:t>
      </w:r>
      <w:r>
        <w:rPr>
          <w:rFonts w:eastAsia="Times New Roman"/>
        </w:rPr>
        <w:softHyphen/>
        <w:t>ный в творчестве поэта. Ученые насчитали в его текстах образы более двадцати пород деревьев (береза, вяз, липа, черемуха, дуб и т. п.), около двадцати видов трав (ромашка, мак, колокольчик, василек и т.д.), злаков, упоминается около ста видов животных и птиц («По меже, на переметке, | Резеда и риза кашки. | И вы</w:t>
      </w:r>
      <w:r>
        <w:rPr>
          <w:rFonts w:eastAsia="Times New Roman"/>
        </w:rPr>
        <w:softHyphen/>
        <w:t>званивают в четки | Ивы — кроткие монашки»).</w:t>
      </w:r>
    </w:p>
    <w:p w:rsidR="00F16853" w:rsidRDefault="009101AF">
      <w:pPr>
        <w:shd w:val="clear" w:color="auto" w:fill="FFFFFF"/>
        <w:spacing w:before="7" w:line="230" w:lineRule="exact"/>
        <w:ind w:left="7" w:right="22" w:firstLine="461"/>
        <w:jc w:val="both"/>
      </w:pPr>
      <w:r>
        <w:rPr>
          <w:rFonts w:eastAsia="Times New Roman"/>
        </w:rPr>
        <w:t>В художественном мире поэта важны образы луны (месяца) и солнца. Образ луны (символа ночи) больше привлекал поэта, чем образ солнца (символа дня). Образ луны (месяца) встречается около 160 раз: «Месяц рогом облако бодает, | В голубой купается пыли»; «Небо сметаной обмазано, | Месяц как сырный кусок»; «На грядки серые капусты волноватой | Рожок луны по капле масло льет». В некоторых стихотворениях «Радуницы» мифы о небе, земле, солнце, луне, звездах используются Есениным для создания собственной системы знаков-символов.</w:t>
      </w:r>
    </w:p>
    <w:p w:rsidR="00F16853" w:rsidRDefault="009101AF">
      <w:pPr>
        <w:shd w:val="clear" w:color="auto" w:fill="FFFFFF"/>
        <w:spacing w:line="230" w:lineRule="exact"/>
        <w:ind w:right="29" w:firstLine="454"/>
        <w:jc w:val="both"/>
      </w:pPr>
      <w:r>
        <w:rPr>
          <w:rFonts w:eastAsia="Times New Roman"/>
        </w:rPr>
        <w:t>В книге В.Афанасьева «Поэтические воззрения славян на природу» приводится народное поверье: «...Месяц есть солнце русалок и утопленников; выходя из глубоких вод, они греют свои прозябшие члены при помощи бледных лучей; дневное же све</w:t>
      </w:r>
      <w:r>
        <w:rPr>
          <w:rFonts w:eastAsia="Times New Roman"/>
        </w:rPr>
        <w:softHyphen/>
        <w:t>тило слишком для них жарко». Именно такую картину рисует Есенин в стихотворении «Месяц рогом облако бодает...». Иссле</w:t>
      </w:r>
      <w:r>
        <w:rPr>
          <w:rFonts w:eastAsia="Times New Roman"/>
        </w:rPr>
        <w:softHyphen/>
        <w:t>дователи творчества Есенина находят и другие примеры из на-</w:t>
      </w:r>
    </w:p>
    <w:p w:rsidR="00F16853" w:rsidRDefault="009101AF">
      <w:pPr>
        <w:shd w:val="clear" w:color="auto" w:fill="FFFFFF"/>
        <w:tabs>
          <w:tab w:val="left" w:leader="underscore" w:pos="5897"/>
        </w:tabs>
      </w:pPr>
      <w:r>
        <w:br w:type="column"/>
      </w:r>
      <w:r>
        <w:rPr>
          <w:rFonts w:ascii="Arial" w:eastAsia="Times New Roman" w:hAnsi="Arial"/>
          <w:i/>
          <w:iCs/>
          <w:spacing w:val="-6"/>
          <w:sz w:val="16"/>
          <w:szCs w:val="16"/>
        </w:rPr>
        <w:lastRenderedPageBreak/>
        <w:t>С</w:t>
      </w:r>
      <w:r>
        <w:rPr>
          <w:rFonts w:ascii="Arial" w:eastAsia="Times New Roman" w:hAnsi="Arial"/>
          <w:i/>
          <w:iCs/>
          <w:spacing w:val="-6"/>
          <w:sz w:val="16"/>
          <w:szCs w:val="16"/>
          <w:u w:val="single"/>
        </w:rPr>
        <w:t>ергей</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Александрович</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Есенин</w:t>
      </w:r>
      <w:r>
        <w:rPr>
          <w:rFonts w:ascii="Arial" w:eastAsia="Times New Roman" w:hAnsi="Arial" w:cs="Arial"/>
          <w:sz w:val="16"/>
          <w:szCs w:val="16"/>
        </w:rPr>
        <w:tab/>
      </w:r>
      <w:r w:rsidRPr="009101AF">
        <w:rPr>
          <w:rFonts w:ascii="Arial" w:eastAsia="Times New Roman" w:hAnsi="Arial" w:cs="Arial"/>
          <w:sz w:val="16"/>
          <w:szCs w:val="16"/>
          <w:u w:val="single"/>
        </w:rPr>
        <w:t>-</w:t>
      </w:r>
      <w:r>
        <w:rPr>
          <w:rFonts w:ascii="Arial" w:eastAsia="Times New Roman" w:hAnsi="Arial" w:cs="Arial"/>
          <w:sz w:val="16"/>
          <w:szCs w:val="16"/>
          <w:u w:val="single"/>
          <w:lang w:val="en-US"/>
        </w:rPr>
        <w:t>LO</w:t>
      </w:r>
      <w:r w:rsidRPr="009101AF">
        <w:rPr>
          <w:rFonts w:ascii="Arial" w:eastAsia="Times New Roman" w:hAnsi="Arial" w:cs="Arial"/>
          <w:sz w:val="16"/>
          <w:szCs w:val="16"/>
          <w:u w:val="single"/>
        </w:rPr>
        <w:t xml:space="preserve"> </w:t>
      </w:r>
      <w:r>
        <w:rPr>
          <w:rFonts w:ascii="Arial" w:eastAsia="Times New Roman" w:hAnsi="Arial" w:cs="Arial"/>
          <w:sz w:val="16"/>
          <w:szCs w:val="16"/>
          <w:u w:val="single"/>
        </w:rPr>
        <w:t>'</w:t>
      </w:r>
    </w:p>
    <w:p w:rsidR="00F16853" w:rsidRDefault="009101AF">
      <w:pPr>
        <w:shd w:val="clear" w:color="auto" w:fill="FFFFFF"/>
        <w:spacing w:before="209" w:line="230" w:lineRule="exact"/>
        <w:ind w:right="43"/>
        <w:jc w:val="both"/>
      </w:pPr>
      <w:r>
        <w:rPr>
          <w:rFonts w:eastAsia="Times New Roman"/>
        </w:rPr>
        <w:t>родной демонологии</w:t>
      </w:r>
      <w:r>
        <w:rPr>
          <w:rFonts w:eastAsia="Times New Roman"/>
          <w:vertAlign w:val="superscript"/>
        </w:rPr>
        <w:t>1</w:t>
      </w:r>
      <w:r>
        <w:rPr>
          <w:rFonts w:eastAsia="Times New Roman"/>
        </w:rPr>
        <w:t xml:space="preserve"> в этом стихотворении: «золотые космы по хитону» соответствуют описанию русалок в народных леген</w:t>
      </w:r>
      <w:r>
        <w:rPr>
          <w:rFonts w:eastAsia="Times New Roman"/>
        </w:rPr>
        <w:softHyphen/>
        <w:t>дах.</w:t>
      </w:r>
    </w:p>
    <w:p w:rsidR="00F16853" w:rsidRDefault="009101AF">
      <w:pPr>
        <w:shd w:val="clear" w:color="auto" w:fill="FFFFFF"/>
        <w:spacing w:line="230" w:lineRule="exact"/>
        <w:ind w:left="7" w:right="36" w:firstLine="439"/>
        <w:jc w:val="both"/>
      </w:pPr>
      <w:r>
        <w:rPr>
          <w:rFonts w:eastAsia="Times New Roman"/>
        </w:rPr>
        <w:t>Природные явления у Есенина часто «очеловечиваются»: «...заря на крыше, | Как котенок, моет лапкой рот...»; ивы «тря</w:t>
      </w:r>
      <w:r>
        <w:rPr>
          <w:rFonts w:eastAsia="Times New Roman"/>
        </w:rPr>
        <w:softHyphen/>
        <w:t>сут подолом». В стихах много олицетворений и сравнений явле</w:t>
      </w:r>
      <w:r>
        <w:rPr>
          <w:rFonts w:eastAsia="Times New Roman"/>
        </w:rPr>
        <w:softHyphen/>
        <w:t>ний природы с жестами и поступками людей: «Отрок-ветер по самые плечи | Заголил на березке подол»; «Так и хочется руки сомкнуть | Над древесными бедрами ив».</w:t>
      </w:r>
    </w:p>
    <w:p w:rsidR="00F16853" w:rsidRDefault="009101AF">
      <w:pPr>
        <w:shd w:val="clear" w:color="auto" w:fill="FFFFFF"/>
        <w:spacing w:line="230" w:lineRule="exact"/>
        <w:ind w:left="14" w:right="36" w:firstLine="446"/>
        <w:jc w:val="both"/>
      </w:pPr>
      <w:r>
        <w:rPr>
          <w:rFonts w:eastAsia="Times New Roman"/>
        </w:rPr>
        <w:t>Лирический герой ранних стихотворений Есенина принима</w:t>
      </w:r>
      <w:r>
        <w:rPr>
          <w:rFonts w:eastAsia="Times New Roman"/>
        </w:rPr>
        <w:softHyphen/>
        <w:t xml:space="preserve">ет мир кротко и спокойно, таким, каков он есть. «Все встречаю, все приемлю, | Рад </w:t>
      </w:r>
      <w:r>
        <w:rPr>
          <w:rFonts w:eastAsia="Times New Roman"/>
          <w:b/>
          <w:bCs/>
        </w:rPr>
        <w:t xml:space="preserve">и </w:t>
      </w:r>
      <w:r>
        <w:rPr>
          <w:rFonts w:eastAsia="Times New Roman"/>
        </w:rPr>
        <w:t>счастлив душу вынуть. | Я пришел на эту землю, | Чтоб скорей ее покинуть».</w:t>
      </w:r>
    </w:p>
    <w:p w:rsidR="00F16853" w:rsidRDefault="009101AF">
      <w:pPr>
        <w:shd w:val="clear" w:color="auto" w:fill="FFFFFF"/>
        <w:spacing w:line="230" w:lineRule="exact"/>
        <w:ind w:left="14" w:right="29" w:firstLine="461"/>
        <w:jc w:val="both"/>
      </w:pPr>
      <w:r>
        <w:rPr>
          <w:rFonts w:eastAsia="Times New Roman"/>
        </w:rPr>
        <w:t>Жизнь в деревне дала будущему поэту ощущение родства че</w:t>
      </w:r>
      <w:r>
        <w:rPr>
          <w:rFonts w:eastAsia="Times New Roman"/>
        </w:rPr>
        <w:softHyphen/>
        <w:t>ловека с окружающим миром. Нежность, трепетное отношение к животным неотделимы у Есенина от любви к человеку. Уже в ранних стихах присутствует этот идеал: «Тот поэт, врагов кто гу</w:t>
      </w:r>
      <w:r>
        <w:rPr>
          <w:rFonts w:eastAsia="Times New Roman"/>
        </w:rPr>
        <w:softHyphen/>
        <w:t>бит, | Чья родная правда мать, | Кто людей, как братьев, любит | И готов за них страдать».</w:t>
      </w:r>
    </w:p>
    <w:p w:rsidR="00F16853" w:rsidRDefault="009101AF">
      <w:pPr>
        <w:shd w:val="clear" w:color="auto" w:fill="FFFFFF"/>
        <w:spacing w:line="230" w:lineRule="exact"/>
        <w:ind w:left="29" w:right="22" w:firstLine="490"/>
        <w:jc w:val="both"/>
      </w:pPr>
      <w:r>
        <w:rPr>
          <w:rFonts w:eastAsia="Times New Roman"/>
          <w:b/>
          <w:bCs/>
        </w:rPr>
        <w:t xml:space="preserve">Уход из жизни. </w:t>
      </w:r>
      <w:r>
        <w:rPr>
          <w:rFonts w:eastAsia="Times New Roman"/>
        </w:rPr>
        <w:t>Есенин покончил жизнь самоубийством в ночь на 28 декабря 1925 года в Ленинграде, в гостинице «Англе-тер». Точной причины этого поступка выяснить не удалось. Одна из версий — разлад с самим собой и действительностью, физиче</w:t>
      </w:r>
      <w:r>
        <w:rPr>
          <w:rFonts w:eastAsia="Times New Roman"/>
        </w:rPr>
        <w:softHyphen/>
        <w:t>ские страдания (грудная жаба, туберкулез). Есенин был похоро</w:t>
      </w:r>
      <w:r>
        <w:rPr>
          <w:rFonts w:eastAsia="Times New Roman"/>
        </w:rPr>
        <w:softHyphen/>
        <w:t>нен в Москве на Ваганьковском кладбище.</w:t>
      </w:r>
    </w:p>
    <w:p w:rsidR="00F16853" w:rsidRDefault="009101AF">
      <w:pPr>
        <w:shd w:val="clear" w:color="auto" w:fill="FFFFFF"/>
        <w:spacing w:line="230" w:lineRule="exact"/>
        <w:ind w:left="490"/>
      </w:pPr>
      <w:r>
        <w:rPr>
          <w:rFonts w:eastAsia="Times New Roman"/>
        </w:rPr>
        <w:t>Последнее его стихотворение звучит как прощание:</w:t>
      </w:r>
    </w:p>
    <w:p w:rsidR="00F16853" w:rsidRDefault="009101AF">
      <w:pPr>
        <w:shd w:val="clear" w:color="auto" w:fill="FFFFFF"/>
        <w:spacing w:before="115" w:line="230" w:lineRule="exact"/>
        <w:ind w:left="1166"/>
      </w:pPr>
      <w:r>
        <w:rPr>
          <w:rFonts w:eastAsia="Times New Roman"/>
        </w:rPr>
        <w:t>До свиданья, друг мой, до свиданья.</w:t>
      </w:r>
    </w:p>
    <w:p w:rsidR="00F16853" w:rsidRDefault="009101AF">
      <w:pPr>
        <w:shd w:val="clear" w:color="auto" w:fill="FFFFFF"/>
        <w:spacing w:line="230" w:lineRule="exact"/>
        <w:ind w:left="1174"/>
      </w:pPr>
      <w:r>
        <w:rPr>
          <w:rFonts w:eastAsia="Times New Roman"/>
        </w:rPr>
        <w:t>Милый мой, ты у меня в груди.</w:t>
      </w:r>
    </w:p>
    <w:p w:rsidR="00F16853" w:rsidRDefault="009101AF">
      <w:pPr>
        <w:shd w:val="clear" w:color="auto" w:fill="FFFFFF"/>
        <w:spacing w:line="230" w:lineRule="exact"/>
        <w:ind w:left="1166"/>
      </w:pPr>
      <w:r>
        <w:rPr>
          <w:rFonts w:eastAsia="Times New Roman"/>
        </w:rPr>
        <w:t>Предназначенное расставанье</w:t>
      </w:r>
    </w:p>
    <w:p w:rsidR="00F16853" w:rsidRDefault="009101AF">
      <w:pPr>
        <w:shd w:val="clear" w:color="auto" w:fill="FFFFFF"/>
        <w:spacing w:line="230" w:lineRule="exact"/>
        <w:ind w:left="1166"/>
      </w:pPr>
      <w:r>
        <w:rPr>
          <w:rFonts w:eastAsia="Times New Roman"/>
        </w:rPr>
        <w:t>Обещает встречу впереди.</w:t>
      </w:r>
    </w:p>
    <w:p w:rsidR="00F16853" w:rsidRDefault="009101AF">
      <w:pPr>
        <w:shd w:val="clear" w:color="auto" w:fill="FFFFFF"/>
        <w:spacing w:line="230" w:lineRule="exact"/>
        <w:ind w:left="1166"/>
      </w:pPr>
      <w:r>
        <w:rPr>
          <w:rFonts w:eastAsia="Times New Roman"/>
        </w:rPr>
        <w:t>До свиданья, друг мой, без руки, без слова,</w:t>
      </w:r>
    </w:p>
    <w:p w:rsidR="00F16853" w:rsidRDefault="009101AF">
      <w:pPr>
        <w:shd w:val="clear" w:color="auto" w:fill="FFFFFF"/>
        <w:spacing w:before="7" w:line="230" w:lineRule="exact"/>
        <w:ind w:left="1174"/>
      </w:pPr>
      <w:r>
        <w:rPr>
          <w:rFonts w:eastAsia="Times New Roman"/>
        </w:rPr>
        <w:t>Не грусти и не печаль бровей, —</w:t>
      </w:r>
    </w:p>
    <w:p w:rsidR="00F16853" w:rsidRDefault="009101AF">
      <w:pPr>
        <w:shd w:val="clear" w:color="auto" w:fill="FFFFFF"/>
        <w:spacing w:line="230" w:lineRule="exact"/>
        <w:ind w:left="1174"/>
      </w:pPr>
      <w:r>
        <w:rPr>
          <w:rFonts w:eastAsia="Times New Roman"/>
        </w:rPr>
        <w:t>В этой жизни умирать не ново,</w:t>
      </w:r>
    </w:p>
    <w:p w:rsidR="00F16853" w:rsidRDefault="009101AF">
      <w:pPr>
        <w:shd w:val="clear" w:color="auto" w:fill="FFFFFF"/>
        <w:spacing w:line="230" w:lineRule="exact"/>
        <w:ind w:left="1174"/>
      </w:pPr>
      <w:r>
        <w:rPr>
          <w:rFonts w:eastAsia="Times New Roman"/>
        </w:rPr>
        <w:t>Но и жить, конечно, не новей.</w:t>
      </w:r>
    </w:p>
    <w:p w:rsidR="00F16853" w:rsidRDefault="009101AF">
      <w:pPr>
        <w:shd w:val="clear" w:color="auto" w:fill="FFFFFF"/>
        <w:spacing w:before="58"/>
        <w:ind w:left="1246"/>
      </w:pPr>
      <w:r>
        <w:t>(</w:t>
      </w:r>
      <w:r>
        <w:rPr>
          <w:rFonts w:eastAsia="Times New Roman"/>
        </w:rPr>
        <w:t>«До свиданья, друг мой, до свиданья...», 1925)</w:t>
      </w:r>
    </w:p>
    <w:p w:rsidR="00F16853" w:rsidRDefault="009101AF">
      <w:pPr>
        <w:shd w:val="clear" w:color="auto" w:fill="FFFFFF"/>
        <w:spacing w:before="101" w:line="245" w:lineRule="exact"/>
        <w:ind w:left="50" w:firstLine="454"/>
        <w:jc w:val="both"/>
      </w:pPr>
      <w:r>
        <w:rPr>
          <w:rFonts w:eastAsia="Times New Roman"/>
        </w:rPr>
        <w:t>В 1926 году В. Маяковский написал стихотворение «Сергею Есенину», завершив его так:</w:t>
      </w:r>
    </w:p>
    <w:p w:rsidR="00F16853" w:rsidRDefault="009101AF">
      <w:pPr>
        <w:shd w:val="clear" w:color="auto" w:fill="FFFFFF"/>
        <w:spacing w:before="353" w:line="202" w:lineRule="exact"/>
        <w:ind w:left="511"/>
        <w:jc w:val="both"/>
      </w:pPr>
      <w:r>
        <w:rPr>
          <w:rFonts w:eastAsia="Times New Roman"/>
          <w:i/>
          <w:iCs/>
          <w:sz w:val="18"/>
          <w:szCs w:val="18"/>
        </w:rPr>
        <w:t xml:space="preserve">Демонология </w:t>
      </w:r>
      <w:r>
        <w:rPr>
          <w:rFonts w:eastAsia="Times New Roman"/>
          <w:sz w:val="18"/>
          <w:szCs w:val="18"/>
        </w:rPr>
        <w:t xml:space="preserve">(от греч. </w:t>
      </w:r>
      <w:r>
        <w:rPr>
          <w:rFonts w:eastAsia="Times New Roman"/>
          <w:i/>
          <w:iCs/>
          <w:sz w:val="18"/>
          <w:szCs w:val="18"/>
          <w:lang w:val="en-US"/>
        </w:rPr>
        <w:t>daimon</w:t>
      </w:r>
      <w:r w:rsidRPr="009101AF">
        <w:rPr>
          <w:rFonts w:eastAsia="Times New Roman"/>
          <w:i/>
          <w:iCs/>
          <w:sz w:val="18"/>
          <w:szCs w:val="18"/>
        </w:rPr>
        <w:t xml:space="preserve"> </w:t>
      </w:r>
      <w:r>
        <w:rPr>
          <w:rFonts w:eastAsia="Times New Roman"/>
          <w:sz w:val="18"/>
          <w:szCs w:val="18"/>
        </w:rPr>
        <w:t xml:space="preserve">— «божество» + </w:t>
      </w:r>
      <w:r>
        <w:rPr>
          <w:rFonts w:eastAsia="Times New Roman"/>
          <w:i/>
          <w:iCs/>
          <w:sz w:val="18"/>
          <w:szCs w:val="18"/>
          <w:lang w:val="en-US"/>
        </w:rPr>
        <w:t>logos</w:t>
      </w:r>
      <w:r w:rsidRPr="009101AF">
        <w:rPr>
          <w:rFonts w:eastAsia="Times New Roman"/>
          <w:i/>
          <w:iCs/>
          <w:sz w:val="18"/>
          <w:szCs w:val="18"/>
        </w:rPr>
        <w:t xml:space="preserve"> </w:t>
      </w:r>
      <w:r>
        <w:rPr>
          <w:rFonts w:eastAsia="Times New Roman"/>
          <w:sz w:val="18"/>
          <w:szCs w:val="18"/>
        </w:rPr>
        <w:t>— «учение») — на</w:t>
      </w:r>
      <w:r>
        <w:rPr>
          <w:rFonts w:eastAsia="Times New Roman"/>
          <w:sz w:val="18"/>
          <w:szCs w:val="18"/>
        </w:rPr>
        <w:softHyphen/>
        <w:t>ука и религиозная практика, объектом изучения которой являются сверхъестественные существа, называемые демонами, бесами, духами.</w:t>
      </w:r>
    </w:p>
    <w:p w:rsidR="00F16853" w:rsidRDefault="00F16853">
      <w:pPr>
        <w:shd w:val="clear" w:color="auto" w:fill="FFFFFF"/>
        <w:spacing w:before="353" w:line="202" w:lineRule="exact"/>
        <w:ind w:left="511"/>
        <w:jc w:val="both"/>
        <w:sectPr w:rsidR="00F16853">
          <w:type w:val="continuous"/>
          <w:pgSz w:w="16827" w:h="14781" w:orient="landscape"/>
          <w:pgMar w:top="1440" w:right="1440" w:bottom="360" w:left="1440" w:header="720" w:footer="720" w:gutter="0"/>
          <w:cols w:num="2" w:space="720" w:equalWidth="0">
            <w:col w:w="6436" w:space="1066"/>
            <w:col w:w="6444"/>
          </w:cols>
          <w:noEndnote/>
        </w:sectPr>
      </w:pPr>
    </w:p>
    <w:p w:rsidR="00F16853" w:rsidRDefault="009101AF">
      <w:pPr>
        <w:shd w:val="clear" w:color="auto" w:fill="FFFFFF"/>
        <w:spacing w:before="828"/>
        <w:ind w:left="8237"/>
      </w:pPr>
      <w:r>
        <w:rPr>
          <w:rFonts w:ascii="Arial" w:hAnsi="Arial" w:cs="Arial"/>
          <w:b/>
          <w:bCs/>
          <w:i/>
          <w:iCs/>
        </w:rPr>
        <w:lastRenderedPageBreak/>
        <w:t>*</w:t>
      </w:r>
    </w:p>
    <w:p w:rsidR="00F16853" w:rsidRDefault="00F16853">
      <w:pPr>
        <w:shd w:val="clear" w:color="auto" w:fill="FFFFFF"/>
        <w:spacing w:before="828"/>
        <w:ind w:left="8237"/>
        <w:sectPr w:rsidR="00F16853">
          <w:type w:val="continuous"/>
          <w:pgSz w:w="16827" w:h="14781" w:orient="landscape"/>
          <w:pgMar w:top="1440" w:right="1440" w:bottom="360" w:left="1440" w:header="720" w:footer="720" w:gutter="0"/>
          <w:cols w:space="60"/>
          <w:noEndnote/>
        </w:sectPr>
      </w:pPr>
    </w:p>
    <w:p w:rsidR="00F16853" w:rsidRDefault="009101AF">
      <w:pPr>
        <w:shd w:val="clear" w:color="auto" w:fill="FFFFFF"/>
      </w:pPr>
      <w:r>
        <w:rPr>
          <w:spacing w:val="-2"/>
          <w:sz w:val="36"/>
          <w:szCs w:val="36"/>
        </w:rPr>
        <w:lastRenderedPageBreak/>
        <w:t>188</w:t>
      </w:r>
    </w:p>
    <w:p w:rsidR="00F16853" w:rsidRDefault="009101AF">
      <w:pPr>
        <w:shd w:val="clear" w:color="auto" w:fill="FFFFFF"/>
        <w:spacing w:before="216"/>
      </w:pPr>
      <w:r>
        <w:br w:type="column"/>
      </w:r>
      <w:r>
        <w:rPr>
          <w:rFonts w:ascii="Arial" w:eastAsia="Times New Roman" w:hAnsi="Arial"/>
          <w:spacing w:val="-4"/>
          <w:sz w:val="16"/>
          <w:szCs w:val="16"/>
          <w:u w:val="single"/>
        </w:rPr>
        <w:lastRenderedPageBreak/>
        <w:t>Особенности</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развития</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литературы</w:t>
      </w:r>
      <w:r>
        <w:rPr>
          <w:rFonts w:ascii="Arial" w:eastAsia="Times New Roman" w:hAnsi="Arial" w:cs="Arial"/>
          <w:spacing w:val="-4"/>
          <w:sz w:val="16"/>
          <w:szCs w:val="16"/>
          <w:u w:val="single"/>
        </w:rPr>
        <w:t xml:space="preserve"> 1920-</w:t>
      </w:r>
      <w:r>
        <w:rPr>
          <w:rFonts w:ascii="Arial" w:eastAsia="Times New Roman" w:hAnsi="Arial"/>
          <w:spacing w:val="-4"/>
          <w:sz w:val="16"/>
          <w:szCs w:val="16"/>
          <w:u w:val="single"/>
        </w:rPr>
        <w:t>х</w:t>
      </w:r>
      <w:r>
        <w:rPr>
          <w:rFonts w:ascii="Arial" w:eastAsia="Times New Roman" w:hAnsi="Arial" w:cs="Arial"/>
          <w:spacing w:val="-4"/>
          <w:sz w:val="16"/>
          <w:szCs w:val="16"/>
          <w:u w:val="single"/>
        </w:rPr>
        <w:t xml:space="preserve"> </w:t>
      </w:r>
      <w:r>
        <w:rPr>
          <w:rFonts w:ascii="Arial" w:eastAsia="Times New Roman" w:hAnsi="Arial"/>
          <w:spacing w:val="-4"/>
          <w:sz w:val="16"/>
          <w:szCs w:val="16"/>
          <w:u w:val="single"/>
        </w:rPr>
        <w:t>годов</w:t>
      </w:r>
    </w:p>
    <w:p w:rsidR="00F16853" w:rsidRDefault="009101AF">
      <w:pPr>
        <w:shd w:val="clear" w:color="auto" w:fill="FFFFFF"/>
        <w:spacing w:before="202"/>
      </w:pPr>
      <w:r>
        <w:br w:type="column"/>
      </w:r>
      <w:r>
        <w:rPr>
          <w:rFonts w:ascii="Arial" w:eastAsia="Times New Roman" w:hAnsi="Arial"/>
          <w:i/>
          <w:iCs/>
          <w:spacing w:val="-6"/>
          <w:sz w:val="16"/>
          <w:szCs w:val="16"/>
        </w:rPr>
        <w:lastRenderedPageBreak/>
        <w:t>Сергей</w:t>
      </w:r>
      <w:r>
        <w:rPr>
          <w:rFonts w:ascii="Arial" w:eastAsia="Times New Roman" w:hAnsi="Arial" w:cs="Arial"/>
          <w:i/>
          <w:iCs/>
          <w:spacing w:val="-6"/>
          <w:sz w:val="16"/>
          <w:szCs w:val="16"/>
        </w:rPr>
        <w:t xml:space="preserve"> </w:t>
      </w:r>
      <w:r>
        <w:rPr>
          <w:rFonts w:ascii="Arial" w:eastAsia="Times New Roman" w:hAnsi="Arial"/>
          <w:i/>
          <w:iCs/>
          <w:spacing w:val="-6"/>
          <w:sz w:val="16"/>
          <w:szCs w:val="16"/>
        </w:rPr>
        <w:t>Александрович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Есенин</w:t>
      </w:r>
    </w:p>
    <w:p w:rsidR="00F16853" w:rsidRDefault="009101AF">
      <w:pPr>
        <w:shd w:val="clear" w:color="auto" w:fill="FFFFFF"/>
      </w:pPr>
      <w:r>
        <w:br w:type="column"/>
      </w:r>
      <w:r>
        <w:rPr>
          <w:spacing w:val="-2"/>
          <w:sz w:val="36"/>
          <w:szCs w:val="36"/>
        </w:rPr>
        <w:lastRenderedPageBreak/>
        <w:t>189</w:t>
      </w:r>
    </w:p>
    <w:p w:rsidR="00F16853" w:rsidRDefault="00F16853">
      <w:pPr>
        <w:shd w:val="clear" w:color="auto" w:fill="FFFFFF"/>
        <w:sectPr w:rsidR="00F16853">
          <w:pgSz w:w="16834" w:h="11909" w:orient="landscape"/>
          <w:pgMar w:top="655" w:right="1397" w:bottom="360" w:left="1418" w:header="720" w:footer="720" w:gutter="0"/>
          <w:cols w:num="4" w:space="720" w:equalWidth="0">
            <w:col w:w="720" w:space="2182"/>
            <w:col w:w="3492" w:space="1037"/>
            <w:col w:w="2188" w:space="3679"/>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55" w:right="1527" w:bottom="360" w:left="1396" w:header="720" w:footer="720" w:gutter="0"/>
          <w:cols w:space="60"/>
          <w:noEndnote/>
        </w:sectPr>
      </w:pPr>
    </w:p>
    <w:p w:rsidR="00F16853" w:rsidRDefault="00F16853">
      <w:pPr>
        <w:shd w:val="clear" w:color="auto" w:fill="FFFFFF"/>
        <w:spacing w:before="29"/>
        <w:ind w:left="1145"/>
      </w:pPr>
      <w:r>
        <w:rPr>
          <w:noProof/>
        </w:rPr>
        <w:lastRenderedPageBreak/>
        <w:pict>
          <v:line id="_x0000_s1205" style="position:absolute;left:0;text-align:left;z-index:251841536;mso-position-horizontal-relative:margin" from="345.6pt,484.2pt" to="345.6pt,537.5pt" o:allowincell="f" strokeweight=".35pt">
            <w10:wrap anchorx="margin"/>
          </v:line>
        </w:pict>
      </w:r>
      <w:r w:rsidR="009101AF">
        <w:rPr>
          <w:rFonts w:eastAsia="Times New Roman"/>
          <w:sz w:val="18"/>
          <w:szCs w:val="18"/>
        </w:rPr>
        <w:t>Для веселия</w:t>
      </w:r>
    </w:p>
    <w:p w:rsidR="00F16853" w:rsidRDefault="009101AF">
      <w:pPr>
        <w:shd w:val="clear" w:color="auto" w:fill="FFFFFF"/>
        <w:spacing w:before="29"/>
        <w:ind w:left="2261"/>
      </w:pPr>
      <w:r>
        <w:rPr>
          <w:rFonts w:eastAsia="Times New Roman"/>
          <w:sz w:val="18"/>
          <w:szCs w:val="18"/>
        </w:rPr>
        <w:t>планета наша</w:t>
      </w:r>
    </w:p>
    <w:p w:rsidR="00F16853" w:rsidRDefault="009101AF">
      <w:pPr>
        <w:shd w:val="clear" w:color="auto" w:fill="FFFFFF"/>
        <w:spacing w:before="22" w:line="230" w:lineRule="exact"/>
        <w:ind w:left="1152" w:right="749" w:firstLine="2369"/>
      </w:pPr>
      <w:r>
        <w:rPr>
          <w:rFonts w:eastAsia="Times New Roman"/>
          <w:sz w:val="18"/>
          <w:szCs w:val="18"/>
        </w:rPr>
        <w:t>мало оборудована. Надо</w:t>
      </w:r>
    </w:p>
    <w:p w:rsidR="00F16853" w:rsidRDefault="009101AF">
      <w:pPr>
        <w:shd w:val="clear" w:color="auto" w:fill="FFFFFF"/>
        <w:spacing w:line="230" w:lineRule="exact"/>
        <w:ind w:left="1555"/>
      </w:pPr>
      <w:r>
        <w:rPr>
          <w:rFonts w:eastAsia="Times New Roman"/>
          <w:sz w:val="18"/>
          <w:szCs w:val="18"/>
        </w:rPr>
        <w:t>вырвать</w:t>
      </w:r>
    </w:p>
    <w:p w:rsidR="00F16853" w:rsidRDefault="009101AF">
      <w:pPr>
        <w:shd w:val="clear" w:color="auto" w:fill="FFFFFF"/>
        <w:spacing w:line="230" w:lineRule="exact"/>
        <w:ind w:left="2282"/>
      </w:pPr>
      <w:r>
        <w:rPr>
          <w:rFonts w:eastAsia="Times New Roman"/>
          <w:sz w:val="18"/>
          <w:szCs w:val="18"/>
        </w:rPr>
        <w:t>радость</w:t>
      </w:r>
    </w:p>
    <w:p w:rsidR="00F16853" w:rsidRDefault="009101AF">
      <w:pPr>
        <w:shd w:val="clear" w:color="auto" w:fill="FFFFFF"/>
        <w:spacing w:before="14" w:line="223" w:lineRule="exact"/>
        <w:ind w:left="1145" w:right="1498" w:firstLine="1764"/>
      </w:pPr>
      <w:r>
        <w:rPr>
          <w:rFonts w:eastAsia="Times New Roman"/>
          <w:sz w:val="18"/>
          <w:szCs w:val="18"/>
        </w:rPr>
        <w:t>у грядущих дней. В этой жизни</w:t>
      </w:r>
    </w:p>
    <w:p w:rsidR="00F16853" w:rsidRDefault="009101AF">
      <w:pPr>
        <w:shd w:val="clear" w:color="auto" w:fill="FFFFFF"/>
        <w:spacing w:before="7" w:line="230" w:lineRule="exact"/>
        <w:ind w:left="2354"/>
      </w:pPr>
      <w:r>
        <w:rPr>
          <w:rFonts w:eastAsia="Times New Roman"/>
          <w:sz w:val="18"/>
          <w:szCs w:val="18"/>
        </w:rPr>
        <w:t>помереть</w:t>
      </w:r>
    </w:p>
    <w:p w:rsidR="00F16853" w:rsidRDefault="009101AF">
      <w:pPr>
        <w:shd w:val="clear" w:color="auto" w:fill="FFFFFF"/>
        <w:spacing w:line="230" w:lineRule="exact"/>
        <w:ind w:left="1138" w:right="2246" w:firstLine="1987"/>
      </w:pPr>
      <w:r>
        <w:rPr>
          <w:rFonts w:eastAsia="Times New Roman"/>
          <w:sz w:val="18"/>
          <w:szCs w:val="18"/>
        </w:rPr>
        <w:t>не трудно. Сделать жизнь</w:t>
      </w:r>
    </w:p>
    <w:p w:rsidR="00F16853" w:rsidRDefault="009101AF">
      <w:pPr>
        <w:shd w:val="clear" w:color="auto" w:fill="FFFFFF"/>
        <w:spacing w:before="36"/>
        <w:ind w:left="2506"/>
      </w:pPr>
      <w:r>
        <w:rPr>
          <w:rFonts w:eastAsia="Times New Roman"/>
          <w:sz w:val="18"/>
          <w:szCs w:val="18"/>
        </w:rPr>
        <w:t>значительно трудней.</w:t>
      </w:r>
    </w:p>
    <w:p w:rsidR="00F16853" w:rsidRDefault="009101AF">
      <w:pPr>
        <w:shd w:val="clear" w:color="auto" w:fill="FFFFFF"/>
        <w:spacing w:before="122" w:line="230" w:lineRule="exact"/>
        <w:ind w:left="22" w:firstLine="446"/>
      </w:pPr>
      <w:r>
        <w:rPr>
          <w:rFonts w:eastAsia="Times New Roman"/>
          <w:sz w:val="18"/>
          <w:szCs w:val="18"/>
        </w:rPr>
        <w:t>В 1927 году А.Вертинский создал романс «Последнее пись</w:t>
      </w:r>
      <w:r>
        <w:rPr>
          <w:rFonts w:eastAsia="Times New Roman"/>
          <w:sz w:val="18"/>
          <w:szCs w:val="18"/>
        </w:rPr>
        <w:softHyphen/>
        <w:t>мо» на стихи последнего стихотворения Есенина.</w:t>
      </w:r>
    </w:p>
    <w:p w:rsidR="00F16853" w:rsidRDefault="009101AF">
      <w:pPr>
        <w:shd w:val="clear" w:color="auto" w:fill="FFFFFF"/>
        <w:spacing w:before="382"/>
      </w:pPr>
      <w:r>
        <w:rPr>
          <w:rFonts w:ascii="Arial" w:eastAsia="Times New Roman" w:hAnsi="Arial"/>
          <w:i/>
          <w:iCs/>
        </w:rPr>
        <w:t>СЛ</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23"/>
        </w:numPr>
        <w:shd w:val="clear" w:color="auto" w:fill="FFFFFF"/>
        <w:tabs>
          <w:tab w:val="left" w:pos="907"/>
        </w:tabs>
        <w:spacing w:before="194" w:line="216" w:lineRule="exact"/>
        <w:ind w:left="907" w:hanging="274"/>
        <w:jc w:val="both"/>
        <w:rPr>
          <w:spacing w:val="-3"/>
          <w:sz w:val="18"/>
          <w:szCs w:val="18"/>
        </w:rPr>
      </w:pPr>
      <w:r>
        <w:rPr>
          <w:rFonts w:eastAsia="Times New Roman"/>
          <w:sz w:val="18"/>
          <w:szCs w:val="18"/>
        </w:rPr>
        <w:t>Вспомните известные вам произведения Есенина. Какие из них положены на музыку? Охарактеризуйте личность поэта. Составьте план ответа.</w:t>
      </w:r>
    </w:p>
    <w:p w:rsidR="00F16853" w:rsidRDefault="009101AF" w:rsidP="009101AF">
      <w:pPr>
        <w:numPr>
          <w:ilvl w:val="0"/>
          <w:numId w:val="23"/>
        </w:numPr>
        <w:shd w:val="clear" w:color="auto" w:fill="FFFFFF"/>
        <w:tabs>
          <w:tab w:val="left" w:pos="907"/>
        </w:tabs>
        <w:spacing w:before="7" w:line="216" w:lineRule="exact"/>
        <w:ind w:left="907" w:hanging="274"/>
        <w:jc w:val="both"/>
        <w:rPr>
          <w:sz w:val="18"/>
          <w:szCs w:val="18"/>
        </w:rPr>
      </w:pPr>
      <w:r>
        <w:rPr>
          <w:rFonts w:eastAsia="Times New Roman"/>
          <w:sz w:val="18"/>
          <w:szCs w:val="18"/>
        </w:rPr>
        <w:t>Проанализируйте синхронистическую таблицу (1895 — 1925) (см. практикум). Отметьте поэтическое «окружение» Есенина. Какие исторические, экономические и культурные события могли повлиять на развитие мировоззрения поэта?</w:t>
      </w:r>
    </w:p>
    <w:p w:rsidR="00F16853" w:rsidRDefault="009101AF">
      <w:pPr>
        <w:shd w:val="clear" w:color="auto" w:fill="FFFFFF"/>
        <w:spacing w:before="7" w:line="216" w:lineRule="exact"/>
        <w:ind w:left="540"/>
      </w:pPr>
      <w:r>
        <w:rPr>
          <w:sz w:val="18"/>
          <w:szCs w:val="18"/>
        </w:rPr>
        <w:t xml:space="preserve">*3.  </w:t>
      </w:r>
      <w:r>
        <w:rPr>
          <w:rFonts w:eastAsia="Times New Roman"/>
          <w:sz w:val="18"/>
          <w:szCs w:val="18"/>
        </w:rPr>
        <w:t>Составьте краткую хронику жизни и творчества Есенина.</w:t>
      </w:r>
    </w:p>
    <w:p w:rsidR="00F16853" w:rsidRDefault="009101AF" w:rsidP="009101AF">
      <w:pPr>
        <w:numPr>
          <w:ilvl w:val="0"/>
          <w:numId w:val="24"/>
        </w:numPr>
        <w:shd w:val="clear" w:color="auto" w:fill="FFFFFF"/>
        <w:tabs>
          <w:tab w:val="left" w:pos="893"/>
        </w:tabs>
        <w:spacing w:line="216" w:lineRule="exact"/>
        <w:ind w:left="893" w:right="7" w:hanging="274"/>
        <w:jc w:val="both"/>
        <w:rPr>
          <w:sz w:val="18"/>
          <w:szCs w:val="18"/>
        </w:rPr>
      </w:pPr>
      <w:r>
        <w:rPr>
          <w:rFonts w:eastAsia="Times New Roman"/>
          <w:sz w:val="18"/>
          <w:szCs w:val="18"/>
        </w:rPr>
        <w:t>Прочитайте стихотворение «Я покинул родимый дом...». От</w:t>
      </w:r>
      <w:r>
        <w:rPr>
          <w:rFonts w:eastAsia="Times New Roman"/>
          <w:sz w:val="18"/>
          <w:szCs w:val="18"/>
        </w:rPr>
        <w:softHyphen/>
        <w:t>метьте особенности его поэтики.</w:t>
      </w:r>
    </w:p>
    <w:p w:rsidR="00F16853" w:rsidRDefault="009101AF" w:rsidP="009101AF">
      <w:pPr>
        <w:numPr>
          <w:ilvl w:val="0"/>
          <w:numId w:val="24"/>
        </w:numPr>
        <w:shd w:val="clear" w:color="auto" w:fill="FFFFFF"/>
        <w:tabs>
          <w:tab w:val="left" w:pos="893"/>
        </w:tabs>
        <w:spacing w:before="7" w:line="216" w:lineRule="exact"/>
        <w:ind w:left="893" w:right="7" w:hanging="274"/>
        <w:jc w:val="both"/>
        <w:rPr>
          <w:sz w:val="18"/>
          <w:szCs w:val="18"/>
        </w:rPr>
      </w:pPr>
      <w:r>
        <w:rPr>
          <w:rFonts w:eastAsia="Times New Roman"/>
          <w:sz w:val="18"/>
          <w:szCs w:val="18"/>
        </w:rPr>
        <w:t>Прочитайте (выучите) несколько стихотворений Есенина 1910— 1914 годов. Охарактеризуйте темы, идеи стихотворе</w:t>
      </w:r>
      <w:r>
        <w:rPr>
          <w:rFonts w:eastAsia="Times New Roman"/>
          <w:sz w:val="18"/>
          <w:szCs w:val="18"/>
        </w:rPr>
        <w:softHyphen/>
        <w:t>ний; отметьте эпитеты, метафоры, сравнения. Какова роль этих изобразительно-выразительных средств в раскрытии со</w:t>
      </w:r>
      <w:r>
        <w:rPr>
          <w:rFonts w:eastAsia="Times New Roman"/>
          <w:sz w:val="18"/>
          <w:szCs w:val="18"/>
        </w:rPr>
        <w:softHyphen/>
        <w:t>держания стихотворений? Охарактеризуйте лирического ге</w:t>
      </w:r>
      <w:r>
        <w:rPr>
          <w:rFonts w:eastAsia="Times New Roman"/>
          <w:sz w:val="18"/>
          <w:szCs w:val="18"/>
        </w:rPr>
        <w:softHyphen/>
        <w:t>роя Есенина этого периода.</w:t>
      </w:r>
    </w:p>
    <w:p w:rsidR="00F16853" w:rsidRDefault="009101AF" w:rsidP="009101AF">
      <w:pPr>
        <w:numPr>
          <w:ilvl w:val="0"/>
          <w:numId w:val="24"/>
        </w:numPr>
        <w:shd w:val="clear" w:color="auto" w:fill="FFFFFF"/>
        <w:tabs>
          <w:tab w:val="left" w:pos="893"/>
        </w:tabs>
        <w:spacing w:before="7" w:line="216" w:lineRule="exact"/>
        <w:ind w:left="893" w:right="14" w:hanging="274"/>
        <w:jc w:val="both"/>
        <w:rPr>
          <w:sz w:val="18"/>
          <w:szCs w:val="18"/>
        </w:rPr>
      </w:pPr>
      <w:r>
        <w:rPr>
          <w:rFonts w:eastAsia="Times New Roman"/>
          <w:sz w:val="18"/>
          <w:szCs w:val="18"/>
        </w:rPr>
        <w:t>Прочитайте (выучите) стихотворение «Гой ты, Русь, моя род</w:t>
      </w:r>
      <w:r>
        <w:rPr>
          <w:rFonts w:eastAsia="Times New Roman"/>
          <w:sz w:val="18"/>
          <w:szCs w:val="18"/>
        </w:rPr>
        <w:softHyphen/>
        <w:t>ная!..» (1914). Выпишите эпитеты, сравнения, метафоры, цер</w:t>
      </w:r>
      <w:r>
        <w:rPr>
          <w:rFonts w:eastAsia="Times New Roman"/>
          <w:sz w:val="18"/>
          <w:szCs w:val="18"/>
        </w:rPr>
        <w:softHyphen/>
        <w:t>ковную лексику; отметьте особенности интонации, ритма. Ка</w:t>
      </w:r>
      <w:r>
        <w:rPr>
          <w:rFonts w:eastAsia="Times New Roman"/>
          <w:sz w:val="18"/>
          <w:szCs w:val="18"/>
        </w:rPr>
        <w:softHyphen/>
        <w:t>ковы основная тема и идея? Прокомментируйте последние строки. Охарактеризуйте лирического героя.</w:t>
      </w:r>
    </w:p>
    <w:p w:rsidR="00F16853" w:rsidRDefault="009101AF">
      <w:pPr>
        <w:shd w:val="clear" w:color="auto" w:fill="FFFFFF"/>
        <w:spacing w:before="7" w:line="216" w:lineRule="exact"/>
        <w:ind w:right="14"/>
        <w:jc w:val="right"/>
      </w:pPr>
      <w:r>
        <w:rPr>
          <w:sz w:val="18"/>
          <w:szCs w:val="18"/>
        </w:rPr>
        <w:t xml:space="preserve">*7.   </w:t>
      </w:r>
      <w:r>
        <w:rPr>
          <w:rFonts w:eastAsia="Times New Roman"/>
          <w:sz w:val="18"/>
          <w:szCs w:val="18"/>
        </w:rPr>
        <w:t>Прочитайте (выучите) стихотворение «Не бродить, не мять в</w:t>
      </w:r>
    </w:p>
    <w:p w:rsidR="00F16853" w:rsidRDefault="009101AF">
      <w:pPr>
        <w:shd w:val="clear" w:color="auto" w:fill="FFFFFF"/>
        <w:spacing w:line="216" w:lineRule="exact"/>
        <w:ind w:right="22"/>
        <w:jc w:val="right"/>
      </w:pPr>
      <w:r>
        <w:rPr>
          <w:rFonts w:eastAsia="Times New Roman"/>
          <w:sz w:val="18"/>
          <w:szCs w:val="18"/>
        </w:rPr>
        <w:t>кустах багряных...» (1916). О чем оно? Отметьте особенности</w:t>
      </w:r>
    </w:p>
    <w:p w:rsidR="00F16853" w:rsidRDefault="009101AF">
      <w:pPr>
        <w:shd w:val="clear" w:color="auto" w:fill="FFFFFF"/>
        <w:spacing w:line="216" w:lineRule="exact"/>
        <w:ind w:right="1030"/>
        <w:jc w:val="right"/>
      </w:pPr>
      <w:r>
        <w:rPr>
          <w:rFonts w:eastAsia="Times New Roman"/>
          <w:sz w:val="18"/>
          <w:szCs w:val="18"/>
        </w:rPr>
        <w:t>его поэтики. Охарактеризуйте лирического героя.</w:t>
      </w:r>
    </w:p>
    <w:p w:rsidR="00F16853" w:rsidRDefault="009101AF">
      <w:pPr>
        <w:shd w:val="clear" w:color="auto" w:fill="FFFFFF"/>
        <w:spacing w:line="216" w:lineRule="exact"/>
        <w:ind w:right="36"/>
        <w:jc w:val="right"/>
      </w:pPr>
      <w:r>
        <w:rPr>
          <w:sz w:val="18"/>
          <w:szCs w:val="18"/>
        </w:rPr>
        <w:t xml:space="preserve">8.   </w:t>
      </w:r>
      <w:r>
        <w:rPr>
          <w:rFonts w:eastAsia="Times New Roman"/>
          <w:sz w:val="18"/>
          <w:szCs w:val="18"/>
        </w:rPr>
        <w:t>Прочитайте стихотворение «Не жалею, не зову, не плачу...»</w:t>
      </w:r>
    </w:p>
    <w:p w:rsidR="00F16853" w:rsidRDefault="009101AF">
      <w:pPr>
        <w:shd w:val="clear" w:color="auto" w:fill="FFFFFF"/>
        <w:spacing w:line="216" w:lineRule="exact"/>
        <w:ind w:right="29"/>
        <w:jc w:val="right"/>
      </w:pPr>
      <w:r>
        <w:rPr>
          <w:sz w:val="18"/>
          <w:szCs w:val="18"/>
        </w:rPr>
        <w:t xml:space="preserve">(1921). </w:t>
      </w:r>
      <w:r>
        <w:rPr>
          <w:rFonts w:eastAsia="Times New Roman"/>
          <w:sz w:val="18"/>
          <w:szCs w:val="18"/>
        </w:rPr>
        <w:t>Проанализируйте художественный строй стихотворе-</w:t>
      </w:r>
    </w:p>
    <w:p w:rsidR="00F16853" w:rsidRDefault="009101AF">
      <w:pPr>
        <w:shd w:val="clear" w:color="auto" w:fill="FFFFFF"/>
        <w:spacing w:line="216" w:lineRule="exact"/>
        <w:ind w:left="86"/>
      </w:pPr>
      <w:r>
        <w:br w:type="column"/>
      </w:r>
      <w:r>
        <w:rPr>
          <w:rFonts w:eastAsia="Times New Roman"/>
          <w:sz w:val="18"/>
          <w:szCs w:val="18"/>
        </w:rPr>
        <w:lastRenderedPageBreak/>
        <w:t>ния. Выделите тропы, которые помогают почувствовать, понять мироощущение лирического героя в юности (см. практикум). *9.  Прочитайте (выучите) стихотворение Есенина «Мы теперь ухо</w:t>
      </w:r>
      <w:r>
        <w:rPr>
          <w:rFonts w:eastAsia="Times New Roman"/>
          <w:sz w:val="18"/>
          <w:szCs w:val="18"/>
        </w:rPr>
        <w:softHyphen/>
        <w:t>дим понемногу...» (1924). Какие мысли возникают у поэта? О чем он вспоминает? О чем грустит?</w:t>
      </w:r>
    </w:p>
    <w:p w:rsidR="00F16853" w:rsidRDefault="009101AF" w:rsidP="009101AF">
      <w:pPr>
        <w:numPr>
          <w:ilvl w:val="0"/>
          <w:numId w:val="25"/>
        </w:numPr>
        <w:shd w:val="clear" w:color="auto" w:fill="FFFFFF"/>
        <w:tabs>
          <w:tab w:val="left" w:pos="468"/>
        </w:tabs>
        <w:spacing w:line="216" w:lineRule="exact"/>
        <w:ind w:left="468" w:right="43" w:hanging="382"/>
        <w:jc w:val="both"/>
        <w:rPr>
          <w:sz w:val="18"/>
          <w:szCs w:val="18"/>
        </w:rPr>
      </w:pPr>
      <w:r>
        <w:rPr>
          <w:rFonts w:eastAsia="Times New Roman"/>
          <w:sz w:val="18"/>
          <w:szCs w:val="18"/>
        </w:rPr>
        <w:t>Прочитайте (выучите) стихотворение Есенина «Письмо мате</w:t>
      </w:r>
      <w:r>
        <w:rPr>
          <w:rFonts w:eastAsia="Times New Roman"/>
          <w:sz w:val="18"/>
          <w:szCs w:val="18"/>
        </w:rPr>
        <w:softHyphen/>
        <w:t>ри» (1924). Выпишите из стихотворения обращения к матери, пожелания ей, обещания, мечты, скорби и надежды лириче</w:t>
      </w:r>
      <w:r>
        <w:rPr>
          <w:rFonts w:eastAsia="Times New Roman"/>
          <w:sz w:val="18"/>
          <w:szCs w:val="18"/>
        </w:rPr>
        <w:softHyphen/>
        <w:t>ского героя. Проанализируйте эти наблюдения. Какие компо</w:t>
      </w:r>
      <w:r>
        <w:rPr>
          <w:rFonts w:eastAsia="Times New Roman"/>
          <w:sz w:val="18"/>
          <w:szCs w:val="18"/>
        </w:rPr>
        <w:softHyphen/>
        <w:t>зиционно-стилистические приемы применяет Есенин в сти</w:t>
      </w:r>
      <w:r>
        <w:rPr>
          <w:rFonts w:eastAsia="Times New Roman"/>
          <w:sz w:val="18"/>
          <w:szCs w:val="18"/>
        </w:rPr>
        <w:softHyphen/>
        <w:t>хотворении для раскрытия настроения? Сопоставьте вторую и последнюю строфы стихотворения «Письмо матери» («Что ты часто ходишь на дорогу...» и «Не ходи так часто на доро</w:t>
      </w:r>
      <w:r>
        <w:rPr>
          <w:rFonts w:eastAsia="Times New Roman"/>
          <w:sz w:val="18"/>
          <w:szCs w:val="18"/>
        </w:rPr>
        <w:softHyphen/>
        <w:t>гу...»). Какой эффект создает этот неточный повтор?</w:t>
      </w:r>
    </w:p>
    <w:p w:rsidR="00F16853" w:rsidRDefault="009101AF" w:rsidP="009101AF">
      <w:pPr>
        <w:numPr>
          <w:ilvl w:val="0"/>
          <w:numId w:val="25"/>
        </w:numPr>
        <w:shd w:val="clear" w:color="auto" w:fill="FFFFFF"/>
        <w:tabs>
          <w:tab w:val="left" w:pos="468"/>
        </w:tabs>
        <w:spacing w:line="216" w:lineRule="exact"/>
        <w:ind w:left="468" w:right="36" w:hanging="382"/>
        <w:jc w:val="both"/>
        <w:rPr>
          <w:sz w:val="18"/>
          <w:szCs w:val="18"/>
        </w:rPr>
      </w:pPr>
      <w:r>
        <w:rPr>
          <w:rFonts w:eastAsia="Times New Roman"/>
          <w:sz w:val="18"/>
          <w:szCs w:val="18"/>
        </w:rPr>
        <w:t>Прочитайте (выучите) стихотворение «Собаке Качалова». О чем оно? Отметьте особенности его поэтики, охарактеризуйте их.</w:t>
      </w:r>
    </w:p>
    <w:p w:rsidR="00F16853" w:rsidRDefault="009101AF">
      <w:pPr>
        <w:shd w:val="clear" w:color="auto" w:fill="FFFFFF"/>
        <w:spacing w:line="216" w:lineRule="exact"/>
        <w:ind w:left="490" w:right="36" w:hanging="490"/>
        <w:jc w:val="both"/>
      </w:pPr>
      <w:r>
        <w:rPr>
          <w:sz w:val="18"/>
          <w:szCs w:val="18"/>
        </w:rPr>
        <w:t xml:space="preserve">*12. </w:t>
      </w:r>
      <w:r>
        <w:rPr>
          <w:rFonts w:eastAsia="Times New Roman"/>
          <w:sz w:val="18"/>
          <w:szCs w:val="18"/>
        </w:rPr>
        <w:t>Прочитайте стихотворение Есенина «Письмо к женщине». Прокомментируйте мироощущение лирического героя, опи</w:t>
      </w:r>
      <w:r>
        <w:rPr>
          <w:rFonts w:eastAsia="Times New Roman"/>
          <w:sz w:val="18"/>
          <w:szCs w:val="18"/>
        </w:rPr>
        <w:softHyphen/>
        <w:t>раясь на текст. Сопоставьте его с мироощущением в книге «Мо</w:t>
      </w:r>
      <w:r>
        <w:rPr>
          <w:rFonts w:eastAsia="Times New Roman"/>
          <w:sz w:val="18"/>
          <w:szCs w:val="18"/>
        </w:rPr>
        <w:softHyphen/>
        <w:t>сква кабацкая ».</w:t>
      </w:r>
    </w:p>
    <w:p w:rsidR="00F16853" w:rsidRDefault="009101AF">
      <w:pPr>
        <w:shd w:val="clear" w:color="auto" w:fill="FFFFFF"/>
        <w:spacing w:line="216" w:lineRule="exact"/>
        <w:ind w:left="497" w:right="29" w:hanging="490"/>
        <w:jc w:val="both"/>
      </w:pPr>
      <w:r>
        <w:rPr>
          <w:sz w:val="18"/>
          <w:szCs w:val="18"/>
        </w:rPr>
        <w:t xml:space="preserve">*13. </w:t>
      </w:r>
      <w:r>
        <w:rPr>
          <w:rFonts w:eastAsia="Times New Roman"/>
          <w:sz w:val="18"/>
          <w:szCs w:val="18"/>
        </w:rPr>
        <w:t>Прочитайте стихотворение Есенина «Неуютная жидкая лун-ность...». О чем оно? Охарактеризуйте лирического героя.</w:t>
      </w:r>
    </w:p>
    <w:p w:rsidR="00F16853" w:rsidRDefault="009101AF" w:rsidP="009101AF">
      <w:pPr>
        <w:numPr>
          <w:ilvl w:val="0"/>
          <w:numId w:val="26"/>
        </w:numPr>
        <w:shd w:val="clear" w:color="auto" w:fill="FFFFFF"/>
        <w:tabs>
          <w:tab w:val="left" w:pos="497"/>
        </w:tabs>
        <w:spacing w:line="216" w:lineRule="exact"/>
        <w:ind w:left="497" w:right="29" w:hanging="374"/>
        <w:jc w:val="both"/>
        <w:rPr>
          <w:sz w:val="18"/>
          <w:szCs w:val="18"/>
        </w:rPr>
      </w:pPr>
      <w:r>
        <w:rPr>
          <w:rFonts w:eastAsia="Times New Roman"/>
          <w:sz w:val="18"/>
          <w:szCs w:val="18"/>
        </w:rPr>
        <w:t>Прочитайте (выучите) стихотворение «Русь советская» (Х924). Какова его основная тема? Какие мысли тревожат лирическо</w:t>
      </w:r>
      <w:r>
        <w:rPr>
          <w:rFonts w:eastAsia="Times New Roman"/>
          <w:sz w:val="18"/>
          <w:szCs w:val="18"/>
        </w:rPr>
        <w:softHyphen/>
        <w:t>го героя? Каким настроением проникнуто стихотворение?</w:t>
      </w:r>
    </w:p>
    <w:p w:rsidR="00F16853" w:rsidRDefault="009101AF" w:rsidP="009101AF">
      <w:pPr>
        <w:numPr>
          <w:ilvl w:val="0"/>
          <w:numId w:val="26"/>
        </w:numPr>
        <w:shd w:val="clear" w:color="auto" w:fill="FFFFFF"/>
        <w:tabs>
          <w:tab w:val="left" w:pos="497"/>
        </w:tabs>
        <w:spacing w:line="216" w:lineRule="exact"/>
        <w:ind w:left="497" w:right="22" w:hanging="374"/>
        <w:jc w:val="both"/>
        <w:rPr>
          <w:sz w:val="18"/>
          <w:szCs w:val="18"/>
        </w:rPr>
      </w:pPr>
      <w:r>
        <w:rPr>
          <w:rFonts w:eastAsia="Times New Roman"/>
          <w:sz w:val="18"/>
          <w:szCs w:val="18"/>
        </w:rPr>
        <w:t>Почему поэму «Анна Снегина» называют поэмой о судьбе че</w:t>
      </w:r>
      <w:r>
        <w:rPr>
          <w:rFonts w:eastAsia="Times New Roman"/>
          <w:sz w:val="18"/>
          <w:szCs w:val="18"/>
        </w:rPr>
        <w:softHyphen/>
        <w:t>ловека и родины? Раскройте лирическое и эпическое начала в поэме «Анна Снегина».</w:t>
      </w:r>
    </w:p>
    <w:p w:rsidR="00F16853" w:rsidRDefault="009101AF">
      <w:pPr>
        <w:shd w:val="clear" w:color="auto" w:fill="FFFFFF"/>
        <w:spacing w:line="216" w:lineRule="exact"/>
        <w:ind w:left="504" w:right="14" w:hanging="490"/>
        <w:jc w:val="both"/>
      </w:pPr>
      <w:r>
        <w:rPr>
          <w:sz w:val="18"/>
          <w:szCs w:val="18"/>
        </w:rPr>
        <w:t xml:space="preserve">*16. </w:t>
      </w:r>
      <w:r>
        <w:rPr>
          <w:rFonts w:eastAsia="Times New Roman"/>
          <w:sz w:val="18"/>
          <w:szCs w:val="18"/>
        </w:rPr>
        <w:t>Составьте план ответа и подготовьте сообщение на одну из тем:</w:t>
      </w:r>
    </w:p>
    <w:p w:rsidR="00F16853" w:rsidRDefault="009101AF" w:rsidP="009101AF">
      <w:pPr>
        <w:numPr>
          <w:ilvl w:val="0"/>
          <w:numId w:val="10"/>
        </w:numPr>
        <w:shd w:val="clear" w:color="auto" w:fill="FFFFFF"/>
        <w:tabs>
          <w:tab w:val="left" w:pos="742"/>
        </w:tabs>
        <w:spacing w:line="216" w:lineRule="exact"/>
        <w:ind w:left="504"/>
        <w:rPr>
          <w:rFonts w:eastAsia="Times New Roman"/>
          <w:sz w:val="18"/>
          <w:szCs w:val="18"/>
        </w:rPr>
      </w:pPr>
      <w:r>
        <w:rPr>
          <w:rFonts w:eastAsia="Times New Roman"/>
          <w:sz w:val="18"/>
          <w:szCs w:val="18"/>
        </w:rPr>
        <w:t>«Темы, проблемы в послеоктябрьской лирике Есенина»;</w:t>
      </w:r>
    </w:p>
    <w:p w:rsidR="00F16853" w:rsidRDefault="009101AF" w:rsidP="009101AF">
      <w:pPr>
        <w:numPr>
          <w:ilvl w:val="0"/>
          <w:numId w:val="10"/>
        </w:numPr>
        <w:shd w:val="clear" w:color="auto" w:fill="FFFFFF"/>
        <w:tabs>
          <w:tab w:val="left" w:pos="742"/>
        </w:tabs>
        <w:spacing w:line="216" w:lineRule="exact"/>
        <w:ind w:left="504"/>
        <w:rPr>
          <w:rFonts w:eastAsia="Times New Roman"/>
          <w:sz w:val="18"/>
          <w:szCs w:val="18"/>
        </w:rPr>
      </w:pPr>
      <w:r>
        <w:rPr>
          <w:rFonts w:eastAsia="Times New Roman"/>
          <w:sz w:val="18"/>
          <w:szCs w:val="18"/>
        </w:rPr>
        <w:t>«"Персидские мотивы" Есенина»;</w:t>
      </w:r>
    </w:p>
    <w:p w:rsidR="00F16853" w:rsidRDefault="009101AF" w:rsidP="009101AF">
      <w:pPr>
        <w:numPr>
          <w:ilvl w:val="0"/>
          <w:numId w:val="10"/>
        </w:numPr>
        <w:shd w:val="clear" w:color="auto" w:fill="FFFFFF"/>
        <w:tabs>
          <w:tab w:val="left" w:pos="742"/>
        </w:tabs>
        <w:spacing w:line="216" w:lineRule="exact"/>
        <w:ind w:left="504"/>
        <w:rPr>
          <w:rFonts w:eastAsia="Times New Roman"/>
          <w:sz w:val="18"/>
          <w:szCs w:val="18"/>
        </w:rPr>
      </w:pPr>
      <w:r>
        <w:rPr>
          <w:rFonts w:eastAsia="Times New Roman"/>
          <w:sz w:val="18"/>
          <w:szCs w:val="18"/>
        </w:rPr>
        <w:t>«Поэма Есенина "Анна Снегина"».</w:t>
      </w:r>
    </w:p>
    <w:p w:rsidR="00F16853" w:rsidRDefault="00F16853">
      <w:pPr>
        <w:rPr>
          <w:rFonts w:ascii="Arial" w:hAnsi="Arial" w:cs="Arial"/>
          <w:sz w:val="2"/>
          <w:szCs w:val="2"/>
        </w:rPr>
      </w:pPr>
    </w:p>
    <w:p w:rsidR="00F16853" w:rsidRDefault="009101AF" w:rsidP="009101AF">
      <w:pPr>
        <w:numPr>
          <w:ilvl w:val="0"/>
          <w:numId w:val="27"/>
        </w:numPr>
        <w:shd w:val="clear" w:color="auto" w:fill="FFFFFF"/>
        <w:tabs>
          <w:tab w:val="left" w:pos="511"/>
        </w:tabs>
        <w:spacing w:line="216" w:lineRule="exact"/>
        <w:ind w:left="511" w:right="22" w:hanging="382"/>
        <w:jc w:val="both"/>
        <w:rPr>
          <w:sz w:val="18"/>
          <w:szCs w:val="18"/>
        </w:rPr>
      </w:pPr>
      <w:r>
        <w:rPr>
          <w:rFonts w:eastAsia="Times New Roman"/>
          <w:sz w:val="18"/>
          <w:szCs w:val="18"/>
        </w:rPr>
        <w:t>Выучите стихотворение Есенина « Шаганэ ты моя, Шаганэ!..». Научитесь его выразительно читать.</w:t>
      </w:r>
    </w:p>
    <w:p w:rsidR="00F16853" w:rsidRDefault="009101AF" w:rsidP="009101AF">
      <w:pPr>
        <w:numPr>
          <w:ilvl w:val="0"/>
          <w:numId w:val="28"/>
        </w:numPr>
        <w:shd w:val="clear" w:color="auto" w:fill="FFFFFF"/>
        <w:tabs>
          <w:tab w:val="left" w:pos="511"/>
        </w:tabs>
        <w:spacing w:line="216" w:lineRule="exact"/>
        <w:ind w:left="130"/>
        <w:rPr>
          <w:sz w:val="18"/>
          <w:szCs w:val="18"/>
        </w:rPr>
      </w:pPr>
      <w:r>
        <w:rPr>
          <w:rFonts w:eastAsia="Times New Roman"/>
          <w:sz w:val="18"/>
          <w:szCs w:val="18"/>
        </w:rPr>
        <w:t>Составьте понятийный словарь по теме «С. А. Есенин».</w:t>
      </w:r>
    </w:p>
    <w:p w:rsidR="00F16853" w:rsidRDefault="009101AF">
      <w:pPr>
        <w:shd w:val="clear" w:color="auto" w:fill="FFFFFF"/>
        <w:spacing w:before="410"/>
        <w:ind w:left="72"/>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29"/>
        </w:numPr>
        <w:shd w:val="clear" w:color="auto" w:fill="FFFFFF"/>
        <w:tabs>
          <w:tab w:val="left" w:pos="518"/>
        </w:tabs>
        <w:spacing w:before="173" w:line="216" w:lineRule="exact"/>
        <w:ind w:left="238"/>
        <w:rPr>
          <w:spacing w:val="-3"/>
          <w:sz w:val="18"/>
          <w:szCs w:val="18"/>
        </w:rPr>
      </w:pPr>
      <w:r>
        <w:rPr>
          <w:rFonts w:eastAsia="Times New Roman"/>
          <w:sz w:val="18"/>
          <w:szCs w:val="18"/>
        </w:rPr>
        <w:t>Подготовьте сообщение на тему: «Есенин и революция».</w:t>
      </w:r>
    </w:p>
    <w:p w:rsidR="00F16853" w:rsidRDefault="009101AF" w:rsidP="009101AF">
      <w:pPr>
        <w:numPr>
          <w:ilvl w:val="0"/>
          <w:numId w:val="29"/>
        </w:numPr>
        <w:shd w:val="clear" w:color="auto" w:fill="FFFFFF"/>
        <w:tabs>
          <w:tab w:val="left" w:pos="518"/>
        </w:tabs>
        <w:spacing w:line="216" w:lineRule="exact"/>
        <w:ind w:left="238"/>
        <w:rPr>
          <w:sz w:val="18"/>
          <w:szCs w:val="18"/>
        </w:rPr>
      </w:pPr>
      <w:r>
        <w:rPr>
          <w:rFonts w:eastAsia="Times New Roman"/>
          <w:sz w:val="18"/>
          <w:szCs w:val="18"/>
        </w:rPr>
        <w:t>Проведите исследование на одну из тем:</w:t>
      </w:r>
    </w:p>
    <w:p w:rsidR="00F16853" w:rsidRDefault="00F16853">
      <w:pPr>
        <w:rPr>
          <w:rFonts w:ascii="Arial" w:hAnsi="Arial" w:cs="Arial"/>
          <w:sz w:val="2"/>
          <w:szCs w:val="2"/>
        </w:rPr>
      </w:pPr>
    </w:p>
    <w:p w:rsidR="00F16853" w:rsidRDefault="009101AF" w:rsidP="009101AF">
      <w:pPr>
        <w:numPr>
          <w:ilvl w:val="0"/>
          <w:numId w:val="10"/>
        </w:numPr>
        <w:shd w:val="clear" w:color="auto" w:fill="FFFFFF"/>
        <w:tabs>
          <w:tab w:val="left" w:pos="742"/>
        </w:tabs>
        <w:spacing w:line="216" w:lineRule="exact"/>
        <w:ind w:left="742" w:hanging="238"/>
        <w:rPr>
          <w:rFonts w:eastAsia="Times New Roman"/>
          <w:sz w:val="18"/>
          <w:szCs w:val="18"/>
        </w:rPr>
      </w:pPr>
      <w:r>
        <w:rPr>
          <w:rFonts w:eastAsia="Times New Roman"/>
          <w:sz w:val="18"/>
          <w:szCs w:val="18"/>
        </w:rPr>
        <w:t>«Тема "дворянских гнезд" в творчестве И.С.Тургенева, А.П.Чехова, И. А.Бунина, С. А.Есенина».</w:t>
      </w:r>
    </w:p>
    <w:p w:rsidR="00F16853" w:rsidRDefault="009101AF" w:rsidP="009101AF">
      <w:pPr>
        <w:numPr>
          <w:ilvl w:val="0"/>
          <w:numId w:val="10"/>
        </w:numPr>
        <w:shd w:val="clear" w:color="auto" w:fill="FFFFFF"/>
        <w:tabs>
          <w:tab w:val="left" w:pos="742"/>
        </w:tabs>
        <w:spacing w:line="216" w:lineRule="exact"/>
        <w:ind w:left="742" w:hanging="238"/>
        <w:rPr>
          <w:rFonts w:eastAsia="Times New Roman"/>
          <w:sz w:val="18"/>
          <w:szCs w:val="18"/>
        </w:rPr>
      </w:pPr>
      <w:r>
        <w:rPr>
          <w:rFonts w:eastAsia="Times New Roman"/>
          <w:sz w:val="18"/>
          <w:szCs w:val="18"/>
        </w:rPr>
        <w:t>«Русский бунт в произведениях А.С.Пушкина "Капитан</w:t>
      </w:r>
      <w:r>
        <w:rPr>
          <w:rFonts w:eastAsia="Times New Roman"/>
          <w:sz w:val="18"/>
          <w:szCs w:val="18"/>
        </w:rPr>
        <w:softHyphen/>
        <w:t>ская дочка" и С. А. Есенина "Анна Снегина"».</w:t>
      </w:r>
    </w:p>
    <w:p w:rsidR="00F16853" w:rsidRDefault="00F16853" w:rsidP="009101AF">
      <w:pPr>
        <w:numPr>
          <w:ilvl w:val="0"/>
          <w:numId w:val="10"/>
        </w:numPr>
        <w:shd w:val="clear" w:color="auto" w:fill="FFFFFF"/>
        <w:tabs>
          <w:tab w:val="left" w:pos="742"/>
        </w:tabs>
        <w:spacing w:line="216" w:lineRule="exact"/>
        <w:ind w:left="742" w:hanging="238"/>
        <w:rPr>
          <w:rFonts w:eastAsia="Times New Roman"/>
          <w:sz w:val="18"/>
          <w:szCs w:val="18"/>
        </w:rPr>
        <w:sectPr w:rsidR="00F16853">
          <w:type w:val="continuous"/>
          <w:pgSz w:w="16834" w:h="11909" w:orient="landscape"/>
          <w:pgMar w:top="655" w:right="1527" w:bottom="360" w:left="1396" w:header="720" w:footer="720" w:gutter="0"/>
          <w:cols w:num="2" w:space="720" w:equalWidth="0">
            <w:col w:w="6400" w:space="1498"/>
            <w:col w:w="6012"/>
          </w:cols>
          <w:noEndnote/>
        </w:sectPr>
      </w:pPr>
    </w:p>
    <w:p w:rsidR="00F16853" w:rsidRDefault="009101AF">
      <w:pPr>
        <w:shd w:val="clear" w:color="auto" w:fill="FFFFFF"/>
      </w:pPr>
      <w:r>
        <w:rPr>
          <w:sz w:val="34"/>
          <w:szCs w:val="34"/>
        </w:rPr>
        <w:lastRenderedPageBreak/>
        <w:t>190</w:t>
      </w:r>
    </w:p>
    <w:p w:rsidR="00F16853" w:rsidRDefault="009101AF">
      <w:pPr>
        <w:shd w:val="clear" w:color="auto" w:fill="FFFFFF"/>
        <w:spacing w:before="194"/>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F16853">
      <w:pPr>
        <w:shd w:val="clear" w:color="auto" w:fill="FFFFFF"/>
        <w:spacing w:before="194"/>
        <w:sectPr w:rsidR="00F16853">
          <w:pgSz w:w="16834" w:h="11909" w:orient="landscape"/>
          <w:pgMar w:top="555" w:right="8949" w:bottom="360" w:left="1519" w:header="720" w:footer="720" w:gutter="0"/>
          <w:cols w:num="2" w:space="720" w:equalWidth="0">
            <w:col w:w="720" w:space="2153"/>
            <w:col w:w="3492"/>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94"/>
        <w:sectPr w:rsidR="00F16853">
          <w:type w:val="continuous"/>
          <w:pgSz w:w="16834" w:h="11909" w:orient="landscape"/>
          <w:pgMar w:top="555" w:right="1447" w:bottom="360" w:left="1440" w:header="720" w:footer="720" w:gutter="0"/>
          <w:cols w:space="60"/>
          <w:noEndnote/>
        </w:sectPr>
      </w:pPr>
    </w:p>
    <w:p w:rsidR="00F16853" w:rsidRDefault="00F16853">
      <w:pPr>
        <w:shd w:val="clear" w:color="auto" w:fill="FFFFFF"/>
        <w:spacing w:before="14" w:line="209" w:lineRule="exact"/>
        <w:ind w:left="943" w:hanging="274"/>
        <w:jc w:val="both"/>
      </w:pPr>
      <w:r>
        <w:rPr>
          <w:noProof/>
        </w:rPr>
        <w:lastRenderedPageBreak/>
        <w:pict>
          <v:line id="_x0000_s1206" style="position:absolute;left:0;text-align:left;z-index:251842560;mso-position-horizontal-relative:margin" from="650.15pt,-10.8pt" to="664.2pt,-10.8pt" o:allowincell="f" strokeweight=".35pt">
            <w10:wrap anchorx="margin"/>
          </v:line>
        </w:pict>
      </w:r>
      <w:r>
        <w:rPr>
          <w:noProof/>
        </w:rPr>
        <w:pict>
          <v:line id="_x0000_s1207" style="position:absolute;left:0;text-align:left;z-index:251843584;mso-position-horizontal-relative:margin" from="339.1pt,371.9pt" to="339.1pt,409pt" o:allowincell="f" strokeweight=".7pt">
            <w10:wrap anchorx="margin"/>
          </v:line>
        </w:pict>
      </w:r>
      <w:r>
        <w:rPr>
          <w:noProof/>
        </w:rPr>
        <w:pict>
          <v:line id="_x0000_s1208" style="position:absolute;left:0;text-align:left;z-index:251844608;mso-position-horizontal-relative:margin" from="354.25pt,159.5pt" to="354.25pt,342pt" o:allowincell="f" strokeweight=".7pt">
            <w10:wrap anchorx="margin"/>
          </v:line>
        </w:pict>
      </w:r>
      <w:r>
        <w:rPr>
          <w:noProof/>
        </w:rPr>
        <w:pict>
          <v:line id="_x0000_s1209" style="position:absolute;left:0;text-align:left;z-index:251845632;mso-position-horizontal-relative:margin" from="358.55pt,162.35pt" to="358.55pt,267.1pt" o:allowincell="f" strokeweight=".7pt">
            <w10:wrap anchorx="margin"/>
          </v:line>
        </w:pict>
      </w:r>
      <w:r w:rsidR="009101AF">
        <w:t xml:space="preserve">3. </w:t>
      </w:r>
      <w:r w:rsidR="009101AF">
        <w:rPr>
          <w:rFonts w:eastAsia="Times New Roman"/>
        </w:rPr>
        <w:t>Используя дополнительную литературу и материалы Интер</w:t>
      </w:r>
      <w:r w:rsidR="009101AF">
        <w:rPr>
          <w:rFonts w:eastAsia="Times New Roman"/>
        </w:rPr>
        <w:softHyphen/>
        <w:t>нета, подготовьте заочную экскурсию в один из музеев Есени</w:t>
      </w:r>
      <w:r w:rsidR="009101AF">
        <w:rPr>
          <w:rFonts w:eastAsia="Times New Roman"/>
        </w:rPr>
        <w:softHyphen/>
        <w:t>на (музей-заповедник в Константинове, музей в Москве, обще</w:t>
      </w:r>
      <w:r w:rsidR="009101AF">
        <w:rPr>
          <w:rFonts w:eastAsia="Times New Roman"/>
        </w:rPr>
        <w:softHyphen/>
        <w:t>ственный музей в Воронеже, частный музей в Вязьме, музей в Ташкенте).</w:t>
      </w:r>
    </w:p>
    <w:p w:rsidR="00F16853" w:rsidRDefault="009101AF">
      <w:pPr>
        <w:shd w:val="clear" w:color="auto" w:fill="FFFFFF"/>
        <w:spacing w:before="403"/>
        <w:ind w:left="504"/>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80" w:line="216" w:lineRule="exact"/>
        <w:ind w:left="943"/>
      </w:pPr>
      <w:r>
        <w:rPr>
          <w:rFonts w:eastAsia="Times New Roman"/>
        </w:rPr>
        <w:t>Составьте план и напишите сочинение на одну из тем:</w:t>
      </w:r>
    </w:p>
    <w:p w:rsidR="00F16853" w:rsidRDefault="009101AF" w:rsidP="009101AF">
      <w:pPr>
        <w:numPr>
          <w:ilvl w:val="0"/>
          <w:numId w:val="6"/>
        </w:numPr>
        <w:shd w:val="clear" w:color="auto" w:fill="FFFFFF"/>
        <w:tabs>
          <w:tab w:val="left" w:pos="1159"/>
        </w:tabs>
        <w:spacing w:line="216" w:lineRule="exact"/>
        <w:ind w:left="943"/>
        <w:rPr>
          <w:rFonts w:eastAsia="Times New Roman"/>
        </w:rPr>
      </w:pPr>
      <w:r>
        <w:rPr>
          <w:rFonts w:eastAsia="Times New Roman"/>
        </w:rPr>
        <w:t>«Тема родины в лирике С. А. Есенина»;</w:t>
      </w:r>
    </w:p>
    <w:p w:rsidR="00F16853" w:rsidRDefault="009101AF" w:rsidP="009101AF">
      <w:pPr>
        <w:numPr>
          <w:ilvl w:val="0"/>
          <w:numId w:val="6"/>
        </w:numPr>
        <w:shd w:val="clear" w:color="auto" w:fill="FFFFFF"/>
        <w:tabs>
          <w:tab w:val="left" w:pos="1159"/>
        </w:tabs>
        <w:spacing w:before="7" w:line="216" w:lineRule="exact"/>
        <w:ind w:left="1159" w:hanging="216"/>
        <w:rPr>
          <w:rFonts w:eastAsia="Times New Roman"/>
        </w:rPr>
      </w:pPr>
      <w:r>
        <w:rPr>
          <w:rFonts w:eastAsia="Times New Roman"/>
        </w:rPr>
        <w:t>«"Дай, Джим, на счастье лапу мне..." (образы животных в лирике С. А. Есенина)».</w:t>
      </w:r>
    </w:p>
    <w:p w:rsidR="00F16853" w:rsidRDefault="009101AF">
      <w:pPr>
        <w:shd w:val="clear" w:color="auto" w:fill="FFFFFF"/>
        <w:spacing w:before="410"/>
        <w:ind w:left="482"/>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87" w:line="202" w:lineRule="exact"/>
        <w:ind w:left="943"/>
      </w:pPr>
      <w:r>
        <w:rPr>
          <w:rFonts w:eastAsia="Times New Roman"/>
        </w:rPr>
        <w:t>Дайте историко-культурный комментарий стихотворения «Письмо к женщине».</w:t>
      </w:r>
    </w:p>
    <w:p w:rsidR="00F16853" w:rsidRDefault="009101AF">
      <w:pPr>
        <w:shd w:val="clear" w:color="auto" w:fill="FFFFFF"/>
        <w:spacing w:before="403"/>
        <w:ind w:left="490"/>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37"/>
        <w:ind w:left="468"/>
      </w:pPr>
      <w:r>
        <w:rPr>
          <w:rFonts w:eastAsia="Times New Roman"/>
          <w:i/>
          <w:iCs/>
          <w:sz w:val="22"/>
          <w:szCs w:val="22"/>
        </w:rPr>
        <w:t>Основная</w:t>
      </w:r>
    </w:p>
    <w:p w:rsidR="00F16853" w:rsidRDefault="009101AF">
      <w:pPr>
        <w:shd w:val="clear" w:color="auto" w:fill="FFFFFF"/>
        <w:spacing w:before="115" w:line="209" w:lineRule="exact"/>
        <w:ind w:left="461"/>
      </w:pPr>
      <w:r>
        <w:rPr>
          <w:rFonts w:eastAsia="Times New Roman"/>
        </w:rPr>
        <w:t>С. А. Есенин в жизни и творчестве. — М., 2005.</w:t>
      </w:r>
    </w:p>
    <w:p w:rsidR="00F16853" w:rsidRDefault="009101AF">
      <w:pPr>
        <w:shd w:val="clear" w:color="auto" w:fill="FFFFFF"/>
        <w:spacing w:before="7" w:line="209" w:lineRule="exact"/>
        <w:ind w:left="29" w:right="29" w:firstLine="439"/>
        <w:jc w:val="both"/>
      </w:pPr>
      <w:r>
        <w:rPr>
          <w:rFonts w:eastAsia="Times New Roman"/>
          <w:spacing w:val="41"/>
        </w:rPr>
        <w:t>Шубникова-Гусева</w:t>
      </w:r>
      <w:r>
        <w:rPr>
          <w:rFonts w:eastAsia="Times New Roman"/>
        </w:rPr>
        <w:t xml:space="preserve"> Н.И. Поэмы Есенина: от «Пророка» до «Черного человека». — </w:t>
      </w:r>
      <w:r>
        <w:rPr>
          <w:rFonts w:eastAsia="Times New Roman"/>
          <w:b/>
          <w:bCs/>
        </w:rPr>
        <w:t>М., 2001.</w:t>
      </w:r>
    </w:p>
    <w:p w:rsidR="00F16853" w:rsidRDefault="009101AF">
      <w:pPr>
        <w:shd w:val="clear" w:color="auto" w:fill="FFFFFF"/>
        <w:spacing w:before="29" w:line="194" w:lineRule="exact"/>
        <w:ind w:left="14" w:right="43" w:firstLine="446"/>
        <w:jc w:val="both"/>
      </w:pPr>
      <w:r>
        <w:rPr>
          <w:rFonts w:eastAsia="Times New Roman"/>
          <w:spacing w:val="40"/>
        </w:rPr>
        <w:t>Поликовская</w:t>
      </w:r>
      <w:r>
        <w:rPr>
          <w:rFonts w:eastAsia="Times New Roman"/>
        </w:rPr>
        <w:t xml:space="preserve"> Л. В. Есенин. Русский поэт и хулиган. — М., 2014.</w:t>
      </w:r>
    </w:p>
    <w:p w:rsidR="00F16853" w:rsidRDefault="009101AF">
      <w:pPr>
        <w:shd w:val="clear" w:color="auto" w:fill="FFFFFF"/>
        <w:spacing w:before="29" w:line="202" w:lineRule="exact"/>
        <w:ind w:left="14" w:right="43" w:firstLine="446"/>
        <w:jc w:val="both"/>
      </w:pPr>
      <w:r>
        <w:rPr>
          <w:rFonts w:eastAsia="Times New Roman"/>
        </w:rPr>
        <w:t>Потапов А.Н. Главная тайна Есенина: литературно-художест</w:t>
      </w:r>
      <w:r>
        <w:rPr>
          <w:rFonts w:eastAsia="Times New Roman"/>
        </w:rPr>
        <w:softHyphen/>
        <w:t>венные очерки. — Рязань, 2015.</w:t>
      </w:r>
    </w:p>
    <w:p w:rsidR="00F16853" w:rsidRDefault="009101AF">
      <w:pPr>
        <w:shd w:val="clear" w:color="auto" w:fill="FFFFFF"/>
        <w:spacing w:before="108"/>
        <w:ind w:left="439"/>
      </w:pPr>
      <w:r>
        <w:rPr>
          <w:rFonts w:eastAsia="Times New Roman"/>
          <w:i/>
          <w:iCs/>
        </w:rPr>
        <w:t>Дополнительная</w:t>
      </w:r>
    </w:p>
    <w:p w:rsidR="00F16853" w:rsidRDefault="009101AF">
      <w:pPr>
        <w:shd w:val="clear" w:color="auto" w:fill="FFFFFF"/>
        <w:spacing w:before="115" w:line="209" w:lineRule="exact"/>
        <w:ind w:left="454"/>
      </w:pPr>
      <w:r>
        <w:rPr>
          <w:rFonts w:eastAsia="Times New Roman"/>
        </w:rPr>
        <w:t xml:space="preserve">Дункан А. Мой муж Сергей Есенин. — </w:t>
      </w:r>
      <w:r>
        <w:rPr>
          <w:rFonts w:eastAsia="Times New Roman"/>
          <w:b/>
          <w:bCs/>
        </w:rPr>
        <w:t>М., 2014.</w:t>
      </w:r>
    </w:p>
    <w:p w:rsidR="00F16853" w:rsidRDefault="009101AF">
      <w:pPr>
        <w:shd w:val="clear" w:color="auto" w:fill="FFFFFF"/>
        <w:spacing w:line="209" w:lineRule="exact"/>
        <w:ind w:right="43" w:firstLine="454"/>
        <w:jc w:val="both"/>
      </w:pPr>
      <w:r>
        <w:rPr>
          <w:rFonts w:eastAsia="Times New Roman"/>
        </w:rPr>
        <w:t>Литературные места России и зарубежья: сборник диктантов и из</w:t>
      </w:r>
      <w:r>
        <w:rPr>
          <w:rFonts w:eastAsia="Times New Roman"/>
        </w:rPr>
        <w:softHyphen/>
        <w:t>ложений: пособие для учителя / авт.-сост. Г. А.Обернихина. — М., 2008.</w:t>
      </w:r>
    </w:p>
    <w:p w:rsidR="00F16853" w:rsidRDefault="00F16853">
      <w:pPr>
        <w:shd w:val="clear" w:color="auto" w:fill="FFFFFF"/>
        <w:ind w:left="43"/>
      </w:pPr>
    </w:p>
    <w:p w:rsidR="00F16853" w:rsidRDefault="009101AF">
      <w:pPr>
        <w:spacing w:line="1" w:lineRule="exact"/>
        <w:rPr>
          <w:rFonts w:ascii="Arial" w:hAnsi="Arial" w:cs="Arial"/>
          <w:sz w:val="2"/>
          <w:szCs w:val="2"/>
        </w:rPr>
      </w:pPr>
      <w:r>
        <w:br w:type="column"/>
      </w:r>
    </w:p>
    <w:p w:rsidR="00F16853" w:rsidRDefault="009101AF">
      <w:pPr>
        <w:framePr w:h="2621" w:hSpace="36" w:wrap="auto" w:vAnchor="text" w:hAnchor="text" w:x="-13" w:y="66"/>
        <w:rPr>
          <w:rFonts w:ascii="Arial" w:hAnsi="Arial" w:cs="Arial"/>
          <w:sz w:val="24"/>
          <w:szCs w:val="24"/>
        </w:rPr>
      </w:pPr>
      <w:r>
        <w:rPr>
          <w:rFonts w:ascii="Arial" w:hAnsi="Arial" w:cs="Arial"/>
          <w:noProof/>
          <w:sz w:val="24"/>
          <w:szCs w:val="24"/>
        </w:rPr>
        <w:drawing>
          <wp:inline distT="0" distB="0" distL="0" distR="0">
            <wp:extent cx="1128395" cy="166433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1128395" cy="1664335"/>
                    </a:xfrm>
                    <a:prstGeom prst="rect">
                      <a:avLst/>
                    </a:prstGeom>
                    <a:noFill/>
                    <a:ln w="9525">
                      <a:noFill/>
                      <a:miter lim="800000"/>
                      <a:headEnd/>
                      <a:tailEnd/>
                    </a:ln>
                  </pic:spPr>
                </pic:pic>
              </a:graphicData>
            </a:graphic>
          </wp:inline>
        </w:drawing>
      </w:r>
    </w:p>
    <w:p w:rsidR="00F16853" w:rsidRDefault="009101AF">
      <w:pPr>
        <w:shd w:val="clear" w:color="auto" w:fill="FFFFFF"/>
        <w:tabs>
          <w:tab w:val="left" w:pos="3442"/>
        </w:tabs>
        <w:spacing w:line="382" w:lineRule="exact"/>
        <w:ind w:left="1778"/>
      </w:pPr>
      <w:r>
        <w:rPr>
          <w:rFonts w:ascii="Arial" w:eastAsia="Times New Roman" w:hAnsi="Arial" w:cs="Arial"/>
          <w:sz w:val="32"/>
          <w:szCs w:val="32"/>
        </w:rPr>
        <w:t>■</w:t>
      </w:r>
      <w:r>
        <w:rPr>
          <w:rFonts w:ascii="Arial" w:eastAsia="Times New Roman" w:hAnsi="Arial" w:cs="Arial"/>
          <w:sz w:val="32"/>
          <w:szCs w:val="32"/>
        </w:rPr>
        <w:tab/>
      </w:r>
      <w:r>
        <w:rPr>
          <w:rFonts w:ascii="Arial" w:eastAsia="Times New Roman" w:hAnsi="Arial"/>
          <w:spacing w:val="-14"/>
          <w:sz w:val="32"/>
          <w:szCs w:val="32"/>
        </w:rPr>
        <w:t>АЛЕКСАНДР</w:t>
      </w:r>
    </w:p>
    <w:p w:rsidR="00F16853" w:rsidRDefault="009101AF">
      <w:pPr>
        <w:shd w:val="clear" w:color="auto" w:fill="FFFFFF"/>
        <w:tabs>
          <w:tab w:val="left" w:pos="3017"/>
        </w:tabs>
        <w:spacing w:line="382" w:lineRule="exact"/>
        <w:ind w:left="1778"/>
      </w:pPr>
      <w:r>
        <w:rPr>
          <w:rFonts w:ascii="Arial" w:eastAsia="Times New Roman" w:hAnsi="Arial"/>
          <w:i/>
          <w:iCs/>
          <w:sz w:val="32"/>
          <w:szCs w:val="32"/>
        </w:rPr>
        <w:t>Щ</w:t>
      </w:r>
      <w:r>
        <w:rPr>
          <w:rFonts w:ascii="Arial" w:eastAsia="Times New Roman" w:hAnsi="Arial" w:cs="Arial"/>
          <w:i/>
          <w:iCs/>
          <w:sz w:val="32"/>
          <w:szCs w:val="32"/>
        </w:rPr>
        <w:tab/>
      </w:r>
      <w:r>
        <w:rPr>
          <w:rFonts w:ascii="Arial" w:eastAsia="Times New Roman" w:hAnsi="Arial"/>
          <w:spacing w:val="-15"/>
          <w:sz w:val="32"/>
          <w:szCs w:val="32"/>
        </w:rPr>
        <w:t>АЛЕКСАНДРОВИЧ</w:t>
      </w:r>
    </w:p>
    <w:p w:rsidR="00F16853" w:rsidRDefault="009101AF">
      <w:pPr>
        <w:shd w:val="clear" w:color="auto" w:fill="FFFFFF"/>
        <w:tabs>
          <w:tab w:val="left" w:pos="3737"/>
        </w:tabs>
        <w:spacing w:line="382" w:lineRule="exact"/>
        <w:ind w:left="1778"/>
      </w:pPr>
      <w:r>
        <w:rPr>
          <w:rFonts w:ascii="Arial" w:eastAsia="Times New Roman" w:hAnsi="Arial"/>
          <w:i/>
          <w:iCs/>
          <w:sz w:val="32"/>
          <w:szCs w:val="32"/>
        </w:rPr>
        <w:t>Щ</w:t>
      </w:r>
      <w:r>
        <w:rPr>
          <w:rFonts w:ascii="Arial" w:eastAsia="Times New Roman" w:hAnsi="Arial" w:cs="Arial"/>
          <w:i/>
          <w:iCs/>
          <w:sz w:val="32"/>
          <w:szCs w:val="32"/>
        </w:rPr>
        <w:tab/>
      </w:r>
      <w:r>
        <w:rPr>
          <w:rFonts w:ascii="Arial" w:eastAsia="Times New Roman" w:hAnsi="Arial"/>
          <w:spacing w:val="-15"/>
          <w:sz w:val="32"/>
          <w:szCs w:val="32"/>
        </w:rPr>
        <w:t>ФАДЕЕВ</w:t>
      </w:r>
    </w:p>
    <w:p w:rsidR="00F16853" w:rsidRDefault="009101AF">
      <w:pPr>
        <w:shd w:val="clear" w:color="auto" w:fill="FFFFFF"/>
        <w:spacing w:before="7"/>
        <w:ind w:left="3398"/>
      </w:pPr>
      <w:r>
        <w:rPr>
          <w:b/>
          <w:bCs/>
          <w:sz w:val="30"/>
          <w:szCs w:val="30"/>
        </w:rPr>
        <w:t xml:space="preserve">(1901 </w:t>
      </w:r>
      <w:r>
        <w:rPr>
          <w:rFonts w:eastAsia="Times New Roman"/>
          <w:b/>
          <w:bCs/>
          <w:sz w:val="30"/>
          <w:szCs w:val="30"/>
        </w:rPr>
        <w:t>— 1956)</w:t>
      </w:r>
    </w:p>
    <w:p w:rsidR="00F16853" w:rsidRDefault="009101AF">
      <w:pPr>
        <w:shd w:val="clear" w:color="auto" w:fill="FFFFFF"/>
        <w:spacing w:before="1793" w:line="230" w:lineRule="exact"/>
        <w:ind w:right="29" w:firstLine="446"/>
        <w:jc w:val="both"/>
      </w:pPr>
      <w:r>
        <w:rPr>
          <w:rFonts w:eastAsia="Times New Roman"/>
        </w:rPr>
        <w:t>Александр Александрович Фадеев — писатель, который по праву может быть назван «советским». Его жизнь и литератур</w:t>
      </w:r>
      <w:r>
        <w:rPr>
          <w:rFonts w:eastAsia="Times New Roman"/>
        </w:rPr>
        <w:softHyphen/>
        <w:t>ное творчество были подчинены одной идее — идее торжества ре</w:t>
      </w:r>
      <w:r>
        <w:rPr>
          <w:rFonts w:eastAsia="Times New Roman"/>
        </w:rPr>
        <w:softHyphen/>
        <w:t>волюции и советской власти.</w:t>
      </w:r>
    </w:p>
    <w:p w:rsidR="00F16853" w:rsidRDefault="009101AF">
      <w:pPr>
        <w:shd w:val="clear" w:color="auto" w:fill="FFFFFF"/>
        <w:spacing w:line="230" w:lineRule="exact"/>
        <w:ind w:right="22" w:firstLine="475"/>
        <w:jc w:val="both"/>
      </w:pPr>
      <w:r>
        <w:rPr>
          <w:rFonts w:eastAsia="Times New Roman"/>
          <w:b/>
          <w:bCs/>
        </w:rPr>
        <w:t>Детство и юность писателя.</w:t>
      </w:r>
      <w:r>
        <w:rPr>
          <w:rFonts w:eastAsia="Times New Roman"/>
        </w:rPr>
        <w:t>Отец и мать Александра Фадее</w:t>
      </w:r>
      <w:r>
        <w:rPr>
          <w:rFonts w:eastAsia="Times New Roman"/>
        </w:rPr>
        <w:softHyphen/>
        <w:t xml:space="preserve">ва познакомились в ссылке. Александр Александрович Фадеев родился в </w:t>
      </w:r>
      <w:r>
        <w:rPr>
          <w:rFonts w:eastAsia="Times New Roman"/>
          <w:b/>
          <w:bCs/>
        </w:rPr>
        <w:t xml:space="preserve">1901 </w:t>
      </w:r>
      <w:r>
        <w:rPr>
          <w:rFonts w:eastAsia="Times New Roman"/>
        </w:rPr>
        <w:t>году в городе Кимры. Его сестра Татьяна появи</w:t>
      </w:r>
      <w:r>
        <w:rPr>
          <w:rFonts w:eastAsia="Times New Roman"/>
        </w:rPr>
        <w:softHyphen/>
        <w:t xml:space="preserve">лась на свет в </w:t>
      </w:r>
      <w:r>
        <w:rPr>
          <w:rFonts w:eastAsia="Times New Roman"/>
          <w:b/>
          <w:bCs/>
        </w:rPr>
        <w:t xml:space="preserve">1900 </w:t>
      </w:r>
      <w:r>
        <w:rPr>
          <w:rFonts w:eastAsia="Times New Roman"/>
        </w:rPr>
        <w:t xml:space="preserve">году, а брат Владимир — в </w:t>
      </w:r>
      <w:r>
        <w:rPr>
          <w:rFonts w:eastAsia="Times New Roman"/>
          <w:b/>
          <w:bCs/>
        </w:rPr>
        <w:t xml:space="preserve">1906 </w:t>
      </w:r>
      <w:r>
        <w:rPr>
          <w:rFonts w:eastAsia="Times New Roman"/>
        </w:rPr>
        <w:t>году. Затем жизнь сложилась так, что родители Фадеева расстались.</w:t>
      </w:r>
    </w:p>
    <w:p w:rsidR="00F16853" w:rsidRDefault="009101AF">
      <w:pPr>
        <w:shd w:val="clear" w:color="auto" w:fill="FFFFFF"/>
        <w:spacing w:line="230" w:lineRule="exact"/>
        <w:ind w:left="14" w:right="22" w:firstLine="439"/>
        <w:jc w:val="both"/>
      </w:pPr>
      <w:r>
        <w:rPr>
          <w:rFonts w:eastAsia="Times New Roman"/>
        </w:rPr>
        <w:t>Отец его продолжил свою революционную деятельность, про</w:t>
      </w:r>
      <w:r>
        <w:rPr>
          <w:rFonts w:eastAsia="Times New Roman"/>
        </w:rPr>
        <w:softHyphen/>
        <w:t xml:space="preserve">шел через сибирскую каторгу и в </w:t>
      </w:r>
      <w:r>
        <w:rPr>
          <w:rFonts w:eastAsia="Times New Roman"/>
          <w:b/>
          <w:bCs/>
        </w:rPr>
        <w:t xml:space="preserve">1916 </w:t>
      </w:r>
      <w:r>
        <w:rPr>
          <w:rFonts w:eastAsia="Times New Roman"/>
        </w:rPr>
        <w:t>году скончался от тубер</w:t>
      </w:r>
      <w:r>
        <w:rPr>
          <w:rFonts w:eastAsia="Times New Roman"/>
        </w:rPr>
        <w:softHyphen/>
        <w:t>кулеза.</w:t>
      </w:r>
    </w:p>
    <w:p w:rsidR="00F16853" w:rsidRDefault="009101AF">
      <w:pPr>
        <w:shd w:val="clear" w:color="auto" w:fill="FFFFFF"/>
        <w:spacing w:line="230" w:lineRule="exact"/>
        <w:ind w:left="22" w:right="7" w:firstLine="439"/>
        <w:jc w:val="both"/>
      </w:pPr>
      <w:r>
        <w:rPr>
          <w:rFonts w:eastAsia="Times New Roman"/>
          <w:b/>
          <w:bCs/>
        </w:rPr>
        <w:t xml:space="preserve">В 1910 </w:t>
      </w:r>
      <w:r>
        <w:rPr>
          <w:rFonts w:eastAsia="Times New Roman"/>
        </w:rPr>
        <w:t>году Александр Фадеев поступил во Владивостокское коммерческое училище. Зимой он жил во Владивостоке у тетки, Марии Владимировны Сибирцевой. В это время он стал членом революционного «Союза учащихся» Владивостока, затем пере</w:t>
      </w:r>
      <w:r>
        <w:rPr>
          <w:rFonts w:eastAsia="Times New Roman"/>
        </w:rPr>
        <w:softHyphen/>
        <w:t>шел в «Союз рабочей молодежи».</w:t>
      </w:r>
    </w:p>
    <w:p w:rsidR="00F16853" w:rsidRDefault="009101AF">
      <w:pPr>
        <w:shd w:val="clear" w:color="auto" w:fill="FFFFFF"/>
        <w:spacing w:line="230" w:lineRule="exact"/>
        <w:ind w:left="22" w:firstLine="454"/>
        <w:jc w:val="both"/>
      </w:pPr>
      <w:r>
        <w:rPr>
          <w:rFonts w:eastAsia="Times New Roman"/>
        </w:rPr>
        <w:t>В то же время Александр Фадеев пробовал себя как творче</w:t>
      </w:r>
      <w:r>
        <w:rPr>
          <w:rFonts w:eastAsia="Times New Roman"/>
        </w:rPr>
        <w:softHyphen/>
        <w:t xml:space="preserve">ская личность. В училище он писал стихи, участвовал в работе литературного кружка, выступал с литературными докладами. Фадеев сотрудничал в журнале училища «Давайте занавес», а в </w:t>
      </w:r>
      <w:r>
        <w:rPr>
          <w:rFonts w:eastAsia="Times New Roman"/>
          <w:b/>
          <w:bCs/>
        </w:rPr>
        <w:t xml:space="preserve">1917—1918 </w:t>
      </w:r>
      <w:r>
        <w:rPr>
          <w:rFonts w:eastAsia="Times New Roman"/>
        </w:rPr>
        <w:t xml:space="preserve">годах — в газете </w:t>
      </w:r>
      <w:r>
        <w:rPr>
          <w:rFonts w:eastAsia="Times New Roman"/>
        </w:rPr>
        <w:lastRenderedPageBreak/>
        <w:t>«Союза учащихся» — «Вестник уча</w:t>
      </w:r>
      <w:r>
        <w:rPr>
          <w:rFonts w:eastAsia="Times New Roman"/>
        </w:rPr>
        <w:softHyphen/>
        <w:t>щихся» и газете «Союза рабочей молодежи» — «Трибуна моло</w:t>
      </w:r>
      <w:r>
        <w:rPr>
          <w:rFonts w:eastAsia="Times New Roman"/>
        </w:rPr>
        <w:softHyphen/>
        <w:t>дежи ».</w:t>
      </w:r>
    </w:p>
    <w:p w:rsidR="00F16853" w:rsidRDefault="009101AF">
      <w:pPr>
        <w:shd w:val="clear" w:color="auto" w:fill="FFFFFF"/>
        <w:spacing w:line="230" w:lineRule="exact"/>
        <w:ind w:left="29" w:firstLine="454"/>
        <w:jc w:val="both"/>
      </w:pPr>
      <w:r>
        <w:rPr>
          <w:rFonts w:eastAsia="Times New Roman"/>
        </w:rPr>
        <w:t>Но главным для себя в то время Фадеев считал все же не твор</w:t>
      </w:r>
      <w:r>
        <w:rPr>
          <w:rFonts w:eastAsia="Times New Roman"/>
        </w:rPr>
        <w:softHyphen/>
        <w:t>чество, а революционную деятельность. В сентябре 1918 года Алек</w:t>
      </w:r>
      <w:r>
        <w:rPr>
          <w:rFonts w:eastAsia="Times New Roman"/>
        </w:rPr>
        <w:softHyphen/>
        <w:t>сандра Фадеева приняли в партию большевиков без кандидатско</w:t>
      </w:r>
      <w:r>
        <w:rPr>
          <w:rFonts w:eastAsia="Times New Roman"/>
        </w:rPr>
        <w:softHyphen/>
        <w:t>го стажа, как проверенного на подпольной работе товарища. С это-</w:t>
      </w:r>
    </w:p>
    <w:p w:rsidR="00F16853" w:rsidRDefault="00F16853">
      <w:pPr>
        <w:shd w:val="clear" w:color="auto" w:fill="FFFFFF"/>
        <w:spacing w:line="230" w:lineRule="exact"/>
        <w:ind w:left="29" w:firstLine="454"/>
        <w:jc w:val="both"/>
        <w:sectPr w:rsidR="00F16853">
          <w:type w:val="continuous"/>
          <w:pgSz w:w="16834" w:h="11909" w:orient="landscape"/>
          <w:pgMar w:top="555" w:right="1447" w:bottom="360" w:left="1440" w:header="720" w:footer="720" w:gutter="0"/>
          <w:cols w:num="2" w:space="720" w:equalWidth="0">
            <w:col w:w="6436" w:space="1087"/>
            <w:col w:w="6422"/>
          </w:cols>
          <w:noEndnote/>
        </w:sectPr>
      </w:pPr>
    </w:p>
    <w:p w:rsidR="00F16853" w:rsidRDefault="00F16853">
      <w:pPr>
        <w:spacing w:line="1" w:lineRule="exact"/>
        <w:rPr>
          <w:rFonts w:ascii="Arial" w:hAnsi="Arial" w:cs="Arial"/>
          <w:sz w:val="2"/>
          <w:szCs w:val="2"/>
        </w:rPr>
      </w:pPr>
      <w:r w:rsidRPr="00F16853">
        <w:rPr>
          <w:noProof/>
        </w:rPr>
        <w:lastRenderedPageBreak/>
        <w:pict>
          <v:line id="_x0000_s1210" style="position:absolute;z-index:251846656;mso-position-horizontal-relative:margin" from="357.5pt,126.7pt" to="357.5pt,169.55pt" o:allowincell="f" strokeweight=".35pt">
            <w10:wrap anchorx="margin"/>
          </v:line>
        </w:pict>
      </w:r>
    </w:p>
    <w:p w:rsidR="00F16853" w:rsidRDefault="009101AF">
      <w:pPr>
        <w:framePr w:h="396" w:hRule="exact" w:hSpace="36" w:wrap="auto" w:vAnchor="text" w:hAnchor="margin" w:x="8" w:y="246"/>
        <w:shd w:val="clear" w:color="auto" w:fill="FFFFFF"/>
      </w:pPr>
      <w:r>
        <w:rPr>
          <w:sz w:val="34"/>
          <w:szCs w:val="34"/>
        </w:rPr>
        <w:t>192</w:t>
      </w:r>
    </w:p>
    <w:p w:rsidR="00F16853" w:rsidRDefault="009101AF">
      <w:pPr>
        <w:shd w:val="clear" w:color="auto" w:fill="FFFFFF"/>
        <w:ind w:right="7"/>
        <w:jc w:val="right"/>
      </w:pPr>
      <w:r>
        <w:rPr>
          <w:rFonts w:ascii="Arial" w:eastAsia="Times New Roman" w:hAnsi="Arial"/>
          <w:spacing w:val="-4"/>
          <w:sz w:val="16"/>
          <w:szCs w:val="16"/>
        </w:rPr>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23" w:line="230" w:lineRule="exact"/>
        <w:ind w:left="7"/>
        <w:jc w:val="both"/>
      </w:pPr>
      <w:r>
        <w:rPr>
          <w:rFonts w:eastAsia="Times New Roman"/>
        </w:rPr>
        <w:t>го момента он всего себя посвятил партийной работе. Весной 1919 года, не сдав выпускных экзаменов в училище, Александр Фадеев был тайно переброшен в партизанский район Сучана.</w:t>
      </w:r>
    </w:p>
    <w:p w:rsidR="00F16853" w:rsidRDefault="009101AF">
      <w:pPr>
        <w:shd w:val="clear" w:color="auto" w:fill="FFFFFF"/>
        <w:spacing w:before="7" w:line="230" w:lineRule="exact"/>
        <w:ind w:firstLine="446"/>
        <w:jc w:val="both"/>
      </w:pPr>
      <w:r>
        <w:rPr>
          <w:rFonts w:eastAsia="Times New Roman"/>
        </w:rPr>
        <w:t xml:space="preserve">В 1920—1921 годах Фадеев работал по партийной линии в Приморье, оказываясь там, куда его направляли. В феврале 1921 года Александр Фадеев был выбран делегатом на </w:t>
      </w:r>
      <w:r>
        <w:rPr>
          <w:rFonts w:eastAsia="Times New Roman"/>
          <w:lang w:val="en-US"/>
        </w:rPr>
        <w:t>X</w:t>
      </w:r>
      <w:r w:rsidRPr="009101AF">
        <w:rPr>
          <w:rFonts w:eastAsia="Times New Roman"/>
        </w:rPr>
        <w:t xml:space="preserve"> </w:t>
      </w:r>
      <w:r>
        <w:rPr>
          <w:rFonts w:eastAsia="Times New Roman"/>
        </w:rPr>
        <w:t>съезд партии от Народно-Революционной армии Дальневосточной ре</w:t>
      </w:r>
      <w:r>
        <w:rPr>
          <w:rFonts w:eastAsia="Times New Roman"/>
        </w:rPr>
        <w:softHyphen/>
        <w:t>спублики. В числе делегатов этого съезда он участвовал в пода</w:t>
      </w:r>
      <w:r>
        <w:rPr>
          <w:rFonts w:eastAsia="Times New Roman"/>
        </w:rPr>
        <w:softHyphen/>
        <w:t>влении мятежа в Кронштадте. При этом Фадеев получил оско</w:t>
      </w:r>
      <w:r>
        <w:rPr>
          <w:rFonts w:eastAsia="Times New Roman"/>
        </w:rPr>
        <w:softHyphen/>
        <w:t>лочное ранение, несколько месяцев провел в госпитале, а потом был демобилизован.</w:t>
      </w:r>
    </w:p>
    <w:p w:rsidR="00F16853" w:rsidRDefault="009101AF">
      <w:pPr>
        <w:shd w:val="clear" w:color="auto" w:fill="FFFFFF"/>
        <w:spacing w:before="7" w:line="230" w:lineRule="exact"/>
        <w:ind w:firstLine="446"/>
        <w:jc w:val="both"/>
      </w:pPr>
      <w:r>
        <w:rPr>
          <w:rFonts w:eastAsia="Times New Roman"/>
        </w:rPr>
        <w:t>Демобилизовавшись, Фадеев поступил в Московскую горную академию и одновременно с учебой стал работать инструктором Замоскворецкого райкома и секретарем парткома одного из мо</w:t>
      </w:r>
      <w:r>
        <w:rPr>
          <w:rFonts w:eastAsia="Times New Roman"/>
        </w:rPr>
        <w:softHyphen/>
        <w:t>сковских заводов. Но закончить учебу ему опять не удалось. В чис</w:t>
      </w:r>
      <w:r>
        <w:rPr>
          <w:rFonts w:eastAsia="Times New Roman"/>
        </w:rPr>
        <w:softHyphen/>
        <w:t>ле ста партработников ленинского призыва он весной 1924 года был направлен в Краснодар для укрепления местной партячей</w:t>
      </w:r>
      <w:r>
        <w:rPr>
          <w:rFonts w:eastAsia="Times New Roman"/>
        </w:rPr>
        <w:softHyphen/>
        <w:t>ки. Осенью того же года его перевели в Ростов-на-Дону, где Фа</w:t>
      </w:r>
      <w:r>
        <w:rPr>
          <w:rFonts w:eastAsia="Times New Roman"/>
        </w:rPr>
        <w:softHyphen/>
        <w:t>деев вел партийную и журналистскую работу.</w:t>
      </w:r>
    </w:p>
    <w:p w:rsidR="00F16853" w:rsidRDefault="009101AF">
      <w:pPr>
        <w:shd w:val="clear" w:color="auto" w:fill="FFFFFF"/>
        <w:spacing w:before="7" w:line="230" w:lineRule="exact"/>
        <w:ind w:left="7" w:firstLine="432"/>
        <w:jc w:val="both"/>
      </w:pPr>
      <w:r>
        <w:rPr>
          <w:rFonts w:eastAsia="Times New Roman"/>
        </w:rPr>
        <w:t>Литературная деятельность А.А.Фадеева. Проявившаяся еще в училище тяга к литературному творчеству не ослабевала в Фадееве. В 1922 — 1923 годах появились первые, почти не заме</w:t>
      </w:r>
      <w:r>
        <w:rPr>
          <w:rFonts w:eastAsia="Times New Roman"/>
        </w:rPr>
        <w:softHyphen/>
        <w:t>ченные повести Фадеева «Разлив» и «Против течения», посвя</w:t>
      </w:r>
      <w:r>
        <w:rPr>
          <w:rFonts w:eastAsia="Times New Roman"/>
        </w:rPr>
        <w:softHyphen/>
        <w:t>щенные теме революции и гражданской войны. Фадеев, будучи в первую очередь коммунистом, и в литературе ставил перед со</w:t>
      </w:r>
      <w:r>
        <w:rPr>
          <w:rFonts w:eastAsia="Times New Roman"/>
        </w:rPr>
        <w:softHyphen/>
        <w:t>бой задачи партийного строительства. Он говорил: «Бесконечно правы пролетарские поэты, когда говорят, что новая поэзия и ли</w:t>
      </w:r>
      <w:r>
        <w:rPr>
          <w:rFonts w:eastAsia="Times New Roman"/>
        </w:rPr>
        <w:softHyphen/>
        <w:t>тература будут созданы самим пролетариатом». Для него несо</w:t>
      </w:r>
      <w:r>
        <w:rPr>
          <w:rFonts w:eastAsia="Times New Roman"/>
        </w:rPr>
        <w:softHyphen/>
        <w:t>мненно, что задача литературы — создание нового человека, и свою задачу в литературе он видел в том же.</w:t>
      </w:r>
    </w:p>
    <w:p w:rsidR="00F16853" w:rsidRDefault="009101AF">
      <w:pPr>
        <w:shd w:val="clear" w:color="auto" w:fill="FFFFFF"/>
        <w:spacing w:line="230" w:lineRule="exact"/>
        <w:ind w:right="7" w:firstLine="454"/>
        <w:jc w:val="both"/>
      </w:pPr>
      <w:r>
        <w:rPr>
          <w:rFonts w:eastAsia="Times New Roman"/>
        </w:rPr>
        <w:t>Появившийся в печати в 1927 году роман «Разгром» принес своему автору славу. С момента выхода этого романа Фадеев стал признанным писателем и отдался литературной деятельности полностью. Но после «Разгрома» его постиг ряд творческих неу</w:t>
      </w:r>
      <w:r>
        <w:rPr>
          <w:rFonts w:eastAsia="Times New Roman"/>
        </w:rPr>
        <w:softHyphen/>
        <w:t xml:space="preserve">дач. В течение многих лет он писал роман </w:t>
      </w:r>
      <w:r>
        <w:rPr>
          <w:rFonts w:eastAsia="Times New Roman"/>
          <w:i/>
          <w:iCs/>
        </w:rPr>
        <w:t>«Последний из удэ</w:t>
      </w:r>
      <w:r>
        <w:rPr>
          <w:rFonts w:eastAsia="Times New Roman"/>
          <w:i/>
          <w:iCs/>
        </w:rPr>
        <w:softHyphen/>
        <w:t xml:space="preserve">ге» </w:t>
      </w:r>
      <w:r>
        <w:rPr>
          <w:rFonts w:eastAsia="Times New Roman"/>
        </w:rPr>
        <w:t>(1929— 1941), который так и не был закончен. Фадеев очень требовательно относился к себе, к своему творчеству. Закончены и напечатаны были четыре части романа и в 1941 году даже вы</w:t>
      </w:r>
      <w:r>
        <w:rPr>
          <w:rFonts w:eastAsia="Times New Roman"/>
        </w:rPr>
        <w:softHyphen/>
        <w:t>шли отдельным двухтомным изданием. Однако 5-я и 6-я части так и остались в набросках.</w:t>
      </w:r>
    </w:p>
    <w:p w:rsidR="00F16853" w:rsidRDefault="009101AF">
      <w:pPr>
        <w:shd w:val="clear" w:color="auto" w:fill="FFFFFF"/>
        <w:spacing w:line="230" w:lineRule="exact"/>
        <w:ind w:left="7" w:firstLine="454"/>
        <w:jc w:val="both"/>
      </w:pPr>
      <w:r>
        <w:rPr>
          <w:rFonts w:eastAsia="Times New Roman"/>
        </w:rPr>
        <w:t>В 1930— 1940-х годах Фадеев ведет активную партийную работу. В это время он являлся членом ЦК Коммунистической</w:t>
      </w:r>
    </w:p>
    <w:p w:rsidR="00F16853" w:rsidRDefault="009101AF">
      <w:pPr>
        <w:ind w:right="14"/>
        <w:rPr>
          <w:rFonts w:ascii="Arial" w:hAnsi="Arial" w:cs="Arial"/>
          <w:sz w:val="24"/>
          <w:szCs w:val="24"/>
        </w:rPr>
      </w:pPr>
      <w:r>
        <w:br w:type="column"/>
      </w:r>
      <w:r>
        <w:rPr>
          <w:rFonts w:ascii="Arial" w:hAnsi="Arial" w:cs="Arial"/>
          <w:noProof/>
          <w:sz w:val="24"/>
          <w:szCs w:val="24"/>
        </w:rPr>
        <w:lastRenderedPageBreak/>
        <w:drawing>
          <wp:inline distT="0" distB="0" distL="0" distR="0">
            <wp:extent cx="4069715" cy="3361055"/>
            <wp:effectExtent l="1905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069715" cy="3361055"/>
                    </a:xfrm>
                    <a:prstGeom prst="rect">
                      <a:avLst/>
                    </a:prstGeom>
                    <a:noFill/>
                    <a:ln w="9525">
                      <a:noFill/>
                      <a:miter lim="800000"/>
                      <a:headEnd/>
                      <a:tailEnd/>
                    </a:ln>
                  </pic:spPr>
                </pic:pic>
              </a:graphicData>
            </a:graphic>
          </wp:inline>
        </w:drawing>
      </w:r>
    </w:p>
    <w:p w:rsidR="00F16853" w:rsidRDefault="009101AF">
      <w:pPr>
        <w:shd w:val="clear" w:color="auto" w:fill="FFFFFF"/>
        <w:spacing w:before="108"/>
        <w:ind w:left="432"/>
      </w:pPr>
      <w:r>
        <w:rPr>
          <w:rFonts w:ascii="Arial" w:eastAsia="Times New Roman" w:hAnsi="Arial"/>
          <w:i/>
          <w:iCs/>
          <w:spacing w:val="-4"/>
          <w:sz w:val="18"/>
          <w:szCs w:val="18"/>
        </w:rPr>
        <w:t>К</w:t>
      </w:r>
      <w:r>
        <w:rPr>
          <w:rFonts w:ascii="Arial" w:eastAsia="Times New Roman" w:hAnsi="Arial" w:cs="Arial"/>
          <w:i/>
          <w:iCs/>
          <w:spacing w:val="-4"/>
          <w:sz w:val="18"/>
          <w:szCs w:val="18"/>
        </w:rPr>
        <w:t>.</w:t>
      </w:r>
      <w:r>
        <w:rPr>
          <w:rFonts w:ascii="Arial" w:eastAsia="Times New Roman" w:hAnsi="Arial"/>
          <w:i/>
          <w:iCs/>
          <w:spacing w:val="-4"/>
          <w:sz w:val="18"/>
          <w:szCs w:val="18"/>
        </w:rPr>
        <w:t>С</w:t>
      </w:r>
      <w:r>
        <w:rPr>
          <w:rFonts w:ascii="Arial" w:eastAsia="Times New Roman" w:hAnsi="Arial" w:cs="Arial"/>
          <w:i/>
          <w:iCs/>
          <w:spacing w:val="-4"/>
          <w:sz w:val="18"/>
          <w:szCs w:val="18"/>
        </w:rPr>
        <w:t>.</w:t>
      </w:r>
      <w:r>
        <w:rPr>
          <w:rFonts w:ascii="Arial" w:eastAsia="Times New Roman" w:hAnsi="Arial"/>
          <w:i/>
          <w:iCs/>
          <w:spacing w:val="-4"/>
          <w:sz w:val="18"/>
          <w:szCs w:val="18"/>
        </w:rPr>
        <w:t>Петров</w:t>
      </w:r>
      <w:r>
        <w:rPr>
          <w:rFonts w:ascii="Arial" w:eastAsia="Times New Roman" w:hAnsi="Arial" w:cs="Arial"/>
          <w:i/>
          <w:iCs/>
          <w:spacing w:val="-4"/>
          <w:sz w:val="18"/>
          <w:szCs w:val="18"/>
        </w:rPr>
        <w:t>-</w:t>
      </w:r>
      <w:r>
        <w:rPr>
          <w:rFonts w:ascii="Arial" w:eastAsia="Times New Roman" w:hAnsi="Arial"/>
          <w:i/>
          <w:iCs/>
          <w:spacing w:val="-4"/>
          <w:sz w:val="18"/>
          <w:szCs w:val="18"/>
        </w:rPr>
        <w:t>Водкин</w:t>
      </w:r>
      <w:r>
        <w:rPr>
          <w:rFonts w:ascii="Arial" w:eastAsia="Times New Roman" w:hAnsi="Arial" w:cs="Arial"/>
          <w:i/>
          <w:iCs/>
          <w:spacing w:val="-4"/>
          <w:sz w:val="18"/>
          <w:szCs w:val="18"/>
        </w:rPr>
        <w:t xml:space="preserve">. </w:t>
      </w:r>
      <w:r>
        <w:rPr>
          <w:rFonts w:ascii="Arial" w:eastAsia="Times New Roman" w:hAnsi="Arial"/>
          <w:spacing w:val="-4"/>
          <w:sz w:val="18"/>
          <w:szCs w:val="18"/>
        </w:rPr>
        <w:t>Смерть</w:t>
      </w:r>
      <w:r>
        <w:rPr>
          <w:rFonts w:ascii="Arial" w:eastAsia="Times New Roman" w:hAnsi="Arial" w:cs="Arial"/>
          <w:spacing w:val="-4"/>
          <w:sz w:val="18"/>
          <w:szCs w:val="18"/>
        </w:rPr>
        <w:t xml:space="preserve"> </w:t>
      </w:r>
      <w:r>
        <w:rPr>
          <w:rFonts w:ascii="Arial" w:eastAsia="Times New Roman" w:hAnsi="Arial"/>
          <w:spacing w:val="-4"/>
          <w:sz w:val="18"/>
          <w:szCs w:val="18"/>
        </w:rPr>
        <w:t>комиссара</w:t>
      </w:r>
      <w:r>
        <w:rPr>
          <w:rFonts w:ascii="Arial" w:eastAsia="Times New Roman" w:hAnsi="Arial" w:cs="Arial"/>
          <w:spacing w:val="-4"/>
          <w:sz w:val="18"/>
          <w:szCs w:val="18"/>
        </w:rPr>
        <w:t xml:space="preserve"> (1928)</w:t>
      </w:r>
    </w:p>
    <w:p w:rsidR="00F16853" w:rsidRDefault="009101AF">
      <w:pPr>
        <w:shd w:val="clear" w:color="auto" w:fill="FFFFFF"/>
        <w:spacing w:before="259" w:line="230" w:lineRule="exact"/>
        <w:ind w:left="22" w:right="14"/>
        <w:jc w:val="both"/>
      </w:pPr>
      <w:r>
        <w:rPr>
          <w:rFonts w:eastAsia="Times New Roman"/>
        </w:rPr>
        <w:t>партии, членом редколлегии «Литературной газеты», был избран ответственным секретарем Президиума Союза Советских писате</w:t>
      </w:r>
      <w:r>
        <w:rPr>
          <w:rFonts w:eastAsia="Times New Roman"/>
        </w:rPr>
        <w:softHyphen/>
        <w:t>лей. В 1937 году он ездил в революционную Испанию, совершил много поездок по стране.</w:t>
      </w:r>
    </w:p>
    <w:p w:rsidR="00F16853" w:rsidRDefault="009101AF">
      <w:pPr>
        <w:shd w:val="clear" w:color="auto" w:fill="FFFFFF"/>
        <w:spacing w:line="230" w:lineRule="exact"/>
        <w:ind w:left="22" w:firstLine="454"/>
        <w:jc w:val="both"/>
      </w:pPr>
      <w:r>
        <w:rPr>
          <w:rFonts w:eastAsia="Times New Roman"/>
        </w:rPr>
        <w:t>Время Великой Отечественной войны стало для Фадеева вре</w:t>
      </w:r>
      <w:r>
        <w:rPr>
          <w:rFonts w:eastAsia="Times New Roman"/>
        </w:rPr>
        <w:softHyphen/>
        <w:t>менем напряженной работы. Он продолжал трудиться в Союзе писателей, в редакции газеты «Литература и искусство». При этом довольно часто писатель отправлялся на фронт как корре</w:t>
      </w:r>
      <w:r>
        <w:rPr>
          <w:rFonts w:eastAsia="Times New Roman"/>
        </w:rPr>
        <w:softHyphen/>
        <w:t>спондент газеты «Правда» и Совинформбюро. Несколько раз за время войны Фадеев побывал в блокадном Ленинграде и среди его защитников, результатом чего явилась документальная кни</w:t>
      </w:r>
      <w:r>
        <w:rPr>
          <w:rFonts w:eastAsia="Times New Roman"/>
        </w:rPr>
        <w:softHyphen/>
        <w:t>га «Ленинград в дни блокады», содержащая в себе 23 очерка о ленинградцах. Она может быть названа документальной пове</w:t>
      </w:r>
      <w:r>
        <w:rPr>
          <w:rFonts w:eastAsia="Times New Roman"/>
        </w:rPr>
        <w:softHyphen/>
        <w:t>стью, потому что сочетает реальные факты с художественными обобщениями, присущими художественной литературе.</w:t>
      </w:r>
    </w:p>
    <w:p w:rsidR="00F16853" w:rsidRDefault="009101AF">
      <w:pPr>
        <w:shd w:val="clear" w:color="auto" w:fill="FFFFFF"/>
        <w:spacing w:line="230" w:lineRule="exact"/>
        <w:ind w:left="22" w:firstLine="461"/>
        <w:jc w:val="both"/>
      </w:pPr>
      <w:r>
        <w:rPr>
          <w:rFonts w:eastAsia="Times New Roman"/>
        </w:rPr>
        <w:t xml:space="preserve">Роман </w:t>
      </w:r>
      <w:r>
        <w:rPr>
          <w:rFonts w:eastAsia="Times New Roman"/>
          <w:i/>
          <w:iCs/>
        </w:rPr>
        <w:t xml:space="preserve">«Разгром». </w:t>
      </w:r>
      <w:r>
        <w:rPr>
          <w:rFonts w:eastAsia="Times New Roman"/>
        </w:rPr>
        <w:t>Замысел романа «Разгром» возник у Фадеева еще в 1921 —1922 годах, а написан он был в 1926 и в 1927 году вышел отдельным изданием.</w:t>
      </w:r>
    </w:p>
    <w:p w:rsidR="00F16853" w:rsidRDefault="009101AF">
      <w:pPr>
        <w:shd w:val="clear" w:color="auto" w:fill="FFFFFF"/>
        <w:spacing w:line="230" w:lineRule="exact"/>
        <w:ind w:left="29" w:firstLine="446"/>
        <w:jc w:val="both"/>
      </w:pPr>
      <w:r>
        <w:rPr>
          <w:rFonts w:eastAsia="Times New Roman"/>
        </w:rPr>
        <w:t>Фадеев основной темой своего романа избрал гражданскую войну. Писатель не пытается понять, что такое революция, в чем ее природа, что она принесла народу. Он не сомневается в том,</w:t>
      </w:r>
    </w:p>
    <w:p w:rsidR="00F16853" w:rsidRDefault="00F16853">
      <w:pPr>
        <w:shd w:val="clear" w:color="auto" w:fill="FFFFFF"/>
        <w:spacing w:line="230" w:lineRule="exact"/>
        <w:ind w:left="29" w:firstLine="446"/>
        <w:jc w:val="both"/>
        <w:sectPr w:rsidR="00F16853">
          <w:pgSz w:w="16834" w:h="11909" w:orient="landscape"/>
          <w:pgMar w:top="360" w:right="1497" w:bottom="360" w:left="1440" w:header="720" w:footer="720" w:gutter="0"/>
          <w:cols w:num="2" w:space="720" w:equalWidth="0">
            <w:col w:w="6408" w:space="1058"/>
            <w:col w:w="6429"/>
          </w:cols>
          <w:noEndnote/>
        </w:sectPr>
      </w:pPr>
    </w:p>
    <w:p w:rsidR="00F16853" w:rsidRDefault="009101AF">
      <w:pPr>
        <w:shd w:val="clear" w:color="auto" w:fill="FFFFFF"/>
      </w:pPr>
      <w:r>
        <w:rPr>
          <w:sz w:val="34"/>
          <w:szCs w:val="34"/>
        </w:rPr>
        <w:lastRenderedPageBreak/>
        <w:t>194</w:t>
      </w:r>
    </w:p>
    <w:p w:rsidR="00F16853" w:rsidRDefault="009101AF">
      <w:pPr>
        <w:shd w:val="clear" w:color="auto" w:fill="FFFFFF"/>
        <w:spacing w:before="180"/>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1920-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51"/>
      </w:pPr>
      <w:r>
        <w:br w:type="column"/>
      </w:r>
      <w:r>
        <w:rPr>
          <w:rFonts w:ascii="Arial" w:eastAsia="Times New Roman" w:hAnsi="Arial"/>
          <w:i/>
          <w:iCs/>
          <w:sz w:val="14"/>
          <w:szCs w:val="14"/>
        </w:rPr>
        <w:lastRenderedPageBreak/>
        <w:t>Александр</w:t>
      </w:r>
      <w:r>
        <w:rPr>
          <w:rFonts w:ascii="Arial" w:eastAsia="Times New Roman" w:hAnsi="Arial" w:cs="Arial"/>
          <w:i/>
          <w:iCs/>
          <w:sz w:val="14"/>
          <w:szCs w:val="14"/>
        </w:rPr>
        <w:t xml:space="preserve"> </w:t>
      </w:r>
      <w:r>
        <w:rPr>
          <w:rFonts w:ascii="Arial" w:eastAsia="Times New Roman" w:hAnsi="Arial"/>
          <w:i/>
          <w:iCs/>
          <w:sz w:val="14"/>
          <w:szCs w:val="14"/>
        </w:rPr>
        <w:t>Александрович</w:t>
      </w:r>
      <w:r>
        <w:rPr>
          <w:rFonts w:ascii="Arial" w:eastAsia="Times New Roman" w:hAnsi="Arial" w:cs="Arial"/>
          <w:i/>
          <w:iCs/>
          <w:sz w:val="14"/>
          <w:szCs w:val="14"/>
        </w:rPr>
        <w:t xml:space="preserve"> </w:t>
      </w:r>
      <w:r>
        <w:rPr>
          <w:rFonts w:ascii="Arial" w:eastAsia="Times New Roman" w:hAnsi="Arial"/>
          <w:i/>
          <w:iCs/>
          <w:sz w:val="14"/>
          <w:szCs w:val="14"/>
        </w:rPr>
        <w:t>Фадеев</w:t>
      </w:r>
    </w:p>
    <w:p w:rsidR="00F16853" w:rsidRDefault="00F16853">
      <w:pPr>
        <w:shd w:val="clear" w:color="auto" w:fill="FFFFFF"/>
        <w:spacing w:before="151"/>
        <w:sectPr w:rsidR="00F16853">
          <w:pgSz w:w="16834" w:h="11909" w:orient="landscape"/>
          <w:pgMar w:top="656" w:right="5372" w:bottom="360" w:left="1483" w:header="720" w:footer="720" w:gutter="0"/>
          <w:cols w:num="3" w:space="720" w:equalWidth="0">
            <w:col w:w="720" w:space="2138"/>
            <w:col w:w="3492" w:space="1145"/>
            <w:col w:w="2484"/>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56" w:right="1455" w:bottom="360" w:left="1440" w:header="720" w:footer="720" w:gutter="0"/>
          <w:cols w:space="60"/>
          <w:noEndnote/>
        </w:sectPr>
      </w:pPr>
    </w:p>
    <w:p w:rsidR="00F16853" w:rsidRDefault="00F16853">
      <w:pPr>
        <w:shd w:val="clear" w:color="auto" w:fill="FFFFFF"/>
        <w:spacing w:before="22" w:line="230" w:lineRule="exact"/>
        <w:ind w:left="7" w:right="43"/>
        <w:jc w:val="both"/>
      </w:pPr>
      <w:r>
        <w:rPr>
          <w:noProof/>
        </w:rPr>
        <w:lastRenderedPageBreak/>
        <w:pict>
          <v:line id="_x0000_s1211" style="position:absolute;left:0;text-align:left;z-index:251847680;mso-position-horizontal-relative:margin" from="338.05pt,22.7pt" to="338.05pt,164.2pt" o:allowincell="f" strokeweight=".35pt">
            <w10:wrap anchorx="margin"/>
          </v:line>
        </w:pict>
      </w:r>
      <w:r>
        <w:rPr>
          <w:noProof/>
        </w:rPr>
        <w:pict>
          <v:line id="_x0000_s1212" style="position:absolute;left:0;text-align:left;z-index:251848704;mso-position-horizontal-relative:margin" from="342.35pt,42.85pt" to="342.35pt,201.95pt" o:allowincell="f" strokeweight=".35pt">
            <w10:wrap anchorx="margin"/>
          </v:line>
        </w:pict>
      </w:r>
      <w:r>
        <w:rPr>
          <w:noProof/>
        </w:rPr>
        <w:pict>
          <v:line id="_x0000_s1213" style="position:absolute;left:0;text-align:left;z-index:251849728;mso-position-horizontal-relative:margin" from="346.7pt,11.5pt" to="346.7pt,534.95pt" o:allowincell="f" strokeweight=".35pt">
            <w10:wrap anchorx="margin"/>
          </v:line>
        </w:pict>
      </w:r>
      <w:r>
        <w:rPr>
          <w:noProof/>
        </w:rPr>
        <w:pict>
          <v:line id="_x0000_s1214" style="position:absolute;left:0;text-align:left;z-index:251850752;mso-position-horizontal-relative:margin" from="361.8pt,46.1pt" to="361.8pt,114.15pt" o:allowincell="f" strokeweight=".35pt">
            <w10:wrap anchorx="margin"/>
          </v:line>
        </w:pict>
      </w:r>
      <w:r w:rsidR="009101AF">
        <w:rPr>
          <w:rFonts w:eastAsia="Times New Roman"/>
        </w:rPr>
        <w:t>что победила историческая справедливость. Автора романа «Раз</w:t>
      </w:r>
      <w:r w:rsidR="009101AF">
        <w:rPr>
          <w:rFonts w:eastAsia="Times New Roman"/>
        </w:rPr>
        <w:softHyphen/>
        <w:t>гром» интересует, как и почему победила революция.</w:t>
      </w:r>
    </w:p>
    <w:p w:rsidR="00F16853" w:rsidRDefault="009101AF">
      <w:pPr>
        <w:shd w:val="clear" w:color="auto" w:fill="FFFFFF"/>
        <w:spacing w:line="230" w:lineRule="exact"/>
        <w:ind w:left="7" w:right="14" w:firstLine="461"/>
        <w:jc w:val="both"/>
      </w:pPr>
      <w:r>
        <w:rPr>
          <w:rFonts w:eastAsia="Times New Roman"/>
        </w:rPr>
        <w:t>Роман был высоко оценен советской критикой сразу же по</w:t>
      </w:r>
      <w:r>
        <w:rPr>
          <w:rFonts w:eastAsia="Times New Roman"/>
        </w:rPr>
        <w:softHyphen/>
        <w:t>сле того, как появился. М.Горький полагал, что «Разгром» дает «широкую, правдивую и талантливейшую картину гражданской войны». Это произведение написано в рамках метода социалисти</w:t>
      </w:r>
      <w:r>
        <w:rPr>
          <w:rFonts w:eastAsia="Times New Roman"/>
        </w:rPr>
        <w:softHyphen/>
        <w:t>ческого реализма (хотя сам термин тогда еще не употреблялся). Однако полемику вызвали художественные принципы автора ро</w:t>
      </w:r>
      <w:r>
        <w:rPr>
          <w:rFonts w:eastAsia="Times New Roman"/>
        </w:rPr>
        <w:softHyphen/>
        <w:t>мана. Одним из предметов спора между литературными деятеля</w:t>
      </w:r>
      <w:r>
        <w:rPr>
          <w:rFonts w:eastAsia="Times New Roman"/>
        </w:rPr>
        <w:softHyphen/>
        <w:t>ми того времени был психологизм. А. Воронский увидел в романе «не только толстовское построение фразы, но и толстовское ми</w:t>
      </w:r>
      <w:r>
        <w:rPr>
          <w:rFonts w:eastAsia="Times New Roman"/>
        </w:rPr>
        <w:softHyphen/>
        <w:t>роощущение, толстовский метод изображения психологического состояния человека». Как вы знаете, в 1920-е годы были попыт</w:t>
      </w:r>
      <w:r>
        <w:rPr>
          <w:rFonts w:eastAsia="Times New Roman"/>
        </w:rPr>
        <w:softHyphen/>
        <w:t>ки отказа от классического наследия. Психологизм часто призна</w:t>
      </w:r>
      <w:r>
        <w:rPr>
          <w:rFonts w:eastAsia="Times New Roman"/>
        </w:rPr>
        <w:softHyphen/>
        <w:t>вался не достоинством, а недостатком. Фадеев же стремится ис</w:t>
      </w:r>
      <w:r>
        <w:rPr>
          <w:rFonts w:eastAsia="Times New Roman"/>
        </w:rPr>
        <w:softHyphen/>
        <w:t>следовать психологию своих героев. Это определяется авторской задачей, основными мыслями романа, тем, как автор их сформу</w:t>
      </w:r>
      <w:r>
        <w:rPr>
          <w:rFonts w:eastAsia="Times New Roman"/>
        </w:rPr>
        <w:softHyphen/>
        <w:t>лировал во время встречи с молодыми читателями: «Какие основ</w:t>
      </w:r>
      <w:r>
        <w:rPr>
          <w:rFonts w:eastAsia="Times New Roman"/>
        </w:rPr>
        <w:softHyphen/>
        <w:t>ные мысли романа "Разгром"? Я могу их определить так, первая и основная мысль: в гражданской войне происходит отбор чело</w:t>
      </w:r>
      <w:r>
        <w:rPr>
          <w:rFonts w:eastAsia="Times New Roman"/>
        </w:rPr>
        <w:softHyphen/>
        <w:t>веческого материала, все враждебное сметается революцией, все, не способное к настоящей революционной борьбе, случайно по</w:t>
      </w:r>
      <w:r>
        <w:rPr>
          <w:rFonts w:eastAsia="Times New Roman"/>
        </w:rPr>
        <w:softHyphen/>
        <w:t>павшее в лагерь революции, отсеивается, а все, поднявшееся из подлинных корней революции, из миллионных масс народа, за</w:t>
      </w:r>
      <w:r>
        <w:rPr>
          <w:rFonts w:eastAsia="Times New Roman"/>
        </w:rPr>
        <w:softHyphen/>
        <w:t>каляется, растет, развивается в этой борьбе. Происходит огром</w:t>
      </w:r>
      <w:r>
        <w:rPr>
          <w:rFonts w:eastAsia="Times New Roman"/>
        </w:rPr>
        <w:softHyphen/>
        <w:t>ная переделка людей».</w:t>
      </w:r>
    </w:p>
    <w:p w:rsidR="00F16853" w:rsidRDefault="009101AF">
      <w:pPr>
        <w:shd w:val="clear" w:color="auto" w:fill="FFFFFF"/>
        <w:spacing w:line="230" w:lineRule="exact"/>
        <w:ind w:left="29" w:right="7" w:firstLine="446"/>
        <w:jc w:val="both"/>
      </w:pPr>
      <w:r>
        <w:rPr>
          <w:rFonts w:eastAsia="Times New Roman"/>
        </w:rPr>
        <w:t>Сформулированные таким образом основные мысли автора романа «Разгром» объясняют все художественные особенности этого произведения и особенности его психологизма. Внимание писателя направлено на то, как его герои ведут себя в предлагае</w:t>
      </w:r>
      <w:r>
        <w:rPr>
          <w:rFonts w:eastAsia="Times New Roman"/>
        </w:rPr>
        <w:softHyphen/>
        <w:t>мых исторических условиях, принимают ли они требования, предъявляемые временем, революцией. Для членов партизанско</w:t>
      </w:r>
      <w:r>
        <w:rPr>
          <w:rFonts w:eastAsia="Times New Roman"/>
        </w:rPr>
        <w:softHyphen/>
        <w:t>го отряда нет выбора. Они сражаются во имя будущего, которое для них не очень ясно, они точно знают только то, что оно будет лучше настоящего и прошлого. «Угольное племя» идет в револю</w:t>
      </w:r>
      <w:r>
        <w:rPr>
          <w:rFonts w:eastAsia="Times New Roman"/>
        </w:rPr>
        <w:softHyphen/>
        <w:t>ции за красными, потому что так им подсказывает классовое чув</w:t>
      </w:r>
      <w:r>
        <w:rPr>
          <w:rFonts w:eastAsia="Times New Roman"/>
        </w:rPr>
        <w:softHyphen/>
        <w:t>ство.</w:t>
      </w:r>
    </w:p>
    <w:p w:rsidR="00F16853" w:rsidRDefault="009101AF">
      <w:pPr>
        <w:shd w:val="clear" w:color="auto" w:fill="FFFFFF"/>
        <w:spacing w:line="230" w:lineRule="exact"/>
        <w:ind w:left="43" w:firstLine="454"/>
        <w:jc w:val="both"/>
      </w:pPr>
      <w:r>
        <w:rPr>
          <w:rFonts w:eastAsia="Times New Roman"/>
        </w:rPr>
        <w:t>Говоря об отборе человеческого материала в ходе революции, автор имел в виду не только тех, кто оказался необходим револю</w:t>
      </w:r>
      <w:r>
        <w:rPr>
          <w:rFonts w:eastAsia="Times New Roman"/>
        </w:rPr>
        <w:softHyphen/>
        <w:t>ции и кому была необходима она. Фадеев упоминал и о том, что в ходе революционной борьбы человеческий материал, не при</w:t>
      </w:r>
      <w:r>
        <w:rPr>
          <w:rFonts w:eastAsia="Times New Roman"/>
        </w:rPr>
        <w:softHyphen/>
        <w:t>годный для строительства нового общества, беспощадно отбрасы-</w:t>
      </w:r>
    </w:p>
    <w:p w:rsidR="00F16853" w:rsidRDefault="009101AF">
      <w:pPr>
        <w:shd w:val="clear" w:color="auto" w:fill="FFFFFF"/>
        <w:spacing w:line="230" w:lineRule="exact"/>
        <w:jc w:val="both"/>
      </w:pPr>
      <w:r>
        <w:br w:type="column"/>
      </w:r>
      <w:r>
        <w:rPr>
          <w:rFonts w:eastAsia="Times New Roman"/>
        </w:rPr>
        <w:lastRenderedPageBreak/>
        <w:t>вается. В романе представлен один герой, которого можно посчи</w:t>
      </w:r>
      <w:r>
        <w:rPr>
          <w:rFonts w:eastAsia="Times New Roman"/>
        </w:rPr>
        <w:softHyphen/>
        <w:t>тать принадлежащим к «отбракованному материалу», — Мечик. Неслучайно этот человек по социальному происхождению при</w:t>
      </w:r>
      <w:r>
        <w:rPr>
          <w:rFonts w:eastAsia="Times New Roman"/>
        </w:rPr>
        <w:softHyphen/>
        <w:t>надлежит к интеллигенции и сознательно приходит в партизан</w:t>
      </w:r>
      <w:r>
        <w:rPr>
          <w:rFonts w:eastAsia="Times New Roman"/>
        </w:rPr>
        <w:softHyphen/>
        <w:t>ский отряд, ведомый представлением о революции как великом романтическом событии. Мечик — представитель интеллиген</w:t>
      </w:r>
      <w:r>
        <w:rPr>
          <w:rFonts w:eastAsia="Times New Roman"/>
        </w:rPr>
        <w:softHyphen/>
        <w:t>ции, а значит, уже поэтому социально чужд членам партизанско</w:t>
      </w:r>
      <w:r>
        <w:rPr>
          <w:rFonts w:eastAsia="Times New Roman"/>
        </w:rPr>
        <w:softHyphen/>
        <w:t>го отряда. Его принадлежность к иному классу, несмотря на со</w:t>
      </w:r>
      <w:r>
        <w:rPr>
          <w:rFonts w:eastAsia="Times New Roman"/>
        </w:rPr>
        <w:softHyphen/>
        <w:t>знательное желание сражаться за революцию, сразу же отталки</w:t>
      </w:r>
      <w:r>
        <w:rPr>
          <w:rFonts w:eastAsia="Times New Roman"/>
        </w:rPr>
        <w:softHyphen/>
        <w:t>вает от него окружающих. «Сказать правду, спасенный не понра</w:t>
      </w:r>
      <w:r>
        <w:rPr>
          <w:rFonts w:eastAsia="Times New Roman"/>
        </w:rPr>
        <w:softHyphen/>
        <w:t>вился Морозке с первого взгляда. Морозка не любил чистеньких людей. В его жизненной практике это были непостоянные, ник</w:t>
      </w:r>
      <w:r>
        <w:rPr>
          <w:rFonts w:eastAsia="Times New Roman"/>
        </w:rPr>
        <w:softHyphen/>
        <w:t>чемные люди, которым нельзя верить».</w:t>
      </w:r>
    </w:p>
    <w:p w:rsidR="00F16853" w:rsidRDefault="009101AF">
      <w:pPr>
        <w:shd w:val="clear" w:color="auto" w:fill="FFFFFF"/>
        <w:spacing w:line="230" w:lineRule="exact"/>
        <w:ind w:firstLine="454"/>
        <w:jc w:val="both"/>
      </w:pPr>
      <w:r>
        <w:rPr>
          <w:rFonts w:eastAsia="Times New Roman"/>
        </w:rPr>
        <w:t>Мечику посвящены несколько глав, одна из которых носит очень характерное название: «Один». Отчужденность от коллек</w:t>
      </w:r>
      <w:r>
        <w:rPr>
          <w:rFonts w:eastAsia="Times New Roman"/>
        </w:rPr>
        <w:softHyphen/>
        <w:t>тива, ощущение себя самостоятельной личностью — это в глазах Фадеева худший недостаток. Мечика нельзя переделать, он не понимает и не видит высшего смысла в отравлении Фролова или в убийстве свиньи. И Фадеев презрительно замечает, что Мечик не мог бы совершить этого, но свинью ел вместе со всеми, потому что был голоден. Он не может оскорбить женщину, выругаться, совершить мелкую кражу, пытается следить за собой. Но эти его достоинства для окружающих становятся недостатками, тем бо</w:t>
      </w:r>
      <w:r>
        <w:rPr>
          <w:rFonts w:eastAsia="Times New Roman"/>
        </w:rPr>
        <w:softHyphen/>
        <w:t>лее что он не может также вычистить винтовку, обиходить ста</w:t>
      </w:r>
      <w:r>
        <w:rPr>
          <w:rFonts w:eastAsia="Times New Roman"/>
        </w:rPr>
        <w:softHyphen/>
        <w:t>рую лошадь, вообще стать бойцом. Проблема Мечика заключает</w:t>
      </w:r>
      <w:r>
        <w:rPr>
          <w:rFonts w:eastAsia="Times New Roman"/>
        </w:rPr>
        <w:softHyphen/>
        <w:t>ся в том, что он пришел в отряд по доброй воле, но уйти из него, когда ощутит свое несоответствие, уже не сможет. Покидает он отряд, лишь совершив предательство. На примере этого образа Фадеев иллюстрирует идеологическую формулу «кто не с нами, тот против нас».</w:t>
      </w:r>
    </w:p>
    <w:p w:rsidR="00F16853" w:rsidRDefault="009101AF">
      <w:pPr>
        <w:shd w:val="clear" w:color="auto" w:fill="FFFFFF"/>
        <w:spacing w:before="7" w:line="230" w:lineRule="exact"/>
        <w:ind w:firstLine="446"/>
        <w:jc w:val="both"/>
      </w:pPr>
      <w:r>
        <w:rPr>
          <w:rFonts w:eastAsia="Times New Roman"/>
        </w:rPr>
        <w:t>Формулируя основные мысли романа «Разгром» и говоря о переделке людей, Фадеев продолжал: «Эта переделка людей про</w:t>
      </w:r>
      <w:r>
        <w:rPr>
          <w:rFonts w:eastAsia="Times New Roman"/>
        </w:rPr>
        <w:softHyphen/>
        <w:t>исходит успешно потому, что революцией руководят передовые представители рабочего класса — коммунисты, которые ясно ви</w:t>
      </w:r>
      <w:r>
        <w:rPr>
          <w:rFonts w:eastAsia="Times New Roman"/>
        </w:rPr>
        <w:softHyphen/>
        <w:t>дят цель движения и которые ведут за собой более отсталых и по</w:t>
      </w:r>
      <w:r>
        <w:rPr>
          <w:rFonts w:eastAsia="Times New Roman"/>
        </w:rPr>
        <w:softHyphen/>
        <w:t>могают им перевоспитаться». Таким выступает в романе Левин-сон. За Левинсоном оставлено право на насилие, «потому что сила его правильная». Он не знает страха и сомнений, а если и знает, и испытывает обычные человеческие чувства, то стремится изо всех сил спрятать их. Он должен быть вожаком, который «ведет за собой более отсталых». Это образ идеальный, соответствующий не столько правде жизни, сколько авторской идее.</w:t>
      </w:r>
    </w:p>
    <w:p w:rsidR="00F16853" w:rsidRDefault="00F16853">
      <w:pPr>
        <w:shd w:val="clear" w:color="auto" w:fill="FFFFFF"/>
        <w:spacing w:before="7" w:line="230" w:lineRule="exact"/>
        <w:ind w:firstLine="446"/>
        <w:jc w:val="both"/>
        <w:sectPr w:rsidR="00F16853">
          <w:type w:val="continuous"/>
          <w:pgSz w:w="16834" w:h="11909" w:orient="landscape"/>
          <w:pgMar w:top="656" w:right="1455" w:bottom="360" w:left="1440" w:header="720" w:footer="720" w:gutter="0"/>
          <w:cols w:num="2" w:space="720" w:equalWidth="0">
            <w:col w:w="6436" w:space="1102"/>
            <w:col w:w="6400"/>
          </w:cols>
          <w:noEndnote/>
        </w:sectPr>
      </w:pPr>
    </w:p>
    <w:p w:rsidR="00F16853" w:rsidRDefault="009101AF">
      <w:pPr>
        <w:shd w:val="clear" w:color="auto" w:fill="FFFFFF"/>
      </w:pPr>
      <w:r>
        <w:rPr>
          <w:sz w:val="34"/>
          <w:szCs w:val="34"/>
        </w:rPr>
        <w:lastRenderedPageBreak/>
        <w:t>196</w:t>
      </w:r>
    </w:p>
    <w:p w:rsidR="00F16853" w:rsidRDefault="009101AF">
      <w:pPr>
        <w:shd w:val="clear" w:color="auto" w:fill="FFFFFF"/>
        <w:spacing w:before="187"/>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1920-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94"/>
      </w:pPr>
      <w:r>
        <w:br w:type="column"/>
      </w:r>
      <w:r>
        <w:rPr>
          <w:rFonts w:ascii="Arial" w:eastAsia="Times New Roman" w:hAnsi="Arial"/>
          <w:i/>
          <w:iCs/>
          <w:sz w:val="14"/>
          <w:szCs w:val="14"/>
        </w:rPr>
        <w:lastRenderedPageBreak/>
        <w:t>Аленсандр</w:t>
      </w:r>
      <w:r>
        <w:rPr>
          <w:rFonts w:ascii="Arial" w:eastAsia="Times New Roman" w:hAnsi="Arial" w:cs="Arial"/>
          <w:i/>
          <w:iCs/>
          <w:sz w:val="14"/>
          <w:szCs w:val="14"/>
        </w:rPr>
        <w:t xml:space="preserve"> </w:t>
      </w:r>
      <w:r>
        <w:rPr>
          <w:rFonts w:ascii="Arial" w:eastAsia="Times New Roman" w:hAnsi="Arial"/>
          <w:i/>
          <w:iCs/>
          <w:sz w:val="14"/>
          <w:szCs w:val="14"/>
        </w:rPr>
        <w:t>Александрович</w:t>
      </w:r>
      <w:r>
        <w:rPr>
          <w:rFonts w:ascii="Arial" w:eastAsia="Times New Roman" w:hAnsi="Arial" w:cs="Arial"/>
          <w:i/>
          <w:iCs/>
          <w:sz w:val="14"/>
          <w:szCs w:val="14"/>
        </w:rPr>
        <w:t xml:space="preserve"> </w:t>
      </w:r>
      <w:r>
        <w:rPr>
          <w:rFonts w:ascii="Arial" w:eastAsia="Times New Roman" w:hAnsi="Arial"/>
          <w:i/>
          <w:iCs/>
          <w:sz w:val="14"/>
          <w:szCs w:val="14"/>
        </w:rPr>
        <w:t>Фадеев</w:t>
      </w:r>
    </w:p>
    <w:p w:rsidR="00F16853" w:rsidRDefault="00F16853">
      <w:pPr>
        <w:shd w:val="clear" w:color="auto" w:fill="FFFFFF"/>
        <w:spacing w:before="194"/>
        <w:sectPr w:rsidR="00F16853">
          <w:pgSz w:w="16834" w:h="11909" w:orient="landscape"/>
          <w:pgMar w:top="576" w:right="5314" w:bottom="360" w:left="1418" w:header="720" w:footer="720" w:gutter="0"/>
          <w:cols w:num="3" w:space="720" w:equalWidth="0">
            <w:col w:w="720" w:space="2160"/>
            <w:col w:w="3499" w:space="1231"/>
            <w:col w:w="2491"/>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94"/>
        <w:sectPr w:rsidR="00F16853">
          <w:type w:val="continuous"/>
          <w:pgSz w:w="16834" w:h="11909" w:orient="landscape"/>
          <w:pgMar w:top="576" w:right="1405" w:bottom="360" w:left="1404" w:header="720" w:footer="720" w:gutter="0"/>
          <w:cols w:space="60"/>
          <w:noEndnote/>
        </w:sectPr>
      </w:pPr>
    </w:p>
    <w:p w:rsidR="00F16853" w:rsidRDefault="00F16853">
      <w:pPr>
        <w:shd w:val="clear" w:color="auto" w:fill="FFFFFF"/>
        <w:spacing w:line="230" w:lineRule="exact"/>
        <w:ind w:right="14" w:firstLine="454"/>
        <w:jc w:val="both"/>
      </w:pPr>
      <w:r>
        <w:rPr>
          <w:noProof/>
        </w:rPr>
        <w:lastRenderedPageBreak/>
        <w:pict>
          <v:line id="_x0000_s1215" style="position:absolute;left:0;text-align:left;z-index:251851776;mso-position-horizontal-relative:margin" from="337.7pt,-42.1pt" to="337.7pt,247.35pt" o:allowincell="f" strokeweight=".7pt">
            <w10:wrap anchorx="margin"/>
          </v:line>
        </w:pict>
      </w:r>
      <w:r>
        <w:rPr>
          <w:noProof/>
        </w:rPr>
        <w:pict>
          <v:line id="_x0000_s1216" style="position:absolute;left:0;text-align:left;z-index:251852800;mso-position-horizontal-relative:margin" from="342.7pt,200.9pt" to="342.7pt,258.85pt" o:allowincell="f" strokeweight="1.1pt">
            <w10:wrap anchorx="margin"/>
          </v:line>
        </w:pict>
      </w:r>
      <w:r>
        <w:rPr>
          <w:noProof/>
        </w:rPr>
        <w:pict>
          <v:line id="_x0000_s1217" style="position:absolute;left:0;text-align:left;z-index:251853824;mso-position-horizontal-relative:margin" from="343.1pt,200.9pt" to="343.1pt,384.5pt" o:allowincell="f" strokeweight=".35pt">
            <w10:wrap anchorx="margin"/>
          </v:line>
        </w:pict>
      </w:r>
      <w:r>
        <w:rPr>
          <w:noProof/>
        </w:rPr>
        <w:pict>
          <v:line id="_x0000_s1218" style="position:absolute;left:0;text-align:left;z-index:251854848;mso-position-horizontal-relative:margin" from="346.3pt,333.35pt" to="346.3pt,532.45pt" o:allowincell="f" strokeweight=".35pt">
            <w10:wrap anchorx="margin"/>
          </v:line>
        </w:pict>
      </w:r>
      <w:r w:rsidR="009101AF">
        <w:rPr>
          <w:rFonts w:eastAsia="Times New Roman"/>
        </w:rPr>
        <w:t>У Фадеева присутствуют не единичные герои, а единый кол</w:t>
      </w:r>
      <w:r w:rsidR="009101AF">
        <w:rPr>
          <w:rFonts w:eastAsia="Times New Roman"/>
        </w:rPr>
        <w:softHyphen/>
        <w:t>лектив, в котором они существуют. Это не толпа, не имеющая об</w:t>
      </w:r>
      <w:r w:rsidR="009101AF">
        <w:rPr>
          <w:rFonts w:eastAsia="Times New Roman"/>
        </w:rPr>
        <w:softHyphen/>
        <w:t>щих задач и ясно видимых ориентиров, — перед нами коллектив. Главное в этом коллективе — наличие объединяющей идеи, вы</w:t>
      </w:r>
      <w:r w:rsidR="009101AF">
        <w:rPr>
          <w:rFonts w:eastAsia="Times New Roman"/>
        </w:rPr>
        <w:softHyphen/>
        <w:t>сокой революционной цели. Стихийность, воспеваемая многими в те годы, вовсе не привлекает Фадеева. Члены отряда часто по</w:t>
      </w:r>
      <w:r w:rsidR="009101AF">
        <w:rPr>
          <w:rFonts w:eastAsia="Times New Roman"/>
        </w:rPr>
        <w:softHyphen/>
        <w:t>зволяют себе поступки стихийного характера (кража Морозкой дынь с баштана, поведение разведчика и т. д.), но как раз эти по</w:t>
      </w:r>
      <w:r w:rsidR="009101AF">
        <w:rPr>
          <w:rFonts w:eastAsia="Times New Roman"/>
        </w:rPr>
        <w:softHyphen/>
        <w:t>ступки в глазах Фадеева являются свидетельством их невысокой сознательности, доказательством необходимости «переделки», той отправной точкой, от которой идет эта переделка. Изначаль</w:t>
      </w:r>
      <w:r w:rsidR="009101AF">
        <w:rPr>
          <w:rFonts w:eastAsia="Times New Roman"/>
        </w:rPr>
        <w:softHyphen/>
        <w:t>но члены отряда осознают себя коллективом в противопоставле</w:t>
      </w:r>
      <w:r w:rsidR="009101AF">
        <w:rPr>
          <w:rFonts w:eastAsia="Times New Roman"/>
        </w:rPr>
        <w:softHyphen/>
        <w:t xml:space="preserve">нии мужикам. Глава </w:t>
      </w:r>
      <w:r w:rsidR="009101AF">
        <w:rPr>
          <w:rFonts w:eastAsia="Times New Roman"/>
          <w:lang w:val="en-US"/>
        </w:rPr>
        <w:t>V</w:t>
      </w:r>
      <w:r w:rsidR="009101AF" w:rsidRPr="009101AF">
        <w:rPr>
          <w:rFonts w:eastAsia="Times New Roman"/>
        </w:rPr>
        <w:t xml:space="preserve"> </w:t>
      </w:r>
      <w:r w:rsidR="009101AF">
        <w:rPr>
          <w:rFonts w:eastAsia="Times New Roman"/>
        </w:rPr>
        <w:t>так и названа — «Мужики и угольное пле</w:t>
      </w:r>
      <w:r w:rsidR="009101AF">
        <w:rPr>
          <w:rFonts w:eastAsia="Times New Roman"/>
        </w:rPr>
        <w:softHyphen/>
        <w:t>мя» , и все время пребывания отряда в деревне эти два слоя людей существуют раздельно. Народ, ради счастья которого и соверша</w:t>
      </w:r>
      <w:r w:rsidR="009101AF">
        <w:rPr>
          <w:rFonts w:eastAsia="Times New Roman"/>
        </w:rPr>
        <w:softHyphen/>
        <w:t>лась революция, не самое важное в данный момент. Даже более того — интересы революции и интересы народа часто не совпада</w:t>
      </w:r>
      <w:r w:rsidR="009101AF">
        <w:rPr>
          <w:rFonts w:eastAsia="Times New Roman"/>
        </w:rPr>
        <w:softHyphen/>
        <w:t>ют, революционная необходимость стоит выше народа. Коллек</w:t>
      </w:r>
      <w:r w:rsidR="009101AF">
        <w:rPr>
          <w:rFonts w:eastAsia="Times New Roman"/>
        </w:rPr>
        <w:softHyphen/>
        <w:t>тив отряда выше крестьян, нужнее для революции. И когда от</w:t>
      </w:r>
      <w:r w:rsidR="009101AF">
        <w:rPr>
          <w:rFonts w:eastAsia="Times New Roman"/>
        </w:rPr>
        <w:softHyphen/>
        <w:t>ряду трудно, Левинсон противопоставляет отряд крестьянам: «С этого дня Левинсон не считался уже ни с чем, если нужно было раздобыть продовольствие, выкроить лишний день отдыха. Он угонял коров, обирал крестьянские поля и огороды, но даже Мо-розка видел, что это совсем не похоже на кражу дынь с Рябцева баштана». Кража дынь была предпринята Морозкой для себя, Левинсон же действует во имя интересов коллектива, а значит, по большому счету — интересов революции.</w:t>
      </w:r>
    </w:p>
    <w:p w:rsidR="00F16853" w:rsidRDefault="009101AF">
      <w:pPr>
        <w:shd w:val="clear" w:color="auto" w:fill="FFFFFF"/>
        <w:spacing w:line="230" w:lineRule="exact"/>
        <w:ind w:left="22" w:firstLine="446"/>
        <w:jc w:val="both"/>
      </w:pPr>
      <w:r>
        <w:rPr>
          <w:rFonts w:eastAsia="Times New Roman"/>
        </w:rPr>
        <w:t>Этика Фадеева построена на жестко рациональном подходе к миру и человеку. Сам автор романа в выступлении перед моло</w:t>
      </w:r>
      <w:r>
        <w:rPr>
          <w:rFonts w:eastAsia="Times New Roman"/>
        </w:rPr>
        <w:softHyphen/>
        <w:t>дыми читателями говорил: «Мечик, другой "герой" романа, весь</w:t>
      </w:r>
      <w:r>
        <w:rPr>
          <w:rFonts w:eastAsia="Times New Roman"/>
        </w:rPr>
        <w:softHyphen/>
        <w:t>ма "морален" с точки зрения десяти заповедей... но эти качества остаются у него внешними, они прикрывают его внутренний эго</w:t>
      </w:r>
      <w:r>
        <w:rPr>
          <w:rFonts w:eastAsia="Times New Roman"/>
        </w:rPr>
        <w:softHyphen/>
        <w:t>изм, отсутствие преданности делу рабочего класса, его сугубо мел</w:t>
      </w:r>
      <w:r>
        <w:rPr>
          <w:rFonts w:eastAsia="Times New Roman"/>
        </w:rPr>
        <w:softHyphen/>
        <w:t>кий индивидуализм». Здесь прямо противопоставлены мораль десяти заповедей и преданность делу рабочего класса. Привер</w:t>
      </w:r>
      <w:r>
        <w:rPr>
          <w:rFonts w:eastAsia="Times New Roman"/>
        </w:rPr>
        <w:softHyphen/>
        <w:t>женность традиционным этическим нормам уже противоречит революционным задачам и не является похвальным качеством. Автор, проповедующий торжество революционной идеи, не за</w:t>
      </w:r>
      <w:r>
        <w:rPr>
          <w:rFonts w:eastAsia="Times New Roman"/>
        </w:rPr>
        <w:softHyphen/>
        <w:t>мечает, что соединение этой идеи с жизнью оборачивается наси</w:t>
      </w:r>
      <w:r>
        <w:rPr>
          <w:rFonts w:eastAsia="Times New Roman"/>
        </w:rPr>
        <w:softHyphen/>
        <w:t>лием над жизнью, жестокостью. Для него исповедуемая идея не утопична, и поэтому любая жестокость оправдана.</w:t>
      </w:r>
    </w:p>
    <w:p w:rsidR="00F16853" w:rsidRDefault="009101AF">
      <w:pPr>
        <w:shd w:val="clear" w:color="auto" w:fill="FFFFFF"/>
        <w:spacing w:line="230" w:lineRule="exact"/>
        <w:ind w:left="50" w:firstLine="446"/>
        <w:jc w:val="both"/>
      </w:pPr>
      <w:r>
        <w:rPr>
          <w:rFonts w:eastAsia="Times New Roman"/>
        </w:rPr>
        <w:t xml:space="preserve">Роман </w:t>
      </w:r>
      <w:r>
        <w:rPr>
          <w:rFonts w:eastAsia="Times New Roman"/>
          <w:i/>
          <w:iCs/>
        </w:rPr>
        <w:t xml:space="preserve">«Молодая гвардия». </w:t>
      </w:r>
      <w:r>
        <w:rPr>
          <w:rFonts w:eastAsia="Times New Roman"/>
        </w:rPr>
        <w:t>В 1943 году, после освобожде</w:t>
      </w:r>
      <w:r>
        <w:rPr>
          <w:rFonts w:eastAsia="Times New Roman"/>
        </w:rPr>
        <w:softHyphen/>
        <w:t>ния Донбасса, стало известно о подвиге юношей и девушек ма-</w:t>
      </w:r>
    </w:p>
    <w:p w:rsidR="00F16853" w:rsidRDefault="009101AF">
      <w:pPr>
        <w:shd w:val="clear" w:color="auto" w:fill="FFFFFF"/>
        <w:spacing w:line="238" w:lineRule="exact"/>
        <w:ind w:left="29"/>
        <w:jc w:val="both"/>
      </w:pPr>
      <w:r>
        <w:br w:type="column"/>
      </w:r>
      <w:r>
        <w:rPr>
          <w:rFonts w:eastAsia="Times New Roman"/>
        </w:rPr>
        <w:lastRenderedPageBreak/>
        <w:t>ленького шахтерского городка Краснодона, организовавших под</w:t>
      </w:r>
      <w:r>
        <w:rPr>
          <w:rFonts w:eastAsia="Times New Roman"/>
        </w:rPr>
        <w:softHyphen/>
        <w:t>польную организацию «Молодая гвардия» и зверски замученных фашистами.</w:t>
      </w:r>
    </w:p>
    <w:p w:rsidR="00F16853" w:rsidRDefault="009101AF">
      <w:pPr>
        <w:shd w:val="clear" w:color="auto" w:fill="FFFFFF"/>
        <w:spacing w:before="7" w:line="238" w:lineRule="exact"/>
        <w:ind w:left="29" w:right="7" w:firstLine="454"/>
        <w:jc w:val="both"/>
      </w:pPr>
      <w:r>
        <w:rPr>
          <w:rFonts w:eastAsia="Times New Roman"/>
        </w:rPr>
        <w:t>Фадеев был одним из первых, кто узнал и написал о геро</w:t>
      </w:r>
      <w:r>
        <w:rPr>
          <w:rFonts w:eastAsia="Times New Roman"/>
        </w:rPr>
        <w:softHyphen/>
        <w:t>ях-краснодонцах. Книга о молодогвардейцах была написана «еди</w:t>
      </w:r>
      <w:r>
        <w:rPr>
          <w:rFonts w:eastAsia="Times New Roman"/>
        </w:rPr>
        <w:softHyphen/>
        <w:t>ным дыханием» за год и девять месяцев. Фадеев завершил ее 13 де</w:t>
      </w:r>
      <w:r>
        <w:rPr>
          <w:rFonts w:eastAsia="Times New Roman"/>
        </w:rPr>
        <w:softHyphen/>
        <w:t>кабря 1944 года. Отдельные главы печатались с начала 1945 года на страницах газеты «Комсомольская правда» и журнала «Зна</w:t>
      </w:r>
      <w:r>
        <w:rPr>
          <w:rFonts w:eastAsia="Times New Roman"/>
        </w:rPr>
        <w:softHyphen/>
        <w:t>мя» (№ 2 — 6, 9 — 12). В 1946 году роман вышел отдельным изда</w:t>
      </w:r>
      <w:r>
        <w:rPr>
          <w:rFonts w:eastAsia="Times New Roman"/>
        </w:rPr>
        <w:softHyphen/>
        <w:t>нием. Ему была присуждена Государственная премия первой сте</w:t>
      </w:r>
      <w:r>
        <w:rPr>
          <w:rFonts w:eastAsia="Times New Roman"/>
        </w:rPr>
        <w:softHyphen/>
        <w:t>пени.</w:t>
      </w:r>
    </w:p>
    <w:p w:rsidR="00F16853" w:rsidRDefault="009101AF">
      <w:pPr>
        <w:shd w:val="clear" w:color="auto" w:fill="FFFFFF"/>
        <w:spacing w:before="14" w:line="238" w:lineRule="exact"/>
        <w:ind w:left="14" w:right="7" w:firstLine="446"/>
        <w:jc w:val="both"/>
      </w:pPr>
      <w:r>
        <w:rPr>
          <w:rFonts w:eastAsia="Times New Roman"/>
        </w:rPr>
        <w:t>Автор романа изображает события на оккупированной фа</w:t>
      </w:r>
      <w:r>
        <w:rPr>
          <w:rFonts w:eastAsia="Times New Roman"/>
        </w:rPr>
        <w:softHyphen/>
        <w:t>шистами территории и стремится донести до читателя страдания и боль людей, испытавших на себе все тяготы военного времени. Но действующими лицами и героями романа являются не воины советской армии, а женщины, дети, подростки, оставшиеся на территории, занятой врагом. Фадеев показывает зверства фаши</w:t>
      </w:r>
      <w:r>
        <w:rPr>
          <w:rFonts w:eastAsia="Times New Roman"/>
        </w:rPr>
        <w:softHyphen/>
        <w:t>стов. Очень убедительными и яркими оказываются сцены захо</w:t>
      </w:r>
      <w:r>
        <w:rPr>
          <w:rFonts w:eastAsia="Times New Roman"/>
        </w:rPr>
        <w:softHyphen/>
        <w:t>ронения заживо целой группы людей, пыток молодогвардейцев и их трагической гибели. В этом случае автор демонстрирует чита</w:t>
      </w:r>
      <w:r>
        <w:rPr>
          <w:rFonts w:eastAsia="Times New Roman"/>
        </w:rPr>
        <w:softHyphen/>
        <w:t>телю не только жестокость врага, но и героизм не покорившихся врагу юношей и девушек. Здесь речь идет уже не об отборе чело</w:t>
      </w:r>
      <w:r>
        <w:rPr>
          <w:rFonts w:eastAsia="Times New Roman"/>
        </w:rPr>
        <w:softHyphen/>
        <w:t>веческого материала в ходе революционных боев, как это было в «Разгроме». Задача автора — показать особенности нового, совет</w:t>
      </w:r>
      <w:r>
        <w:rPr>
          <w:rFonts w:eastAsia="Times New Roman"/>
        </w:rPr>
        <w:softHyphen/>
        <w:t>ского, человека, который не сломается ни перед каким врагом.</w:t>
      </w:r>
    </w:p>
    <w:p w:rsidR="00F16853" w:rsidRDefault="009101AF">
      <w:pPr>
        <w:shd w:val="clear" w:color="auto" w:fill="FFFFFF"/>
        <w:spacing w:line="238" w:lineRule="exact"/>
        <w:ind w:left="14" w:right="22" w:firstLine="439"/>
        <w:jc w:val="both"/>
      </w:pPr>
      <w:r>
        <w:rPr>
          <w:rFonts w:eastAsia="Times New Roman"/>
        </w:rPr>
        <w:t>Последние годы жизни. В 1951 году Фадеев начал писать но</w:t>
      </w:r>
      <w:r>
        <w:rPr>
          <w:rFonts w:eastAsia="Times New Roman"/>
        </w:rPr>
        <w:softHyphen/>
        <w:t xml:space="preserve">вый роман, который назвал </w:t>
      </w:r>
      <w:r>
        <w:rPr>
          <w:rFonts w:eastAsia="Times New Roman"/>
          <w:i/>
          <w:iCs/>
        </w:rPr>
        <w:t>«Черная металлургия»</w:t>
      </w:r>
      <w:r>
        <w:rPr>
          <w:rFonts w:eastAsia="Times New Roman"/>
        </w:rPr>
        <w:t>. Это ро</w:t>
      </w:r>
      <w:r>
        <w:rPr>
          <w:rFonts w:eastAsia="Times New Roman"/>
        </w:rPr>
        <w:softHyphen/>
        <w:t>ман о современниках писателя, металлургах. Однако в связи с этим новым замыслом Фадеев пережил тяжелый творческий кри</w:t>
      </w:r>
      <w:r>
        <w:rPr>
          <w:rFonts w:eastAsia="Times New Roman"/>
        </w:rPr>
        <w:softHyphen/>
        <w:t>зис. Кроме того, он долго и мучительно болел. Все это, вместе взя</w:t>
      </w:r>
      <w:r>
        <w:rPr>
          <w:rFonts w:eastAsia="Times New Roman"/>
        </w:rPr>
        <w:softHyphen/>
        <w:t>тое, приводило писателя в крайне подавленное состояние.</w:t>
      </w:r>
    </w:p>
    <w:p w:rsidR="00F16853" w:rsidRDefault="009101AF">
      <w:pPr>
        <w:shd w:val="clear" w:color="auto" w:fill="FFFFFF"/>
        <w:spacing w:line="238" w:lineRule="exact"/>
        <w:ind w:right="22" w:firstLine="454"/>
        <w:jc w:val="both"/>
      </w:pPr>
      <w:r>
        <w:rPr>
          <w:rFonts w:eastAsia="Times New Roman"/>
        </w:rPr>
        <w:t>Возможно, такое состояние писателя объяснялось отчасти и тем, что Фадеев был человеком своего времени. В 1950-е годы громко заговорили о допускавшихся ошибках и беззакониях. Для человека, отдавшего жизнь партии, слышать это было очень не</w:t>
      </w:r>
      <w:r>
        <w:rPr>
          <w:rFonts w:eastAsia="Times New Roman"/>
        </w:rPr>
        <w:softHyphen/>
        <w:t>просто. Фадеев говорил по поводу Сталина: «Мы жестоко заблуж</w:t>
      </w:r>
      <w:r>
        <w:rPr>
          <w:rFonts w:eastAsia="Times New Roman"/>
        </w:rPr>
        <w:softHyphen/>
        <w:t>дались, но это не было нашей виной». И в то же время писатель являлся частью той системы, которая была осуждена. Все вместе создавало ситуацию замкнутого круга, из которого Фадеев искал выход. Но найти его он не смог: 13 мая 1956 года Александр Алек</w:t>
      </w:r>
      <w:r>
        <w:rPr>
          <w:rFonts w:eastAsia="Times New Roman"/>
        </w:rPr>
        <w:softHyphen/>
        <w:t>сандрович Фадеев покончил жизнь самоубийством.</w:t>
      </w:r>
    </w:p>
    <w:p w:rsidR="00F16853" w:rsidRDefault="00F16853">
      <w:pPr>
        <w:shd w:val="clear" w:color="auto" w:fill="FFFFFF"/>
        <w:spacing w:line="238" w:lineRule="exact"/>
        <w:ind w:right="22" w:firstLine="454"/>
        <w:jc w:val="both"/>
        <w:sectPr w:rsidR="00F16853">
          <w:type w:val="continuous"/>
          <w:pgSz w:w="16834" w:h="11909" w:orient="landscape"/>
          <w:pgMar w:top="576" w:right="1405" w:bottom="360" w:left="1404" w:header="720" w:footer="720" w:gutter="0"/>
          <w:cols w:num="2" w:space="720" w:equalWidth="0">
            <w:col w:w="6429" w:space="1166"/>
            <w:col w:w="6429"/>
          </w:cols>
          <w:noEndnote/>
        </w:sectPr>
      </w:pPr>
    </w:p>
    <w:p w:rsidR="00F16853" w:rsidRDefault="009101AF">
      <w:pPr>
        <w:framePr w:h="396" w:hRule="exact" w:hSpace="36" w:wrap="auto" w:vAnchor="text" w:hAnchor="margin" w:x="51" w:y="1"/>
        <w:shd w:val="clear" w:color="auto" w:fill="FFFFFF"/>
      </w:pPr>
      <w:r>
        <w:rPr>
          <w:sz w:val="34"/>
          <w:szCs w:val="34"/>
        </w:rPr>
        <w:lastRenderedPageBreak/>
        <w:t>198</w:t>
      </w:r>
    </w:p>
    <w:p w:rsidR="00F16853" w:rsidRDefault="009101AF">
      <w:pPr>
        <w:shd w:val="clear" w:color="auto" w:fill="FFFFFF"/>
        <w:ind w:right="14"/>
        <w:jc w:val="right"/>
      </w:pP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1920-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223" w:line="230" w:lineRule="exact"/>
        <w:ind w:right="14" w:firstLine="454"/>
        <w:jc w:val="both"/>
      </w:pPr>
      <w:r>
        <w:rPr>
          <w:rFonts w:eastAsia="Times New Roman"/>
          <w:sz w:val="18"/>
          <w:szCs w:val="18"/>
        </w:rPr>
        <w:t>А.А.Фадеев был писателем одной идеи. Соглашаться ли с ней — решать каждому из вас. Но к нему в полной мере могут быть отнесены слова В.Г.Белинского: «Все произведения поэта должны быть запечатлены единым духом, проникнуты единым пафосом. И вот этот-то пафос, разлитый в полноте творческой де</w:t>
      </w:r>
      <w:r>
        <w:rPr>
          <w:rFonts w:eastAsia="Times New Roman"/>
          <w:sz w:val="18"/>
          <w:szCs w:val="18"/>
        </w:rPr>
        <w:softHyphen/>
        <w:t>ятельности поэта, есть ключ к его личности и к его поэзии».</w:t>
      </w:r>
    </w:p>
    <w:p w:rsidR="00F16853" w:rsidRDefault="009101AF">
      <w:pPr>
        <w:framePr w:h="360" w:hRule="exact" w:hSpace="36" w:wrap="auto" w:vAnchor="text" w:hAnchor="text" w:x="37" w:y="404"/>
        <w:shd w:val="clear" w:color="auto" w:fill="FFFFFF"/>
        <w:spacing w:line="360" w:lineRule="exact"/>
      </w:pPr>
      <w:r>
        <w:rPr>
          <w:rFonts w:ascii="Arial" w:eastAsia="Times New Roman" w:hAnsi="Arial"/>
          <w:b/>
          <w:bCs/>
          <w:position w:val="-7"/>
          <w:sz w:val="70"/>
          <w:szCs w:val="70"/>
        </w:rPr>
        <w:t>в</w:t>
      </w:r>
    </w:p>
    <w:p w:rsidR="00F16853" w:rsidRDefault="009101AF">
      <w:pPr>
        <w:shd w:val="clear" w:color="auto" w:fill="FFFFFF"/>
        <w:spacing w:before="403"/>
        <w:ind w:left="490"/>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66" w:line="216" w:lineRule="exact"/>
        <w:ind w:left="634" w:right="14" w:hanging="144"/>
        <w:jc w:val="both"/>
      </w:pPr>
      <w:r>
        <w:rPr>
          <w:sz w:val="18"/>
          <w:szCs w:val="18"/>
        </w:rPr>
        <w:t xml:space="preserve">*1. </w:t>
      </w:r>
      <w:r>
        <w:rPr>
          <w:rFonts w:eastAsia="Times New Roman"/>
          <w:sz w:val="18"/>
          <w:szCs w:val="18"/>
        </w:rPr>
        <w:t>Как в творческих установках Фадеева отразились характер</w:t>
      </w:r>
      <w:r>
        <w:rPr>
          <w:rFonts w:eastAsia="Times New Roman"/>
          <w:sz w:val="18"/>
          <w:szCs w:val="18"/>
        </w:rPr>
        <w:softHyphen/>
        <w:t>ные для его времени литературные процессы? 2. Роман назван «Разгром». Какие ассоциации перед прочтени</w:t>
      </w:r>
      <w:r>
        <w:rPr>
          <w:rFonts w:eastAsia="Times New Roman"/>
          <w:sz w:val="18"/>
          <w:szCs w:val="18"/>
        </w:rPr>
        <w:softHyphen/>
        <w:t>ем произведения вызвало у вас название? Оправдались ли ожи</w:t>
      </w:r>
      <w:r>
        <w:rPr>
          <w:rFonts w:eastAsia="Times New Roman"/>
          <w:sz w:val="18"/>
          <w:szCs w:val="18"/>
        </w:rPr>
        <w:softHyphen/>
        <w:t>дания, заявленные заглавием? В чем смысл названия романа? Как оно передает авторскую позицию?</w:t>
      </w:r>
    </w:p>
    <w:p w:rsidR="00F16853" w:rsidRDefault="009101AF">
      <w:pPr>
        <w:shd w:val="clear" w:color="auto" w:fill="FFFFFF"/>
        <w:spacing w:line="216" w:lineRule="exact"/>
        <w:ind w:left="914" w:right="7" w:hanging="374"/>
        <w:jc w:val="both"/>
      </w:pPr>
      <w:r>
        <w:rPr>
          <w:sz w:val="18"/>
          <w:szCs w:val="18"/>
        </w:rPr>
        <w:t xml:space="preserve">*3. </w:t>
      </w:r>
      <w:r>
        <w:rPr>
          <w:rFonts w:eastAsia="Times New Roman"/>
          <w:sz w:val="18"/>
          <w:szCs w:val="18"/>
        </w:rPr>
        <w:t>Обратитесь к роману Ф. М. Достоевского «Преступление и на</w:t>
      </w:r>
      <w:r>
        <w:rPr>
          <w:rFonts w:eastAsia="Times New Roman"/>
          <w:sz w:val="18"/>
          <w:szCs w:val="18"/>
        </w:rPr>
        <w:softHyphen/>
        <w:t>казание» . Что утверждал Раскольников в своей теории? В чем сходство теории Раскольникова и позиции Левинсона? Ответ аргументируйте.</w:t>
      </w:r>
    </w:p>
    <w:p w:rsidR="00F16853" w:rsidRDefault="009101AF">
      <w:pPr>
        <w:shd w:val="clear" w:color="auto" w:fill="FFFFFF"/>
        <w:spacing w:before="7" w:line="216" w:lineRule="exact"/>
        <w:ind w:left="641" w:right="7" w:hanging="151"/>
        <w:jc w:val="both"/>
      </w:pPr>
      <w:r>
        <w:rPr>
          <w:sz w:val="18"/>
          <w:szCs w:val="18"/>
        </w:rPr>
        <w:t xml:space="preserve">*4. </w:t>
      </w:r>
      <w:r>
        <w:rPr>
          <w:rFonts w:eastAsia="Times New Roman"/>
          <w:sz w:val="18"/>
          <w:szCs w:val="18"/>
        </w:rPr>
        <w:t>Вспомните, как изображают революцию А. А. Блок в поэме «Двенадцать», В.В.Маяковский и др. Присутствует ли в ро</w:t>
      </w:r>
      <w:r>
        <w:rPr>
          <w:rFonts w:eastAsia="Times New Roman"/>
          <w:sz w:val="18"/>
          <w:szCs w:val="18"/>
        </w:rPr>
        <w:softHyphen/>
        <w:t>мане «Разгром» обращение к стихийному началу революции? Чем это объясняется? 5. Как изображал войну Л. Н. Толстой? В чем различие в изобра</w:t>
      </w:r>
      <w:r>
        <w:rPr>
          <w:rFonts w:eastAsia="Times New Roman"/>
          <w:sz w:val="18"/>
          <w:szCs w:val="18"/>
        </w:rPr>
        <w:softHyphen/>
        <w:t>жении войны Л.Н.Толстым и Фадеевым?</w:t>
      </w:r>
    </w:p>
    <w:p w:rsidR="00F16853" w:rsidRDefault="009101AF">
      <w:pPr>
        <w:shd w:val="clear" w:color="auto" w:fill="FFFFFF"/>
        <w:spacing w:line="216" w:lineRule="exact"/>
        <w:ind w:left="648" w:hanging="158"/>
        <w:jc w:val="both"/>
      </w:pPr>
      <w:r>
        <w:rPr>
          <w:sz w:val="18"/>
          <w:szCs w:val="18"/>
        </w:rPr>
        <w:t xml:space="preserve">*6. </w:t>
      </w:r>
      <w:r>
        <w:rPr>
          <w:rFonts w:eastAsia="Times New Roman"/>
          <w:sz w:val="18"/>
          <w:szCs w:val="18"/>
        </w:rPr>
        <w:t>Обратите внимание на формулировку «человеческий матери</w:t>
      </w:r>
      <w:r>
        <w:rPr>
          <w:rFonts w:eastAsia="Times New Roman"/>
          <w:sz w:val="18"/>
          <w:szCs w:val="18"/>
        </w:rPr>
        <w:softHyphen/>
        <w:t>ал». Как вы понимаете это выражение? Почему именно так называет писатель людей, участвующих в революционных боях? Ответ аргументируйте. Подумайте, почему для демон</w:t>
      </w:r>
      <w:r>
        <w:rPr>
          <w:rFonts w:eastAsia="Times New Roman"/>
          <w:sz w:val="18"/>
          <w:szCs w:val="18"/>
        </w:rPr>
        <w:softHyphen/>
        <w:t>страции «отбракованного» революцией человеческого мате</w:t>
      </w:r>
      <w:r>
        <w:rPr>
          <w:rFonts w:eastAsia="Times New Roman"/>
          <w:sz w:val="18"/>
          <w:szCs w:val="18"/>
        </w:rPr>
        <w:softHyphen/>
        <w:t>риала автор романа «Разгром» избирает не врага-контррево</w:t>
      </w:r>
      <w:r>
        <w:rPr>
          <w:rFonts w:eastAsia="Times New Roman"/>
          <w:sz w:val="18"/>
          <w:szCs w:val="18"/>
        </w:rPr>
        <w:softHyphen/>
        <w:t>люционера, а человека, изначально сочувствующего револю</w:t>
      </w:r>
      <w:r>
        <w:rPr>
          <w:rFonts w:eastAsia="Times New Roman"/>
          <w:sz w:val="18"/>
          <w:szCs w:val="18"/>
        </w:rPr>
        <w:softHyphen/>
        <w:t>ции и пришедшего в отряд добровольно? Как это соотносится с авторскими задачами? Исходя из сформулированной выше авторской позиции, попробуйте выстроить систему образов романа. Можно ли отнести Мечика к какой-либо группе геро</w:t>
      </w:r>
      <w:r>
        <w:rPr>
          <w:rFonts w:eastAsia="Times New Roman"/>
          <w:sz w:val="18"/>
          <w:szCs w:val="18"/>
        </w:rPr>
        <w:softHyphen/>
        <w:t>ев? а Левинсона? Почему? 7. Проанализируйте авторские оценки Морозки: «В этой жизни Морозка не искал новых дорог, а шел старыми, уже выверен</w:t>
      </w:r>
      <w:r>
        <w:rPr>
          <w:rFonts w:eastAsia="Times New Roman"/>
          <w:sz w:val="18"/>
          <w:szCs w:val="18"/>
        </w:rPr>
        <w:softHyphen/>
        <w:t>ными тропами»; «Он все делал необдуманно: жизнь казалась ему простой, немудрящей, как кругленький муромский огу</w:t>
      </w:r>
      <w:r>
        <w:rPr>
          <w:rFonts w:eastAsia="Times New Roman"/>
          <w:sz w:val="18"/>
          <w:szCs w:val="18"/>
        </w:rPr>
        <w:softHyphen/>
        <w:t>рец с сучанских баштанов»; «Может быть, поэтому, забрав с собой жену, ушел он в восемнадцатом году защищать Советы». Как это характеризует Морозку? Что для него главное — раз</w:t>
      </w:r>
      <w:r>
        <w:rPr>
          <w:rFonts w:eastAsia="Times New Roman"/>
          <w:sz w:val="18"/>
          <w:szCs w:val="18"/>
        </w:rPr>
        <w:softHyphen/>
        <w:t>умный выбор или классовое чутье?</w:t>
      </w:r>
    </w:p>
    <w:p w:rsidR="00F16853" w:rsidRDefault="009101AF">
      <w:pPr>
        <w:shd w:val="clear" w:color="auto" w:fill="FFFFFF"/>
        <w:tabs>
          <w:tab w:val="left" w:pos="5875"/>
        </w:tabs>
        <w:spacing w:before="122"/>
      </w:pPr>
      <w:r>
        <w:br w:type="column"/>
      </w:r>
      <w:r>
        <w:rPr>
          <w:rFonts w:ascii="Arial" w:eastAsia="Times New Roman" w:hAnsi="Arial"/>
          <w:b/>
          <w:bCs/>
          <w:i/>
          <w:iCs/>
          <w:spacing w:val="-10"/>
          <w:sz w:val="16"/>
          <w:szCs w:val="16"/>
        </w:rPr>
        <w:lastRenderedPageBreak/>
        <w:t>Александр</w:t>
      </w:r>
      <w:r>
        <w:rPr>
          <w:rFonts w:ascii="Arial" w:eastAsia="Times New Roman" w:hAnsi="Arial" w:cs="Arial"/>
          <w:b/>
          <w:bCs/>
          <w:i/>
          <w:iCs/>
          <w:spacing w:val="-10"/>
          <w:sz w:val="32"/>
          <w:szCs w:val="32"/>
        </w:rPr>
        <w:t xml:space="preserve"> </w:t>
      </w:r>
      <w:r>
        <w:rPr>
          <w:rFonts w:ascii="Arial" w:eastAsia="Times New Roman" w:hAnsi="Arial"/>
          <w:b/>
          <w:bCs/>
          <w:i/>
          <w:iCs/>
          <w:spacing w:val="-10"/>
          <w:sz w:val="16"/>
          <w:szCs w:val="16"/>
        </w:rPr>
        <w:t>Александрович</w:t>
      </w:r>
      <w:r>
        <w:rPr>
          <w:rFonts w:ascii="Arial" w:eastAsia="Times New Roman" w:hAnsi="Arial" w:cs="Arial"/>
          <w:b/>
          <w:bCs/>
          <w:i/>
          <w:iCs/>
          <w:spacing w:val="-10"/>
          <w:sz w:val="32"/>
          <w:szCs w:val="32"/>
        </w:rPr>
        <w:t xml:space="preserve"> </w:t>
      </w:r>
      <w:r>
        <w:rPr>
          <w:rFonts w:ascii="Arial" w:eastAsia="Times New Roman" w:hAnsi="Arial"/>
          <w:b/>
          <w:bCs/>
          <w:i/>
          <w:iCs/>
          <w:spacing w:val="-10"/>
          <w:sz w:val="16"/>
          <w:szCs w:val="16"/>
        </w:rPr>
        <w:t>Фадеев</w:t>
      </w:r>
      <w:r>
        <w:rPr>
          <w:rFonts w:ascii="Arial" w:eastAsia="Times New Roman" w:hAnsi="Arial" w:cs="Arial"/>
          <w:b/>
          <w:bCs/>
          <w:i/>
          <w:iCs/>
          <w:sz w:val="32"/>
          <w:szCs w:val="32"/>
        </w:rPr>
        <w:tab/>
      </w:r>
      <w:r>
        <w:rPr>
          <w:rFonts w:ascii="Arial" w:eastAsia="Times New Roman" w:hAnsi="Arial" w:cs="Arial"/>
          <w:b/>
          <w:bCs/>
          <w:sz w:val="32"/>
          <w:szCs w:val="32"/>
        </w:rPr>
        <w:t>199</w:t>
      </w:r>
    </w:p>
    <w:p w:rsidR="00F16853" w:rsidRDefault="009101AF">
      <w:pPr>
        <w:shd w:val="clear" w:color="auto" w:fill="FFFFFF"/>
        <w:spacing w:before="259" w:line="216" w:lineRule="exact"/>
        <w:ind w:left="914" w:hanging="288"/>
      </w:pPr>
      <w:r>
        <w:rPr>
          <w:sz w:val="18"/>
          <w:szCs w:val="18"/>
        </w:rPr>
        <w:t xml:space="preserve">8.  </w:t>
      </w:r>
      <w:r>
        <w:rPr>
          <w:rFonts w:eastAsia="Times New Roman"/>
          <w:sz w:val="18"/>
          <w:szCs w:val="18"/>
        </w:rPr>
        <w:t>Проиллюстрируйте примерами из текста негативное отноше</w:t>
      </w:r>
      <w:r>
        <w:rPr>
          <w:rFonts w:eastAsia="Times New Roman"/>
          <w:sz w:val="18"/>
          <w:szCs w:val="18"/>
        </w:rPr>
        <w:softHyphen/>
        <w:t>ние партизан к мужикам.</w:t>
      </w:r>
    </w:p>
    <w:p w:rsidR="00F16853" w:rsidRDefault="009101AF">
      <w:pPr>
        <w:shd w:val="clear" w:color="auto" w:fill="FFFFFF"/>
        <w:spacing w:before="410"/>
        <w:ind w:left="482"/>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907"/>
        </w:tabs>
        <w:spacing w:before="166" w:line="216" w:lineRule="exact"/>
        <w:ind w:left="907" w:right="29" w:hanging="274"/>
        <w:jc w:val="both"/>
      </w:pPr>
      <w:r>
        <w:rPr>
          <w:spacing w:val="-3"/>
          <w:sz w:val="18"/>
          <w:szCs w:val="18"/>
        </w:rPr>
        <w:t>1.</w:t>
      </w:r>
      <w:r>
        <w:rPr>
          <w:sz w:val="18"/>
          <w:szCs w:val="18"/>
        </w:rPr>
        <w:tab/>
      </w:r>
      <w:r>
        <w:rPr>
          <w:rFonts w:eastAsia="Times New Roman"/>
          <w:sz w:val="18"/>
          <w:szCs w:val="18"/>
        </w:rPr>
        <w:t>Используя дополнительную литературу и материалы Интер</w:t>
      </w:r>
      <w:r>
        <w:rPr>
          <w:rFonts w:eastAsia="Times New Roman"/>
          <w:sz w:val="18"/>
          <w:szCs w:val="18"/>
        </w:rPr>
        <w:softHyphen/>
      </w:r>
      <w:r>
        <w:rPr>
          <w:rFonts w:eastAsia="Times New Roman"/>
          <w:sz w:val="18"/>
          <w:szCs w:val="18"/>
        </w:rPr>
        <w:br/>
        <w:t>нета, подготовьте сообщение на одну из тем:</w:t>
      </w:r>
    </w:p>
    <w:p w:rsidR="00F16853" w:rsidRDefault="009101AF" w:rsidP="009101AF">
      <w:pPr>
        <w:numPr>
          <w:ilvl w:val="0"/>
          <w:numId w:val="10"/>
        </w:numPr>
        <w:shd w:val="clear" w:color="auto" w:fill="FFFFFF"/>
        <w:tabs>
          <w:tab w:val="left" w:pos="1152"/>
        </w:tabs>
        <w:spacing w:line="216" w:lineRule="exact"/>
        <w:ind w:left="914"/>
        <w:rPr>
          <w:rFonts w:eastAsia="Times New Roman"/>
          <w:sz w:val="18"/>
          <w:szCs w:val="18"/>
        </w:rPr>
      </w:pPr>
      <w:r>
        <w:rPr>
          <w:rFonts w:eastAsia="Times New Roman"/>
          <w:sz w:val="18"/>
          <w:szCs w:val="18"/>
        </w:rPr>
        <w:t>«А. А. Фадеев в жизни и творчестве»;</w:t>
      </w:r>
    </w:p>
    <w:p w:rsidR="00F16853" w:rsidRDefault="009101AF" w:rsidP="009101AF">
      <w:pPr>
        <w:numPr>
          <w:ilvl w:val="0"/>
          <w:numId w:val="10"/>
        </w:numPr>
        <w:shd w:val="clear" w:color="auto" w:fill="FFFFFF"/>
        <w:tabs>
          <w:tab w:val="left" w:pos="1152"/>
        </w:tabs>
        <w:spacing w:line="216" w:lineRule="exact"/>
        <w:ind w:left="914"/>
        <w:rPr>
          <w:rFonts w:eastAsia="Times New Roman"/>
          <w:sz w:val="18"/>
          <w:szCs w:val="18"/>
        </w:rPr>
      </w:pPr>
      <w:r>
        <w:rPr>
          <w:rFonts w:eastAsia="Times New Roman"/>
          <w:sz w:val="18"/>
          <w:szCs w:val="18"/>
        </w:rPr>
        <w:t>«Взгляды А. А. Фадеева на литературу»;</w:t>
      </w:r>
    </w:p>
    <w:p w:rsidR="00F16853" w:rsidRDefault="009101AF" w:rsidP="009101AF">
      <w:pPr>
        <w:numPr>
          <w:ilvl w:val="0"/>
          <w:numId w:val="10"/>
        </w:numPr>
        <w:shd w:val="clear" w:color="auto" w:fill="FFFFFF"/>
        <w:tabs>
          <w:tab w:val="left" w:pos="1152"/>
        </w:tabs>
        <w:spacing w:line="216" w:lineRule="exact"/>
        <w:ind w:left="914"/>
        <w:rPr>
          <w:rFonts w:eastAsia="Times New Roman"/>
          <w:sz w:val="18"/>
          <w:szCs w:val="18"/>
        </w:rPr>
      </w:pPr>
      <w:r>
        <w:rPr>
          <w:rFonts w:eastAsia="Times New Roman"/>
          <w:sz w:val="18"/>
          <w:szCs w:val="18"/>
        </w:rPr>
        <w:t>«Революция в творчестве А. А. Фадеева».</w:t>
      </w:r>
    </w:p>
    <w:p w:rsidR="00F16853" w:rsidRDefault="009101AF">
      <w:pPr>
        <w:shd w:val="clear" w:color="auto" w:fill="FFFFFF"/>
        <w:tabs>
          <w:tab w:val="left" w:pos="907"/>
        </w:tabs>
        <w:spacing w:line="216" w:lineRule="exact"/>
        <w:ind w:left="907" w:right="22" w:hanging="274"/>
        <w:jc w:val="both"/>
      </w:pPr>
      <w:r>
        <w:rPr>
          <w:sz w:val="18"/>
          <w:szCs w:val="18"/>
        </w:rPr>
        <w:t>2.</w:t>
      </w:r>
      <w:r>
        <w:rPr>
          <w:sz w:val="18"/>
          <w:szCs w:val="18"/>
        </w:rPr>
        <w:tab/>
      </w:r>
      <w:r>
        <w:rPr>
          <w:rFonts w:eastAsia="Times New Roman"/>
          <w:sz w:val="18"/>
          <w:szCs w:val="18"/>
        </w:rPr>
        <w:t>Используя дополнительную литературу и материалы Интер</w:t>
      </w:r>
      <w:r>
        <w:rPr>
          <w:rFonts w:eastAsia="Times New Roman"/>
          <w:sz w:val="18"/>
          <w:szCs w:val="18"/>
        </w:rPr>
        <w:softHyphen/>
      </w:r>
      <w:r>
        <w:rPr>
          <w:rFonts w:eastAsia="Times New Roman"/>
          <w:sz w:val="18"/>
          <w:szCs w:val="18"/>
        </w:rPr>
        <w:br/>
        <w:t>нета, подготовьте виртуальную экскурсию в литературный</w:t>
      </w:r>
      <w:r>
        <w:rPr>
          <w:rFonts w:eastAsia="Times New Roman"/>
          <w:sz w:val="18"/>
          <w:szCs w:val="18"/>
        </w:rPr>
        <w:br/>
        <w:t>музей Фадеева в селе Чугуевка.</w:t>
      </w:r>
    </w:p>
    <w:p w:rsidR="00F16853" w:rsidRDefault="009101AF">
      <w:pPr>
        <w:shd w:val="clear" w:color="auto" w:fill="FFFFFF"/>
        <w:spacing w:before="410"/>
        <w:ind w:left="482"/>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73"/>
        <w:ind w:left="454"/>
      </w:pPr>
      <w:r>
        <w:rPr>
          <w:rFonts w:eastAsia="Times New Roman"/>
          <w:i/>
          <w:iCs/>
          <w:spacing w:val="39"/>
          <w:sz w:val="18"/>
          <w:szCs w:val="18"/>
        </w:rPr>
        <w:t>Основная</w:t>
      </w:r>
    </w:p>
    <w:p w:rsidR="00F16853" w:rsidRDefault="009101AF">
      <w:pPr>
        <w:shd w:val="clear" w:color="auto" w:fill="FFFFFF"/>
        <w:spacing w:before="108" w:line="223" w:lineRule="exact"/>
        <w:ind w:left="7" w:firstLine="454"/>
      </w:pPr>
      <w:r>
        <w:rPr>
          <w:rFonts w:eastAsia="Times New Roman"/>
          <w:spacing w:val="35"/>
          <w:sz w:val="18"/>
          <w:szCs w:val="18"/>
        </w:rPr>
        <w:t>Киселева</w:t>
      </w:r>
      <w:r>
        <w:rPr>
          <w:rFonts w:eastAsia="Times New Roman"/>
          <w:sz w:val="18"/>
          <w:szCs w:val="18"/>
        </w:rPr>
        <w:t xml:space="preserve"> Л.Ф. Фадеев-художник в замыслах и претворении. — М., 2001.</w:t>
      </w:r>
    </w:p>
    <w:p w:rsidR="00F16853" w:rsidRDefault="009101AF">
      <w:pPr>
        <w:shd w:val="clear" w:color="auto" w:fill="FFFFFF"/>
        <w:spacing w:before="108"/>
        <w:ind w:left="439"/>
      </w:pPr>
      <w:r>
        <w:rPr>
          <w:rFonts w:eastAsia="Times New Roman"/>
          <w:i/>
          <w:iCs/>
          <w:sz w:val="18"/>
          <w:szCs w:val="18"/>
        </w:rPr>
        <w:t>Дополнительная</w:t>
      </w:r>
    </w:p>
    <w:p w:rsidR="00F16853" w:rsidRDefault="009101AF">
      <w:pPr>
        <w:shd w:val="clear" w:color="auto" w:fill="FFFFFF"/>
        <w:spacing w:before="108" w:line="216" w:lineRule="exact"/>
        <w:ind w:left="7" w:firstLine="446"/>
      </w:pPr>
      <w:r>
        <w:rPr>
          <w:rFonts w:eastAsia="Times New Roman"/>
          <w:sz w:val="18"/>
          <w:szCs w:val="18"/>
        </w:rPr>
        <w:t xml:space="preserve">Таратута Е. Вышло на «правду». Воспоминания о Фадееве. — </w:t>
      </w:r>
      <w:hyperlink r:id="rId30"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scepsis</w:t>
        </w:r>
        <w:r w:rsidRPr="009101AF">
          <w:rPr>
            <w:rFonts w:eastAsia="Times New Roman"/>
            <w:sz w:val="18"/>
            <w:szCs w:val="18"/>
            <w:u w:val="single"/>
          </w:rPr>
          <w:t>.</w:t>
        </w:r>
        <w:r>
          <w:rPr>
            <w:rFonts w:eastAsia="Times New Roman"/>
            <w:sz w:val="18"/>
            <w:szCs w:val="18"/>
            <w:u w:val="single"/>
            <w:lang w:val="en-US"/>
          </w:rPr>
          <w:t>net</w:t>
        </w:r>
        <w:r w:rsidRPr="009101AF">
          <w:rPr>
            <w:rFonts w:eastAsia="Times New Roman"/>
            <w:sz w:val="18"/>
            <w:szCs w:val="18"/>
            <w:u w:val="single"/>
          </w:rPr>
          <w:t>/</w:t>
        </w:r>
        <w:r>
          <w:rPr>
            <w:rFonts w:eastAsia="Times New Roman"/>
            <w:sz w:val="18"/>
            <w:szCs w:val="18"/>
            <w:u w:val="single"/>
            <w:lang w:val="en-US"/>
          </w:rPr>
          <w:t>library</w:t>
        </w:r>
        <w:r w:rsidRPr="009101AF">
          <w:rPr>
            <w:rFonts w:eastAsia="Times New Roman"/>
            <w:sz w:val="18"/>
            <w:szCs w:val="18"/>
            <w:u w:val="single"/>
          </w:rPr>
          <w:t>/</w:t>
        </w:r>
        <w:r>
          <w:rPr>
            <w:rFonts w:eastAsia="Times New Roman"/>
            <w:sz w:val="18"/>
            <w:szCs w:val="18"/>
            <w:u w:val="single"/>
            <w:lang w:val="en-US"/>
          </w:rPr>
          <w:t>id</w:t>
        </w:r>
        <w:r w:rsidRPr="009101AF">
          <w:rPr>
            <w:rFonts w:eastAsia="Times New Roman"/>
            <w:sz w:val="18"/>
            <w:szCs w:val="18"/>
            <w:u w:val="single"/>
          </w:rPr>
          <w:t>_1324.</w:t>
        </w:r>
        <w:r>
          <w:rPr>
            <w:rFonts w:eastAsia="Times New Roman"/>
            <w:sz w:val="18"/>
            <w:szCs w:val="18"/>
            <w:u w:val="single"/>
            <w:lang w:val="en-US"/>
          </w:rPr>
          <w:t>html</w:t>
        </w:r>
      </w:hyperlink>
    </w:p>
    <w:p w:rsidR="00F16853" w:rsidRDefault="009101AF">
      <w:pPr>
        <w:shd w:val="clear" w:color="auto" w:fill="FFFFFF"/>
      </w:pPr>
      <w:r>
        <w:br w:type="column"/>
      </w:r>
    </w:p>
    <w:p w:rsidR="00F16853" w:rsidRDefault="00F16853">
      <w:pPr>
        <w:shd w:val="clear" w:color="auto" w:fill="FFFFFF"/>
        <w:sectPr w:rsidR="00F16853">
          <w:pgSz w:w="16834" w:h="11909" w:orient="landscape"/>
          <w:pgMar w:top="569" w:right="846" w:bottom="360" w:left="846" w:header="720" w:footer="720" w:gutter="0"/>
          <w:cols w:num="3" w:space="720" w:equalWidth="0">
            <w:col w:w="6415" w:space="1260"/>
            <w:col w:w="6422" w:space="324"/>
            <w:col w:w="720"/>
          </w:cols>
          <w:noEndnote/>
        </w:sectPr>
      </w:pPr>
    </w:p>
    <w:p w:rsidR="00F16853" w:rsidRDefault="009101AF">
      <w:pPr>
        <w:shd w:val="clear" w:color="auto" w:fill="FFFFFF"/>
      </w:pPr>
      <w:r>
        <w:rPr>
          <w:rFonts w:ascii="Arial" w:eastAsia="Times New Roman" w:hAnsi="Arial" w:cs="Arial"/>
          <w:b/>
          <w:bCs/>
          <w:sz w:val="26"/>
          <w:szCs w:val="26"/>
        </w:rPr>
        <w:lastRenderedPageBreak/>
        <w:t>■■</w:t>
      </w:r>
    </w:p>
    <w:p w:rsidR="00F16853" w:rsidRDefault="009101AF">
      <w:pPr>
        <w:shd w:val="clear" w:color="auto" w:fill="FFFFFF"/>
        <w:spacing w:before="79"/>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1930-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w:t>
      </w:r>
      <w:r>
        <w:rPr>
          <w:rFonts w:ascii="Arial" w:eastAsia="Times New Roman" w:hAnsi="Arial" w:cs="Arial"/>
          <w:i/>
          <w:iCs/>
          <w:spacing w:val="-7"/>
          <w:sz w:val="16"/>
          <w:szCs w:val="16"/>
        </w:rPr>
        <w:t xml:space="preserve"> </w:t>
      </w:r>
      <w:r>
        <w:rPr>
          <w:rFonts w:ascii="Arial" w:eastAsia="Times New Roman" w:hAnsi="Arial"/>
          <w:i/>
          <w:iCs/>
          <w:spacing w:val="-7"/>
          <w:sz w:val="16"/>
          <w:szCs w:val="16"/>
        </w:rPr>
        <w:t>начала</w:t>
      </w:r>
      <w:r>
        <w:rPr>
          <w:rFonts w:ascii="Arial" w:eastAsia="Times New Roman" w:hAnsi="Arial" w:cs="Arial"/>
          <w:i/>
          <w:iCs/>
          <w:spacing w:val="-7"/>
          <w:sz w:val="16"/>
          <w:szCs w:val="16"/>
        </w:rPr>
        <w:t xml:space="preserve"> 1940-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79"/>
        <w:sectPr w:rsidR="00F16853">
          <w:pgSz w:w="17755" w:h="14408" w:orient="landscape"/>
          <w:pgMar w:top="1440" w:right="3031" w:bottom="360" w:left="8301" w:header="720" w:footer="720" w:gutter="0"/>
          <w:cols w:num="2" w:space="720" w:equalWidth="0">
            <w:col w:w="720" w:space="893"/>
            <w:col w:w="4809"/>
          </w:cols>
          <w:noEndnote/>
        </w:sectPr>
      </w:pPr>
    </w:p>
    <w:p w:rsidR="00F16853" w:rsidRDefault="00F16853">
      <w:pPr>
        <w:spacing w:before="158" w:line="1" w:lineRule="exact"/>
        <w:rPr>
          <w:rFonts w:ascii="Arial" w:hAnsi="Arial" w:cs="Arial"/>
          <w:sz w:val="2"/>
          <w:szCs w:val="2"/>
        </w:rPr>
      </w:pPr>
    </w:p>
    <w:p w:rsidR="00F16853" w:rsidRDefault="00F16853">
      <w:pPr>
        <w:shd w:val="clear" w:color="auto" w:fill="FFFFFF"/>
        <w:spacing w:before="79"/>
        <w:sectPr w:rsidR="00F16853">
          <w:type w:val="continuous"/>
          <w:pgSz w:w="17755" w:h="14408" w:orient="landscape"/>
          <w:pgMar w:top="1440" w:right="1440" w:bottom="360" w:left="2253"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19" style="position:absolute;z-index:251855872;mso-position-horizontal-relative:margin" from="337.7pt,104.05pt" to="337.7pt,217.1pt" o:allowincell="f" strokeweight="1.45pt">
            <w10:wrap anchorx="margin"/>
          </v:line>
        </w:pict>
      </w:r>
      <w:r w:rsidRPr="00F16853">
        <w:rPr>
          <w:noProof/>
        </w:rPr>
        <w:pict>
          <v:line id="_x0000_s1220" style="position:absolute;z-index:251856896;mso-position-horizontal-relative:margin" from="358.2pt,84.95pt" to="358.2pt,274.3pt" o:allowincell="f" strokeweight=".7pt">
            <w10:wrap anchorx="margin"/>
          </v:line>
        </w:pict>
      </w:r>
      <w:r w:rsidRPr="00F16853">
        <w:rPr>
          <w:noProof/>
        </w:rPr>
        <w:pict>
          <v:line id="_x0000_s1221" style="position:absolute;z-index:251857920;mso-position-horizontal-relative:margin" from="362.5pt,84.95pt" to="362.5pt,234.35pt" o:allowincell="f" strokeweight=".7pt">
            <w10:wrap anchorx="margin"/>
          </v:line>
        </w:pict>
      </w:r>
    </w:p>
    <w:p w:rsidR="00F16853" w:rsidRDefault="009101AF">
      <w:pPr>
        <w:framePr w:h="540" w:hSpace="36" w:wrap="notBeside" w:vAnchor="text" w:hAnchor="margin" w:x="-813" w:y="1592"/>
        <w:rPr>
          <w:rFonts w:ascii="Arial" w:hAnsi="Arial" w:cs="Arial"/>
          <w:sz w:val="24"/>
          <w:szCs w:val="24"/>
        </w:rPr>
      </w:pPr>
      <w:r>
        <w:rPr>
          <w:rFonts w:ascii="Arial" w:hAnsi="Arial" w:cs="Arial"/>
          <w:noProof/>
          <w:sz w:val="24"/>
          <w:szCs w:val="24"/>
        </w:rPr>
        <w:drawing>
          <wp:inline distT="0" distB="0" distL="0" distR="0">
            <wp:extent cx="4596765" cy="3460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4596765" cy="346075"/>
                    </a:xfrm>
                    <a:prstGeom prst="rect">
                      <a:avLst/>
                    </a:prstGeom>
                    <a:noFill/>
                    <a:ln w="9525">
                      <a:noFill/>
                      <a:miter lim="800000"/>
                      <a:headEnd/>
                      <a:tailEnd/>
                    </a:ln>
                  </pic:spPr>
                </pic:pic>
              </a:graphicData>
            </a:graphic>
          </wp:inline>
        </w:drawing>
      </w:r>
    </w:p>
    <w:p w:rsidR="00F16853" w:rsidRDefault="009101AF">
      <w:pPr>
        <w:shd w:val="clear" w:color="auto" w:fill="FFFFFF"/>
        <w:spacing w:line="439" w:lineRule="exact"/>
        <w:ind w:right="1670"/>
      </w:pPr>
      <w:r>
        <w:rPr>
          <w:rFonts w:ascii="Arial" w:eastAsia="Times New Roman" w:hAnsi="Arial"/>
          <w:sz w:val="38"/>
          <w:szCs w:val="38"/>
        </w:rPr>
        <w:t>Особенности</w:t>
      </w:r>
      <w:r>
        <w:rPr>
          <w:rFonts w:ascii="Arial" w:eastAsia="Times New Roman" w:hAnsi="Arial" w:cs="Arial"/>
          <w:sz w:val="38"/>
          <w:szCs w:val="38"/>
        </w:rPr>
        <w:t xml:space="preserve"> </w:t>
      </w:r>
      <w:r>
        <w:rPr>
          <w:rFonts w:ascii="Arial" w:eastAsia="Times New Roman" w:hAnsi="Arial"/>
          <w:sz w:val="38"/>
          <w:szCs w:val="38"/>
        </w:rPr>
        <w:t>развития литературы</w:t>
      </w:r>
      <w:r>
        <w:rPr>
          <w:rFonts w:ascii="Arial" w:eastAsia="Times New Roman" w:hAnsi="Arial" w:cs="Arial"/>
          <w:sz w:val="38"/>
          <w:szCs w:val="38"/>
        </w:rPr>
        <w:t xml:space="preserve"> 1930-</w:t>
      </w:r>
      <w:r>
        <w:rPr>
          <w:rFonts w:ascii="Arial" w:eastAsia="Times New Roman" w:hAnsi="Arial"/>
          <w:sz w:val="38"/>
          <w:szCs w:val="38"/>
        </w:rPr>
        <w:t>х</w:t>
      </w:r>
      <w:r>
        <w:rPr>
          <w:rFonts w:ascii="Arial" w:eastAsia="Times New Roman" w:hAnsi="Arial" w:cs="Arial"/>
          <w:sz w:val="38"/>
          <w:szCs w:val="38"/>
        </w:rPr>
        <w:t xml:space="preserve"> </w:t>
      </w:r>
      <w:r>
        <w:rPr>
          <w:rFonts w:ascii="Arial" w:eastAsia="Times New Roman" w:hAnsi="Arial"/>
          <w:sz w:val="38"/>
          <w:szCs w:val="38"/>
        </w:rPr>
        <w:t>— начала</w:t>
      </w:r>
      <w:r>
        <w:rPr>
          <w:rFonts w:ascii="Arial" w:eastAsia="Times New Roman" w:hAnsi="Arial" w:cs="Arial"/>
          <w:sz w:val="38"/>
          <w:szCs w:val="38"/>
        </w:rPr>
        <w:t xml:space="preserve"> 1940-</w:t>
      </w:r>
      <w:r>
        <w:rPr>
          <w:rFonts w:ascii="Arial" w:eastAsia="Times New Roman" w:hAnsi="Arial"/>
          <w:sz w:val="38"/>
          <w:szCs w:val="38"/>
        </w:rPr>
        <w:t>х</w:t>
      </w:r>
      <w:r>
        <w:rPr>
          <w:rFonts w:ascii="Arial" w:eastAsia="Times New Roman" w:hAnsi="Arial" w:cs="Arial"/>
          <w:sz w:val="38"/>
          <w:szCs w:val="38"/>
        </w:rPr>
        <w:t xml:space="preserve"> </w:t>
      </w:r>
      <w:r>
        <w:rPr>
          <w:rFonts w:ascii="Arial" w:eastAsia="Times New Roman" w:hAnsi="Arial"/>
          <w:sz w:val="38"/>
          <w:szCs w:val="38"/>
        </w:rPr>
        <w:t>годов</w:t>
      </w:r>
    </w:p>
    <w:p w:rsidR="00F16853" w:rsidRDefault="00F16853">
      <w:pPr>
        <w:shd w:val="clear" w:color="auto" w:fill="FFFFFF"/>
        <w:ind w:left="6005"/>
      </w:pPr>
    </w:p>
    <w:p w:rsidR="00F16853" w:rsidRDefault="00F16853">
      <w:pPr>
        <w:shd w:val="clear" w:color="auto" w:fill="FFFFFF"/>
        <w:ind w:left="425"/>
      </w:pPr>
    </w:p>
    <w:p w:rsidR="00F16853" w:rsidRDefault="009101AF">
      <w:pPr>
        <w:shd w:val="clear" w:color="auto" w:fill="FFFFFF"/>
        <w:spacing w:line="230" w:lineRule="exact"/>
        <w:ind w:left="29" w:right="14" w:firstLine="446"/>
        <w:jc w:val="both"/>
      </w:pPr>
      <w:r>
        <w:rPr>
          <w:rFonts w:eastAsia="Times New Roman"/>
        </w:rPr>
        <w:t>С начала 1930-х годов в области культуры установилась поли</w:t>
      </w:r>
      <w:r>
        <w:rPr>
          <w:rFonts w:eastAsia="Times New Roman"/>
        </w:rPr>
        <w:softHyphen/>
        <w:t>тика жесткой регламентации и контроля. Многообразие группиро</w:t>
      </w:r>
      <w:r>
        <w:rPr>
          <w:rFonts w:eastAsia="Times New Roman"/>
        </w:rPr>
        <w:softHyphen/>
        <w:t>вок и направлений, поиски форм и методов отражения действитель</w:t>
      </w:r>
      <w:r>
        <w:rPr>
          <w:rFonts w:eastAsia="Times New Roman"/>
        </w:rPr>
        <w:softHyphen/>
        <w:t>ности сменились единообразием. Создание в 1934 году Союза со</w:t>
      </w:r>
      <w:r>
        <w:rPr>
          <w:rFonts w:eastAsia="Times New Roman"/>
        </w:rPr>
        <w:softHyphen/>
        <w:t>ветских писателей СССР окончательно превратило официальную литературу в одну из областей идеологии. Теперь в искусство про</w:t>
      </w:r>
      <w:r>
        <w:rPr>
          <w:rFonts w:eastAsia="Times New Roman"/>
        </w:rPr>
        <w:softHyphen/>
        <w:t>никло чувство «социального оптимизма» и возникла устремлен</w:t>
      </w:r>
      <w:r>
        <w:rPr>
          <w:rFonts w:eastAsia="Times New Roman"/>
        </w:rPr>
        <w:softHyphen/>
        <w:t>ность в «светлое будущее». Многие деятели искусства искренне верили в то, что наступила эпоха, требующая нового героя.</w:t>
      </w:r>
    </w:p>
    <w:p w:rsidR="00F16853" w:rsidRDefault="009101AF">
      <w:pPr>
        <w:shd w:val="clear" w:color="auto" w:fill="FFFFFF"/>
        <w:spacing w:line="230" w:lineRule="exact"/>
        <w:ind w:left="36" w:firstLine="439"/>
        <w:jc w:val="both"/>
      </w:pPr>
      <w:r>
        <w:rPr>
          <w:rFonts w:eastAsia="Times New Roman"/>
        </w:rPr>
        <w:t>Главный метод. В развитии искусства 1930-х годов последо</w:t>
      </w:r>
      <w:r>
        <w:rPr>
          <w:rFonts w:eastAsia="Times New Roman"/>
        </w:rPr>
        <w:softHyphen/>
        <w:t xml:space="preserve">вательно утверждались принципы </w:t>
      </w:r>
      <w:r>
        <w:rPr>
          <w:rFonts w:eastAsia="Times New Roman"/>
          <w:b/>
          <w:bCs/>
          <w:i/>
          <w:iCs/>
        </w:rPr>
        <w:t>социалистического реализ</w:t>
      </w:r>
      <w:r>
        <w:rPr>
          <w:rFonts w:eastAsia="Times New Roman"/>
          <w:b/>
          <w:bCs/>
          <w:i/>
          <w:iCs/>
        </w:rPr>
        <w:softHyphen/>
        <w:t xml:space="preserve">ма. </w:t>
      </w:r>
      <w:r>
        <w:rPr>
          <w:rFonts w:eastAsia="Times New Roman"/>
        </w:rPr>
        <w:t>Сам термин «социалистический реализм» впервые появился в советской печати в 1932 году. Он возник в связи с необходи</w:t>
      </w:r>
      <w:r>
        <w:rPr>
          <w:rFonts w:eastAsia="Times New Roman"/>
        </w:rPr>
        <w:softHyphen/>
        <w:t>мостью найти определение, отвечающее основному направлению развития советской литературы. Понятие реализма не отрицалось никем, но отмечалось, что в условиях социалистического обще</w:t>
      </w:r>
      <w:r>
        <w:rPr>
          <w:rFonts w:eastAsia="Times New Roman"/>
        </w:rPr>
        <w:softHyphen/>
        <w:t>ства реализм не может быть прежним: иной общественный строй и «социалистическое миропонимание» советских писателей обу</w:t>
      </w:r>
      <w:r>
        <w:rPr>
          <w:rFonts w:eastAsia="Times New Roman"/>
        </w:rPr>
        <w:softHyphen/>
        <w:t xml:space="preserve">словливают разницу между критическим реализмом </w:t>
      </w:r>
      <w:r>
        <w:rPr>
          <w:rFonts w:eastAsia="Times New Roman"/>
          <w:lang w:val="en-US"/>
        </w:rPr>
        <w:t>XIX</w:t>
      </w:r>
      <w:r w:rsidRPr="009101AF">
        <w:rPr>
          <w:rFonts w:eastAsia="Times New Roman"/>
        </w:rPr>
        <w:t xml:space="preserve"> </w:t>
      </w:r>
      <w:r>
        <w:rPr>
          <w:rFonts w:eastAsia="Times New Roman"/>
        </w:rPr>
        <w:t>века и новым методом.</w:t>
      </w:r>
    </w:p>
    <w:p w:rsidR="00F16853" w:rsidRDefault="009101AF">
      <w:pPr>
        <w:shd w:val="clear" w:color="auto" w:fill="FFFFFF"/>
        <w:spacing w:line="230" w:lineRule="exact"/>
        <w:ind w:left="50" w:right="7" w:firstLine="446"/>
        <w:jc w:val="both"/>
      </w:pPr>
      <w:r>
        <w:rPr>
          <w:rFonts w:eastAsia="Times New Roman"/>
        </w:rPr>
        <w:t>В августе 1934 года открылся Первый Всесоюзный съезд со</w:t>
      </w:r>
      <w:r>
        <w:rPr>
          <w:rFonts w:eastAsia="Times New Roman"/>
        </w:rPr>
        <w:softHyphen/>
        <w:t>ветских писателей. Делегаты съезда признали основным методом</w:t>
      </w:r>
    </w:p>
    <w:p w:rsidR="00F16853" w:rsidRDefault="009101AF">
      <w:pPr>
        <w:shd w:val="clear" w:color="auto" w:fill="FFFFFF"/>
        <w:spacing w:before="65" w:line="230" w:lineRule="exact"/>
        <w:jc w:val="both"/>
      </w:pPr>
      <w:r>
        <w:br w:type="column"/>
      </w:r>
      <w:r>
        <w:rPr>
          <w:rFonts w:eastAsia="Times New Roman"/>
        </w:rPr>
        <w:lastRenderedPageBreak/>
        <w:t>советской литературы метод социалистического реализма. Это было внесено в Устав Союза советских писателей СССР. Именно тогда этому методу было дано следующее определение: «Социа</w:t>
      </w:r>
      <w:r>
        <w:rPr>
          <w:rFonts w:eastAsia="Times New Roman"/>
        </w:rPr>
        <w:softHyphen/>
        <w:t>листический реализм, являясь методом советской художествен</w:t>
      </w:r>
      <w:r>
        <w:rPr>
          <w:rFonts w:eastAsia="Times New Roman"/>
        </w:rPr>
        <w:softHyphen/>
        <w:t>ной литературы и литературной критики, требует от художника правдивого, исторически-конкретного изображения действитель</w:t>
      </w:r>
      <w:r>
        <w:rPr>
          <w:rFonts w:eastAsia="Times New Roman"/>
        </w:rPr>
        <w:softHyphen/>
        <w:t>ности в ее революционном развитии, при этом правдивость и исто</w:t>
      </w:r>
      <w:r>
        <w:rPr>
          <w:rFonts w:eastAsia="Times New Roman"/>
        </w:rPr>
        <w:softHyphen/>
        <w:t>рическая конкретность художественного изображения должны сочетаться с задачей идейной переделки и воспитания трудящих</w:t>
      </w:r>
      <w:r>
        <w:rPr>
          <w:rFonts w:eastAsia="Times New Roman"/>
        </w:rPr>
        <w:softHyphen/>
        <w:t>ся людей в духе социализма.</w:t>
      </w:r>
    </w:p>
    <w:p w:rsidR="00F16853" w:rsidRDefault="009101AF">
      <w:pPr>
        <w:shd w:val="clear" w:color="auto" w:fill="FFFFFF"/>
        <w:spacing w:line="230" w:lineRule="exact"/>
        <w:ind w:left="7" w:firstLine="454"/>
        <w:jc w:val="both"/>
      </w:pPr>
      <w:r>
        <w:rPr>
          <w:rFonts w:eastAsia="Times New Roman"/>
        </w:rPr>
        <w:t>Социалистический реализм обеспечивает художественному творчеству возможность проявления творческой инициативы, выбора разнообразных форм, стилей и жанров».</w:t>
      </w:r>
    </w:p>
    <w:p w:rsidR="00F16853" w:rsidRDefault="009101AF">
      <w:pPr>
        <w:shd w:val="clear" w:color="auto" w:fill="FFFFFF"/>
        <w:spacing w:line="230" w:lineRule="exact"/>
        <w:ind w:right="7" w:firstLine="454"/>
        <w:jc w:val="both"/>
      </w:pPr>
      <w:r>
        <w:rPr>
          <w:rFonts w:eastAsia="Times New Roman"/>
        </w:rPr>
        <w:t>Выступая на съезде, М. Горький охарактеризовал этот метод так: «Социалистический реализм утверждает бытие как деяние, как творчество, цель которого — непрерывное развитие ценней</w:t>
      </w:r>
      <w:r>
        <w:rPr>
          <w:rFonts w:eastAsia="Times New Roman"/>
        </w:rPr>
        <w:softHyphen/>
        <w:t>ших индивидуальных способностей человека ради победы его над силами природы, ради его здоровья и долголетия, ради великого счастья жить на земле».</w:t>
      </w:r>
    </w:p>
    <w:p w:rsidR="00F16853" w:rsidRDefault="009101AF">
      <w:pPr>
        <w:shd w:val="clear" w:color="auto" w:fill="FFFFFF"/>
        <w:spacing w:before="7" w:line="230" w:lineRule="exact"/>
        <w:ind w:right="7" w:firstLine="454"/>
        <w:jc w:val="both"/>
      </w:pPr>
      <w:r>
        <w:rPr>
          <w:rFonts w:eastAsia="Times New Roman"/>
        </w:rPr>
        <w:t>Философской основой нового творческого метода стало марк</w:t>
      </w:r>
      <w:r>
        <w:rPr>
          <w:rFonts w:eastAsia="Times New Roman"/>
        </w:rPr>
        <w:softHyphen/>
        <w:t>систское утверждение роли революционно-преобразующей дея</w:t>
      </w:r>
      <w:r>
        <w:rPr>
          <w:rFonts w:eastAsia="Times New Roman"/>
        </w:rPr>
        <w:softHyphen/>
        <w:t>тельности. Исходя из этого, идеологи социалистического реализ</w:t>
      </w:r>
      <w:r>
        <w:rPr>
          <w:rFonts w:eastAsia="Times New Roman"/>
        </w:rPr>
        <w:softHyphen/>
        <w:t>ма сформулировали идею изображения действительности в ее ре</w:t>
      </w:r>
      <w:r>
        <w:rPr>
          <w:rFonts w:eastAsia="Times New Roman"/>
        </w:rPr>
        <w:softHyphen/>
        <w:t>волюционном развитии. Важнейшим в соцреализме стал принцип партийности литературы. От художников требовалось соедине</w:t>
      </w:r>
      <w:r>
        <w:rPr>
          <w:rFonts w:eastAsia="Times New Roman"/>
        </w:rPr>
        <w:softHyphen/>
        <w:t>ние глубины объективного</w:t>
      </w:r>
      <w:r>
        <w:rPr>
          <w:rFonts w:eastAsia="Times New Roman"/>
          <w:vertAlign w:val="superscript"/>
        </w:rPr>
        <w:t>1</w:t>
      </w:r>
      <w:r>
        <w:rPr>
          <w:rFonts w:eastAsia="Times New Roman"/>
        </w:rPr>
        <w:t xml:space="preserve"> познания действительности с субъ</w:t>
      </w:r>
      <w:r>
        <w:rPr>
          <w:rFonts w:eastAsia="Times New Roman"/>
        </w:rPr>
        <w:softHyphen/>
        <w:t>ективной</w:t>
      </w:r>
      <w:r>
        <w:rPr>
          <w:rFonts w:eastAsia="Times New Roman"/>
          <w:vertAlign w:val="superscript"/>
        </w:rPr>
        <w:t>2</w:t>
      </w:r>
      <w:r>
        <w:rPr>
          <w:rFonts w:eastAsia="Times New Roman"/>
        </w:rPr>
        <w:t xml:space="preserve"> революционной активностью, что на практике означа</w:t>
      </w:r>
      <w:r>
        <w:rPr>
          <w:rFonts w:eastAsia="Times New Roman"/>
        </w:rPr>
        <w:softHyphen/>
        <w:t>ло предвзятую трактовку фактов.</w:t>
      </w:r>
    </w:p>
    <w:p w:rsidR="00F16853" w:rsidRDefault="009101AF">
      <w:pPr>
        <w:shd w:val="clear" w:color="auto" w:fill="FFFFFF"/>
        <w:spacing w:line="230" w:lineRule="exact"/>
        <w:ind w:right="14" w:firstLine="454"/>
        <w:jc w:val="both"/>
      </w:pPr>
      <w:r>
        <w:rPr>
          <w:rFonts w:eastAsia="Times New Roman"/>
        </w:rPr>
        <w:t>Еще одним основополагающим принципом литературы соц</w:t>
      </w:r>
      <w:r>
        <w:rPr>
          <w:rFonts w:eastAsia="Times New Roman"/>
        </w:rPr>
        <w:softHyphen/>
        <w:t>реализма была народность. В советском обществе народность по</w:t>
      </w:r>
      <w:r>
        <w:rPr>
          <w:rFonts w:eastAsia="Times New Roman"/>
        </w:rPr>
        <w:softHyphen/>
        <w:t>нималась в первую очередь как мера выражения в искусстве «идей и интересов трудящегося народа».</w:t>
      </w:r>
    </w:p>
    <w:p w:rsidR="00F16853" w:rsidRDefault="009101AF">
      <w:pPr>
        <w:shd w:val="clear" w:color="auto" w:fill="FFFFFF"/>
        <w:spacing w:line="230" w:lineRule="exact"/>
        <w:ind w:right="7" w:firstLine="439"/>
        <w:jc w:val="both"/>
      </w:pPr>
      <w:r>
        <w:rPr>
          <w:rFonts w:eastAsia="Times New Roman"/>
        </w:rPr>
        <w:t>Периоде 1935 по 1941 год характеризуется тенденцией к мо-нументализации искусства. Утверждение завоеваний социализма должно было находить отражение во всех видах художественной культуры (в произведениях Н. Островского, Л. Леонова, Ф. Глад</w:t>
      </w:r>
      <w:r>
        <w:rPr>
          <w:rFonts w:eastAsia="Times New Roman"/>
        </w:rPr>
        <w:softHyphen/>
        <w:t>кова, М.Шагинян, Э.Багрицкого, М.Светлова и др.). Каждый</w:t>
      </w:r>
    </w:p>
    <w:p w:rsidR="00F16853" w:rsidRDefault="009101AF">
      <w:pPr>
        <w:shd w:val="clear" w:color="auto" w:fill="FFFFFF"/>
        <w:tabs>
          <w:tab w:val="left" w:pos="446"/>
        </w:tabs>
        <w:spacing w:before="439" w:line="202" w:lineRule="exact"/>
        <w:ind w:left="446" w:hanging="158"/>
      </w:pPr>
      <w:r>
        <w:rPr>
          <w:sz w:val="18"/>
          <w:szCs w:val="18"/>
          <w:vertAlign w:val="superscript"/>
        </w:rPr>
        <w:t>1</w:t>
      </w:r>
      <w:r>
        <w:rPr>
          <w:sz w:val="18"/>
          <w:szCs w:val="18"/>
        </w:rPr>
        <w:tab/>
      </w:r>
      <w:r>
        <w:rPr>
          <w:rFonts w:eastAsia="Times New Roman"/>
          <w:i/>
          <w:iCs/>
          <w:sz w:val="18"/>
          <w:szCs w:val="18"/>
        </w:rPr>
        <w:t xml:space="preserve">Объективность </w:t>
      </w:r>
      <w:r>
        <w:rPr>
          <w:rFonts w:eastAsia="Times New Roman"/>
          <w:sz w:val="18"/>
          <w:szCs w:val="18"/>
        </w:rPr>
        <w:t>— отсутствие предвзятости, беспристрастное отноше</w:t>
      </w:r>
      <w:r>
        <w:rPr>
          <w:rFonts w:eastAsia="Times New Roman"/>
          <w:sz w:val="18"/>
          <w:szCs w:val="18"/>
        </w:rPr>
        <w:softHyphen/>
      </w:r>
      <w:r>
        <w:rPr>
          <w:rFonts w:eastAsia="Times New Roman"/>
          <w:sz w:val="18"/>
          <w:szCs w:val="18"/>
        </w:rPr>
        <w:br/>
        <w:t>ние к чему-либо.</w:t>
      </w:r>
    </w:p>
    <w:p w:rsidR="00F16853" w:rsidRDefault="009101AF">
      <w:pPr>
        <w:shd w:val="clear" w:color="auto" w:fill="FFFFFF"/>
        <w:tabs>
          <w:tab w:val="left" w:pos="446"/>
        </w:tabs>
        <w:spacing w:line="202" w:lineRule="exact"/>
        <w:ind w:left="446" w:hanging="158"/>
      </w:pPr>
      <w:r>
        <w:rPr>
          <w:sz w:val="18"/>
          <w:szCs w:val="18"/>
          <w:vertAlign w:val="superscript"/>
        </w:rPr>
        <w:t>2</w:t>
      </w:r>
      <w:r>
        <w:rPr>
          <w:sz w:val="18"/>
          <w:szCs w:val="18"/>
        </w:rPr>
        <w:tab/>
      </w:r>
      <w:r>
        <w:rPr>
          <w:rFonts w:eastAsia="Times New Roman"/>
          <w:i/>
          <w:iCs/>
          <w:sz w:val="18"/>
          <w:szCs w:val="18"/>
        </w:rPr>
        <w:t xml:space="preserve">Субъективный </w:t>
      </w:r>
      <w:r>
        <w:rPr>
          <w:rFonts w:eastAsia="Times New Roman"/>
          <w:sz w:val="18"/>
          <w:szCs w:val="18"/>
        </w:rPr>
        <w:t>— свойственный, присущий только данному лицу, субъ</w:t>
      </w:r>
      <w:r>
        <w:rPr>
          <w:rFonts w:eastAsia="Times New Roman"/>
          <w:sz w:val="18"/>
          <w:szCs w:val="18"/>
        </w:rPr>
        <w:softHyphen/>
      </w:r>
      <w:r>
        <w:rPr>
          <w:rFonts w:eastAsia="Times New Roman"/>
          <w:sz w:val="18"/>
          <w:szCs w:val="18"/>
        </w:rPr>
        <w:br/>
        <w:t>екту.</w:t>
      </w:r>
    </w:p>
    <w:p w:rsidR="00F16853" w:rsidRDefault="00F16853">
      <w:pPr>
        <w:shd w:val="clear" w:color="auto" w:fill="FFFFFF"/>
        <w:tabs>
          <w:tab w:val="left" w:pos="446"/>
        </w:tabs>
        <w:spacing w:line="202" w:lineRule="exact"/>
        <w:ind w:left="446" w:hanging="158"/>
        <w:sectPr w:rsidR="00F16853">
          <w:type w:val="continuous"/>
          <w:pgSz w:w="17755" w:h="14408" w:orient="landscape"/>
          <w:pgMar w:top="1440" w:right="1440" w:bottom="360" w:left="2253" w:header="720" w:footer="720" w:gutter="0"/>
          <w:cols w:num="2" w:space="720" w:equalWidth="0">
            <w:col w:w="6436" w:space="1217"/>
            <w:col w:w="6408"/>
          </w:cols>
          <w:noEndnote/>
        </w:sectPr>
      </w:pPr>
    </w:p>
    <w:p w:rsidR="00F16853" w:rsidRDefault="009101AF">
      <w:pPr>
        <w:shd w:val="clear" w:color="auto" w:fill="FFFFFF"/>
        <w:spacing w:before="799"/>
        <w:ind w:left="7718"/>
      </w:pPr>
      <w:r>
        <w:rPr>
          <w:rFonts w:ascii="Arial" w:eastAsia="Times New Roman" w:hAnsi="Arial"/>
          <w:sz w:val="16"/>
          <w:szCs w:val="16"/>
        </w:rPr>
        <w:lastRenderedPageBreak/>
        <w:t>Р</w:t>
      </w:r>
    </w:p>
    <w:p w:rsidR="00F16853" w:rsidRDefault="00F16853">
      <w:pPr>
        <w:shd w:val="clear" w:color="auto" w:fill="FFFFFF"/>
        <w:spacing w:before="799"/>
        <w:ind w:left="7718"/>
        <w:sectPr w:rsidR="00F16853">
          <w:type w:val="continuous"/>
          <w:pgSz w:w="17755" w:h="14408" w:orient="landscape"/>
          <w:pgMar w:top="1440" w:right="1440" w:bottom="360" w:left="2253" w:header="720" w:footer="720" w:gutter="0"/>
          <w:cols w:space="60"/>
          <w:noEndnote/>
        </w:sectPr>
      </w:pPr>
    </w:p>
    <w:p w:rsidR="00F16853" w:rsidRDefault="009101AF">
      <w:pPr>
        <w:shd w:val="clear" w:color="auto" w:fill="FFFFFF"/>
      </w:pPr>
      <w:r>
        <w:rPr>
          <w:rFonts w:ascii="Arial" w:hAnsi="Arial" w:cs="Arial"/>
          <w:sz w:val="32"/>
          <w:szCs w:val="32"/>
        </w:rPr>
        <w:lastRenderedPageBreak/>
        <w:t>202</w:t>
      </w:r>
    </w:p>
    <w:p w:rsidR="00F16853" w:rsidRDefault="009101AF">
      <w:pPr>
        <w:shd w:val="clear" w:color="auto" w:fill="FFFFFF"/>
        <w:spacing w:before="144"/>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15"/>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1930-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w:t>
      </w:r>
      <w:r>
        <w:rPr>
          <w:rFonts w:ascii="Arial" w:eastAsia="Times New Roman" w:hAnsi="Arial" w:cs="Arial"/>
          <w:i/>
          <w:iCs/>
          <w:spacing w:val="-7"/>
          <w:sz w:val="16"/>
          <w:szCs w:val="16"/>
        </w:rPr>
        <w:t xml:space="preserve"> </w:t>
      </w:r>
      <w:r>
        <w:rPr>
          <w:rFonts w:ascii="Arial" w:eastAsia="Times New Roman" w:hAnsi="Arial"/>
          <w:i/>
          <w:iCs/>
          <w:spacing w:val="-7"/>
          <w:sz w:val="16"/>
          <w:szCs w:val="16"/>
        </w:rPr>
        <w:t>начала</w:t>
      </w:r>
      <w:r>
        <w:rPr>
          <w:rFonts w:ascii="Arial" w:eastAsia="Times New Roman" w:hAnsi="Arial" w:cs="Arial"/>
          <w:i/>
          <w:iCs/>
          <w:spacing w:val="-7"/>
          <w:sz w:val="16"/>
          <w:szCs w:val="16"/>
        </w:rPr>
        <w:t xml:space="preserve"> 1940-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115"/>
        <w:sectPr w:rsidR="00F16853">
          <w:pgSz w:w="16834" w:h="11909" w:orient="landscape"/>
          <w:pgMar w:top="662" w:right="2978" w:bottom="360" w:left="1429" w:header="720" w:footer="720" w:gutter="0"/>
          <w:cols w:num="3" w:space="720" w:equalWidth="0">
            <w:col w:w="720" w:space="850"/>
            <w:col w:w="4795" w:space="1260"/>
            <w:col w:w="4802"/>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15"/>
        <w:sectPr w:rsidR="00F16853">
          <w:type w:val="continuous"/>
          <w:pgSz w:w="16834" w:h="11909" w:orient="landscape"/>
          <w:pgMar w:top="662" w:right="1387" w:bottom="360" w:left="1386"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22" style="position:absolute;z-index:251858944;mso-position-horizontal-relative:margin" from="339.85pt,82.1pt" to="339.85pt,221.05pt" o:allowincell="f" strokeweight=".35pt">
            <w10:wrap anchorx="margin"/>
          </v:line>
        </w:pict>
      </w:r>
      <w:r w:rsidRPr="00F16853">
        <w:rPr>
          <w:noProof/>
        </w:rPr>
        <w:pict>
          <v:line id="_x0000_s1223" style="position:absolute;z-index:251859968;mso-position-horizontal-relative:margin" from="358.9pt,167.05pt" to="358.9pt,314.65pt" o:allowincell="f" strokeweight=".7pt">
            <w10:wrap anchorx="margin"/>
          </v:line>
        </w:pict>
      </w:r>
      <w:r w:rsidRPr="00F16853">
        <w:rPr>
          <w:noProof/>
        </w:rPr>
        <w:pict>
          <v:line id="_x0000_s1224" style="position:absolute;z-index:251860992;mso-position-horizontal-relative:margin" from="363.25pt,143.65pt" to="363.25pt,284.75pt" o:allowincell="f" strokeweight=".35pt">
            <w10:wrap anchorx="margin"/>
          </v:line>
        </w:pict>
      </w:r>
    </w:p>
    <w:p w:rsidR="00F16853" w:rsidRDefault="009101AF">
      <w:pPr>
        <w:framePr w:h="6026" w:hSpace="36" w:wrap="auto" w:vAnchor="text" w:hAnchor="margin" w:x="1254" w:y="51"/>
        <w:rPr>
          <w:rFonts w:ascii="Arial" w:hAnsi="Arial" w:cs="Arial"/>
          <w:sz w:val="24"/>
          <w:szCs w:val="24"/>
        </w:rPr>
      </w:pPr>
      <w:r>
        <w:rPr>
          <w:rFonts w:ascii="Arial" w:hAnsi="Arial" w:cs="Arial"/>
          <w:noProof/>
          <w:sz w:val="24"/>
          <w:szCs w:val="24"/>
        </w:rPr>
        <w:drawing>
          <wp:inline distT="0" distB="0" distL="0" distR="0">
            <wp:extent cx="2512695" cy="3830320"/>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512695" cy="3830320"/>
                    </a:xfrm>
                    <a:prstGeom prst="rect">
                      <a:avLst/>
                    </a:prstGeom>
                    <a:noFill/>
                    <a:ln w="9525">
                      <a:noFill/>
                      <a:miter lim="800000"/>
                      <a:headEnd/>
                      <a:tailEnd/>
                    </a:ln>
                  </pic:spPr>
                </pic:pic>
              </a:graphicData>
            </a:graphic>
          </wp:inline>
        </w:drawing>
      </w:r>
    </w:p>
    <w:p w:rsidR="00F16853" w:rsidRDefault="00F16853">
      <w:pPr>
        <w:shd w:val="clear" w:color="auto" w:fill="FFFFFF"/>
        <w:ind w:left="6134"/>
      </w:pPr>
    </w:p>
    <w:p w:rsidR="00F16853" w:rsidRDefault="00F16853">
      <w:pPr>
        <w:shd w:val="clear" w:color="auto" w:fill="FFFFFF"/>
      </w:pPr>
    </w:p>
    <w:p w:rsidR="00F16853" w:rsidRDefault="00F16853">
      <w:pPr>
        <w:shd w:val="clear" w:color="auto" w:fill="FFFFFF"/>
        <w:ind w:left="65"/>
      </w:pPr>
    </w:p>
    <w:p w:rsidR="00F16853" w:rsidRDefault="009101AF">
      <w:pPr>
        <w:shd w:val="clear" w:color="auto" w:fill="FFFFFF"/>
        <w:spacing w:line="223" w:lineRule="exact"/>
        <w:ind w:left="1289" w:right="2246"/>
      </w:pPr>
      <w:r>
        <w:rPr>
          <w:rFonts w:ascii="Arial" w:eastAsia="Times New Roman" w:hAnsi="Arial"/>
          <w:i/>
          <w:iCs/>
          <w:spacing w:val="-4"/>
          <w:sz w:val="18"/>
          <w:szCs w:val="18"/>
        </w:rPr>
        <w:t>В</w:t>
      </w:r>
      <w:r>
        <w:rPr>
          <w:rFonts w:ascii="Arial" w:eastAsia="Times New Roman" w:hAnsi="Arial" w:cs="Arial"/>
          <w:i/>
          <w:iCs/>
          <w:spacing w:val="-4"/>
          <w:sz w:val="18"/>
          <w:szCs w:val="18"/>
        </w:rPr>
        <w:t>.</w:t>
      </w:r>
      <w:r>
        <w:rPr>
          <w:rFonts w:ascii="Arial" w:eastAsia="Times New Roman" w:hAnsi="Arial"/>
          <w:i/>
          <w:iCs/>
          <w:spacing w:val="-4"/>
          <w:sz w:val="18"/>
          <w:szCs w:val="18"/>
        </w:rPr>
        <w:t>И</w:t>
      </w:r>
      <w:r>
        <w:rPr>
          <w:rFonts w:ascii="Arial" w:eastAsia="Times New Roman" w:hAnsi="Arial" w:cs="Arial"/>
          <w:i/>
          <w:iCs/>
          <w:spacing w:val="-4"/>
          <w:sz w:val="18"/>
          <w:szCs w:val="18"/>
        </w:rPr>
        <w:t>.</w:t>
      </w:r>
      <w:r>
        <w:rPr>
          <w:rFonts w:ascii="Arial" w:eastAsia="Times New Roman" w:hAnsi="Arial"/>
          <w:i/>
          <w:iCs/>
          <w:spacing w:val="-4"/>
          <w:sz w:val="18"/>
          <w:szCs w:val="18"/>
        </w:rPr>
        <w:t>Мухина</w:t>
      </w:r>
      <w:r>
        <w:rPr>
          <w:rFonts w:ascii="Arial" w:eastAsia="Times New Roman" w:hAnsi="Arial" w:cs="Arial"/>
          <w:i/>
          <w:iCs/>
          <w:spacing w:val="-4"/>
          <w:sz w:val="18"/>
          <w:szCs w:val="18"/>
        </w:rPr>
        <w:t xml:space="preserve">. </w:t>
      </w:r>
      <w:r>
        <w:rPr>
          <w:rFonts w:ascii="Arial" w:eastAsia="Times New Roman" w:hAnsi="Arial"/>
          <w:spacing w:val="-4"/>
          <w:sz w:val="18"/>
          <w:szCs w:val="18"/>
        </w:rPr>
        <w:t>Скульптура</w:t>
      </w:r>
      <w:r>
        <w:rPr>
          <w:rFonts w:ascii="Arial" w:eastAsia="Times New Roman" w:hAnsi="Arial" w:cs="Arial"/>
          <w:spacing w:val="-4"/>
          <w:sz w:val="18"/>
          <w:szCs w:val="18"/>
        </w:rPr>
        <w:t xml:space="preserve"> </w:t>
      </w:r>
      <w:r>
        <w:rPr>
          <w:rFonts w:ascii="Arial" w:eastAsia="Times New Roman" w:hAnsi="Arial"/>
          <w:spacing w:val="-4"/>
          <w:sz w:val="18"/>
          <w:szCs w:val="18"/>
        </w:rPr>
        <w:t xml:space="preserve">«Рабочий </w:t>
      </w:r>
      <w:r>
        <w:rPr>
          <w:rFonts w:ascii="Arial" w:eastAsia="Times New Roman" w:hAnsi="Arial"/>
          <w:spacing w:val="-3"/>
          <w:sz w:val="18"/>
          <w:szCs w:val="18"/>
        </w:rPr>
        <w:t>и</w:t>
      </w:r>
      <w:r>
        <w:rPr>
          <w:rFonts w:ascii="Arial" w:eastAsia="Times New Roman" w:hAnsi="Arial" w:cs="Arial"/>
          <w:spacing w:val="-3"/>
          <w:sz w:val="18"/>
          <w:szCs w:val="18"/>
        </w:rPr>
        <w:t xml:space="preserve"> </w:t>
      </w:r>
      <w:r>
        <w:rPr>
          <w:rFonts w:ascii="Arial" w:eastAsia="Times New Roman" w:hAnsi="Arial"/>
          <w:spacing w:val="-3"/>
          <w:sz w:val="18"/>
          <w:szCs w:val="18"/>
        </w:rPr>
        <w:t>колхозница»</w:t>
      </w:r>
      <w:r>
        <w:rPr>
          <w:rFonts w:ascii="Arial" w:eastAsia="Times New Roman" w:hAnsi="Arial" w:cs="Arial"/>
          <w:spacing w:val="-3"/>
          <w:sz w:val="18"/>
          <w:szCs w:val="18"/>
        </w:rPr>
        <w:t xml:space="preserve"> (1935 </w:t>
      </w:r>
      <w:r>
        <w:rPr>
          <w:rFonts w:ascii="Arial" w:eastAsia="Times New Roman" w:hAnsi="Arial"/>
          <w:spacing w:val="-3"/>
          <w:sz w:val="18"/>
          <w:szCs w:val="18"/>
        </w:rPr>
        <w:t>—</w:t>
      </w:r>
      <w:r>
        <w:rPr>
          <w:rFonts w:ascii="Arial" w:eastAsia="Times New Roman" w:hAnsi="Arial" w:cs="Arial"/>
          <w:spacing w:val="-3"/>
          <w:sz w:val="18"/>
          <w:szCs w:val="18"/>
        </w:rPr>
        <w:t xml:space="preserve"> 1937)</w:t>
      </w:r>
    </w:p>
    <w:p w:rsidR="00F16853" w:rsidRDefault="009101AF">
      <w:pPr>
        <w:shd w:val="clear" w:color="auto" w:fill="FFFFFF"/>
        <w:spacing w:before="245" w:line="230" w:lineRule="exact"/>
        <w:ind w:left="50" w:right="22"/>
        <w:jc w:val="both"/>
      </w:pPr>
      <w:r>
        <w:rPr>
          <w:rFonts w:eastAsia="Times New Roman"/>
        </w:rPr>
        <w:t>вид искусства шел к созданию монумента любого образа совре</w:t>
      </w:r>
      <w:r>
        <w:rPr>
          <w:rFonts w:eastAsia="Times New Roman"/>
        </w:rPr>
        <w:softHyphen/>
        <w:t>менности, образа нового человека, к утверждению социалисти</w:t>
      </w:r>
      <w:r>
        <w:rPr>
          <w:rFonts w:eastAsia="Times New Roman"/>
        </w:rPr>
        <w:softHyphen/>
        <w:t>ческих норм жизни.</w:t>
      </w:r>
    </w:p>
    <w:p w:rsidR="00F16853" w:rsidRDefault="009101AF">
      <w:pPr>
        <w:shd w:val="clear" w:color="auto" w:fill="FFFFFF"/>
        <w:spacing w:line="230" w:lineRule="exact"/>
        <w:ind w:left="58" w:right="14" w:firstLine="446"/>
        <w:jc w:val="both"/>
      </w:pPr>
      <w:r>
        <w:rPr>
          <w:rFonts w:eastAsia="Times New Roman"/>
          <w:b/>
          <w:bCs/>
        </w:rPr>
        <w:t xml:space="preserve">Тема «потерянного поколения». </w:t>
      </w:r>
      <w:r>
        <w:rPr>
          <w:rFonts w:eastAsia="Times New Roman"/>
        </w:rPr>
        <w:t>Однако создавались и худо</w:t>
      </w:r>
      <w:r>
        <w:rPr>
          <w:rFonts w:eastAsia="Times New Roman"/>
        </w:rPr>
        <w:softHyphen/>
        <w:t>жественные произведения, противоречащие официальной доктри</w:t>
      </w:r>
      <w:r>
        <w:rPr>
          <w:rFonts w:eastAsia="Times New Roman"/>
        </w:rPr>
        <w:softHyphen/>
        <w:t>не, которые не могли быть напечатаны и стали фактом литератур</w:t>
      </w:r>
      <w:r>
        <w:rPr>
          <w:rFonts w:eastAsia="Times New Roman"/>
        </w:rPr>
        <w:softHyphen/>
        <w:t>ной и общественной жизни только в 1960-е годы. Среди их авто</w:t>
      </w:r>
      <w:r>
        <w:rPr>
          <w:rFonts w:eastAsia="Times New Roman"/>
        </w:rPr>
        <w:softHyphen/>
        <w:t>ров: М. Булгаков, А.Ахматова, А. Платонов и многие другие.</w:t>
      </w:r>
    </w:p>
    <w:p w:rsidR="00F16853" w:rsidRDefault="009101AF">
      <w:pPr>
        <w:shd w:val="clear" w:color="auto" w:fill="FFFFFF"/>
        <w:spacing w:line="230" w:lineRule="exact"/>
        <w:ind w:left="65" w:firstLine="446"/>
        <w:jc w:val="both"/>
      </w:pPr>
      <w:r>
        <w:rPr>
          <w:rFonts w:eastAsia="Times New Roman"/>
        </w:rPr>
        <w:t xml:space="preserve">Развитие европейской литературы этого периода отмечено появлением темы «потерянного поколения», которую связывают с именем немецкого писателя </w:t>
      </w:r>
      <w:r>
        <w:rPr>
          <w:rFonts w:eastAsia="Times New Roman"/>
          <w:b/>
          <w:bCs/>
        </w:rPr>
        <w:t xml:space="preserve">Эриха Марии Ремарка </w:t>
      </w:r>
      <w:r>
        <w:rPr>
          <w:rFonts w:eastAsia="Times New Roman"/>
        </w:rPr>
        <w:t xml:space="preserve">(1898 — 1970). В 1929 году появился роман этого писателя </w:t>
      </w:r>
      <w:r>
        <w:rPr>
          <w:rFonts w:eastAsia="Times New Roman"/>
          <w:b/>
          <w:bCs/>
          <w:i/>
          <w:iCs/>
        </w:rPr>
        <w:t>«На запад</w:t>
      </w:r>
      <w:r>
        <w:rPr>
          <w:rFonts w:eastAsia="Times New Roman"/>
          <w:b/>
          <w:bCs/>
          <w:i/>
          <w:iCs/>
        </w:rPr>
        <w:softHyphen/>
        <w:t xml:space="preserve">ном фронте </w:t>
      </w:r>
      <w:r>
        <w:rPr>
          <w:rFonts w:eastAsia="Times New Roman"/>
          <w:i/>
          <w:iCs/>
        </w:rPr>
        <w:t xml:space="preserve">без </w:t>
      </w:r>
      <w:r>
        <w:rPr>
          <w:rFonts w:eastAsia="Times New Roman"/>
          <w:b/>
          <w:bCs/>
          <w:i/>
          <w:iCs/>
        </w:rPr>
        <w:t xml:space="preserve">перемен*, </w:t>
      </w:r>
      <w:r>
        <w:rPr>
          <w:rFonts w:eastAsia="Times New Roman"/>
        </w:rPr>
        <w:t>который погружает читателя в об-</w:t>
      </w:r>
    </w:p>
    <w:p w:rsidR="00F16853" w:rsidRDefault="009101AF">
      <w:pPr>
        <w:shd w:val="clear" w:color="auto" w:fill="FFFFFF"/>
        <w:spacing w:line="230" w:lineRule="exact"/>
        <w:ind w:left="22"/>
        <w:jc w:val="both"/>
      </w:pPr>
      <w:r>
        <w:br w:type="column"/>
      </w:r>
      <w:r>
        <w:rPr>
          <w:rFonts w:eastAsia="Times New Roman"/>
        </w:rPr>
        <w:lastRenderedPageBreak/>
        <w:t>становку фронтового быта времен Первой мировой войны. Роман предваряют слова: «Эта книга не является ни обвинением, ни ис</w:t>
      </w:r>
      <w:r>
        <w:rPr>
          <w:rFonts w:eastAsia="Times New Roman"/>
        </w:rPr>
        <w:softHyphen/>
        <w:t>поведью. Это только попытка рассказать о поколении, которое погубила война, о тех, кто стал ее жертвой, даже если спасся от снарядов». Главный герой романа, недоучившийся гимназист Пауль Боймер, записался добровольцем на эту войну, и несколь</w:t>
      </w:r>
      <w:r>
        <w:rPr>
          <w:rFonts w:eastAsia="Times New Roman"/>
        </w:rPr>
        <w:softHyphen/>
        <w:t>ко его одноклассников оказались в окопах вместе с ним. Весь ро</w:t>
      </w:r>
      <w:r>
        <w:rPr>
          <w:rFonts w:eastAsia="Times New Roman"/>
        </w:rPr>
        <w:softHyphen/>
        <w:t>ман — это история умирания души в 18-летних парнях: «Мы ста</w:t>
      </w:r>
      <w:r>
        <w:rPr>
          <w:rFonts w:eastAsia="Times New Roman"/>
        </w:rPr>
        <w:softHyphen/>
        <w:t>ли черствыми, недоверчивыми, безжалостными, мстительными, грубыми — и хорошо, что стали такими: именно этих качеств нам и не хватало. Если бы нас послали в окопы, не дав нам пройти эту закалку, большинство из нас, наверное, сошло бы с ума». Герои Ремарка постепенно привыкают к реальности войны и боятся мирного будущего, в котором им нет места. Это поколение «по</w:t>
      </w:r>
      <w:r>
        <w:rPr>
          <w:rFonts w:eastAsia="Times New Roman"/>
        </w:rPr>
        <w:softHyphen/>
        <w:t>теряно» для жизни. У них не было прошлого, а значит, не было и почвы под ногами. От их юношеских мечтаний ничего не оста</w:t>
      </w:r>
      <w:r>
        <w:rPr>
          <w:rFonts w:eastAsia="Times New Roman"/>
        </w:rPr>
        <w:softHyphen/>
        <w:t>лось: «Мы беглецы. Мы бежим от самих себя. От своей жизни».</w:t>
      </w:r>
    </w:p>
    <w:p w:rsidR="00F16853" w:rsidRDefault="009101AF">
      <w:pPr>
        <w:shd w:val="clear" w:color="auto" w:fill="FFFFFF"/>
        <w:spacing w:line="230" w:lineRule="exact"/>
        <w:ind w:left="14" w:right="14" w:firstLine="461"/>
        <w:jc w:val="both"/>
      </w:pPr>
      <w:r>
        <w:rPr>
          <w:rFonts w:eastAsia="Times New Roman"/>
        </w:rPr>
        <w:t>Господство малых форм, столь характерное для литературы начала 1920-х годов, сменилось обилием произведений «круп</w:t>
      </w:r>
      <w:r>
        <w:rPr>
          <w:rFonts w:eastAsia="Times New Roman"/>
        </w:rPr>
        <w:softHyphen/>
        <w:t>ных» жанров. Таким жанром стал в первую очередь роман. Од</w:t>
      </w:r>
      <w:r>
        <w:rPr>
          <w:rFonts w:eastAsia="Times New Roman"/>
        </w:rPr>
        <w:softHyphen/>
        <w:t>нако у советского романа есть несколько характерных особенно</w:t>
      </w:r>
      <w:r>
        <w:rPr>
          <w:rFonts w:eastAsia="Times New Roman"/>
        </w:rPr>
        <w:softHyphen/>
        <w:t>стей. В соответствии с установками социалистического реализма главное внимание в художественном произведении должно уде</w:t>
      </w:r>
      <w:r>
        <w:rPr>
          <w:rFonts w:eastAsia="Times New Roman"/>
        </w:rPr>
        <w:softHyphen/>
        <w:t>ляться социальным истокам действительности. Поэтому решаю</w:t>
      </w:r>
      <w:r>
        <w:rPr>
          <w:rFonts w:eastAsia="Times New Roman"/>
        </w:rPr>
        <w:softHyphen/>
        <w:t>щим фактором в жизни человека в изображении советских рома</w:t>
      </w:r>
      <w:r>
        <w:rPr>
          <w:rFonts w:eastAsia="Times New Roman"/>
        </w:rPr>
        <w:softHyphen/>
        <w:t>нистов стал общественный труд.</w:t>
      </w:r>
    </w:p>
    <w:p w:rsidR="00F16853" w:rsidRDefault="009101AF">
      <w:pPr>
        <w:shd w:val="clear" w:color="auto" w:fill="FFFFFF"/>
        <w:spacing w:line="230" w:lineRule="exact"/>
        <w:ind w:left="7" w:right="29" w:firstLine="446"/>
        <w:jc w:val="both"/>
      </w:pPr>
      <w:r>
        <w:rPr>
          <w:rFonts w:eastAsia="Times New Roman"/>
        </w:rPr>
        <w:t>Советские романы всегда событийны, насыщены действием. Предъявляемое социалистическим реализмом требование соци</w:t>
      </w:r>
      <w:r>
        <w:rPr>
          <w:rFonts w:eastAsia="Times New Roman"/>
        </w:rPr>
        <w:softHyphen/>
        <w:t>альной активности воплощалось в сюжетной динамике.</w:t>
      </w:r>
    </w:p>
    <w:p w:rsidR="00F16853" w:rsidRDefault="009101AF">
      <w:pPr>
        <w:shd w:val="clear" w:color="auto" w:fill="FFFFFF"/>
        <w:spacing w:line="230" w:lineRule="exact"/>
        <w:ind w:right="29" w:firstLine="468"/>
        <w:jc w:val="both"/>
      </w:pPr>
      <w:r>
        <w:rPr>
          <w:rFonts w:eastAsia="Times New Roman"/>
          <w:b/>
          <w:bCs/>
        </w:rPr>
        <w:t xml:space="preserve">Исторические романы и повести. </w:t>
      </w:r>
      <w:r>
        <w:rPr>
          <w:rFonts w:eastAsia="Times New Roman"/>
        </w:rPr>
        <w:t>В 1930-е годы в литерату</w:t>
      </w:r>
      <w:r>
        <w:rPr>
          <w:rFonts w:eastAsia="Times New Roman"/>
        </w:rPr>
        <w:softHyphen/>
        <w:t>ре обострился интерес к истории, увеличилось количество исто</w:t>
      </w:r>
      <w:r>
        <w:rPr>
          <w:rFonts w:eastAsia="Times New Roman"/>
        </w:rPr>
        <w:softHyphen/>
        <w:t>рических романов и повестей. В советской литературе был «соз</w:t>
      </w:r>
      <w:r>
        <w:rPr>
          <w:rFonts w:eastAsia="Times New Roman"/>
        </w:rPr>
        <w:softHyphen/>
        <w:t>дан роман, какого не было в литературе дореволюционной» (М.Горький). В исторических произведениях «Кюхля» и «Смерть Вазир-Мухтара» Ю.Н.Тынянова, «Разин Степан» А.П.Чапыги</w:t>
      </w:r>
      <w:r>
        <w:rPr>
          <w:rFonts w:eastAsia="Times New Roman"/>
        </w:rPr>
        <w:softHyphen/>
        <w:t>на, «Одеты камнем» О.Д.Форш и других оценка событий про</w:t>
      </w:r>
      <w:r>
        <w:rPr>
          <w:rFonts w:eastAsia="Times New Roman"/>
        </w:rPr>
        <w:softHyphen/>
        <w:t>шедших эпох давалась с позиций современности. Движущей си</w:t>
      </w:r>
      <w:r>
        <w:rPr>
          <w:rFonts w:eastAsia="Times New Roman"/>
        </w:rPr>
        <w:softHyphen/>
        <w:t>лой истории считалась классовая борьба, а вся история человече</w:t>
      </w:r>
      <w:r>
        <w:rPr>
          <w:rFonts w:eastAsia="Times New Roman"/>
        </w:rPr>
        <w:softHyphen/>
        <w:t>ства рассматривалась как смена общественно-экономических формаций. С этой точки зрения подходили к истории и писатели 1930-х годов. Героем исторических романов этого времени был народ как единое целое, народ — творец истории.</w:t>
      </w:r>
    </w:p>
    <w:p w:rsidR="00F16853" w:rsidRDefault="00F16853">
      <w:pPr>
        <w:shd w:val="clear" w:color="auto" w:fill="FFFFFF"/>
        <w:spacing w:line="230" w:lineRule="exact"/>
        <w:ind w:right="29" w:firstLine="468"/>
        <w:jc w:val="both"/>
        <w:sectPr w:rsidR="00F16853">
          <w:type w:val="continuous"/>
          <w:pgSz w:w="16834" w:h="11909" w:orient="landscape"/>
          <w:pgMar w:top="662" w:right="1387" w:bottom="360" w:left="1386" w:header="720" w:footer="720" w:gutter="0"/>
          <w:cols w:num="2" w:space="720" w:equalWidth="0">
            <w:col w:w="6458" w:space="1174"/>
            <w:col w:w="6429"/>
          </w:cols>
          <w:noEndnote/>
        </w:sectPr>
      </w:pPr>
    </w:p>
    <w:p w:rsidR="00F16853" w:rsidRDefault="009101AF">
      <w:pPr>
        <w:shd w:val="clear" w:color="auto" w:fill="FFFFFF"/>
      </w:pPr>
      <w:r>
        <w:rPr>
          <w:rFonts w:ascii="Arial" w:hAnsi="Arial" w:cs="Arial"/>
          <w:sz w:val="32"/>
          <w:szCs w:val="32"/>
        </w:rPr>
        <w:lastRenderedPageBreak/>
        <w:t>204</w:t>
      </w:r>
    </w:p>
    <w:p w:rsidR="00F16853" w:rsidRDefault="009101AF">
      <w:pPr>
        <w:shd w:val="clear" w:color="auto" w:fill="FFFFFF"/>
        <w:spacing w:before="16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73"/>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1930-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w:t>
      </w:r>
      <w:r>
        <w:rPr>
          <w:rFonts w:ascii="Arial" w:eastAsia="Times New Roman" w:hAnsi="Arial" w:cs="Arial"/>
          <w:i/>
          <w:iCs/>
          <w:spacing w:val="-7"/>
          <w:sz w:val="16"/>
          <w:szCs w:val="16"/>
        </w:rPr>
        <w:t xml:space="preserve"> </w:t>
      </w:r>
      <w:r>
        <w:rPr>
          <w:rFonts w:ascii="Arial" w:eastAsia="Times New Roman" w:hAnsi="Arial"/>
          <w:i/>
          <w:iCs/>
          <w:spacing w:val="-7"/>
          <w:sz w:val="16"/>
          <w:szCs w:val="16"/>
        </w:rPr>
        <w:t>начала</w:t>
      </w:r>
      <w:r>
        <w:rPr>
          <w:rFonts w:ascii="Arial" w:eastAsia="Times New Roman" w:hAnsi="Arial" w:cs="Arial"/>
          <w:i/>
          <w:iCs/>
          <w:spacing w:val="-7"/>
          <w:sz w:val="16"/>
          <w:szCs w:val="16"/>
        </w:rPr>
        <w:t xml:space="preserve"> 1940-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9101AF">
      <w:pPr>
        <w:shd w:val="clear" w:color="auto" w:fill="FFFFFF"/>
        <w:spacing w:before="14"/>
      </w:pPr>
      <w:r>
        <w:br w:type="column"/>
      </w:r>
      <w:r>
        <w:rPr>
          <w:rFonts w:ascii="Arial" w:hAnsi="Arial" w:cs="Arial"/>
          <w:sz w:val="32"/>
          <w:szCs w:val="32"/>
        </w:rPr>
        <w:lastRenderedPageBreak/>
        <w:t>205</w:t>
      </w:r>
    </w:p>
    <w:p w:rsidR="00F16853" w:rsidRDefault="00F16853">
      <w:pPr>
        <w:shd w:val="clear" w:color="auto" w:fill="FFFFFF"/>
        <w:spacing w:before="14"/>
        <w:sectPr w:rsidR="00F16853">
          <w:pgSz w:w="16834" w:h="11909" w:orient="landscape"/>
          <w:pgMar w:top="641" w:right="1314" w:bottom="360" w:left="1321" w:header="720" w:footer="720" w:gutter="0"/>
          <w:cols w:num="4" w:space="720" w:equalWidth="0">
            <w:col w:w="720" w:space="878"/>
            <w:col w:w="4788" w:space="1260"/>
            <w:col w:w="4809" w:space="1022"/>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641" w:right="1465" w:bottom="360" w:left="1314" w:header="720" w:footer="720" w:gutter="0"/>
          <w:cols w:space="60"/>
          <w:noEndnote/>
        </w:sectPr>
      </w:pPr>
    </w:p>
    <w:p w:rsidR="00F16853" w:rsidRDefault="00F16853">
      <w:pPr>
        <w:shd w:val="clear" w:color="auto" w:fill="FFFFFF"/>
        <w:spacing w:line="230" w:lineRule="exact"/>
        <w:ind w:right="14" w:firstLine="446"/>
        <w:jc w:val="both"/>
      </w:pPr>
      <w:r>
        <w:rPr>
          <w:noProof/>
        </w:rPr>
        <w:lastRenderedPageBreak/>
        <w:pict>
          <v:line id="_x0000_s1225" style="position:absolute;left:0;text-align:left;z-index:251862016;mso-position-horizontal-relative:margin" from="335.9pt,42.85pt" to="335.9pt,72.75pt" o:allowincell="f" strokeweight=".35pt">
            <w10:wrap anchorx="margin"/>
          </v:line>
        </w:pict>
      </w:r>
      <w:r>
        <w:rPr>
          <w:noProof/>
        </w:rPr>
        <w:pict>
          <v:line id="_x0000_s1226" style="position:absolute;left:0;text-align:left;z-index:251863040;mso-position-horizontal-relative:margin" from="354.95pt,169.9pt" to="354.95pt,271.05pt" o:allowincell="f" strokeweight="1.45pt">
            <w10:wrap anchorx="margin"/>
          </v:line>
        </w:pict>
      </w:r>
      <w:r>
        <w:rPr>
          <w:noProof/>
        </w:rPr>
        <w:pict>
          <v:line id="_x0000_s1227" style="position:absolute;left:0;text-align:left;z-index:251864064;mso-position-horizontal-relative:margin" from="359.3pt,123.1pt" to="359.3pt,262.05pt" o:allowincell="f" strokeweight=".7pt">
            <w10:wrap anchorx="margin"/>
          </v:line>
        </w:pict>
      </w:r>
      <w:r w:rsidR="009101AF">
        <w:rPr>
          <w:rFonts w:eastAsia="Times New Roman"/>
        </w:rPr>
        <w:t>После утверждения в 1930-х годах единого метода в лите</w:t>
      </w:r>
      <w:r w:rsidR="009101AF">
        <w:rPr>
          <w:rFonts w:eastAsia="Times New Roman"/>
        </w:rPr>
        <w:softHyphen/>
        <w:t>ратуре и упразднения многообразных группировок в поэзии ста</w:t>
      </w:r>
      <w:r w:rsidR="009101AF">
        <w:rPr>
          <w:rFonts w:eastAsia="Times New Roman"/>
        </w:rPr>
        <w:softHyphen/>
        <w:t>ла преобладающей эстетика социалистического реализма. Мно</w:t>
      </w:r>
      <w:r w:rsidR="009101AF">
        <w:rPr>
          <w:rFonts w:eastAsia="Times New Roman"/>
        </w:rPr>
        <w:softHyphen/>
        <w:t>гообразие группировок сменилось единством тематики. Поэти</w:t>
      </w:r>
      <w:r w:rsidR="009101AF">
        <w:rPr>
          <w:rFonts w:eastAsia="Times New Roman"/>
        </w:rPr>
        <w:softHyphen/>
        <w:t>ческий процесс продолжал развиваться, но теперь стоит говорить о творческой эволюции скорее отдельных поэтов, а не о прочных творческих связях. В 1930-е годы многие представители творче</w:t>
      </w:r>
      <w:r w:rsidR="009101AF">
        <w:rPr>
          <w:rFonts w:eastAsia="Times New Roman"/>
        </w:rPr>
        <w:softHyphen/>
        <w:t>ской интеллигенции, в том числе поэты, были репрессированы: бывшие акмеисты О. Мандельштам и В. Нарбут, обэриуты Д. Хармс, А. Введенский (позже, во время Великой Отечествен</w:t>
      </w:r>
      <w:r w:rsidR="009101AF">
        <w:rPr>
          <w:rFonts w:eastAsia="Times New Roman"/>
        </w:rPr>
        <w:softHyphen/>
        <w:t>ной войны), Н. Заболоцкий и др. Коллективизация 1930-х годов привела к истреблению не только крестьян, но и крестьянских поэтов.</w:t>
      </w:r>
    </w:p>
    <w:p w:rsidR="00F16853" w:rsidRDefault="009101AF">
      <w:pPr>
        <w:shd w:val="clear" w:color="auto" w:fill="FFFFFF"/>
        <w:spacing w:line="230" w:lineRule="exact"/>
        <w:ind w:right="14" w:firstLine="446"/>
        <w:jc w:val="both"/>
      </w:pPr>
      <w:r>
        <w:rPr>
          <w:rFonts w:eastAsia="Times New Roman"/>
        </w:rPr>
        <w:t>Публиковались в первую очередь те, кто славил револю</w:t>
      </w:r>
      <w:r>
        <w:rPr>
          <w:rFonts w:eastAsia="Times New Roman"/>
        </w:rPr>
        <w:softHyphen/>
        <w:t>цию, — Демьян Бедный, Владимир Луговской, Николай Тихонов и др. Поэты, так же как и писатели, вынуждены были выполнять социальный заказ — создавать произведения о производственных достижениях (А. Жаров «Стихи и уголь», А. Безыменский «Сти</w:t>
      </w:r>
      <w:r>
        <w:rPr>
          <w:rFonts w:eastAsia="Times New Roman"/>
        </w:rPr>
        <w:softHyphen/>
        <w:t>хи делают сталь» и др.).</w:t>
      </w:r>
    </w:p>
    <w:p w:rsidR="00F16853" w:rsidRDefault="009101AF">
      <w:pPr>
        <w:shd w:val="clear" w:color="auto" w:fill="FFFFFF"/>
        <w:spacing w:line="230" w:lineRule="exact"/>
        <w:ind w:left="7" w:right="14" w:firstLine="461"/>
        <w:jc w:val="both"/>
      </w:pPr>
      <w:r>
        <w:rPr>
          <w:rFonts w:eastAsia="Times New Roman"/>
        </w:rPr>
        <w:t>На Первом съезде писателей в 1934 году М. Горький предло</w:t>
      </w:r>
      <w:r>
        <w:rPr>
          <w:rFonts w:eastAsia="Times New Roman"/>
        </w:rPr>
        <w:softHyphen/>
        <w:t>жил поэтам еще один социальный заказ: «Мир очень хорошо и благодарно услышал бы голоса поэтов, если бы вместе с музыкан</w:t>
      </w:r>
      <w:r>
        <w:rPr>
          <w:rFonts w:eastAsia="Times New Roman"/>
        </w:rPr>
        <w:softHyphen/>
        <w:t>тами пробовали создать песни, — новые, которых не имеет мир, но которые он должен иметь». Так появились песни «Катюша», «Каховка» и др.</w:t>
      </w:r>
    </w:p>
    <w:p w:rsidR="00F16853" w:rsidRDefault="009101AF">
      <w:pPr>
        <w:shd w:val="clear" w:color="auto" w:fill="FFFFFF"/>
        <w:spacing w:line="230" w:lineRule="exact"/>
        <w:ind w:left="7" w:firstLine="439"/>
        <w:jc w:val="both"/>
      </w:pPr>
      <w:r>
        <w:rPr>
          <w:rFonts w:eastAsia="Times New Roman"/>
        </w:rPr>
        <w:t>Драматургия. В 1930-е годы в развитии драматургии, как и всего советского искусства, преобладала тяга к монументально</w:t>
      </w:r>
      <w:r>
        <w:rPr>
          <w:rFonts w:eastAsia="Times New Roman"/>
        </w:rPr>
        <w:softHyphen/>
        <w:t>сти. В рамках метода социалистического реализма в драматургии происходила дискуссия между двумя течениями: монументаль</w:t>
      </w:r>
      <w:r>
        <w:rPr>
          <w:rFonts w:eastAsia="Times New Roman"/>
        </w:rPr>
        <w:softHyphen/>
        <w:t>ным реализмом, воплощенным в пьесах Вс. Вишневского («Пер</w:t>
      </w:r>
      <w:r>
        <w:rPr>
          <w:rFonts w:eastAsia="Times New Roman"/>
        </w:rPr>
        <w:softHyphen/>
        <w:t>вая конная», «Оптимистическая трагедия» и др.), Н.Погодина («Поэма о топоре», «Падь серебряная» и др.), и камерным сти</w:t>
      </w:r>
      <w:r>
        <w:rPr>
          <w:rFonts w:eastAsia="Times New Roman"/>
        </w:rPr>
        <w:softHyphen/>
        <w:t>лем, теоретики и практики которого говорили о показе большого мира социальной жизни через углубленное изображение малого круга явлений («Далекое», «Мать своих детей» А.Афиногенова, «Хлеб», «Большой день» В.Киршона).</w:t>
      </w:r>
    </w:p>
    <w:p w:rsidR="00F16853" w:rsidRDefault="009101AF">
      <w:pPr>
        <w:shd w:val="clear" w:color="auto" w:fill="FFFFFF"/>
        <w:spacing w:line="230" w:lineRule="exact"/>
        <w:ind w:left="14" w:right="7" w:firstLine="446"/>
        <w:jc w:val="both"/>
      </w:pPr>
      <w:r>
        <w:rPr>
          <w:rFonts w:eastAsia="Times New Roman"/>
        </w:rPr>
        <w:t>В 1930-е годы из пьес исчезают яркие характеры, острые конфликты. В конце 1930-х годов обрывается жизнь многих дра</w:t>
      </w:r>
      <w:r>
        <w:rPr>
          <w:rFonts w:eastAsia="Times New Roman"/>
        </w:rPr>
        <w:softHyphen/>
        <w:t>матургов — И. Бабеля, А. Файко, С. Третьякова. Пьесы М. Булга</w:t>
      </w:r>
      <w:r>
        <w:rPr>
          <w:rFonts w:eastAsia="Times New Roman"/>
        </w:rPr>
        <w:softHyphen/>
        <w:t>кова и Н.Эрдмана не ставились.</w:t>
      </w:r>
    </w:p>
    <w:p w:rsidR="00F16853" w:rsidRDefault="009101AF">
      <w:pPr>
        <w:shd w:val="clear" w:color="auto" w:fill="FFFFFF"/>
        <w:spacing w:line="230" w:lineRule="exact"/>
        <w:ind w:left="14" w:right="14" w:firstLine="454"/>
        <w:jc w:val="both"/>
      </w:pPr>
      <w:r>
        <w:rPr>
          <w:rFonts w:eastAsia="Times New Roman"/>
        </w:rPr>
        <w:t>В пьесах, созданных в рамках «монументального реализма», стремление к динамизму проявлялось в новациях в области фор-</w:t>
      </w:r>
    </w:p>
    <w:p w:rsidR="00F16853" w:rsidRDefault="009101AF">
      <w:pPr>
        <w:spacing w:before="29"/>
        <w:ind w:left="1505" w:right="1505"/>
        <w:rPr>
          <w:rFonts w:ascii="Arial" w:hAnsi="Arial" w:cs="Arial"/>
          <w:sz w:val="24"/>
          <w:szCs w:val="24"/>
        </w:rPr>
      </w:pPr>
      <w:r>
        <w:br w:type="column"/>
      </w:r>
      <w:r>
        <w:rPr>
          <w:rFonts w:ascii="Arial" w:hAnsi="Arial" w:cs="Arial"/>
          <w:noProof/>
          <w:sz w:val="24"/>
          <w:szCs w:val="24"/>
        </w:rPr>
        <w:lastRenderedPageBreak/>
        <w:drawing>
          <wp:inline distT="0" distB="0" distL="0" distR="0">
            <wp:extent cx="2150110" cy="3517265"/>
            <wp:effectExtent l="1905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150110" cy="3517265"/>
                    </a:xfrm>
                    <a:prstGeom prst="rect">
                      <a:avLst/>
                    </a:prstGeom>
                    <a:noFill/>
                    <a:ln w="9525">
                      <a:noFill/>
                      <a:miter lim="800000"/>
                      <a:headEnd/>
                      <a:tailEnd/>
                    </a:ln>
                  </pic:spPr>
                </pic:pic>
              </a:graphicData>
            </a:graphic>
          </wp:inline>
        </w:drawing>
      </w:r>
    </w:p>
    <w:p w:rsidR="00F16853" w:rsidRDefault="009101AF">
      <w:pPr>
        <w:shd w:val="clear" w:color="auto" w:fill="FFFFFF"/>
        <w:spacing w:before="115" w:line="216" w:lineRule="exact"/>
        <w:ind w:left="1519" w:right="1872"/>
      </w:pPr>
      <w:r>
        <w:rPr>
          <w:rFonts w:ascii="Arial" w:eastAsia="Times New Roman" w:hAnsi="Arial"/>
          <w:i/>
          <w:iCs/>
          <w:sz w:val="16"/>
          <w:szCs w:val="16"/>
        </w:rPr>
        <w:t>А</w:t>
      </w:r>
      <w:r>
        <w:rPr>
          <w:rFonts w:ascii="Arial" w:eastAsia="Times New Roman" w:hAnsi="Arial" w:cs="Arial"/>
          <w:i/>
          <w:iCs/>
          <w:sz w:val="16"/>
          <w:szCs w:val="16"/>
        </w:rPr>
        <w:t>.</w:t>
      </w:r>
      <w:r>
        <w:rPr>
          <w:rFonts w:ascii="Arial" w:eastAsia="Times New Roman" w:hAnsi="Arial"/>
          <w:i/>
          <w:iCs/>
          <w:sz w:val="16"/>
          <w:szCs w:val="16"/>
        </w:rPr>
        <w:t>А</w:t>
      </w:r>
      <w:r>
        <w:rPr>
          <w:rFonts w:ascii="Arial" w:eastAsia="Times New Roman" w:hAnsi="Arial" w:cs="Arial"/>
          <w:i/>
          <w:iCs/>
          <w:sz w:val="16"/>
          <w:szCs w:val="16"/>
        </w:rPr>
        <w:t>.</w:t>
      </w:r>
      <w:r>
        <w:rPr>
          <w:rFonts w:ascii="Arial" w:eastAsia="Times New Roman" w:hAnsi="Arial"/>
          <w:i/>
          <w:iCs/>
          <w:sz w:val="16"/>
          <w:szCs w:val="16"/>
        </w:rPr>
        <w:t>Дейнека</w:t>
      </w:r>
      <w:r>
        <w:rPr>
          <w:rFonts w:ascii="Arial" w:eastAsia="Times New Roman" w:hAnsi="Arial" w:cs="Arial"/>
          <w:i/>
          <w:iCs/>
          <w:sz w:val="16"/>
          <w:szCs w:val="16"/>
        </w:rPr>
        <w:t xml:space="preserve">. </w:t>
      </w:r>
      <w:r>
        <w:rPr>
          <w:rFonts w:ascii="Arial" w:eastAsia="Times New Roman" w:hAnsi="Arial"/>
          <w:sz w:val="16"/>
          <w:szCs w:val="16"/>
        </w:rPr>
        <w:t>Плафон</w:t>
      </w:r>
      <w:r>
        <w:rPr>
          <w:rFonts w:ascii="Arial" w:eastAsia="Times New Roman" w:hAnsi="Arial" w:cs="Arial"/>
          <w:sz w:val="16"/>
          <w:szCs w:val="16"/>
        </w:rPr>
        <w:t xml:space="preserve"> </w:t>
      </w:r>
      <w:r>
        <w:rPr>
          <w:rFonts w:ascii="Arial" w:eastAsia="Times New Roman" w:hAnsi="Arial"/>
          <w:sz w:val="16"/>
          <w:szCs w:val="16"/>
        </w:rPr>
        <w:t>на</w:t>
      </w:r>
      <w:r>
        <w:rPr>
          <w:rFonts w:ascii="Arial" w:eastAsia="Times New Roman" w:hAnsi="Arial" w:cs="Arial"/>
          <w:sz w:val="16"/>
          <w:szCs w:val="16"/>
        </w:rPr>
        <w:t xml:space="preserve"> </w:t>
      </w:r>
      <w:r>
        <w:rPr>
          <w:rFonts w:ascii="Arial" w:eastAsia="Times New Roman" w:hAnsi="Arial"/>
          <w:sz w:val="16"/>
          <w:szCs w:val="16"/>
        </w:rPr>
        <w:t>станции метро</w:t>
      </w:r>
      <w:r>
        <w:rPr>
          <w:rFonts w:ascii="Arial" w:eastAsia="Times New Roman" w:hAnsi="Arial" w:cs="Arial"/>
          <w:sz w:val="16"/>
          <w:szCs w:val="16"/>
        </w:rPr>
        <w:t xml:space="preserve"> </w:t>
      </w:r>
      <w:r>
        <w:rPr>
          <w:rFonts w:ascii="Arial" w:eastAsia="Times New Roman" w:hAnsi="Arial"/>
          <w:sz w:val="16"/>
          <w:szCs w:val="16"/>
        </w:rPr>
        <w:t>«Маяковская»</w:t>
      </w:r>
    </w:p>
    <w:p w:rsidR="00F16853" w:rsidRDefault="009101AF">
      <w:pPr>
        <w:shd w:val="clear" w:color="auto" w:fill="FFFFFF"/>
        <w:spacing w:before="266" w:line="230" w:lineRule="exact"/>
        <w:ind w:right="7"/>
        <w:jc w:val="both"/>
      </w:pPr>
      <w:r>
        <w:rPr>
          <w:rFonts w:eastAsia="Times New Roman"/>
        </w:rPr>
        <w:t>мы: отказе от «актов», дроблении действия на множество лако</w:t>
      </w:r>
      <w:r>
        <w:rPr>
          <w:rFonts w:eastAsia="Times New Roman"/>
        </w:rPr>
        <w:softHyphen/>
        <w:t>ничных эпизодов.</w:t>
      </w:r>
    </w:p>
    <w:p w:rsidR="00F16853" w:rsidRDefault="009101AF">
      <w:pPr>
        <w:shd w:val="clear" w:color="auto" w:fill="FFFFFF"/>
        <w:spacing w:line="230" w:lineRule="exact"/>
        <w:ind w:firstLine="454"/>
        <w:jc w:val="both"/>
      </w:pPr>
      <w:r>
        <w:rPr>
          <w:rFonts w:eastAsia="Times New Roman"/>
        </w:rPr>
        <w:t>Н.Погодин создал так называемую «производственную пье</w:t>
      </w:r>
      <w:r>
        <w:rPr>
          <w:rFonts w:eastAsia="Times New Roman"/>
        </w:rPr>
        <w:softHyphen/>
        <w:t>су», во многом подобную производственному роману. В таких пьесах преобладал новый тип конфликта — конфликт на произ</w:t>
      </w:r>
      <w:r>
        <w:rPr>
          <w:rFonts w:eastAsia="Times New Roman"/>
        </w:rPr>
        <w:softHyphen/>
        <w:t>водственной основе. Герои «производственных пьес» спорили о нормах выработки, о сроках сдачи объектов и т. д. Такова, напри</w:t>
      </w:r>
      <w:r>
        <w:rPr>
          <w:rFonts w:eastAsia="Times New Roman"/>
        </w:rPr>
        <w:softHyphen/>
        <w:t xml:space="preserve">мер, пьеса Н.Погодина </w:t>
      </w:r>
      <w:r>
        <w:rPr>
          <w:rFonts w:eastAsia="Times New Roman"/>
          <w:i/>
          <w:iCs/>
        </w:rPr>
        <w:t>«Мой друг».</w:t>
      </w:r>
    </w:p>
    <w:p w:rsidR="00F16853" w:rsidRDefault="009101AF">
      <w:pPr>
        <w:shd w:val="clear" w:color="auto" w:fill="FFFFFF"/>
        <w:spacing w:line="230" w:lineRule="exact"/>
        <w:ind w:firstLine="461"/>
        <w:jc w:val="both"/>
      </w:pPr>
      <w:r>
        <w:rPr>
          <w:rFonts w:eastAsia="Times New Roman"/>
        </w:rPr>
        <w:t>Новым явлением на сцене стала Лениниана. В 1936 году ве</w:t>
      </w:r>
      <w:r>
        <w:rPr>
          <w:rFonts w:eastAsia="Times New Roman"/>
        </w:rPr>
        <w:softHyphen/>
        <w:t>дущим советским писателям было предложено участвовать в за</w:t>
      </w:r>
      <w:r>
        <w:rPr>
          <w:rFonts w:eastAsia="Times New Roman"/>
        </w:rPr>
        <w:softHyphen/>
        <w:t>крытом конкурсе, проводившемся к 20-летию Октябрьской рево</w:t>
      </w:r>
      <w:r>
        <w:rPr>
          <w:rFonts w:eastAsia="Times New Roman"/>
        </w:rPr>
        <w:softHyphen/>
        <w:t>люции. Каждый из участников должен был написать пьесу о В. И.Ленине. Вскоре стало ясно, что каждый театр должен иметь в репертуаре такую пьесу. Наиболее заметной среди представлен</w:t>
      </w:r>
      <w:r>
        <w:rPr>
          <w:rFonts w:eastAsia="Times New Roman"/>
        </w:rPr>
        <w:softHyphen/>
        <w:t xml:space="preserve">ных на конкурс стала драма Н. Погодина </w:t>
      </w:r>
      <w:r>
        <w:rPr>
          <w:rFonts w:eastAsia="Times New Roman"/>
          <w:i/>
          <w:iCs/>
        </w:rPr>
        <w:t>«Человек с ружьем*.</w:t>
      </w:r>
    </w:p>
    <w:p w:rsidR="00F16853" w:rsidRDefault="00F16853">
      <w:pPr>
        <w:shd w:val="clear" w:color="auto" w:fill="FFFFFF"/>
        <w:spacing w:line="230" w:lineRule="exact"/>
        <w:ind w:firstLine="461"/>
        <w:jc w:val="both"/>
        <w:sectPr w:rsidR="00F16853">
          <w:type w:val="continuous"/>
          <w:pgSz w:w="16834" w:h="11909" w:orient="landscape"/>
          <w:pgMar w:top="641" w:right="1465" w:bottom="360" w:left="1314" w:header="720" w:footer="720" w:gutter="0"/>
          <w:cols w:num="2" w:space="720" w:equalWidth="0">
            <w:col w:w="6415" w:space="1238"/>
            <w:col w:w="6400"/>
          </w:cols>
          <w:noEndnote/>
        </w:sectPr>
      </w:pPr>
    </w:p>
    <w:p w:rsidR="00F16853" w:rsidRDefault="009101AF">
      <w:pPr>
        <w:shd w:val="clear" w:color="auto" w:fill="FFFFFF"/>
      </w:pPr>
      <w:r>
        <w:rPr>
          <w:rFonts w:ascii="Arial" w:hAnsi="Arial" w:cs="Arial"/>
          <w:sz w:val="30"/>
          <w:szCs w:val="30"/>
        </w:rPr>
        <w:lastRenderedPageBreak/>
        <w:t>206</w:t>
      </w:r>
    </w:p>
    <w:p w:rsidR="00F16853" w:rsidRDefault="009101AF">
      <w:pPr>
        <w:shd w:val="clear" w:color="auto" w:fill="FFFFFF"/>
        <w:spacing w:before="115"/>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8"/>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1930-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spacing w:val="-7"/>
          <w:sz w:val="16"/>
          <w:szCs w:val="16"/>
        </w:rPr>
        <w:t>—</w:t>
      </w:r>
      <w:r>
        <w:rPr>
          <w:rFonts w:ascii="Arial" w:eastAsia="Times New Roman" w:hAnsi="Arial" w:cs="Arial"/>
          <w:spacing w:val="-7"/>
          <w:sz w:val="16"/>
          <w:szCs w:val="16"/>
        </w:rPr>
        <w:t xml:space="preserve"> </w:t>
      </w:r>
      <w:r>
        <w:rPr>
          <w:rFonts w:ascii="Arial" w:eastAsia="Times New Roman" w:hAnsi="Arial"/>
          <w:i/>
          <w:iCs/>
          <w:spacing w:val="-7"/>
          <w:sz w:val="16"/>
          <w:szCs w:val="16"/>
        </w:rPr>
        <w:t>начала</w:t>
      </w:r>
      <w:r>
        <w:rPr>
          <w:rFonts w:ascii="Arial" w:eastAsia="Times New Roman" w:hAnsi="Arial" w:cs="Arial"/>
          <w:i/>
          <w:iCs/>
          <w:spacing w:val="-7"/>
          <w:sz w:val="16"/>
          <w:szCs w:val="16"/>
        </w:rPr>
        <w:t xml:space="preserve"> 1940-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158"/>
        <w:sectPr w:rsidR="00F16853">
          <w:pgSz w:w="16834" w:h="11909" w:orient="landscape"/>
          <w:pgMar w:top="656" w:right="2934" w:bottom="360" w:left="1386" w:header="720" w:footer="720" w:gutter="0"/>
          <w:cols w:num="3" w:space="720" w:equalWidth="0">
            <w:col w:w="720" w:space="842"/>
            <w:col w:w="4795" w:space="1339"/>
            <w:col w:w="4816"/>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58"/>
        <w:sectPr w:rsidR="00F16853">
          <w:type w:val="continuous"/>
          <w:pgSz w:w="16834" w:h="11909" w:orient="landscape"/>
          <w:pgMar w:top="656" w:right="1350" w:bottom="360" w:left="1350" w:header="720" w:footer="720" w:gutter="0"/>
          <w:cols w:space="60"/>
          <w:noEndnote/>
        </w:sectPr>
      </w:pPr>
    </w:p>
    <w:p w:rsidR="00F16853" w:rsidRDefault="00F16853">
      <w:pPr>
        <w:shd w:val="clear" w:color="auto" w:fill="FFFFFF"/>
        <w:spacing w:line="230" w:lineRule="exact"/>
        <w:ind w:right="36" w:firstLine="446"/>
        <w:jc w:val="both"/>
      </w:pPr>
      <w:r>
        <w:rPr>
          <w:noProof/>
        </w:rPr>
        <w:lastRenderedPageBreak/>
        <w:pict>
          <v:line id="_x0000_s1228" style="position:absolute;left:0;text-align:left;z-index:251865088;mso-position-horizontal-relative:margin" from="339.85pt,142.2pt" to="339.85pt,333.35pt" o:allowincell="f" strokeweight=".35pt">
            <w10:wrap anchorx="margin"/>
          </v:line>
        </w:pict>
      </w:r>
      <w:r>
        <w:rPr>
          <w:noProof/>
        </w:rPr>
        <w:pict>
          <v:line id="_x0000_s1229" style="position:absolute;left:0;text-align:left;z-index:251866112;mso-position-horizontal-relative:margin" from="359.3pt,365.4pt" to="359.3pt,415.45pt" o:allowincell="f" strokeweight="1.45pt">
            <w10:wrap anchorx="margin"/>
          </v:line>
        </w:pict>
      </w:r>
      <w:r>
        <w:rPr>
          <w:noProof/>
        </w:rPr>
        <w:pict>
          <v:line id="_x0000_s1230" style="position:absolute;left:0;text-align:left;z-index:251867136;mso-position-horizontal-relative:margin" from="363.6pt,365.4pt" to="363.6pt,414.35pt" o:allowincell="f" strokeweight=".7pt">
            <w10:wrap anchorx="margin"/>
          </v:line>
        </w:pict>
      </w:r>
      <w:r w:rsidR="009101AF">
        <w:rPr>
          <w:rFonts w:eastAsia="Times New Roman"/>
        </w:rPr>
        <w:t xml:space="preserve">Особым явлением в драматургии является творчество </w:t>
      </w:r>
      <w:r w:rsidR="009101AF">
        <w:rPr>
          <w:rFonts w:eastAsia="Times New Roman"/>
          <w:b/>
          <w:bCs/>
        </w:rPr>
        <w:t xml:space="preserve">Е.Л.Шварца. </w:t>
      </w:r>
      <w:r w:rsidR="009101AF">
        <w:rPr>
          <w:rFonts w:eastAsia="Times New Roman"/>
        </w:rPr>
        <w:t>Произведения этого драматурга касались вечных проблем и не вписывались в рамки драматургии соцреализма.</w:t>
      </w:r>
    </w:p>
    <w:p w:rsidR="00F16853" w:rsidRDefault="009101AF">
      <w:pPr>
        <w:shd w:val="clear" w:color="auto" w:fill="FFFFFF"/>
        <w:spacing w:line="230" w:lineRule="exact"/>
        <w:ind w:right="36" w:firstLine="454"/>
        <w:jc w:val="both"/>
      </w:pPr>
      <w:r>
        <w:rPr>
          <w:rFonts w:eastAsia="Times New Roman"/>
        </w:rPr>
        <w:t>В предвоенные годы в литературе вообще и в драматургии в частности усилилось внимание к героической теме. На Всесоюз</w:t>
      </w:r>
      <w:r>
        <w:rPr>
          <w:rFonts w:eastAsia="Times New Roman"/>
        </w:rPr>
        <w:softHyphen/>
        <w:t xml:space="preserve">ной режиссерской конференции </w:t>
      </w:r>
      <w:r>
        <w:rPr>
          <w:rFonts w:eastAsia="Times New Roman"/>
          <w:b/>
          <w:bCs/>
        </w:rPr>
        <w:t xml:space="preserve">1939 </w:t>
      </w:r>
      <w:r>
        <w:rPr>
          <w:rFonts w:eastAsia="Times New Roman"/>
        </w:rPr>
        <w:t>года говорилось о необхо</w:t>
      </w:r>
      <w:r>
        <w:rPr>
          <w:rFonts w:eastAsia="Times New Roman"/>
        </w:rPr>
        <w:softHyphen/>
        <w:t>димости воплощения героики. Газета «Правда» постоянно писа</w:t>
      </w:r>
      <w:r>
        <w:rPr>
          <w:rFonts w:eastAsia="Times New Roman"/>
        </w:rPr>
        <w:softHyphen/>
        <w:t>ла о том, что на сцену следует вернуть пьесы об Илье Муромце, Суворове, Нахимове. Уже накануне войны появилось немало во</w:t>
      </w:r>
      <w:r>
        <w:rPr>
          <w:rFonts w:eastAsia="Times New Roman"/>
        </w:rPr>
        <w:softHyphen/>
        <w:t>енно-патриотических пьес.</w:t>
      </w:r>
    </w:p>
    <w:p w:rsidR="00F16853" w:rsidRDefault="009101AF">
      <w:pPr>
        <w:shd w:val="clear" w:color="auto" w:fill="FFFFFF"/>
        <w:spacing w:line="230" w:lineRule="exact"/>
        <w:ind w:left="7" w:right="22" w:firstLine="475"/>
        <w:jc w:val="both"/>
      </w:pPr>
      <w:r>
        <w:rPr>
          <w:rFonts w:eastAsia="Times New Roman"/>
        </w:rPr>
        <w:t>Сатира. В 1920-е годы небывалого расцвета достигла полити</w:t>
      </w:r>
      <w:r>
        <w:rPr>
          <w:rFonts w:eastAsia="Times New Roman"/>
        </w:rPr>
        <w:softHyphen/>
        <w:t>ческая, бытовая, литературная сатира. В области сатиры присут</w:t>
      </w:r>
      <w:r>
        <w:rPr>
          <w:rFonts w:eastAsia="Times New Roman"/>
        </w:rPr>
        <w:softHyphen/>
        <w:t>ствовали самые различные жанры — от комического романа до эпиграммы. Число выходивших тогда сатирических журналов до</w:t>
      </w:r>
      <w:r>
        <w:rPr>
          <w:rFonts w:eastAsia="Times New Roman"/>
        </w:rPr>
        <w:softHyphen/>
        <w:t>стигало нескольких сотен. Ведущей тенденцией стала демократи</w:t>
      </w:r>
      <w:r>
        <w:rPr>
          <w:rFonts w:eastAsia="Times New Roman"/>
        </w:rPr>
        <w:softHyphen/>
        <w:t>зация сатиры. «Язык улицы» хлынул в изящную словесность. В дореволюционном журнале «Сатирикон» преобладал жанр отто</w:t>
      </w:r>
      <w:r>
        <w:rPr>
          <w:rFonts w:eastAsia="Times New Roman"/>
        </w:rPr>
        <w:softHyphen/>
        <w:t>ченной, отшлифованной высоким уровнем редактуры комической новеллы. Эти условные формы исчезли в послереволюционном рас</w:t>
      </w:r>
      <w:r>
        <w:rPr>
          <w:rFonts w:eastAsia="Times New Roman"/>
        </w:rPr>
        <w:softHyphen/>
        <w:t>сказе-фрагменте, рассказе-очерке, рассказе-фельетоне, сатириче</w:t>
      </w:r>
      <w:r>
        <w:rPr>
          <w:rFonts w:eastAsia="Times New Roman"/>
        </w:rPr>
        <w:softHyphen/>
        <w:t>ском репортаже. Сатирические произведения наиболее значитель</w:t>
      </w:r>
      <w:r>
        <w:rPr>
          <w:rFonts w:eastAsia="Times New Roman"/>
        </w:rPr>
        <w:softHyphen/>
        <w:t>ных новеллистов эпохи — М.Зощенко, П.Романова, В.Катаева, И. Ильфа и Е. Петрова, М. Кольцова — печатались в журналах «Бе</w:t>
      </w:r>
      <w:r>
        <w:rPr>
          <w:rFonts w:eastAsia="Times New Roman"/>
        </w:rPr>
        <w:softHyphen/>
        <w:t>гемот», «Смехач», издательстве «Земля и фабрика» (ЗИФ).</w:t>
      </w:r>
    </w:p>
    <w:p w:rsidR="00F16853" w:rsidRDefault="009101AF">
      <w:pPr>
        <w:shd w:val="clear" w:color="auto" w:fill="FFFFFF"/>
        <w:spacing w:line="230" w:lineRule="exact"/>
        <w:ind w:left="22" w:right="14" w:firstLine="446"/>
        <w:jc w:val="both"/>
      </w:pPr>
      <w:r>
        <w:rPr>
          <w:rFonts w:eastAsia="Times New Roman"/>
        </w:rPr>
        <w:t>Сатирические произведения писал В. Маяковский. Его сати</w:t>
      </w:r>
      <w:r>
        <w:rPr>
          <w:rFonts w:eastAsia="Times New Roman"/>
        </w:rPr>
        <w:softHyphen/>
        <w:t>ра была направлена в первую очередь на вскрытие недостатков современности. Поэта волновало несоответствие между револю</w:t>
      </w:r>
      <w:r>
        <w:rPr>
          <w:rFonts w:eastAsia="Times New Roman"/>
        </w:rPr>
        <w:softHyphen/>
        <w:t>ционным духом времени и психологией мещанина, бюрократа. Это сатира злая, разоблачительная, пафосная.</w:t>
      </w:r>
    </w:p>
    <w:p w:rsidR="00F16853" w:rsidRDefault="009101AF">
      <w:pPr>
        <w:shd w:val="clear" w:color="auto" w:fill="FFFFFF"/>
        <w:spacing w:line="230" w:lineRule="exact"/>
        <w:ind w:left="29" w:right="14" w:firstLine="446"/>
        <w:jc w:val="both"/>
      </w:pPr>
      <w:r>
        <w:rPr>
          <w:rFonts w:eastAsia="Times New Roman"/>
        </w:rPr>
        <w:t>Основные тенденции развития сатиры в 1920-х годах еди</w:t>
      </w:r>
      <w:r>
        <w:rPr>
          <w:rFonts w:eastAsia="Times New Roman"/>
        </w:rPr>
        <w:softHyphen/>
        <w:t>ны — разоблачение того, что не должно существовать в новом об</w:t>
      </w:r>
      <w:r>
        <w:rPr>
          <w:rFonts w:eastAsia="Times New Roman"/>
        </w:rPr>
        <w:softHyphen/>
        <w:t>ществе, созданном для людей, не несущих в себе мелкособствен</w:t>
      </w:r>
      <w:r>
        <w:rPr>
          <w:rFonts w:eastAsia="Times New Roman"/>
        </w:rPr>
        <w:softHyphen/>
        <w:t>нических инстинктов, бюрократического крючкотворства и т.д.</w:t>
      </w:r>
    </w:p>
    <w:p w:rsidR="00F16853" w:rsidRDefault="009101AF">
      <w:pPr>
        <w:shd w:val="clear" w:color="auto" w:fill="FFFFFF"/>
        <w:spacing w:line="230" w:lineRule="exact"/>
        <w:ind w:left="36" w:right="7" w:firstLine="439"/>
        <w:jc w:val="both"/>
      </w:pPr>
      <w:r>
        <w:rPr>
          <w:rFonts w:eastAsia="Times New Roman"/>
        </w:rPr>
        <w:t xml:space="preserve">Особое место среди писателей-сатириков принадлежит </w:t>
      </w:r>
      <w:r>
        <w:rPr>
          <w:rFonts w:eastAsia="Times New Roman"/>
          <w:b/>
          <w:bCs/>
        </w:rPr>
        <w:t>М. Зо</w:t>
      </w:r>
      <w:r>
        <w:rPr>
          <w:rFonts w:eastAsia="Times New Roman"/>
          <w:b/>
          <w:bCs/>
        </w:rPr>
        <w:softHyphen/>
        <w:t xml:space="preserve">щенко. </w:t>
      </w:r>
      <w:r>
        <w:rPr>
          <w:rFonts w:eastAsia="Times New Roman"/>
        </w:rPr>
        <w:t>Он создал неповторимый художественный стиль, свой тип героя, который получил наименование «зощенковский».</w:t>
      </w:r>
    </w:p>
    <w:p w:rsidR="00F16853" w:rsidRDefault="009101AF">
      <w:pPr>
        <w:shd w:val="clear" w:color="auto" w:fill="FFFFFF"/>
        <w:spacing w:line="230" w:lineRule="exact"/>
        <w:ind w:left="36" w:firstLine="432"/>
        <w:jc w:val="both"/>
      </w:pPr>
      <w:r>
        <w:rPr>
          <w:rFonts w:eastAsia="Times New Roman"/>
        </w:rPr>
        <w:t>Основная стихия зощенковского творчества 1920 — начала 1930-х годов — юмористическое бытописание. Объект, избирае</w:t>
      </w:r>
      <w:r>
        <w:rPr>
          <w:rFonts w:eastAsia="Times New Roman"/>
        </w:rPr>
        <w:softHyphen/>
        <w:t>мый автором в качестве главного героя, сам он характеризует так: «Но, конечно, автор все-таки предпочтет мелкий фон, совершен</w:t>
      </w:r>
      <w:r>
        <w:rPr>
          <w:rFonts w:eastAsia="Times New Roman"/>
        </w:rPr>
        <w:softHyphen/>
        <w:t>но мелкого и ничтожного героя с его пустяковыми страстями и переживаниями».</w:t>
      </w:r>
    </w:p>
    <w:p w:rsidR="00F16853" w:rsidRDefault="009101AF">
      <w:pPr>
        <w:shd w:val="clear" w:color="auto" w:fill="FFFFFF"/>
        <w:spacing w:before="50" w:line="230" w:lineRule="exact"/>
        <w:ind w:left="7" w:firstLine="454"/>
        <w:jc w:val="both"/>
      </w:pPr>
      <w:r>
        <w:br w:type="column"/>
      </w:r>
      <w:r>
        <w:rPr>
          <w:rFonts w:eastAsia="Times New Roman"/>
        </w:rPr>
        <w:lastRenderedPageBreak/>
        <w:t>Развитие сюжета в рассказах М. Зощенко основано на посто</w:t>
      </w:r>
      <w:r>
        <w:rPr>
          <w:rFonts w:eastAsia="Times New Roman"/>
        </w:rPr>
        <w:softHyphen/>
        <w:t>янно ставящихся и комически разрешаемых конфликтах между «да» и «нет». Рассказчик всем тоном повествования уверяет, что именно так, как он делает, и следует оценивать изображаемое, а читатель точно знает либо догадывается, что подобные характе</w:t>
      </w:r>
      <w:r>
        <w:rPr>
          <w:rFonts w:eastAsia="Times New Roman"/>
        </w:rPr>
        <w:softHyphen/>
        <w:t>ристики неверны.</w:t>
      </w:r>
    </w:p>
    <w:p w:rsidR="00F16853" w:rsidRDefault="009101AF">
      <w:pPr>
        <w:shd w:val="clear" w:color="auto" w:fill="FFFFFF"/>
        <w:spacing w:line="230" w:lineRule="exact"/>
        <w:ind w:firstLine="439"/>
        <w:jc w:val="both"/>
      </w:pPr>
      <w:r>
        <w:rPr>
          <w:rFonts w:eastAsia="Times New Roman"/>
        </w:rPr>
        <w:t xml:space="preserve">В рассказах </w:t>
      </w:r>
      <w:r>
        <w:rPr>
          <w:rFonts w:eastAsia="Times New Roman"/>
          <w:b/>
          <w:bCs/>
          <w:i/>
          <w:iCs/>
        </w:rPr>
        <w:t>«Аристократка»</w:t>
      </w:r>
      <w:r>
        <w:rPr>
          <w:rFonts w:eastAsia="Times New Roman"/>
          <w:b/>
          <w:bCs/>
        </w:rPr>
        <w:t xml:space="preserve">, </w:t>
      </w:r>
      <w:r>
        <w:rPr>
          <w:rFonts w:eastAsia="Times New Roman"/>
          <w:b/>
          <w:bCs/>
          <w:i/>
          <w:iCs/>
        </w:rPr>
        <w:t xml:space="preserve">«Баня», «На живца», «Нервные люди» </w:t>
      </w:r>
      <w:r>
        <w:rPr>
          <w:rFonts w:eastAsia="Times New Roman"/>
        </w:rPr>
        <w:t>и других Зощенко как бы срезает различные социально-культурные пласты, добираясь до тех слоев, где коре</w:t>
      </w:r>
      <w:r>
        <w:rPr>
          <w:rFonts w:eastAsia="Times New Roman"/>
        </w:rPr>
        <w:softHyphen/>
        <w:t>нятся истоки бескультурья, пошлости, равнодушия.</w:t>
      </w:r>
    </w:p>
    <w:p w:rsidR="00F16853" w:rsidRDefault="009101AF">
      <w:pPr>
        <w:shd w:val="clear" w:color="auto" w:fill="FFFFFF"/>
        <w:spacing w:line="230" w:lineRule="exact"/>
        <w:ind w:left="7" w:firstLine="454"/>
        <w:jc w:val="both"/>
      </w:pPr>
      <w:r>
        <w:rPr>
          <w:rFonts w:eastAsia="Times New Roman"/>
        </w:rPr>
        <w:t>Писатель совмещает два плана — этический и культур</w:t>
      </w:r>
      <w:r>
        <w:rPr>
          <w:rFonts w:eastAsia="Times New Roman"/>
        </w:rPr>
        <w:softHyphen/>
        <w:t>но-исторический, при этом показывая их искажение в сознании персонажей. Традиционным источником комического является разрыв связи между причиной и следствием. Для писателя-сати</w:t>
      </w:r>
      <w:r>
        <w:rPr>
          <w:rFonts w:eastAsia="Times New Roman"/>
        </w:rPr>
        <w:softHyphen/>
        <w:t>рика важно уловить характерный для эпохи тип конфликта и передать его художественными средствами. У Зощенко главен</w:t>
      </w:r>
      <w:r>
        <w:rPr>
          <w:rFonts w:eastAsia="Times New Roman"/>
        </w:rPr>
        <w:softHyphen/>
        <w:t>ствующим мотивом является мотив разлада, житейской нелепи</w:t>
      </w:r>
      <w:r>
        <w:rPr>
          <w:rFonts w:eastAsia="Times New Roman"/>
        </w:rPr>
        <w:softHyphen/>
        <w:t>цы, несогласованности героя с темпом и духом времени.</w:t>
      </w:r>
    </w:p>
    <w:p w:rsidR="00F16853" w:rsidRDefault="009101AF">
      <w:pPr>
        <w:shd w:val="clear" w:color="auto" w:fill="FFFFFF"/>
        <w:spacing w:line="230" w:lineRule="exact"/>
        <w:ind w:left="14" w:right="7" w:firstLine="446"/>
        <w:jc w:val="both"/>
      </w:pPr>
      <w:r>
        <w:rPr>
          <w:rFonts w:eastAsia="Times New Roman"/>
        </w:rPr>
        <w:t>Рассказывая частные истории, выбирая обыденные сюжеты, писатель поднимал их до уровня серьезного обобщения. Меща</w:t>
      </w:r>
      <w:r>
        <w:rPr>
          <w:rFonts w:eastAsia="Times New Roman"/>
        </w:rPr>
        <w:softHyphen/>
        <w:t>нин невольно саморазоблачается в своих монологах («Аристо</w:t>
      </w:r>
      <w:r>
        <w:rPr>
          <w:rFonts w:eastAsia="Times New Roman"/>
        </w:rPr>
        <w:softHyphen/>
        <w:t>кратка», «Столичная штучка» и др.).</w:t>
      </w:r>
    </w:p>
    <w:p w:rsidR="00F16853" w:rsidRDefault="009101AF">
      <w:pPr>
        <w:shd w:val="clear" w:color="auto" w:fill="FFFFFF"/>
        <w:spacing w:line="230" w:lineRule="exact"/>
        <w:ind w:right="7" w:firstLine="446"/>
        <w:jc w:val="both"/>
      </w:pPr>
      <w:r>
        <w:rPr>
          <w:rFonts w:eastAsia="Times New Roman"/>
        </w:rPr>
        <w:t>Стремлением к «героическому» окрашены даже сатириче</w:t>
      </w:r>
      <w:r>
        <w:rPr>
          <w:rFonts w:eastAsia="Times New Roman"/>
        </w:rPr>
        <w:softHyphen/>
        <w:t>ские произведения 1930-х годов. Так, М.Зощенко был охвачен идеей слить воедино сатиру и героику. В одном из рассказов уже в 1927 году Зощенко, хоть и в свойственной ему манере, призна</w:t>
      </w:r>
      <w:r>
        <w:rPr>
          <w:rFonts w:eastAsia="Times New Roman"/>
        </w:rPr>
        <w:softHyphen/>
        <w:t>вался: «Хочется сегодня размахнуться на что-нибудь героическое. На какой-нибудь этакий грандиозный, обширный характер со многими передовыми взглядами и настроениями. А то все мелочь да мелкота — прямо противно...</w:t>
      </w:r>
    </w:p>
    <w:p w:rsidR="00F16853" w:rsidRDefault="009101AF">
      <w:pPr>
        <w:shd w:val="clear" w:color="auto" w:fill="FFFFFF"/>
        <w:spacing w:line="230" w:lineRule="exact"/>
        <w:ind w:right="14" w:firstLine="454"/>
        <w:jc w:val="both"/>
      </w:pPr>
      <w:r>
        <w:rPr>
          <w:rFonts w:eastAsia="Times New Roman"/>
        </w:rPr>
        <w:t>А скучаю я, братцы, по настоящему герою! Вот бы мне встре</w:t>
      </w:r>
      <w:r>
        <w:rPr>
          <w:rFonts w:eastAsia="Times New Roman"/>
        </w:rPr>
        <w:softHyphen/>
        <w:t>тить такого!»</w:t>
      </w:r>
    </w:p>
    <w:p w:rsidR="00F16853" w:rsidRDefault="009101AF">
      <w:pPr>
        <w:shd w:val="clear" w:color="auto" w:fill="FFFFFF"/>
        <w:spacing w:line="230" w:lineRule="exact"/>
        <w:ind w:right="14" w:firstLine="454"/>
        <w:jc w:val="both"/>
      </w:pPr>
      <w:r>
        <w:rPr>
          <w:rFonts w:eastAsia="Times New Roman"/>
        </w:rPr>
        <w:t>В 1930-е годы совершенно иной стала даже стилистика зо-щенковской новеллы. Автор отказывается от сказовой манеры, столь характерной для прежних рассказов. Меняются и сюжет-но-композиционные принципы, широко вводится психологиче</w:t>
      </w:r>
      <w:r>
        <w:rPr>
          <w:rFonts w:eastAsia="Times New Roman"/>
        </w:rPr>
        <w:softHyphen/>
        <w:t>ский анализ.</w:t>
      </w:r>
    </w:p>
    <w:p w:rsidR="00F16853" w:rsidRDefault="009101AF">
      <w:pPr>
        <w:shd w:val="clear" w:color="auto" w:fill="FFFFFF"/>
        <w:spacing w:line="230" w:lineRule="exact"/>
        <w:ind w:right="7" w:firstLine="454"/>
        <w:jc w:val="both"/>
      </w:pPr>
      <w:r>
        <w:rPr>
          <w:rFonts w:eastAsia="Times New Roman"/>
        </w:rPr>
        <w:t xml:space="preserve">Знаменитые романы </w:t>
      </w:r>
      <w:r>
        <w:rPr>
          <w:rFonts w:eastAsia="Times New Roman"/>
          <w:b/>
          <w:bCs/>
        </w:rPr>
        <w:t xml:space="preserve">И. Ильфа </w:t>
      </w:r>
      <w:r>
        <w:rPr>
          <w:rFonts w:eastAsia="Times New Roman"/>
        </w:rPr>
        <w:t xml:space="preserve">и </w:t>
      </w:r>
      <w:r>
        <w:rPr>
          <w:rFonts w:eastAsia="Times New Roman"/>
          <w:b/>
          <w:bCs/>
        </w:rPr>
        <w:t xml:space="preserve">Е. Петрова </w:t>
      </w:r>
      <w:r>
        <w:rPr>
          <w:rFonts w:eastAsia="Times New Roman"/>
        </w:rPr>
        <w:t>о великом аван</w:t>
      </w:r>
      <w:r>
        <w:rPr>
          <w:rFonts w:eastAsia="Times New Roman"/>
        </w:rPr>
        <w:softHyphen/>
        <w:t xml:space="preserve">тюристе Остапе Бендере </w:t>
      </w:r>
      <w:r>
        <w:rPr>
          <w:rFonts w:eastAsia="Times New Roman"/>
          <w:b/>
          <w:bCs/>
          <w:i/>
          <w:iCs/>
        </w:rPr>
        <w:t xml:space="preserve">«Двенадцать стульев» </w:t>
      </w:r>
      <w:r>
        <w:rPr>
          <w:rFonts w:eastAsia="Times New Roman"/>
        </w:rPr>
        <w:t xml:space="preserve">и </w:t>
      </w:r>
      <w:r>
        <w:rPr>
          <w:rFonts w:eastAsia="Times New Roman"/>
          <w:b/>
          <w:bCs/>
          <w:i/>
          <w:iCs/>
        </w:rPr>
        <w:t xml:space="preserve">«Золотой теленок» </w:t>
      </w:r>
      <w:r>
        <w:rPr>
          <w:rFonts w:eastAsia="Times New Roman"/>
        </w:rPr>
        <w:t>при всей привлекательности их героя направлены на то, чтобы продемонстрировать, насколько изменилась жизнь, в которой нет места даже замечательному авантюристу. Глядя вслед</w:t>
      </w:r>
    </w:p>
    <w:p w:rsidR="00F16853" w:rsidRDefault="00F16853">
      <w:pPr>
        <w:shd w:val="clear" w:color="auto" w:fill="FFFFFF"/>
        <w:spacing w:line="230" w:lineRule="exact"/>
        <w:ind w:right="7" w:firstLine="454"/>
        <w:jc w:val="both"/>
        <w:sectPr w:rsidR="00F16853">
          <w:type w:val="continuous"/>
          <w:pgSz w:w="16834" w:h="11909" w:orient="landscape"/>
          <w:pgMar w:top="656" w:right="1350" w:bottom="360" w:left="1350" w:header="720" w:footer="720" w:gutter="0"/>
          <w:cols w:num="2" w:space="720" w:equalWidth="0">
            <w:col w:w="6429" w:space="1296"/>
            <w:col w:w="6408"/>
          </w:cols>
          <w:noEndnote/>
        </w:sectPr>
      </w:pPr>
    </w:p>
    <w:p w:rsidR="00F16853" w:rsidRDefault="009101AF">
      <w:pPr>
        <w:shd w:val="clear" w:color="auto" w:fill="FFFFFF"/>
      </w:pPr>
      <w:r>
        <w:rPr>
          <w:rFonts w:ascii="Arial" w:hAnsi="Arial" w:cs="Arial"/>
          <w:sz w:val="32"/>
          <w:szCs w:val="32"/>
        </w:rPr>
        <w:lastRenderedPageBreak/>
        <w:t>208</w:t>
      </w:r>
    </w:p>
    <w:p w:rsidR="00F16853" w:rsidRDefault="009101AF">
      <w:pPr>
        <w:shd w:val="clear" w:color="auto" w:fill="FFFFFF"/>
        <w:spacing w:before="144"/>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1930-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spacing w:val="-7"/>
          <w:sz w:val="16"/>
          <w:szCs w:val="16"/>
        </w:rPr>
        <w:t>—</w:t>
      </w:r>
      <w:r>
        <w:rPr>
          <w:rFonts w:ascii="Arial" w:eastAsia="Times New Roman" w:hAnsi="Arial" w:cs="Arial"/>
          <w:spacing w:val="-7"/>
          <w:sz w:val="16"/>
          <w:szCs w:val="16"/>
        </w:rPr>
        <w:t xml:space="preserve"> </w:t>
      </w:r>
      <w:r>
        <w:rPr>
          <w:rFonts w:ascii="Arial" w:eastAsia="Times New Roman" w:hAnsi="Arial"/>
          <w:i/>
          <w:iCs/>
          <w:spacing w:val="-7"/>
          <w:sz w:val="16"/>
          <w:szCs w:val="16"/>
        </w:rPr>
        <w:t>начала</w:t>
      </w:r>
      <w:r>
        <w:rPr>
          <w:rFonts w:ascii="Arial" w:eastAsia="Times New Roman" w:hAnsi="Arial" w:cs="Arial"/>
          <w:i/>
          <w:iCs/>
          <w:spacing w:val="-7"/>
          <w:sz w:val="16"/>
          <w:szCs w:val="16"/>
        </w:rPr>
        <w:t xml:space="preserve"> 1940-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151"/>
        <w:sectPr w:rsidR="00F16853">
          <w:pgSz w:w="16834" w:h="11909" w:orient="landscape"/>
          <w:pgMar w:top="627" w:right="2971" w:bottom="360" w:left="1400" w:header="720" w:footer="720" w:gutter="0"/>
          <w:cols w:num="3" w:space="720" w:equalWidth="0">
            <w:col w:w="720" w:space="878"/>
            <w:col w:w="4788" w:space="1267"/>
            <w:col w:w="4809"/>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27" w:right="1380" w:bottom="360" w:left="1379"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231" style="position:absolute;left:0;text-align:left;z-index:251868160;mso-position-horizontal-relative:margin" from="-1.1pt,461.15pt" to="-1.1pt,478.45pt" o:allowincell="f" strokeweight=".7pt">
            <w10:wrap anchorx="margin"/>
          </v:line>
        </w:pict>
      </w:r>
      <w:r>
        <w:rPr>
          <w:noProof/>
        </w:rPr>
        <w:pict>
          <v:line id="_x0000_s1232" style="position:absolute;left:0;text-align:left;z-index:251869184;mso-position-horizontal-relative:margin" from="337.3pt,159.1pt" to="337.3pt,514.4pt" o:allowincell="f" strokeweight="1.45pt">
            <w10:wrap anchorx="margin"/>
          </v:line>
        </w:pict>
      </w:r>
      <w:r>
        <w:rPr>
          <w:noProof/>
        </w:rPr>
        <w:pict>
          <v:line id="_x0000_s1233" style="position:absolute;left:0;text-align:left;z-index:251870208;mso-position-horizontal-relative:margin" from="357.5pt,403.9pt" to="357.5pt,495.7pt" o:allowincell="f" strokeweight="1.45pt">
            <w10:wrap anchorx="margin"/>
          </v:line>
        </w:pict>
      </w:r>
      <w:r>
        <w:rPr>
          <w:noProof/>
        </w:rPr>
        <w:pict>
          <v:line id="_x0000_s1234" style="position:absolute;left:0;text-align:left;z-index:251871232;mso-position-horizontal-relative:margin" from="361.8pt,406.1pt" to="361.8pt,495pt" o:allowincell="f" strokeweight=".7pt">
            <w10:wrap anchorx="margin"/>
          </v:line>
        </w:pict>
      </w:r>
      <w:r w:rsidR="009101AF">
        <w:rPr>
          <w:rFonts w:eastAsia="Times New Roman"/>
        </w:rPr>
        <w:t>пролетающим мимо них машинам — участницам автопробега (очень характерное явление той поры), герои романа «Золотой теленок» чувствуют зависть и грусть оттого, что находятся в сто</w:t>
      </w:r>
      <w:r w:rsidR="009101AF">
        <w:rPr>
          <w:rFonts w:eastAsia="Times New Roman"/>
        </w:rPr>
        <w:softHyphen/>
        <w:t>роне от большой жизни. Достигнув своей цели, став миллионе</w:t>
      </w:r>
      <w:r w:rsidR="009101AF">
        <w:rPr>
          <w:rFonts w:eastAsia="Times New Roman"/>
        </w:rPr>
        <w:softHyphen/>
        <w:t>ром, Остап Бен дер не становится счастливым. В советской дей</w:t>
      </w:r>
      <w:r w:rsidR="009101AF">
        <w:rPr>
          <w:rFonts w:eastAsia="Times New Roman"/>
        </w:rPr>
        <w:softHyphen/>
        <w:t>ствительности нет места миллионерам. Не деньги делают челове</w:t>
      </w:r>
      <w:r w:rsidR="009101AF">
        <w:rPr>
          <w:rFonts w:eastAsia="Times New Roman"/>
        </w:rPr>
        <w:softHyphen/>
        <w:t>ка социально значимым.</w:t>
      </w:r>
    </w:p>
    <w:p w:rsidR="00F16853" w:rsidRDefault="009101AF">
      <w:pPr>
        <w:shd w:val="clear" w:color="auto" w:fill="FFFFFF"/>
        <w:spacing w:before="7" w:line="230" w:lineRule="exact"/>
        <w:ind w:left="7" w:right="14" w:firstLine="454"/>
        <w:jc w:val="both"/>
      </w:pPr>
      <w:r>
        <w:rPr>
          <w:rFonts w:eastAsia="Times New Roman"/>
        </w:rPr>
        <w:t>Сатира носила жизнеутверждающий характер, была направ</w:t>
      </w:r>
      <w:r>
        <w:rPr>
          <w:rFonts w:eastAsia="Times New Roman"/>
        </w:rPr>
        <w:softHyphen/>
        <w:t>лена против «отдельных буржуазных пережитков». Юмор стано</w:t>
      </w:r>
      <w:r>
        <w:rPr>
          <w:rFonts w:eastAsia="Times New Roman"/>
        </w:rPr>
        <w:softHyphen/>
        <w:t>вился мажорным, светлым.</w:t>
      </w:r>
    </w:p>
    <w:p w:rsidR="00F16853" w:rsidRDefault="009101AF">
      <w:pPr>
        <w:shd w:val="clear" w:color="auto" w:fill="FFFFFF"/>
        <w:spacing w:before="7" w:line="230" w:lineRule="exact"/>
        <w:ind w:right="14" w:firstLine="454"/>
        <w:jc w:val="both"/>
      </w:pPr>
      <w:r>
        <w:rPr>
          <w:rFonts w:eastAsia="Times New Roman"/>
        </w:rPr>
        <w:t xml:space="preserve">Таким образом, литература 1930-х — начала </w:t>
      </w:r>
      <w:r>
        <w:rPr>
          <w:rFonts w:eastAsia="Times New Roman"/>
          <w:b/>
          <w:bCs/>
        </w:rPr>
        <w:t xml:space="preserve">1940-х </w:t>
      </w:r>
      <w:r>
        <w:rPr>
          <w:rFonts w:eastAsia="Times New Roman"/>
        </w:rPr>
        <w:t>годов развивалась в соответствии с общими тенденциями, характерны</w:t>
      </w:r>
      <w:r>
        <w:rPr>
          <w:rFonts w:eastAsia="Times New Roman"/>
        </w:rPr>
        <w:softHyphen/>
        <w:t>ми для всех видов искусства того времени.</w:t>
      </w:r>
    </w:p>
    <w:p w:rsidR="00F16853" w:rsidRDefault="009101AF">
      <w:pPr>
        <w:shd w:val="clear" w:color="auto" w:fill="FFFFFF"/>
        <w:spacing w:before="238"/>
        <w:ind w:left="454"/>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44" w:line="209" w:lineRule="exact"/>
        <w:ind w:left="900" w:right="7" w:hanging="266"/>
        <w:jc w:val="both"/>
      </w:pPr>
      <w:r>
        <w:t xml:space="preserve">1. </w:t>
      </w:r>
      <w:r>
        <w:rPr>
          <w:rFonts w:eastAsia="Times New Roman"/>
        </w:rPr>
        <w:t>Проанализируйте синхронистическую таблицу (1930 — 1941) (см. практикум). Какими событиями общественной и культур</w:t>
      </w:r>
      <w:r>
        <w:rPr>
          <w:rFonts w:eastAsia="Times New Roman"/>
        </w:rPr>
        <w:softHyphen/>
        <w:t>ной жизни обусловлены процессы, происходившие в литера</w:t>
      </w:r>
      <w:r>
        <w:rPr>
          <w:rFonts w:eastAsia="Times New Roman"/>
        </w:rPr>
        <w:softHyphen/>
        <w:t>турном развитии страны?</w:t>
      </w:r>
    </w:p>
    <w:p w:rsidR="00F16853" w:rsidRDefault="009101AF">
      <w:pPr>
        <w:shd w:val="clear" w:color="auto" w:fill="FFFFFF"/>
        <w:spacing w:before="7" w:line="209" w:lineRule="exact"/>
        <w:ind w:left="900" w:right="14" w:hanging="382"/>
        <w:jc w:val="both"/>
      </w:pPr>
      <w:r>
        <w:t xml:space="preserve">*2. </w:t>
      </w:r>
      <w:r>
        <w:rPr>
          <w:rFonts w:eastAsia="Times New Roman"/>
        </w:rPr>
        <w:t>Вспомните основные отличительные особенности критическо</w:t>
      </w:r>
      <w:r>
        <w:rPr>
          <w:rFonts w:eastAsia="Times New Roman"/>
        </w:rPr>
        <w:softHyphen/>
        <w:t xml:space="preserve">го реализма </w:t>
      </w:r>
      <w:r>
        <w:rPr>
          <w:rFonts w:eastAsia="Times New Roman"/>
          <w:lang w:val="en-US"/>
        </w:rPr>
        <w:t>XIX</w:t>
      </w:r>
      <w:r w:rsidRPr="009101AF">
        <w:rPr>
          <w:rFonts w:eastAsia="Times New Roman"/>
        </w:rPr>
        <w:t xml:space="preserve"> </w:t>
      </w:r>
      <w:r>
        <w:rPr>
          <w:rFonts w:eastAsia="Times New Roman"/>
        </w:rPr>
        <w:t xml:space="preserve">века и реализма </w:t>
      </w:r>
      <w:r>
        <w:rPr>
          <w:rFonts w:eastAsia="Times New Roman"/>
          <w:lang w:val="en-US"/>
        </w:rPr>
        <w:t>XX</w:t>
      </w:r>
      <w:r w:rsidRPr="009101AF">
        <w:rPr>
          <w:rFonts w:eastAsia="Times New Roman"/>
        </w:rPr>
        <w:t xml:space="preserve"> </w:t>
      </w:r>
      <w:r>
        <w:rPr>
          <w:rFonts w:eastAsia="Times New Roman"/>
        </w:rPr>
        <w:t>века. Отметьте специфи</w:t>
      </w:r>
      <w:r>
        <w:rPr>
          <w:rFonts w:eastAsia="Times New Roman"/>
        </w:rPr>
        <w:softHyphen/>
        <w:t>ческие черты социалистического реализма. Ответ запишите в тетрадь.</w:t>
      </w:r>
    </w:p>
    <w:p w:rsidR="00F16853" w:rsidRDefault="009101AF">
      <w:pPr>
        <w:shd w:val="clear" w:color="auto" w:fill="FFFFFF"/>
        <w:spacing w:before="7" w:line="209" w:lineRule="exact"/>
        <w:ind w:left="619" w:hanging="94"/>
      </w:pPr>
      <w:r>
        <w:t xml:space="preserve">*3.  </w:t>
      </w:r>
      <w:r>
        <w:rPr>
          <w:rFonts w:eastAsia="Times New Roman"/>
        </w:rPr>
        <w:t>Сформулируйте и тезисно запишите основные признаки со</w:t>
      </w:r>
      <w:r>
        <w:rPr>
          <w:rFonts w:eastAsia="Times New Roman"/>
        </w:rPr>
        <w:softHyphen/>
        <w:t>ветского романа как жанра. 4.  Какие общие особенности в развитии прозы и поэзии 1920 — 1930-х годов вы могли бы отметить? С чем это связано?</w:t>
      </w:r>
    </w:p>
    <w:p w:rsidR="00F16853" w:rsidRDefault="009101AF">
      <w:pPr>
        <w:shd w:val="clear" w:color="auto" w:fill="FFFFFF"/>
        <w:spacing w:before="7" w:line="209" w:lineRule="exact"/>
        <w:ind w:left="900" w:right="22" w:hanging="374"/>
        <w:jc w:val="both"/>
      </w:pPr>
      <w:r>
        <w:rPr>
          <w:spacing w:val="-2"/>
        </w:rPr>
        <w:t xml:space="preserve">*5. </w:t>
      </w:r>
      <w:r>
        <w:rPr>
          <w:rFonts w:eastAsia="Times New Roman"/>
          <w:spacing w:val="-2"/>
        </w:rPr>
        <w:t>Как связано развитие драматургии с развитием эпоса в 1930-е го</w:t>
      </w:r>
      <w:r>
        <w:rPr>
          <w:rFonts w:eastAsia="Times New Roman"/>
          <w:spacing w:val="-2"/>
        </w:rPr>
        <w:softHyphen/>
      </w:r>
      <w:r>
        <w:rPr>
          <w:rFonts w:eastAsia="Times New Roman"/>
        </w:rPr>
        <w:t>ды? Ответ аргументируйте.</w:t>
      </w:r>
    </w:p>
    <w:p w:rsidR="00F16853" w:rsidRDefault="009101AF" w:rsidP="009101AF">
      <w:pPr>
        <w:numPr>
          <w:ilvl w:val="0"/>
          <w:numId w:val="30"/>
        </w:numPr>
        <w:shd w:val="clear" w:color="auto" w:fill="FFFFFF"/>
        <w:tabs>
          <w:tab w:val="left" w:pos="893"/>
        </w:tabs>
        <w:spacing w:before="7" w:line="209" w:lineRule="exact"/>
        <w:ind w:left="893" w:right="29" w:hanging="281"/>
        <w:jc w:val="both"/>
        <w:rPr>
          <w:spacing w:val="-4"/>
        </w:rPr>
      </w:pPr>
      <w:r>
        <w:rPr>
          <w:rFonts w:eastAsia="Times New Roman"/>
        </w:rPr>
        <w:t>Как связано развитие сатирической литературы с развитием культуры 1930-х годов?</w:t>
      </w:r>
    </w:p>
    <w:p w:rsidR="00F16853" w:rsidRDefault="009101AF" w:rsidP="009101AF">
      <w:pPr>
        <w:numPr>
          <w:ilvl w:val="0"/>
          <w:numId w:val="30"/>
        </w:numPr>
        <w:shd w:val="clear" w:color="auto" w:fill="FFFFFF"/>
        <w:tabs>
          <w:tab w:val="left" w:pos="893"/>
        </w:tabs>
        <w:spacing w:before="7" w:line="209" w:lineRule="exact"/>
        <w:ind w:left="893" w:right="22" w:hanging="281"/>
        <w:jc w:val="both"/>
        <w:rPr>
          <w:spacing w:val="-3"/>
        </w:rPr>
      </w:pPr>
      <w:r>
        <w:rPr>
          <w:rFonts w:eastAsia="Times New Roman"/>
          <w:spacing w:val="-1"/>
        </w:rPr>
        <w:t xml:space="preserve">Составьте понятийный словарь по теме « Особенности развития </w:t>
      </w:r>
      <w:r>
        <w:rPr>
          <w:rFonts w:eastAsia="Times New Roman"/>
        </w:rPr>
        <w:t>литературы в 1930-е годы».</w:t>
      </w:r>
    </w:p>
    <w:p w:rsidR="00F16853" w:rsidRDefault="009101AF">
      <w:pPr>
        <w:shd w:val="clear" w:color="auto" w:fill="FFFFFF"/>
        <w:spacing w:before="310"/>
        <w:ind w:left="446"/>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30" w:line="216" w:lineRule="exact"/>
        <w:ind w:left="900"/>
      </w:pPr>
      <w:r>
        <w:rPr>
          <w:rFonts w:eastAsia="Times New Roman"/>
        </w:rPr>
        <w:t>Проведите исследование по одной из тем:</w:t>
      </w:r>
    </w:p>
    <w:p w:rsidR="00F16853" w:rsidRDefault="009101AF" w:rsidP="009101AF">
      <w:pPr>
        <w:numPr>
          <w:ilvl w:val="0"/>
          <w:numId w:val="9"/>
        </w:numPr>
        <w:shd w:val="clear" w:color="auto" w:fill="FFFFFF"/>
        <w:tabs>
          <w:tab w:val="left" w:pos="1145"/>
        </w:tabs>
        <w:spacing w:line="216" w:lineRule="exact"/>
        <w:ind w:left="900"/>
        <w:rPr>
          <w:rFonts w:eastAsia="Times New Roman"/>
        </w:rPr>
      </w:pPr>
      <w:r>
        <w:rPr>
          <w:rFonts w:eastAsia="Times New Roman"/>
        </w:rPr>
        <w:t>«Развитие драматургии и киноискусства в 1930-е годы»;</w:t>
      </w:r>
    </w:p>
    <w:p w:rsidR="00F16853" w:rsidRDefault="009101AF" w:rsidP="009101AF">
      <w:pPr>
        <w:numPr>
          <w:ilvl w:val="0"/>
          <w:numId w:val="9"/>
        </w:numPr>
        <w:shd w:val="clear" w:color="auto" w:fill="FFFFFF"/>
        <w:tabs>
          <w:tab w:val="left" w:pos="1145"/>
        </w:tabs>
        <w:spacing w:line="216" w:lineRule="exact"/>
        <w:ind w:left="900"/>
        <w:rPr>
          <w:rFonts w:eastAsia="Times New Roman"/>
        </w:rPr>
      </w:pPr>
      <w:r>
        <w:rPr>
          <w:rFonts w:eastAsia="Times New Roman"/>
        </w:rPr>
        <w:t>«Особенности развития советской прозы в 1930-е годы».</w:t>
      </w:r>
    </w:p>
    <w:p w:rsidR="00F16853" w:rsidRDefault="009101AF">
      <w:pPr>
        <w:shd w:val="clear" w:color="auto" w:fill="FFFFFF"/>
        <w:spacing w:before="310"/>
        <w:ind w:left="439"/>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30" w:line="209" w:lineRule="exact"/>
        <w:ind w:left="893" w:right="29" w:hanging="274"/>
        <w:jc w:val="both"/>
      </w:pPr>
      <w:r>
        <w:t xml:space="preserve">1. </w:t>
      </w:r>
      <w:r>
        <w:rPr>
          <w:rFonts w:eastAsia="Times New Roman"/>
        </w:rPr>
        <w:t>Прочитайте один из рассказов М. Зощенко. Напишите рецен</w:t>
      </w:r>
      <w:r>
        <w:rPr>
          <w:rFonts w:eastAsia="Times New Roman"/>
        </w:rPr>
        <w:softHyphen/>
        <w:t>зию на него.</w:t>
      </w:r>
    </w:p>
    <w:p w:rsidR="00F16853" w:rsidRDefault="009101AF">
      <w:pPr>
        <w:shd w:val="clear" w:color="auto" w:fill="FFFFFF"/>
        <w:spacing w:before="29"/>
      </w:pPr>
      <w:r>
        <w:br w:type="column"/>
      </w:r>
      <w:r>
        <w:rPr>
          <w:rFonts w:ascii="Arial" w:hAnsi="Arial" w:cs="Arial"/>
          <w:i/>
          <w:iCs/>
        </w:rPr>
        <w:lastRenderedPageBreak/>
        <w:t>(~</w:t>
      </w:r>
      <w:r>
        <w:rPr>
          <w:rFonts w:ascii="Arial" w:eastAsia="Times New Roman" w:hAnsi="Arial"/>
          <w:i/>
          <w:iCs/>
        </w:rPr>
        <w:t>т</w:t>
      </w:r>
      <w:r>
        <w:rPr>
          <w:rFonts w:ascii="Arial" w:eastAsia="Times New Roman" w:hAnsi="Arial" w:cs="Arial"/>
          <w:i/>
          <w:iCs/>
        </w:rPr>
        <w:t xml:space="preserve">\ </w:t>
      </w: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58"/>
        <w:ind w:left="454"/>
      </w:pPr>
      <w:r>
        <w:rPr>
          <w:rFonts w:eastAsia="Times New Roman"/>
          <w:i/>
          <w:iCs/>
        </w:rPr>
        <w:t>Основная</w:t>
      </w:r>
    </w:p>
    <w:p w:rsidR="00F16853" w:rsidRDefault="009101AF">
      <w:pPr>
        <w:shd w:val="clear" w:color="auto" w:fill="FFFFFF"/>
        <w:spacing w:before="101" w:line="216" w:lineRule="exact"/>
        <w:ind w:left="14" w:right="14" w:firstLine="446"/>
        <w:jc w:val="both"/>
      </w:pPr>
      <w:r>
        <w:rPr>
          <w:rFonts w:eastAsia="Times New Roman"/>
          <w:spacing w:val="38"/>
        </w:rPr>
        <w:t>Баевский</w:t>
      </w:r>
      <w:r>
        <w:rPr>
          <w:rFonts w:eastAsia="Times New Roman"/>
        </w:rPr>
        <w:t xml:space="preserve"> </w:t>
      </w:r>
      <w:r>
        <w:rPr>
          <w:rFonts w:eastAsia="Times New Roman"/>
          <w:lang w:val="en-US"/>
        </w:rPr>
        <w:t>B</w:t>
      </w:r>
      <w:r w:rsidRPr="009101AF">
        <w:rPr>
          <w:rFonts w:eastAsia="Times New Roman"/>
        </w:rPr>
        <w:t>.</w:t>
      </w:r>
      <w:r>
        <w:rPr>
          <w:rFonts w:eastAsia="Times New Roman"/>
          <w:lang w:val="en-US"/>
        </w:rPr>
        <w:t>C</w:t>
      </w:r>
      <w:r w:rsidRPr="009101AF">
        <w:rPr>
          <w:rFonts w:eastAsia="Times New Roman"/>
        </w:rPr>
        <w:t xml:space="preserve">. </w:t>
      </w:r>
      <w:r>
        <w:rPr>
          <w:rFonts w:eastAsia="Times New Roman"/>
        </w:rPr>
        <w:t xml:space="preserve">История русской литературы </w:t>
      </w:r>
      <w:r>
        <w:rPr>
          <w:rFonts w:eastAsia="Times New Roman"/>
          <w:lang w:val="en-US"/>
        </w:rPr>
        <w:t>XX</w:t>
      </w:r>
      <w:r w:rsidRPr="009101AF">
        <w:rPr>
          <w:rFonts w:eastAsia="Times New Roman"/>
        </w:rPr>
        <w:t xml:space="preserve"> </w:t>
      </w:r>
      <w:r>
        <w:rPr>
          <w:rFonts w:eastAsia="Times New Roman"/>
        </w:rPr>
        <w:t>века. Компеди-ум. — М., 2003.</w:t>
      </w:r>
    </w:p>
    <w:p w:rsidR="00F16853" w:rsidRDefault="009101AF">
      <w:pPr>
        <w:shd w:val="clear" w:color="auto" w:fill="FFFFFF"/>
        <w:spacing w:line="216" w:lineRule="exact"/>
        <w:ind w:left="14" w:right="14" w:firstLine="454"/>
        <w:jc w:val="both"/>
      </w:pPr>
      <w:r>
        <w:rPr>
          <w:rFonts w:eastAsia="Times New Roman"/>
        </w:rPr>
        <w:t xml:space="preserve">Голубков М.М. Русская литература </w:t>
      </w:r>
      <w:r>
        <w:rPr>
          <w:rFonts w:eastAsia="Times New Roman"/>
          <w:lang w:val="en-US"/>
        </w:rPr>
        <w:t>XX</w:t>
      </w:r>
      <w:r w:rsidRPr="009101AF">
        <w:rPr>
          <w:rFonts w:eastAsia="Times New Roman"/>
        </w:rPr>
        <w:t xml:space="preserve"> </w:t>
      </w:r>
      <w:r>
        <w:rPr>
          <w:rFonts w:eastAsia="Times New Roman"/>
        </w:rPr>
        <w:t>в.: После раскола — М., 2002.</w:t>
      </w:r>
    </w:p>
    <w:p w:rsidR="00F16853" w:rsidRDefault="009101AF">
      <w:pPr>
        <w:shd w:val="clear" w:color="auto" w:fill="FFFFFF"/>
        <w:spacing w:line="216" w:lineRule="exact"/>
        <w:ind w:left="22" w:firstLine="446"/>
        <w:jc w:val="both"/>
      </w:pPr>
      <w:r>
        <w:rPr>
          <w:rFonts w:eastAsia="Times New Roman"/>
        </w:rPr>
        <w:t xml:space="preserve">История русской литературы </w:t>
      </w:r>
      <w:r>
        <w:rPr>
          <w:rFonts w:eastAsia="Times New Roman"/>
          <w:lang w:val="en-US"/>
        </w:rPr>
        <w:t>XX</w:t>
      </w:r>
      <w:r w:rsidRPr="009101AF">
        <w:rPr>
          <w:rFonts w:eastAsia="Times New Roman"/>
        </w:rPr>
        <w:t xml:space="preserve"> </w:t>
      </w:r>
      <w:r>
        <w:rPr>
          <w:rFonts w:eastAsia="Times New Roman"/>
        </w:rPr>
        <w:t>века (20 — 90-е годы): Основные имена: учеб. пособие для филологических факультетов университетов / отв. ред. С. И. Корми лов. — М., 2008.</w:t>
      </w:r>
    </w:p>
    <w:p w:rsidR="00F16853" w:rsidRDefault="009101AF">
      <w:pPr>
        <w:shd w:val="clear" w:color="auto" w:fill="FFFFFF"/>
        <w:spacing w:line="216" w:lineRule="exact"/>
        <w:ind w:left="14" w:right="7" w:firstLine="454"/>
        <w:jc w:val="both"/>
      </w:pPr>
      <w:r>
        <w:rPr>
          <w:rFonts w:eastAsia="Times New Roman"/>
        </w:rPr>
        <w:t xml:space="preserve">Русская литература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учеб. пособие для поступаю</w:t>
      </w:r>
      <w:r>
        <w:rPr>
          <w:rFonts w:eastAsia="Times New Roman"/>
        </w:rPr>
        <w:softHyphen/>
        <w:t>щих в МГУ имени М.В.Ломоносова / сост. и науч. ред. Б.С.Бугров, М.М.Голубков. — М., 2011.</w:t>
      </w:r>
    </w:p>
    <w:p w:rsidR="00F16853" w:rsidRDefault="009101AF">
      <w:pPr>
        <w:shd w:val="clear" w:color="auto" w:fill="FFFFFF"/>
        <w:spacing w:line="216" w:lineRule="exact"/>
        <w:ind w:left="22" w:right="7" w:firstLine="446"/>
        <w:jc w:val="both"/>
      </w:pPr>
      <w:r>
        <w:rPr>
          <w:rFonts w:eastAsia="Times New Roman"/>
        </w:rPr>
        <w:t xml:space="preserve">Русская литература </w:t>
      </w:r>
      <w:r>
        <w:rPr>
          <w:rFonts w:eastAsia="Times New Roman"/>
          <w:lang w:val="en-US"/>
        </w:rPr>
        <w:t>XI</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вв. / под ред. Н. И. Якушина, В. И. Ба</w:t>
      </w:r>
      <w:r>
        <w:rPr>
          <w:rFonts w:eastAsia="Times New Roman"/>
        </w:rPr>
        <w:softHyphen/>
        <w:t>ранова. — М., 2004.</w:t>
      </w:r>
    </w:p>
    <w:p w:rsidR="00F16853" w:rsidRDefault="009101AF">
      <w:pPr>
        <w:shd w:val="clear" w:color="auto" w:fill="FFFFFF"/>
        <w:spacing w:line="216" w:lineRule="exact"/>
        <w:ind w:left="22" w:right="14" w:firstLine="454"/>
        <w:jc w:val="both"/>
      </w:pPr>
      <w:r>
        <w:rPr>
          <w:rFonts w:eastAsia="Times New Roman"/>
          <w:spacing w:val="37"/>
        </w:rPr>
        <w:t>Кременцова</w:t>
      </w:r>
      <w:r>
        <w:rPr>
          <w:rFonts w:eastAsia="Times New Roman"/>
        </w:rPr>
        <w:t xml:space="preserve"> Л.П., </w:t>
      </w:r>
      <w:r>
        <w:rPr>
          <w:rFonts w:eastAsia="Times New Roman"/>
          <w:spacing w:val="35"/>
        </w:rPr>
        <w:t>Алексеева</w:t>
      </w:r>
      <w:r>
        <w:rPr>
          <w:rFonts w:eastAsia="Times New Roman"/>
        </w:rPr>
        <w:t xml:space="preserve"> Л.Ф. </w:t>
      </w:r>
      <w:r>
        <w:rPr>
          <w:rFonts w:eastAsia="Times New Roman"/>
          <w:spacing w:val="39"/>
        </w:rPr>
        <w:t>.Колядич</w:t>
      </w:r>
      <w:r>
        <w:rPr>
          <w:rFonts w:eastAsia="Times New Roman"/>
        </w:rPr>
        <w:t xml:space="preserve"> Т. М. и др. Русская литература </w:t>
      </w:r>
      <w:r>
        <w:rPr>
          <w:rFonts w:eastAsia="Times New Roman"/>
          <w:lang w:val="en-US"/>
        </w:rPr>
        <w:t>XX</w:t>
      </w:r>
      <w:r w:rsidRPr="009101AF">
        <w:rPr>
          <w:rFonts w:eastAsia="Times New Roman"/>
        </w:rPr>
        <w:t xml:space="preserve"> </w:t>
      </w:r>
      <w:r>
        <w:rPr>
          <w:rFonts w:eastAsia="Times New Roman"/>
        </w:rPr>
        <w:t xml:space="preserve">века: в 2 т. </w:t>
      </w:r>
      <w:r>
        <w:rPr>
          <w:rFonts w:eastAsia="Times New Roman"/>
          <w:b/>
          <w:bCs/>
        </w:rPr>
        <w:t>Т. 1: 1920</w:t>
      </w:r>
      <w:r>
        <w:rPr>
          <w:rFonts w:eastAsia="Times New Roman"/>
        </w:rPr>
        <w:t>—1930-е годы / под ред. Л. П. Кременцова. — М., 2002.</w:t>
      </w:r>
    </w:p>
    <w:p w:rsidR="00F16853" w:rsidRDefault="009101AF">
      <w:pPr>
        <w:shd w:val="clear" w:color="auto" w:fill="FFFFFF"/>
        <w:spacing w:before="79"/>
        <w:ind w:left="454"/>
      </w:pPr>
      <w:r>
        <w:rPr>
          <w:rFonts w:eastAsia="Times New Roman"/>
          <w:i/>
          <w:iCs/>
          <w:sz w:val="22"/>
          <w:szCs w:val="22"/>
        </w:rPr>
        <w:t>Дополнительная</w:t>
      </w:r>
    </w:p>
    <w:p w:rsidR="00F16853" w:rsidRDefault="009101AF">
      <w:pPr>
        <w:shd w:val="clear" w:color="auto" w:fill="FFFFFF"/>
        <w:spacing w:before="108" w:line="216" w:lineRule="exact"/>
        <w:ind w:left="22" w:firstLine="454"/>
        <w:jc w:val="both"/>
      </w:pPr>
      <w:r>
        <w:rPr>
          <w:rFonts w:eastAsia="Times New Roman"/>
        </w:rPr>
        <w:t>Гачева А.Г., Казнина О. А., Семенова С.Г. Философский контекст русской литературы 1920 — 1930-х годов. — М., 2003.</w:t>
      </w:r>
    </w:p>
    <w:p w:rsidR="00F16853" w:rsidRDefault="009101AF">
      <w:pPr>
        <w:shd w:val="clear" w:color="auto" w:fill="FFFFFF"/>
        <w:spacing w:line="216" w:lineRule="exact"/>
        <w:ind w:left="22" w:firstLine="446"/>
        <w:jc w:val="both"/>
      </w:pPr>
      <w:r>
        <w:rPr>
          <w:rFonts w:eastAsia="Times New Roman"/>
        </w:rPr>
        <w:t xml:space="preserve">Текстологический временник. Русская литература </w:t>
      </w:r>
      <w:r>
        <w:rPr>
          <w:rFonts w:eastAsia="Times New Roman"/>
          <w:lang w:val="en-US"/>
        </w:rPr>
        <w:t>XX</w:t>
      </w:r>
      <w:r w:rsidRPr="009101AF">
        <w:rPr>
          <w:rFonts w:eastAsia="Times New Roman"/>
        </w:rPr>
        <w:t xml:space="preserve"> </w:t>
      </w:r>
      <w:r>
        <w:rPr>
          <w:rFonts w:eastAsia="Times New Roman"/>
        </w:rPr>
        <w:t>века: вопро</w:t>
      </w:r>
      <w:r>
        <w:rPr>
          <w:rFonts w:eastAsia="Times New Roman"/>
        </w:rPr>
        <w:softHyphen/>
        <w:t>сы текстологии и источниковедения. — Кн. 2 / отв. ред. Н.В.Корниен</w:t>
      </w:r>
      <w:r>
        <w:rPr>
          <w:rFonts w:eastAsia="Times New Roman"/>
        </w:rPr>
        <w:softHyphen/>
        <w:t>ко. — М., 2012.</w:t>
      </w:r>
    </w:p>
    <w:p w:rsidR="00F16853" w:rsidRDefault="009101AF">
      <w:pPr>
        <w:shd w:val="clear" w:color="auto" w:fill="FFFFFF"/>
        <w:spacing w:line="216" w:lineRule="exact"/>
        <w:ind w:left="22" w:firstLine="454"/>
        <w:jc w:val="both"/>
      </w:pPr>
      <w:r>
        <w:rPr>
          <w:rFonts w:eastAsia="Times New Roman"/>
        </w:rPr>
        <w:t>Яблоков Е.А. Хор солистов: Проблемы и герои русской литера</w:t>
      </w:r>
      <w:r>
        <w:rPr>
          <w:rFonts w:eastAsia="Times New Roman"/>
        </w:rPr>
        <w:softHyphen/>
        <w:t xml:space="preserve">туры первой половины </w:t>
      </w:r>
      <w:r>
        <w:rPr>
          <w:rFonts w:eastAsia="Times New Roman"/>
          <w:lang w:val="en-US"/>
        </w:rPr>
        <w:t>XX</w:t>
      </w:r>
      <w:r w:rsidRPr="009101AF">
        <w:rPr>
          <w:rFonts w:eastAsia="Times New Roman"/>
        </w:rPr>
        <w:t xml:space="preserve"> </w:t>
      </w:r>
      <w:r>
        <w:rPr>
          <w:rFonts w:eastAsia="Times New Roman"/>
        </w:rPr>
        <w:t>века. — СПб., 2014.</w:t>
      </w:r>
    </w:p>
    <w:p w:rsidR="00F16853" w:rsidRDefault="00F16853">
      <w:pPr>
        <w:shd w:val="clear" w:color="auto" w:fill="FFFFFF"/>
        <w:spacing w:line="216" w:lineRule="exact"/>
        <w:ind w:left="22" w:firstLine="454"/>
        <w:jc w:val="both"/>
        <w:sectPr w:rsidR="00F16853">
          <w:type w:val="continuous"/>
          <w:pgSz w:w="16834" w:h="11909" w:orient="landscape"/>
          <w:pgMar w:top="627" w:right="1380" w:bottom="360" w:left="1379" w:header="720" w:footer="720" w:gutter="0"/>
          <w:cols w:num="2" w:space="720" w:equalWidth="0">
            <w:col w:w="6408" w:space="1253"/>
            <w:col w:w="6415"/>
          </w:cols>
          <w:noEndnote/>
        </w:sectPr>
      </w:pPr>
    </w:p>
    <w:p w:rsidR="00F16853" w:rsidRDefault="009101AF">
      <w:pPr>
        <w:shd w:val="clear" w:color="auto" w:fill="FFFFFF"/>
        <w:spacing w:before="151"/>
      </w:pPr>
      <w:r>
        <w:rPr>
          <w:rFonts w:ascii="Arial" w:eastAsia="Times New Roman" w:hAnsi="Arial"/>
          <w:i/>
          <w:iCs/>
          <w:spacing w:val="-6"/>
          <w:sz w:val="16"/>
          <w:szCs w:val="16"/>
        </w:rPr>
        <w:lastRenderedPageBreak/>
        <w:t>Марина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Ивановна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Цветаева</w:t>
      </w:r>
    </w:p>
    <w:p w:rsidR="00F16853" w:rsidRDefault="009101AF">
      <w:pPr>
        <w:shd w:val="clear" w:color="auto" w:fill="FFFFFF"/>
      </w:pPr>
      <w:r>
        <w:br w:type="column"/>
      </w:r>
      <w:r>
        <w:rPr>
          <w:b/>
          <w:bCs/>
          <w:sz w:val="30"/>
          <w:szCs w:val="30"/>
        </w:rPr>
        <w:lastRenderedPageBreak/>
        <w:t>211</w:t>
      </w:r>
    </w:p>
    <w:p w:rsidR="00F16853" w:rsidRDefault="00F16853">
      <w:pPr>
        <w:shd w:val="clear" w:color="auto" w:fill="FFFFFF"/>
        <w:sectPr w:rsidR="00F16853">
          <w:pgSz w:w="16834" w:h="11909" w:orient="landscape"/>
          <w:pgMar w:top="584" w:right="1293" w:bottom="360" w:left="8938" w:header="720" w:footer="720" w:gutter="0"/>
          <w:cols w:num="2" w:space="720" w:equalWidth="0">
            <w:col w:w="2044" w:space="3838"/>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84" w:right="1452" w:bottom="360" w:left="1292"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35" style="position:absolute;z-index:251872256;mso-position-horizontal-relative:margin" from="339.5pt,484.9pt" to="339.5pt,516.6pt" o:allowincell="f" strokeweight="1.1pt">
            <w10:wrap anchorx="margin"/>
          </v:line>
        </w:pict>
      </w:r>
      <w:r w:rsidRPr="00F16853">
        <w:rPr>
          <w:noProof/>
        </w:rPr>
        <w:pict>
          <v:line id="_x0000_s1236" style="position:absolute;z-index:251873280;mso-position-horizontal-relative:margin" from="339.85pt,61.2pt" to="339.85pt,318.95pt" o:allowincell="f" strokeweight="1.1pt">
            <w10:wrap anchorx="margin"/>
          </v:line>
        </w:pict>
      </w:r>
      <w:r w:rsidRPr="00F16853">
        <w:rPr>
          <w:noProof/>
        </w:rPr>
        <w:pict>
          <v:line id="_x0000_s1237" style="position:absolute;z-index:251874304;mso-position-horizontal-relative:margin" from="359.3pt,424.8pt" to="359.3pt,508.3pt" o:allowincell="f" strokeweight="2.15pt">
            <w10:wrap anchorx="margin"/>
          </v:line>
        </w:pict>
      </w:r>
      <w:r w:rsidRPr="00F16853">
        <w:rPr>
          <w:noProof/>
        </w:rPr>
        <w:pict>
          <v:line id="_x0000_s1238" style="position:absolute;z-index:251875328;mso-position-horizontal-relative:margin" from="363.6pt,426.25pt" to="363.6pt,514.45pt" o:allowincell="f" strokeweight=".7pt">
            <w10:wrap anchorx="margin"/>
          </v:line>
        </w:pict>
      </w:r>
    </w:p>
    <w:p w:rsidR="00F16853" w:rsidRDefault="009101AF">
      <w:pPr>
        <w:framePr w:h="2844" w:hSpace="36" w:wrap="auto" w:vAnchor="text" w:hAnchor="text" w:x="44" w:y="-21"/>
        <w:rPr>
          <w:rFonts w:ascii="Arial" w:hAnsi="Arial" w:cs="Arial"/>
          <w:sz w:val="24"/>
          <w:szCs w:val="24"/>
        </w:rPr>
      </w:pPr>
      <w:r>
        <w:rPr>
          <w:rFonts w:ascii="Arial" w:hAnsi="Arial" w:cs="Arial"/>
          <w:noProof/>
          <w:sz w:val="24"/>
          <w:szCs w:val="24"/>
        </w:rPr>
        <w:drawing>
          <wp:inline distT="0" distB="0" distL="0" distR="0">
            <wp:extent cx="1400175" cy="180403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1400175" cy="1804035"/>
                    </a:xfrm>
                    <a:prstGeom prst="rect">
                      <a:avLst/>
                    </a:prstGeom>
                    <a:noFill/>
                    <a:ln w="9525">
                      <a:noFill/>
                      <a:miter lim="800000"/>
                      <a:headEnd/>
                      <a:tailEnd/>
                    </a:ln>
                  </pic:spPr>
                </pic:pic>
              </a:graphicData>
            </a:graphic>
          </wp:inline>
        </w:drawing>
      </w:r>
    </w:p>
    <w:p w:rsidR="00F16853" w:rsidRDefault="009101AF">
      <w:pPr>
        <w:shd w:val="clear" w:color="auto" w:fill="FFFFFF"/>
        <w:spacing w:before="22" w:line="382" w:lineRule="exact"/>
        <w:ind w:left="3600" w:right="605" w:firstLine="194"/>
      </w:pPr>
      <w:r>
        <w:rPr>
          <w:rFonts w:ascii="Arial" w:eastAsia="Times New Roman" w:hAnsi="Arial"/>
          <w:b/>
          <w:bCs/>
          <w:spacing w:val="-10"/>
          <w:sz w:val="30"/>
          <w:szCs w:val="30"/>
        </w:rPr>
        <w:t xml:space="preserve">МАРИНА </w:t>
      </w:r>
      <w:r>
        <w:rPr>
          <w:rFonts w:ascii="Arial" w:eastAsia="Times New Roman" w:hAnsi="Arial"/>
          <w:b/>
          <w:bCs/>
          <w:spacing w:val="-17"/>
          <w:sz w:val="30"/>
          <w:szCs w:val="30"/>
        </w:rPr>
        <w:t xml:space="preserve">ИВАНОВНА </w:t>
      </w:r>
      <w:r>
        <w:rPr>
          <w:rFonts w:ascii="Arial" w:eastAsia="Times New Roman" w:hAnsi="Arial"/>
          <w:b/>
          <w:bCs/>
          <w:spacing w:val="-21"/>
          <w:sz w:val="30"/>
          <w:szCs w:val="30"/>
        </w:rPr>
        <w:t>ЦВЕТАЕВА</w:t>
      </w:r>
    </w:p>
    <w:p w:rsidR="00F16853" w:rsidRDefault="009101AF">
      <w:pPr>
        <w:shd w:val="clear" w:color="auto" w:fill="FFFFFF"/>
        <w:spacing w:before="101"/>
        <w:ind w:left="3449"/>
      </w:pPr>
      <w:r>
        <w:rPr>
          <w:b/>
          <w:bCs/>
          <w:sz w:val="30"/>
          <w:szCs w:val="30"/>
        </w:rPr>
        <w:t xml:space="preserve">(1892 </w:t>
      </w:r>
      <w:r>
        <w:rPr>
          <w:rFonts w:eastAsia="Times New Roman"/>
          <w:b/>
          <w:bCs/>
          <w:sz w:val="30"/>
          <w:szCs w:val="30"/>
        </w:rPr>
        <w:t>— 1941)</w:t>
      </w:r>
    </w:p>
    <w:p w:rsidR="00F16853" w:rsidRDefault="009101AF">
      <w:pPr>
        <w:shd w:val="clear" w:color="auto" w:fill="FFFFFF"/>
        <w:spacing w:before="518" w:line="230" w:lineRule="exact"/>
        <w:ind w:left="36" w:firstLine="461"/>
        <w:jc w:val="both"/>
      </w:pPr>
      <w:r>
        <w:rPr>
          <w:rFonts w:eastAsia="Times New Roman"/>
        </w:rPr>
        <w:t>«Всякий поэт по существу эмигрант, даже в России. Эми</w:t>
      </w:r>
      <w:r>
        <w:rPr>
          <w:rFonts w:eastAsia="Times New Roman"/>
        </w:rPr>
        <w:softHyphen/>
        <w:t>грант Царства Небесного и земного рая природы. На поэте, на всех людях искусства — но на поэте больше всего — особая пе</w:t>
      </w:r>
      <w:r>
        <w:rPr>
          <w:rFonts w:eastAsia="Times New Roman"/>
        </w:rPr>
        <w:softHyphen/>
        <w:t>чать неуюта, по которой даже в его собственном доме узнаешь поэта. Эмигрант из бессмертья во время, невозвращенец в свое небо», — писала М.Цветаева.</w:t>
      </w:r>
    </w:p>
    <w:p w:rsidR="00F16853" w:rsidRDefault="009101AF">
      <w:pPr>
        <w:shd w:val="clear" w:color="auto" w:fill="FFFFFF"/>
        <w:spacing w:before="7" w:line="230" w:lineRule="exact"/>
        <w:ind w:left="14" w:right="14" w:firstLine="468"/>
        <w:jc w:val="both"/>
      </w:pPr>
      <w:r>
        <w:rPr>
          <w:rFonts w:eastAsia="Times New Roman"/>
          <w:b/>
          <w:bCs/>
        </w:rPr>
        <w:t xml:space="preserve">Биография М. И. Цветаевой. </w:t>
      </w:r>
      <w:r>
        <w:rPr>
          <w:rFonts w:eastAsia="Times New Roman"/>
        </w:rPr>
        <w:t>Марина Ивановна Цветаева ро</w:t>
      </w:r>
      <w:r>
        <w:rPr>
          <w:rFonts w:eastAsia="Times New Roman"/>
        </w:rPr>
        <w:softHyphen/>
        <w:t>дилась в Москве 26 сентября (8 октября) 1892 года в семье про</w:t>
      </w:r>
      <w:r>
        <w:rPr>
          <w:rFonts w:eastAsia="Times New Roman"/>
        </w:rPr>
        <w:softHyphen/>
        <w:t>фессора-искусствоведа Ивана Владимировича Цветаева, основа</w:t>
      </w:r>
      <w:r>
        <w:rPr>
          <w:rFonts w:eastAsia="Times New Roman"/>
        </w:rPr>
        <w:softHyphen/>
        <w:t>теля Музея изящных искусств (ныне Государственный музей изо</w:t>
      </w:r>
      <w:r>
        <w:rPr>
          <w:rFonts w:eastAsia="Times New Roman"/>
        </w:rPr>
        <w:softHyphen/>
        <w:t>бразительных искусств им. А.С.Пушкина), и его второй жены, Марии Александровны Мейн — талантливой пианистки. Кроме Марины в семье было еще трое детей: старшие Валерия и Андрей (от первого брака отца) и младшая сестра Анастасия. Домашняя обстановка, насыщенная искусством и любовью к литературе, способствовала тому, что в Марине рано проснулся поэтический дар, стихи она начала писать с шести лет (не только по-русски, но и по-французски и по-немецки). Детские годы Цветаевой про</w:t>
      </w:r>
      <w:r>
        <w:rPr>
          <w:rFonts w:eastAsia="Times New Roman"/>
        </w:rPr>
        <w:softHyphen/>
        <w:t>шли в Москве и на даче в Тарусе и на всю жизнь остались самы</w:t>
      </w:r>
      <w:r>
        <w:rPr>
          <w:rFonts w:eastAsia="Times New Roman"/>
        </w:rPr>
        <w:softHyphen/>
        <w:t>ми светлыми и счастливыми воспоминаниями.</w:t>
      </w:r>
    </w:p>
    <w:p w:rsidR="00F16853" w:rsidRDefault="009101AF">
      <w:pPr>
        <w:shd w:val="clear" w:color="auto" w:fill="FFFFFF"/>
        <w:spacing w:before="7" w:line="230" w:lineRule="exact"/>
        <w:ind w:right="36" w:firstLine="446"/>
        <w:jc w:val="both"/>
      </w:pPr>
      <w:r>
        <w:rPr>
          <w:rFonts w:eastAsia="Times New Roman"/>
        </w:rPr>
        <w:t>Смерть матери в 1906 году знаменовала для Марины начало взрослой жизни. Начав образование в Москве, она продолжила его в пансионах Лозанны и Фрейбурга, в шестнадцать лет совер</w:t>
      </w:r>
      <w:r>
        <w:rPr>
          <w:rFonts w:eastAsia="Times New Roman"/>
        </w:rPr>
        <w:softHyphen/>
        <w:t>шила самостоятельную поездку в Париж, чтобы прослушать в Сорбонне краткий курс истории старофранцузской литературы. Свои стихи стала публиковать с шестнадцати лет, а два года спу</w:t>
      </w:r>
      <w:r>
        <w:rPr>
          <w:rFonts w:eastAsia="Times New Roman"/>
        </w:rPr>
        <w:softHyphen/>
        <w:t>стя, в 1910 году, тайком от семьи выпустила сборник «Вечерний альбом», который заметили и одобрили такие взыскательные</w:t>
      </w:r>
    </w:p>
    <w:p w:rsidR="00F16853" w:rsidRDefault="009101AF">
      <w:pPr>
        <w:shd w:val="clear" w:color="auto" w:fill="FFFFFF"/>
        <w:spacing w:line="230" w:lineRule="exact"/>
        <w:ind w:right="58"/>
        <w:jc w:val="both"/>
      </w:pPr>
      <w:r>
        <w:br w:type="column"/>
      </w:r>
      <w:r>
        <w:rPr>
          <w:rFonts w:eastAsia="Times New Roman"/>
        </w:rPr>
        <w:lastRenderedPageBreak/>
        <w:t>критики, как В. Брюсов, Н. Гумилев и М. Волошин, ставший близ</w:t>
      </w:r>
      <w:r>
        <w:rPr>
          <w:rFonts w:eastAsia="Times New Roman"/>
        </w:rPr>
        <w:softHyphen/>
        <w:t>ким другом сестер Цветаевых.</w:t>
      </w:r>
    </w:p>
    <w:p w:rsidR="00F16853" w:rsidRDefault="009101AF">
      <w:pPr>
        <w:shd w:val="clear" w:color="auto" w:fill="FFFFFF"/>
        <w:spacing w:line="230" w:lineRule="exact"/>
        <w:ind w:right="36" w:firstLine="439"/>
        <w:jc w:val="both"/>
      </w:pPr>
      <w:r>
        <w:rPr>
          <w:rFonts w:eastAsia="Times New Roman"/>
        </w:rPr>
        <w:t xml:space="preserve">У Волошина в Коктебеле летом </w:t>
      </w:r>
      <w:r>
        <w:rPr>
          <w:rFonts w:eastAsia="Times New Roman"/>
          <w:b/>
          <w:bCs/>
        </w:rPr>
        <w:t xml:space="preserve">1911 </w:t>
      </w:r>
      <w:r>
        <w:rPr>
          <w:rFonts w:eastAsia="Times New Roman"/>
        </w:rPr>
        <w:t>года Цветаева познако</w:t>
      </w:r>
      <w:r>
        <w:rPr>
          <w:rFonts w:eastAsia="Times New Roman"/>
        </w:rPr>
        <w:softHyphen/>
        <w:t xml:space="preserve">милась с Сергеем Эфроном — кадетом Офицерской Академии, за которого в 1912 году вышла замуж. В том же году были изданы два новых сборника ее стихов: «Волшебный фонарь» и «Из двух книг». </w:t>
      </w:r>
      <w:r>
        <w:rPr>
          <w:rFonts w:eastAsia="Times New Roman"/>
          <w:b/>
          <w:bCs/>
        </w:rPr>
        <w:t xml:space="preserve">В 1912 </w:t>
      </w:r>
      <w:r>
        <w:rPr>
          <w:rFonts w:eastAsia="Times New Roman"/>
        </w:rPr>
        <w:t xml:space="preserve">году родилась дочь Ариадна, но семейное счастье было недолгим — в </w:t>
      </w:r>
      <w:r>
        <w:rPr>
          <w:rFonts w:eastAsia="Times New Roman"/>
          <w:b/>
          <w:bCs/>
        </w:rPr>
        <w:t xml:space="preserve">1914 </w:t>
      </w:r>
      <w:r>
        <w:rPr>
          <w:rFonts w:eastAsia="Times New Roman"/>
        </w:rPr>
        <w:t>году началась Первая мировая война и Эфрон был призван в армию.</w:t>
      </w:r>
    </w:p>
    <w:p w:rsidR="00F16853" w:rsidRDefault="009101AF">
      <w:pPr>
        <w:shd w:val="clear" w:color="auto" w:fill="FFFFFF"/>
        <w:spacing w:line="230" w:lineRule="exact"/>
        <w:ind w:left="7" w:right="36" w:firstLine="446"/>
        <w:jc w:val="both"/>
      </w:pPr>
      <w:r>
        <w:rPr>
          <w:rFonts w:eastAsia="Times New Roman"/>
        </w:rPr>
        <w:t xml:space="preserve">В годы войны Цветаева создала поэтические циклы «Стихи о Москве», «Бессонница», «Стенька Разин», «Стихи к Блоку», «Стихи к Ахматовой». Зимой </w:t>
      </w:r>
      <w:r>
        <w:rPr>
          <w:rFonts w:eastAsia="Times New Roman"/>
          <w:b/>
          <w:bCs/>
        </w:rPr>
        <w:t xml:space="preserve">1915 </w:t>
      </w:r>
      <w:r>
        <w:rPr>
          <w:rFonts w:eastAsia="Times New Roman"/>
        </w:rPr>
        <w:t xml:space="preserve">— </w:t>
      </w:r>
      <w:r>
        <w:rPr>
          <w:rFonts w:eastAsia="Times New Roman"/>
          <w:b/>
          <w:bCs/>
        </w:rPr>
        <w:t xml:space="preserve">1916 </w:t>
      </w:r>
      <w:r>
        <w:rPr>
          <w:rFonts w:eastAsia="Times New Roman"/>
        </w:rPr>
        <w:t>годов она предприня</w:t>
      </w:r>
      <w:r>
        <w:rPr>
          <w:rFonts w:eastAsia="Times New Roman"/>
        </w:rPr>
        <w:softHyphen/>
        <w:t>ла поездку в Петербург с целью знакомства с Александром Бло</w:t>
      </w:r>
      <w:r>
        <w:rPr>
          <w:rFonts w:eastAsia="Times New Roman"/>
        </w:rPr>
        <w:softHyphen/>
        <w:t>ком и Анной Ахматовой, но встретиться со своими тогдашними кумирами ей так и не удалось. В этот же период завязалась ее дружба с Осипом Мандельштамом и Андреем Белым.</w:t>
      </w:r>
    </w:p>
    <w:p w:rsidR="00F16853" w:rsidRDefault="009101AF">
      <w:pPr>
        <w:shd w:val="clear" w:color="auto" w:fill="FFFFFF"/>
        <w:spacing w:line="230" w:lineRule="exact"/>
        <w:ind w:left="22" w:right="22" w:firstLine="446"/>
        <w:jc w:val="both"/>
      </w:pPr>
      <w:r>
        <w:rPr>
          <w:rFonts w:eastAsia="Times New Roman"/>
        </w:rPr>
        <w:t>Весной 1917 года родилась вторая дочь Цветаевой — Ирина. А осенью события революции вновь разлучили Цветаеву с му</w:t>
      </w:r>
      <w:r>
        <w:rPr>
          <w:rFonts w:eastAsia="Times New Roman"/>
        </w:rPr>
        <w:softHyphen/>
        <w:t>жем: он остался в Крыму и позже присоединился к армии гене</w:t>
      </w:r>
      <w:r>
        <w:rPr>
          <w:rFonts w:eastAsia="Times New Roman"/>
        </w:rPr>
        <w:softHyphen/>
        <w:t>рала Корнилова, она с детьми — в Москве, переживающей все бедствия послереволюционных лет. Октябрьскую революцию Цветаева не приняла, видя в ней восстание «сатанинских сил». Зимой 1920 года дочь Ирина умерла в подмосковном приюте, куда Цветаева отдала детей, надеясь спасти их от голода.</w:t>
      </w:r>
    </w:p>
    <w:p w:rsidR="00F16853" w:rsidRDefault="009101AF">
      <w:pPr>
        <w:shd w:val="clear" w:color="auto" w:fill="FFFFFF"/>
        <w:spacing w:line="230" w:lineRule="exact"/>
        <w:ind w:left="29" w:right="7" w:firstLine="446"/>
        <w:jc w:val="both"/>
      </w:pPr>
      <w:r>
        <w:rPr>
          <w:rFonts w:eastAsia="Times New Roman"/>
        </w:rPr>
        <w:t>Однако в это тяжелое время литературная жизнь не замер</w:t>
      </w:r>
      <w:r>
        <w:rPr>
          <w:rFonts w:eastAsia="Times New Roman"/>
        </w:rPr>
        <w:softHyphen/>
        <w:t>ла, наоборот, годы Первой мировой войны, революции и граж</w:t>
      </w:r>
      <w:r>
        <w:rPr>
          <w:rFonts w:eastAsia="Times New Roman"/>
        </w:rPr>
        <w:softHyphen/>
        <w:t>данской войны были временем стремительного творческого роста Цветаевой: с 1917 по 1922 год в Москве были написаны поэтиче</w:t>
      </w:r>
      <w:r>
        <w:rPr>
          <w:rFonts w:eastAsia="Times New Roman"/>
        </w:rPr>
        <w:softHyphen/>
        <w:t>ские циклы «Стихи к Сонечке», «Ученик», «Разлука», «Благая весть», «Сугробы», «Деревья», пьесы «Фортуна», «Каменныйан</w:t>
      </w:r>
      <w:r>
        <w:rPr>
          <w:rFonts w:eastAsia="Times New Roman"/>
        </w:rPr>
        <w:softHyphen/>
        <w:t>гел», «Приключение», «Феникс», поэмы «Царь-девица», «На красном коне», «Молодец». В 1921 году вышел сборник «Вер</w:t>
      </w:r>
      <w:r>
        <w:rPr>
          <w:rFonts w:eastAsia="Times New Roman"/>
        </w:rPr>
        <w:softHyphen/>
        <w:t>сты». В эти годы Цветаева познакомилась с Владимиром Маяков</w:t>
      </w:r>
      <w:r>
        <w:rPr>
          <w:rFonts w:eastAsia="Times New Roman"/>
        </w:rPr>
        <w:softHyphen/>
        <w:t>ским и Константином Бальмонтом, хотя в литературном мире она по-прежнему держалась особняком.</w:t>
      </w:r>
    </w:p>
    <w:p w:rsidR="00F16853" w:rsidRDefault="009101AF">
      <w:pPr>
        <w:shd w:val="clear" w:color="auto" w:fill="FFFFFF"/>
        <w:spacing w:line="230" w:lineRule="exact"/>
        <w:ind w:left="36" w:firstLine="446"/>
        <w:jc w:val="both"/>
      </w:pPr>
      <w:r>
        <w:rPr>
          <w:rFonts w:eastAsia="Times New Roman"/>
        </w:rPr>
        <w:t>Летом 1921 года Цветаева наконец получила письмо от мужа из Праги, где он оказался после разгрома белого движения. Цве</w:t>
      </w:r>
      <w:r>
        <w:rPr>
          <w:rFonts w:eastAsia="Times New Roman"/>
        </w:rPr>
        <w:softHyphen/>
        <w:t>таева сразу приняла решение ехать к нему и весной 1922 года с дочерью покинула Россию. Чешский период жизни Цветаевой продлился до 1925 года, когда семья переехала во Францию. В Че</w:t>
      </w:r>
      <w:r>
        <w:rPr>
          <w:rFonts w:eastAsia="Times New Roman"/>
        </w:rPr>
        <w:softHyphen/>
        <w:t xml:space="preserve">хии были написаны циклы стихов «Провода», «Поэма Горы» </w:t>
      </w:r>
      <w:r>
        <w:rPr>
          <w:rFonts w:eastAsia="Times New Roman"/>
          <w:b/>
          <w:bCs/>
        </w:rPr>
        <w:t xml:space="preserve">и </w:t>
      </w:r>
      <w:r>
        <w:rPr>
          <w:rFonts w:eastAsia="Times New Roman"/>
        </w:rPr>
        <w:t>«Поэма Конца», «Крысолов», в 1923 году в Берлине вышел сбор</w:t>
      </w:r>
      <w:r>
        <w:rPr>
          <w:rFonts w:eastAsia="Times New Roman"/>
        </w:rPr>
        <w:softHyphen/>
        <w:t>ник «Ремесло». В 1925 году родился сын Цветаевой Георгий.</w:t>
      </w:r>
    </w:p>
    <w:p w:rsidR="00F16853" w:rsidRDefault="00F16853">
      <w:pPr>
        <w:shd w:val="clear" w:color="auto" w:fill="FFFFFF"/>
        <w:spacing w:line="230" w:lineRule="exact"/>
        <w:ind w:left="36" w:firstLine="446"/>
        <w:jc w:val="both"/>
        <w:sectPr w:rsidR="00F16853">
          <w:type w:val="continuous"/>
          <w:pgSz w:w="16834" w:h="11909" w:orient="landscape"/>
          <w:pgMar w:top="584" w:right="1452" w:bottom="360" w:left="1292" w:header="720" w:footer="720" w:gutter="0"/>
          <w:cols w:num="2" w:space="720" w:equalWidth="0">
            <w:col w:w="6436" w:space="1217"/>
            <w:col w:w="6436"/>
          </w:cols>
          <w:noEndnote/>
        </w:sectPr>
      </w:pPr>
    </w:p>
    <w:p w:rsidR="00F16853" w:rsidRDefault="009101AF">
      <w:pPr>
        <w:shd w:val="clear" w:color="auto" w:fill="FFFFFF"/>
      </w:pPr>
      <w:r>
        <w:rPr>
          <w:sz w:val="34"/>
          <w:szCs w:val="34"/>
        </w:rPr>
        <w:lastRenderedPageBreak/>
        <w:t>212</w:t>
      </w:r>
    </w:p>
    <w:p w:rsidR="00F16853" w:rsidRDefault="009101AF">
      <w:pPr>
        <w:shd w:val="clear" w:color="auto" w:fill="FFFFFF"/>
        <w:spacing w:before="23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52"/>
      </w:pPr>
      <w:r>
        <w:br w:type="column"/>
      </w:r>
      <w:r>
        <w:rPr>
          <w:rFonts w:ascii="Arial" w:eastAsia="Times New Roman" w:hAnsi="Arial"/>
          <w:i/>
          <w:iCs/>
          <w:spacing w:val="-6"/>
          <w:sz w:val="16"/>
          <w:szCs w:val="16"/>
        </w:rPr>
        <w:lastRenderedPageBreak/>
        <w:t>Марина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Ивановна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Цветаева</w:t>
      </w:r>
    </w:p>
    <w:p w:rsidR="00F16853" w:rsidRDefault="009101AF">
      <w:pPr>
        <w:shd w:val="clear" w:color="auto" w:fill="FFFFFF"/>
        <w:spacing w:before="22"/>
      </w:pPr>
      <w:r>
        <w:br w:type="column"/>
      </w:r>
      <w:r>
        <w:rPr>
          <w:sz w:val="34"/>
          <w:szCs w:val="34"/>
        </w:rPr>
        <w:lastRenderedPageBreak/>
        <w:t>213</w:t>
      </w:r>
    </w:p>
    <w:p w:rsidR="00F16853" w:rsidRDefault="00F16853">
      <w:pPr>
        <w:shd w:val="clear" w:color="auto" w:fill="FFFFFF"/>
        <w:spacing w:before="22"/>
        <w:sectPr w:rsidR="00F16853">
          <w:pgSz w:w="16834" w:h="11909" w:orient="landscape"/>
          <w:pgMar w:top="482" w:right="1293" w:bottom="360" w:left="1401" w:header="720" w:footer="720" w:gutter="0"/>
          <w:cols w:num="4" w:space="720" w:equalWidth="0">
            <w:col w:w="720" w:space="900"/>
            <w:col w:w="4788" w:space="1166"/>
            <w:col w:w="2044" w:space="3802"/>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22"/>
        <w:sectPr w:rsidR="00F16853">
          <w:type w:val="continuous"/>
          <w:pgSz w:w="16834" w:h="11909" w:orient="landscape"/>
          <w:pgMar w:top="482" w:right="1365" w:bottom="360" w:left="1293" w:header="720" w:footer="720" w:gutter="0"/>
          <w:cols w:space="60"/>
          <w:noEndnote/>
        </w:sectPr>
      </w:pPr>
    </w:p>
    <w:p w:rsidR="00F16853" w:rsidRDefault="00F16853">
      <w:pPr>
        <w:shd w:val="clear" w:color="auto" w:fill="FFFFFF"/>
        <w:spacing w:line="230" w:lineRule="exact"/>
        <w:ind w:left="108" w:firstLine="461"/>
        <w:jc w:val="both"/>
      </w:pPr>
      <w:r>
        <w:rPr>
          <w:noProof/>
        </w:rPr>
        <w:lastRenderedPageBreak/>
        <w:pict>
          <v:line id="_x0000_s1239" style="position:absolute;left:0;text-align:left;z-index:251876352;mso-position-horizontal-relative:margin" from="360.7pt,-11.5pt" to="360.7pt,164.2pt" o:allowincell="f" strokeweight="1.45pt">
            <w10:wrap anchorx="margin"/>
          </v:line>
        </w:pict>
      </w:r>
      <w:r>
        <w:rPr>
          <w:noProof/>
        </w:rPr>
        <w:pict>
          <v:line id="_x0000_s1240" style="position:absolute;left:0;text-align:left;z-index:251877376;mso-position-horizontal-relative:margin" from="365.05pt,.35pt" to="365.05pt,116.65pt" o:allowincell="f" strokeweight=".35pt">
            <w10:wrap anchorx="margin"/>
          </v:line>
        </w:pict>
      </w:r>
      <w:r w:rsidR="009101AF">
        <w:rPr>
          <w:rFonts w:eastAsia="Times New Roman"/>
        </w:rPr>
        <w:t>Жизнь в эмиграции была трудна, денег постоянно не хвата</w:t>
      </w:r>
      <w:r w:rsidR="009101AF">
        <w:rPr>
          <w:rFonts w:eastAsia="Times New Roman"/>
        </w:rPr>
        <w:softHyphen/>
        <w:t>ло, приходилось селиться в пригородах, в дешевых неблагоустро</w:t>
      </w:r>
      <w:r w:rsidR="009101AF">
        <w:rPr>
          <w:rFonts w:eastAsia="Times New Roman"/>
        </w:rPr>
        <w:softHyphen/>
        <w:t>енных квартирах, бороться с голодом. Быт, который Цветаева ненавидела и к которому была совершенно не приспособлена, вре</w:t>
      </w:r>
      <w:r w:rsidR="009101AF">
        <w:rPr>
          <w:rFonts w:eastAsia="Times New Roman"/>
        </w:rPr>
        <w:softHyphen/>
        <w:t>менами доводил ее до отчаяния.</w:t>
      </w:r>
    </w:p>
    <w:p w:rsidR="00F16853" w:rsidRDefault="009101AF">
      <w:pPr>
        <w:shd w:val="clear" w:color="auto" w:fill="FFFFFF"/>
        <w:spacing w:before="22" w:line="230" w:lineRule="exact"/>
        <w:ind w:left="65" w:right="7" w:firstLine="461"/>
        <w:jc w:val="both"/>
      </w:pPr>
      <w:r>
        <w:rPr>
          <w:rFonts w:eastAsia="Times New Roman"/>
        </w:rPr>
        <w:t>Чувство потерянности в душе разрасталось еще и оттого, что не сложились отношения с литературной русской эмиграцией. Поначалу Цветаеву тепло приняли как «собрата по несчастью», но очень скоро ее независимость, бескомпромиссность, одержи</w:t>
      </w:r>
      <w:r>
        <w:rPr>
          <w:rFonts w:eastAsia="Times New Roman"/>
        </w:rPr>
        <w:softHyphen/>
        <w:t>мость поэзией стали вызывать отторжение в парижских литера</w:t>
      </w:r>
      <w:r>
        <w:rPr>
          <w:rFonts w:eastAsia="Times New Roman"/>
        </w:rPr>
        <w:softHyphen/>
        <w:t>турных кругах. Ей не могли простить то, что она по-прежнему не примыкала ни к каким поэтическим или политическим направ</w:t>
      </w:r>
      <w:r>
        <w:rPr>
          <w:rFonts w:eastAsia="Times New Roman"/>
        </w:rPr>
        <w:softHyphen/>
        <w:t>лениям, то, что она восторженно приветствовала приехавшего в Париж Маяковского — трибуна революции. «Некому прочесть, некого спросить, не с кем порадоваться», «одна всю жизнь, без книг, без читателей, без друзей...». Духовно поддерживала и ма</w:t>
      </w:r>
      <w:r>
        <w:rPr>
          <w:rFonts w:eastAsia="Times New Roman"/>
        </w:rPr>
        <w:softHyphen/>
        <w:t>териально помогала ей только семья Бальмонтов. В годы эмигра</w:t>
      </w:r>
      <w:r>
        <w:rPr>
          <w:rFonts w:eastAsia="Times New Roman"/>
        </w:rPr>
        <w:softHyphen/>
        <w:t>ции одной из немногих радостей для Цветаевой стала эпистоляр</w:t>
      </w:r>
      <w:r>
        <w:rPr>
          <w:rFonts w:eastAsia="Times New Roman"/>
        </w:rPr>
        <w:softHyphen/>
        <w:t>ная</w:t>
      </w:r>
      <w:r>
        <w:rPr>
          <w:rFonts w:eastAsia="Times New Roman"/>
          <w:vertAlign w:val="superscript"/>
        </w:rPr>
        <w:t>1</w:t>
      </w:r>
      <w:r>
        <w:rPr>
          <w:rFonts w:eastAsia="Times New Roman"/>
        </w:rPr>
        <w:t xml:space="preserve"> дружба с Борисом Пастернаком и немецким поэтом Райне-ром Мария Рильке.</w:t>
      </w:r>
    </w:p>
    <w:p w:rsidR="00F16853" w:rsidRDefault="009101AF">
      <w:pPr>
        <w:shd w:val="clear" w:color="auto" w:fill="FFFFFF"/>
        <w:spacing w:before="43" w:line="223" w:lineRule="exact"/>
        <w:ind w:left="50" w:right="58" w:firstLine="461"/>
        <w:jc w:val="both"/>
      </w:pPr>
      <w:r>
        <w:rPr>
          <w:rFonts w:eastAsia="Times New Roman"/>
        </w:rPr>
        <w:t>Писала она много, но почти все — «в стол»: поэмы, эссе, сти</w:t>
      </w:r>
      <w:r>
        <w:rPr>
          <w:rFonts w:eastAsia="Times New Roman"/>
        </w:rPr>
        <w:softHyphen/>
        <w:t>хотворные циклы «Маяковскому», «Стихи к Пушкину», «Стол», «Стихи к сироте» и многие другие произведения. Последний при</w:t>
      </w:r>
      <w:r>
        <w:rPr>
          <w:rFonts w:eastAsia="Times New Roman"/>
        </w:rPr>
        <w:softHyphen/>
        <w:t>жизненный сборник Цветаевой «После России» вышел в Париже в 1928 году.</w:t>
      </w:r>
    </w:p>
    <w:p w:rsidR="00F16853" w:rsidRDefault="009101AF">
      <w:pPr>
        <w:shd w:val="clear" w:color="auto" w:fill="FFFFFF"/>
        <w:spacing w:before="29" w:line="230" w:lineRule="exact"/>
        <w:ind w:left="22" w:right="65" w:firstLine="454"/>
        <w:jc w:val="both"/>
      </w:pPr>
      <w:r>
        <w:rPr>
          <w:rFonts w:eastAsia="Times New Roman"/>
        </w:rPr>
        <w:t>К 1930-м годам Цветаева стала ясно осознавать решение об эмиграции как ошибку: «Моя неудача в эмиграции — в том, что я не эмигрант, что я по духу, т. е. по воздуху и по размаху — там, туда, оттуда...» Сергей Эфрон, также тяготящийся жизнью на чужбине, в 1931 году подал прошение о получении советского гражданства и стал активным членом организации «Союз возвра</w:t>
      </w:r>
      <w:r>
        <w:rPr>
          <w:rFonts w:eastAsia="Times New Roman"/>
        </w:rPr>
        <w:softHyphen/>
        <w:t>щения на Родину». В 1937 году он уехал из Парижа в Москву, несколькими месяцами раньше в Россию уехала Ариадна. Геор</w:t>
      </w:r>
      <w:r>
        <w:rPr>
          <w:rFonts w:eastAsia="Times New Roman"/>
        </w:rPr>
        <w:softHyphen/>
        <w:t>гий тоже рвался в Советский Союз, и Цветаева с сыном вернулись на родину в июле 1939 года.</w:t>
      </w:r>
    </w:p>
    <w:p w:rsidR="00F16853" w:rsidRDefault="009101AF">
      <w:pPr>
        <w:shd w:val="clear" w:color="auto" w:fill="FFFFFF"/>
        <w:spacing w:before="22" w:line="230" w:lineRule="exact"/>
        <w:ind w:right="94" w:firstLine="454"/>
        <w:jc w:val="both"/>
      </w:pPr>
      <w:r>
        <w:rPr>
          <w:rFonts w:eastAsia="Times New Roman"/>
        </w:rPr>
        <w:t>Она мечтала, что вернется в Россию «желанным и жданным гостем». Но ни радости, ни облегчения возвращение ей не при</w:t>
      </w:r>
      <w:r>
        <w:rPr>
          <w:rFonts w:eastAsia="Times New Roman"/>
        </w:rPr>
        <w:softHyphen/>
        <w:t>несло: она узнала, что сестра Анастасия осуждена и находится в лагере, уже в августе 1939 года была арестована дочь Ариадна, в ноябре — муж. Цветаева с сыном скитались по дачам, чужим</w:t>
      </w:r>
    </w:p>
    <w:p w:rsidR="00F16853" w:rsidRDefault="009101AF">
      <w:pPr>
        <w:shd w:val="clear" w:color="auto" w:fill="FFFFFF"/>
        <w:spacing w:line="230" w:lineRule="exact"/>
        <w:ind w:right="94"/>
        <w:jc w:val="both"/>
      </w:pPr>
      <w:r>
        <w:br w:type="column"/>
      </w:r>
      <w:r>
        <w:rPr>
          <w:rFonts w:eastAsia="Times New Roman"/>
        </w:rPr>
        <w:lastRenderedPageBreak/>
        <w:t>квартирам, она кое-как подрабатывала переводами. Издание уже готового сборника стихотворений было запрещено советской цен</w:t>
      </w:r>
      <w:r>
        <w:rPr>
          <w:rFonts w:eastAsia="Times New Roman"/>
        </w:rPr>
        <w:softHyphen/>
        <w:t>зурой. Надежды на старые дружеские связи и помощь почти не осталось: все ее друзья-поэты либо умерли, либо были арестова</w:t>
      </w:r>
      <w:r>
        <w:rPr>
          <w:rFonts w:eastAsia="Times New Roman"/>
        </w:rPr>
        <w:softHyphen/>
        <w:t>ны, либо сами с трудом выживали в это страшное время.</w:t>
      </w:r>
    </w:p>
    <w:p w:rsidR="00F16853" w:rsidRDefault="009101AF">
      <w:pPr>
        <w:shd w:val="clear" w:color="auto" w:fill="FFFFFF"/>
        <w:spacing w:line="230" w:lineRule="exact"/>
        <w:ind w:left="7" w:right="72" w:firstLine="454"/>
        <w:jc w:val="both"/>
      </w:pPr>
      <w:r>
        <w:rPr>
          <w:rFonts w:eastAsia="Times New Roman"/>
        </w:rPr>
        <w:t>После начала Великой Отечественной войны, в августе 1941 го</w:t>
      </w:r>
      <w:r>
        <w:rPr>
          <w:rFonts w:eastAsia="Times New Roman"/>
        </w:rPr>
        <w:softHyphen/>
        <w:t>да, Цветаева с сыном были эвакуированы из Москвы в Елабугу (Татарстан). Она еще предпринимала попытки бороться за суще</w:t>
      </w:r>
      <w:r>
        <w:rPr>
          <w:rFonts w:eastAsia="Times New Roman"/>
        </w:rPr>
        <w:softHyphen/>
        <w:t>ствование: просила о переводе их в Чистополь, где разместили эвакуированных московских писателей, в том числе и семью Бо</w:t>
      </w:r>
      <w:r>
        <w:rPr>
          <w:rFonts w:eastAsia="Times New Roman"/>
        </w:rPr>
        <w:softHyphen/>
        <w:t>риса Пастернака, писала заявление о приеме на работу посудо</w:t>
      </w:r>
      <w:r>
        <w:rPr>
          <w:rFonts w:eastAsia="Times New Roman"/>
        </w:rPr>
        <w:softHyphen/>
        <w:t>мойкой в писательскую столовую. Ей было отказано. 31 августа 1941 года доведенная до отчаяния Цветаева покончила с собой.</w:t>
      </w:r>
    </w:p>
    <w:p w:rsidR="00F16853" w:rsidRDefault="009101AF">
      <w:pPr>
        <w:shd w:val="clear" w:color="auto" w:fill="FFFFFF"/>
        <w:spacing w:line="230" w:lineRule="exact"/>
        <w:ind w:left="29" w:right="65" w:firstLine="446"/>
        <w:jc w:val="both"/>
      </w:pPr>
      <w:r>
        <w:rPr>
          <w:rFonts w:eastAsia="Times New Roman"/>
        </w:rPr>
        <w:t>Сергей Эфрон был расстрелян в октябре 1941 года. Ариадна Эфрон почти 17 лет провела в лагерях и ссылках. Георгий Эфрон ушел добровольцем на фронт и погиб в 1944 году.</w:t>
      </w:r>
    </w:p>
    <w:p w:rsidR="00F16853" w:rsidRDefault="009101AF">
      <w:pPr>
        <w:shd w:val="clear" w:color="auto" w:fill="FFFFFF"/>
        <w:spacing w:line="230" w:lineRule="exact"/>
        <w:ind w:left="36" w:right="58" w:firstLine="454"/>
        <w:jc w:val="both"/>
      </w:pPr>
      <w:r>
        <w:rPr>
          <w:rFonts w:eastAsia="Times New Roman"/>
        </w:rPr>
        <w:t>Могила Марины Цветаевой на кладбище в Елабуге была по</w:t>
      </w:r>
      <w:r>
        <w:rPr>
          <w:rFonts w:eastAsia="Times New Roman"/>
        </w:rPr>
        <w:softHyphen/>
        <w:t>теряна. Выполняя когда-то высказанное ею желание, в ее люби</w:t>
      </w:r>
      <w:r>
        <w:rPr>
          <w:rFonts w:eastAsia="Times New Roman"/>
        </w:rPr>
        <w:softHyphen/>
        <w:t>мой Тарусе, на берегу Оки в 1970-е годы установили камень с над</w:t>
      </w:r>
      <w:r>
        <w:rPr>
          <w:rFonts w:eastAsia="Times New Roman"/>
        </w:rPr>
        <w:softHyphen/>
        <w:t>писью: «Здесь хотела бы лежать Марина Цветаева».</w:t>
      </w:r>
    </w:p>
    <w:p w:rsidR="00F16853" w:rsidRDefault="009101AF">
      <w:pPr>
        <w:shd w:val="clear" w:color="auto" w:fill="FFFFFF"/>
        <w:spacing w:line="230" w:lineRule="exact"/>
        <w:ind w:left="50" w:firstLine="454"/>
        <w:jc w:val="both"/>
      </w:pPr>
      <w:r>
        <w:rPr>
          <w:rFonts w:eastAsia="Times New Roman"/>
        </w:rPr>
        <w:t>Идейно-тематические особенности поэзии М.И.Цветаевой. Цветаева — поэт, безусловно, трагического мироощущения. Это</w:t>
      </w:r>
      <w:r>
        <w:rPr>
          <w:rFonts w:eastAsia="Times New Roman"/>
        </w:rPr>
        <w:softHyphen/>
        <w:t>му есть целый ряд объективных объяснений, но цветаевский тра</w:t>
      </w:r>
      <w:r>
        <w:rPr>
          <w:rFonts w:eastAsia="Times New Roman"/>
        </w:rPr>
        <w:softHyphen/>
        <w:t>гизм прежде всего и больше всего — внутреннее состояние лич</w:t>
      </w:r>
      <w:r>
        <w:rPr>
          <w:rFonts w:eastAsia="Times New Roman"/>
        </w:rPr>
        <w:softHyphen/>
        <w:t>ности . Цветаева говорила, что она родилась « мимо времени ». Не</w:t>
      </w:r>
      <w:r>
        <w:rPr>
          <w:rFonts w:eastAsia="Times New Roman"/>
        </w:rPr>
        <w:softHyphen/>
        <w:t>смотря на ее культурный полифонизм</w:t>
      </w:r>
      <w:r>
        <w:rPr>
          <w:rFonts w:eastAsia="Times New Roman"/>
          <w:vertAlign w:val="superscript"/>
        </w:rPr>
        <w:t>1</w:t>
      </w:r>
      <w:r>
        <w:rPr>
          <w:rFonts w:eastAsia="Times New Roman"/>
        </w:rPr>
        <w:t>, ни в одну культуру, в том числе и русскую, она не вписывается. Таково было ее мироощу</w:t>
      </w:r>
      <w:r>
        <w:rPr>
          <w:rFonts w:eastAsia="Times New Roman"/>
        </w:rPr>
        <w:softHyphen/>
        <w:t>щение, в котором мир всегда чужой для нее дом, а она всегда при-шелица. Подобная дисгармония с миром даже на рубеже веков, даже в России, даже для поэта — уникальное по своему трагизму явление. Пожалуй, только всеобъемлющий трагизм мироощуще</w:t>
      </w:r>
      <w:r>
        <w:rPr>
          <w:rFonts w:eastAsia="Times New Roman"/>
        </w:rPr>
        <w:softHyphen/>
        <w:t>ния Лермонтова можно соотнести с концепцией мира и человека, возникающей в стихах Цветаевой. Это трагизм несоответствия окружающему миру во всех его проявлениях. Поэт И. Бродский определил систему взглядов Цветаевой как «философию диском</w:t>
      </w:r>
      <w:r>
        <w:rPr>
          <w:rFonts w:eastAsia="Times New Roman"/>
        </w:rPr>
        <w:softHyphen/>
        <w:t>форта». Этого ощущения невозможно не заметить даже в самых ранних ее стихах, с годами оно только усугубилось и усилилось. В ее стихах «...на уровне содержания речь шла о трагичности су</w:t>
      </w:r>
      <w:r>
        <w:rPr>
          <w:rFonts w:eastAsia="Times New Roman"/>
        </w:rPr>
        <w:softHyphen/>
        <w:t>ществования вообще, вне зависимости от временного контекста» (И.Бродский). Апофеозом «философии дискомфорта» стало сти</w:t>
      </w:r>
      <w:r>
        <w:rPr>
          <w:rFonts w:eastAsia="Times New Roman"/>
        </w:rPr>
        <w:softHyphen/>
        <w:t xml:space="preserve">хотворение </w:t>
      </w:r>
      <w:r>
        <w:rPr>
          <w:rFonts w:eastAsia="Times New Roman"/>
          <w:b/>
          <w:bCs/>
          <w:i/>
          <w:iCs/>
        </w:rPr>
        <w:t>«Тоска по родине! Давно...».</w:t>
      </w:r>
    </w:p>
    <w:p w:rsidR="00F16853" w:rsidRDefault="00F16853">
      <w:pPr>
        <w:shd w:val="clear" w:color="auto" w:fill="FFFFFF"/>
        <w:spacing w:line="230" w:lineRule="exact"/>
        <w:ind w:left="50" w:firstLine="454"/>
        <w:jc w:val="both"/>
        <w:sectPr w:rsidR="00F16853">
          <w:type w:val="continuous"/>
          <w:pgSz w:w="16834" w:h="11909" w:orient="landscape"/>
          <w:pgMar w:top="482" w:right="1365" w:bottom="360" w:left="1293" w:header="720" w:footer="720" w:gutter="0"/>
          <w:cols w:num="2" w:space="720" w:equalWidth="0">
            <w:col w:w="6501" w:space="1188"/>
            <w:col w:w="6487"/>
          </w:cols>
          <w:noEndnote/>
        </w:sectPr>
      </w:pPr>
    </w:p>
    <w:p w:rsidR="00F16853" w:rsidRDefault="00F16853">
      <w:pPr>
        <w:spacing w:before="295" w:line="1" w:lineRule="exact"/>
        <w:rPr>
          <w:rFonts w:ascii="Arial" w:hAnsi="Arial" w:cs="Arial"/>
          <w:sz w:val="2"/>
          <w:szCs w:val="2"/>
        </w:rPr>
      </w:pPr>
    </w:p>
    <w:p w:rsidR="00F16853" w:rsidRDefault="00F16853">
      <w:pPr>
        <w:shd w:val="clear" w:color="auto" w:fill="FFFFFF"/>
        <w:spacing w:line="230" w:lineRule="exact"/>
        <w:ind w:left="50" w:firstLine="454"/>
        <w:jc w:val="both"/>
        <w:sectPr w:rsidR="00F16853">
          <w:type w:val="continuous"/>
          <w:pgSz w:w="16834" w:h="11909" w:orient="landscape"/>
          <w:pgMar w:top="482" w:right="4713" w:bottom="360" w:left="1746" w:header="720" w:footer="720" w:gutter="0"/>
          <w:cols w:space="60"/>
          <w:noEndnote/>
        </w:sectPr>
      </w:pPr>
    </w:p>
    <w:p w:rsidR="00F16853" w:rsidRDefault="009101AF">
      <w:pPr>
        <w:shd w:val="clear" w:color="auto" w:fill="FFFFFF"/>
      </w:pPr>
      <w:r>
        <w:rPr>
          <w:rFonts w:eastAsia="Times New Roman"/>
          <w:i/>
          <w:iCs/>
          <w:spacing w:val="-2"/>
        </w:rPr>
        <w:lastRenderedPageBreak/>
        <w:t xml:space="preserve">Эпистолярный </w:t>
      </w:r>
      <w:r>
        <w:rPr>
          <w:rFonts w:eastAsia="Times New Roman"/>
          <w:spacing w:val="-2"/>
        </w:rPr>
        <w:t>— в форме переписки (эпистолярный роман).</w:t>
      </w:r>
    </w:p>
    <w:p w:rsidR="00F16853" w:rsidRDefault="009101AF">
      <w:pPr>
        <w:shd w:val="clear" w:color="auto" w:fill="FFFFFF"/>
        <w:spacing w:before="22"/>
      </w:pPr>
      <w:r>
        <w:br w:type="column"/>
      </w:r>
      <w:r>
        <w:rPr>
          <w:vertAlign w:val="superscript"/>
        </w:rPr>
        <w:lastRenderedPageBreak/>
        <w:t>1</w:t>
      </w:r>
      <w:r>
        <w:t xml:space="preserve">  </w:t>
      </w:r>
      <w:r>
        <w:rPr>
          <w:rFonts w:eastAsia="Times New Roman"/>
          <w:i/>
          <w:iCs/>
          <w:spacing w:val="-1"/>
        </w:rPr>
        <w:t xml:space="preserve">Полифонизм </w:t>
      </w:r>
      <w:r>
        <w:rPr>
          <w:rFonts w:eastAsia="Times New Roman"/>
          <w:spacing w:val="-1"/>
        </w:rPr>
        <w:t>— многоголосие.</w:t>
      </w:r>
    </w:p>
    <w:p w:rsidR="00F16853" w:rsidRDefault="00F16853">
      <w:pPr>
        <w:shd w:val="clear" w:color="auto" w:fill="FFFFFF"/>
        <w:spacing w:before="22"/>
        <w:sectPr w:rsidR="00F16853">
          <w:type w:val="continuous"/>
          <w:pgSz w:w="16834" w:h="11909" w:orient="landscape"/>
          <w:pgMar w:top="482" w:right="4713" w:bottom="360" w:left="1746" w:header="720" w:footer="720" w:gutter="0"/>
          <w:cols w:num="2" w:space="720" w:equalWidth="0">
            <w:col w:w="5184" w:space="2455"/>
            <w:col w:w="2736"/>
          </w:cols>
          <w:noEndnote/>
        </w:sectPr>
      </w:pPr>
    </w:p>
    <w:p w:rsidR="00F16853" w:rsidRDefault="009101AF">
      <w:pPr>
        <w:shd w:val="clear" w:color="auto" w:fill="FFFFFF"/>
      </w:pPr>
      <w:r>
        <w:rPr>
          <w:sz w:val="34"/>
          <w:szCs w:val="34"/>
        </w:rPr>
        <w:lastRenderedPageBreak/>
        <w:t>214</w:t>
      </w:r>
    </w:p>
    <w:p w:rsidR="00F16853" w:rsidRDefault="009101AF">
      <w:pPr>
        <w:shd w:val="clear" w:color="auto" w:fill="FFFFFF"/>
        <w:spacing w:before="216"/>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начала</w:t>
      </w:r>
      <w:r>
        <w:rPr>
          <w:rFonts w:ascii="Arial" w:eastAsia="Times New Roman" w:hAnsi="Arial" w:cs="Arial"/>
          <w:sz w:val="14"/>
          <w:szCs w:val="14"/>
        </w:rPr>
        <w:t xml:space="preserve"> 1940-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59"/>
      </w:pPr>
      <w:r>
        <w:br w:type="column"/>
      </w:r>
      <w:r>
        <w:rPr>
          <w:rFonts w:ascii="Arial" w:eastAsia="Times New Roman" w:hAnsi="Arial"/>
          <w:i/>
          <w:iCs/>
          <w:sz w:val="14"/>
          <w:szCs w:val="14"/>
        </w:rPr>
        <w:lastRenderedPageBreak/>
        <w:t>Марина</w:t>
      </w:r>
      <w:r>
        <w:rPr>
          <w:rFonts w:ascii="Arial" w:eastAsia="Times New Roman" w:hAnsi="Arial" w:cs="Arial"/>
          <w:i/>
          <w:iCs/>
          <w:sz w:val="14"/>
          <w:szCs w:val="14"/>
        </w:rPr>
        <w:t xml:space="preserve"> </w:t>
      </w:r>
      <w:r>
        <w:rPr>
          <w:rFonts w:ascii="Arial" w:eastAsia="Times New Roman" w:hAnsi="Arial"/>
          <w:i/>
          <w:iCs/>
          <w:sz w:val="14"/>
          <w:szCs w:val="14"/>
        </w:rPr>
        <w:t>Ивановна</w:t>
      </w:r>
      <w:r>
        <w:rPr>
          <w:rFonts w:ascii="Arial" w:eastAsia="Times New Roman" w:hAnsi="Arial" w:cs="Arial"/>
          <w:i/>
          <w:iCs/>
          <w:sz w:val="14"/>
          <w:szCs w:val="14"/>
        </w:rPr>
        <w:t xml:space="preserve"> </w:t>
      </w:r>
      <w:r>
        <w:rPr>
          <w:rFonts w:ascii="Arial" w:eastAsia="Times New Roman" w:hAnsi="Arial"/>
          <w:i/>
          <w:iCs/>
          <w:sz w:val="14"/>
          <w:szCs w:val="14"/>
        </w:rPr>
        <w:t>Цветаева</w:t>
      </w:r>
    </w:p>
    <w:p w:rsidR="00F16853" w:rsidRDefault="009101AF">
      <w:pPr>
        <w:shd w:val="clear" w:color="auto" w:fill="FFFFFF"/>
        <w:spacing w:before="22"/>
      </w:pPr>
      <w:r>
        <w:br w:type="column"/>
      </w:r>
      <w:r>
        <w:rPr>
          <w:sz w:val="34"/>
          <w:szCs w:val="34"/>
        </w:rPr>
        <w:lastRenderedPageBreak/>
        <w:t>215</w:t>
      </w:r>
    </w:p>
    <w:p w:rsidR="00F16853" w:rsidRDefault="00F16853">
      <w:pPr>
        <w:shd w:val="clear" w:color="auto" w:fill="FFFFFF"/>
        <w:spacing w:before="22"/>
        <w:sectPr w:rsidR="00F16853">
          <w:pgSz w:w="17114" w:h="14120" w:orient="landscape"/>
          <w:pgMar w:top="1440" w:right="1440" w:bottom="360" w:left="1534" w:header="720" w:footer="720" w:gutter="0"/>
          <w:cols w:num="4" w:space="720" w:equalWidth="0">
            <w:col w:w="720" w:space="864"/>
            <w:col w:w="4788" w:space="1174"/>
            <w:col w:w="2044" w:space="3830"/>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22"/>
        <w:sectPr w:rsidR="00F16853">
          <w:type w:val="continuous"/>
          <w:pgSz w:w="17114" w:h="14120" w:orient="landscape"/>
          <w:pgMar w:top="1440" w:right="1555" w:bottom="360" w:left="1440" w:header="720" w:footer="720" w:gutter="0"/>
          <w:cols w:space="60"/>
          <w:noEndnote/>
        </w:sectPr>
      </w:pPr>
    </w:p>
    <w:p w:rsidR="00F16853" w:rsidRDefault="00F16853">
      <w:pPr>
        <w:shd w:val="clear" w:color="auto" w:fill="FFFFFF"/>
        <w:spacing w:line="230" w:lineRule="exact"/>
        <w:ind w:left="65" w:firstLine="454"/>
        <w:jc w:val="both"/>
      </w:pPr>
      <w:r>
        <w:rPr>
          <w:noProof/>
        </w:rPr>
        <w:lastRenderedPageBreak/>
        <w:pict>
          <v:line id="_x0000_s1241" style="position:absolute;left:0;text-align:left;z-index:251878400;mso-position-horizontal-relative:margin" from="340.2pt,202.7pt" to="340.2pt,295.6pt" o:allowincell="f" strokeweight="1.45pt">
            <w10:wrap anchorx="margin"/>
          </v:line>
        </w:pict>
      </w:r>
      <w:r>
        <w:rPr>
          <w:noProof/>
        </w:rPr>
        <w:pict>
          <v:line id="_x0000_s1242" style="position:absolute;left:0;text-align:left;z-index:251879424;mso-position-horizontal-relative:margin" from="364.7pt,40.3pt" to="364.7pt,273.95pt" o:allowincell="f" strokeweight=".35pt">
            <w10:wrap anchorx="margin"/>
          </v:line>
        </w:pict>
      </w:r>
      <w:r w:rsidR="009101AF">
        <w:rPr>
          <w:rFonts w:eastAsia="Times New Roman"/>
        </w:rPr>
        <w:t>Пожалуй, единственным настоящим домом для нее была Мо</w:t>
      </w:r>
      <w:r w:rsidR="009101AF">
        <w:rPr>
          <w:rFonts w:eastAsia="Times New Roman"/>
        </w:rPr>
        <w:softHyphen/>
        <w:t xml:space="preserve">сква, но только «ее Москва»: «огромный, странноприимный дом», патриархальный и светлый образ которого возникает в цикле </w:t>
      </w:r>
      <w:r w:rsidR="009101AF">
        <w:rPr>
          <w:rFonts w:eastAsia="Times New Roman"/>
          <w:i/>
          <w:iCs/>
        </w:rPr>
        <w:t>«Стихи о Москве».</w:t>
      </w:r>
    </w:p>
    <w:p w:rsidR="00F16853" w:rsidRDefault="009101AF">
      <w:pPr>
        <w:shd w:val="clear" w:color="auto" w:fill="FFFFFF"/>
        <w:spacing w:before="7" w:line="230" w:lineRule="exact"/>
        <w:ind w:left="43" w:firstLine="454"/>
        <w:jc w:val="both"/>
      </w:pPr>
      <w:r>
        <w:rPr>
          <w:rFonts w:eastAsia="Times New Roman"/>
        </w:rPr>
        <w:t>Знакомство с творчеством Цветаевой требует от читателя не только интеллектуального напряжения, но и широкой культур</w:t>
      </w:r>
      <w:r>
        <w:rPr>
          <w:rFonts w:eastAsia="Times New Roman"/>
        </w:rPr>
        <w:softHyphen/>
        <w:t>ной эрудиции. Прежде всего в стихах Цветаевой обращает на себя внимание обилие образов античной мифологии и мифологических заимствований. Отчасти это явление можно объяснить тем, что она с детства была погружена в атмосферу искусства Древней Гре</w:t>
      </w:r>
      <w:r>
        <w:rPr>
          <w:rFonts w:eastAsia="Times New Roman"/>
        </w:rPr>
        <w:softHyphen/>
        <w:t>ции, знала и глубоко впитала античные мифологические сюже</w:t>
      </w:r>
      <w:r>
        <w:rPr>
          <w:rFonts w:eastAsia="Times New Roman"/>
        </w:rPr>
        <w:softHyphen/>
        <w:t>ты. «То, что Цветаева называла "своей мификой", есть органич</w:t>
      </w:r>
      <w:r>
        <w:rPr>
          <w:rFonts w:eastAsia="Times New Roman"/>
        </w:rPr>
        <w:softHyphen/>
        <w:t>ное (привычка души) использование ею мифологических образов и мотивов», — писал литературовед А.Павловский.</w:t>
      </w:r>
    </w:p>
    <w:p w:rsidR="00F16853" w:rsidRDefault="009101AF">
      <w:pPr>
        <w:shd w:val="clear" w:color="auto" w:fill="FFFFFF"/>
        <w:spacing w:before="7" w:line="230" w:lineRule="exact"/>
        <w:ind w:left="36" w:right="29" w:firstLine="461"/>
        <w:jc w:val="both"/>
      </w:pPr>
      <w:r>
        <w:rPr>
          <w:rFonts w:eastAsia="Times New Roman"/>
        </w:rPr>
        <w:t>Цветаева — поэт в маске трагического актера. При всей сво</w:t>
      </w:r>
      <w:r>
        <w:rPr>
          <w:rFonts w:eastAsia="Times New Roman"/>
        </w:rPr>
        <w:softHyphen/>
        <w:t>ей интимности ее стихи — сцена, на которой разворачивается драматическое действие. В них — настойчивое требование со-чув-ствия, со-видения, почти осязания. Для того чтобы «Ложи, в сле</w:t>
      </w:r>
      <w:r>
        <w:rPr>
          <w:rFonts w:eastAsia="Times New Roman"/>
        </w:rPr>
        <w:softHyphen/>
        <w:t>зы! В набат, ярус!», Цветаева «играет» на пределе искренности: «И тогда, сострадательным покрывалом | Долу, знаменем прошу-мя. | Нету тайны у занавеса — от зала. | (Зала — жизнь, зана</w:t>
      </w:r>
      <w:r>
        <w:rPr>
          <w:rFonts w:eastAsia="Times New Roman"/>
        </w:rPr>
        <w:softHyphen/>
        <w:t>вес — я)» («Занавес», 1923).</w:t>
      </w:r>
    </w:p>
    <w:p w:rsidR="00F16853" w:rsidRDefault="009101AF">
      <w:pPr>
        <w:shd w:val="clear" w:color="auto" w:fill="FFFFFF"/>
        <w:spacing w:before="7" w:line="230" w:lineRule="exact"/>
        <w:ind w:left="22" w:right="36" w:firstLine="446"/>
        <w:jc w:val="both"/>
      </w:pPr>
      <w:r>
        <w:rPr>
          <w:rFonts w:eastAsia="Times New Roman"/>
        </w:rPr>
        <w:t>Маски, под которыми разворачивается лирическое действие цветаевских произведений, очень разнообразны: персонажи гре</w:t>
      </w:r>
      <w:r>
        <w:rPr>
          <w:rFonts w:eastAsia="Times New Roman"/>
        </w:rPr>
        <w:softHyphen/>
        <w:t>ческой мифологии, французской истории и литературы, трагедий Шекспира, Священного Писания. Еще в юношеских стихах по</w:t>
      </w:r>
      <w:r>
        <w:rPr>
          <w:rFonts w:eastAsia="Times New Roman"/>
        </w:rPr>
        <w:softHyphen/>
        <w:t>является это безудержное желание прожить, прочувствовать, проиграть как можно больше: «Всего хочу: с душой цыгана | Идти под песни на разбой, | За всех страдать под звук органа |И амазон</w:t>
      </w:r>
      <w:r>
        <w:rPr>
          <w:rFonts w:eastAsia="Times New Roman"/>
        </w:rPr>
        <w:softHyphen/>
        <w:t>кой мчаться в бой» («Молитва», 1909).</w:t>
      </w:r>
    </w:p>
    <w:p w:rsidR="00F16853" w:rsidRDefault="009101AF">
      <w:pPr>
        <w:shd w:val="clear" w:color="auto" w:fill="FFFFFF"/>
        <w:spacing w:before="7" w:line="230" w:lineRule="exact"/>
        <w:ind w:left="7" w:right="50" w:firstLine="454"/>
        <w:jc w:val="both"/>
      </w:pPr>
      <w:r>
        <w:rPr>
          <w:rFonts w:eastAsia="Times New Roman"/>
        </w:rPr>
        <w:t>И. Бродский называет поэзию Цветаевой поэзией «окраин</w:t>
      </w:r>
      <w:r>
        <w:rPr>
          <w:rFonts w:eastAsia="Times New Roman"/>
        </w:rPr>
        <w:softHyphen/>
        <w:t>ных ситуаций». Для нее не существует границы чувства и смыс</w:t>
      </w:r>
      <w:r>
        <w:rPr>
          <w:rFonts w:eastAsia="Times New Roman"/>
        </w:rPr>
        <w:softHyphen/>
        <w:t>ла, но всегда есть предчувствие предела и стремление к нему, ощущение, что предел не конец, а еще одно начало.</w:t>
      </w:r>
    </w:p>
    <w:p w:rsidR="00F16853" w:rsidRDefault="009101AF">
      <w:pPr>
        <w:shd w:val="clear" w:color="auto" w:fill="FFFFFF"/>
        <w:spacing w:line="230" w:lineRule="exact"/>
        <w:ind w:right="58" w:firstLine="446"/>
        <w:jc w:val="both"/>
      </w:pPr>
      <w:r>
        <w:rPr>
          <w:rFonts w:eastAsia="Times New Roman"/>
        </w:rPr>
        <w:t>Лирический сюжет ее стихов почти всегда разворачивается в настоящем времени, лирический герой все переживает и испы</w:t>
      </w:r>
      <w:r>
        <w:rPr>
          <w:rFonts w:eastAsia="Times New Roman"/>
        </w:rPr>
        <w:softHyphen/>
        <w:t>тывает «здесь и сейчас»: и то, что непосредственно происходит, и то, что вспоминается. Воспоминания для поэта — заново пере</w:t>
      </w:r>
      <w:r>
        <w:rPr>
          <w:rFonts w:eastAsia="Times New Roman"/>
        </w:rPr>
        <w:softHyphen/>
        <w:t>живаемые чувства, не имеющие конкретной даты, не соотнесен</w:t>
      </w:r>
      <w:r>
        <w:rPr>
          <w:rFonts w:eastAsia="Times New Roman"/>
        </w:rPr>
        <w:softHyphen/>
        <w:t>ные с реальностью.</w:t>
      </w:r>
    </w:p>
    <w:p w:rsidR="00F16853" w:rsidRDefault="009101AF">
      <w:pPr>
        <w:shd w:val="clear" w:color="auto" w:fill="FFFFFF"/>
        <w:spacing w:before="14" w:line="230" w:lineRule="exact"/>
        <w:ind w:right="58" w:firstLine="454"/>
        <w:jc w:val="both"/>
      </w:pPr>
      <w:r>
        <w:rPr>
          <w:rFonts w:eastAsia="Times New Roman"/>
        </w:rPr>
        <w:t>В будущем для Цветаевой нет ничего определенного, кроме единственно очевидного — смерти. Отношение к этой «окраин</w:t>
      </w:r>
      <w:r>
        <w:rPr>
          <w:rFonts w:eastAsia="Times New Roman"/>
        </w:rPr>
        <w:softHyphen/>
        <w:t>ной» ситуации у поэта неоднозначно, чувствование жизни как</w:t>
      </w:r>
    </w:p>
    <w:p w:rsidR="00F16853" w:rsidRDefault="009101AF">
      <w:pPr>
        <w:shd w:val="clear" w:color="auto" w:fill="FFFFFF"/>
        <w:spacing w:before="22" w:line="230" w:lineRule="exact"/>
        <w:ind w:right="72"/>
        <w:jc w:val="both"/>
      </w:pPr>
      <w:r>
        <w:br w:type="column"/>
      </w:r>
      <w:r>
        <w:rPr>
          <w:rFonts w:eastAsia="Times New Roman"/>
        </w:rPr>
        <w:lastRenderedPageBreak/>
        <w:t>постоянной «окраины» смерти едва ли не на уровне инстинкта. В письме В. Розанову</w:t>
      </w:r>
      <w:r>
        <w:rPr>
          <w:rFonts w:eastAsia="Times New Roman"/>
          <w:vertAlign w:val="superscript"/>
        </w:rPr>
        <w:t>1</w:t>
      </w:r>
      <w:r>
        <w:rPr>
          <w:rFonts w:eastAsia="Times New Roman"/>
        </w:rPr>
        <w:t xml:space="preserve"> она писала: «Я совсем не верю в существо</w:t>
      </w:r>
      <w:r>
        <w:rPr>
          <w:rFonts w:eastAsia="Times New Roman"/>
        </w:rPr>
        <w:softHyphen/>
        <w:t>вание бога и загробной жизни. Отсюда — безнадежность, ужас старости и смерти. Полная неспособность молиться и покорять</w:t>
      </w:r>
      <w:r>
        <w:rPr>
          <w:rFonts w:eastAsia="Times New Roman"/>
        </w:rPr>
        <w:softHyphen/>
        <w:t>ся. Безумная любовь к жизни, судорожная, лихорадочная жаж</w:t>
      </w:r>
      <w:r>
        <w:rPr>
          <w:rFonts w:eastAsia="Times New Roman"/>
        </w:rPr>
        <w:softHyphen/>
        <w:t>да жить». К теме смерти Цветаева обращается на протяжении всего творчества, это обращение становится чем-то вроде молит</w:t>
      </w:r>
      <w:r>
        <w:rPr>
          <w:rFonts w:eastAsia="Times New Roman"/>
        </w:rPr>
        <w:softHyphen/>
        <w:t>вы или заклинания: «Узнаю тебя, смерть, | Как тебя ни зови: | В сыне — рост, в сливе — червь: | Вечный третий в любви» («Про</w:t>
      </w:r>
      <w:r>
        <w:rPr>
          <w:rFonts w:eastAsia="Times New Roman"/>
        </w:rPr>
        <w:softHyphen/>
        <w:t>ходи стороной», 1928).</w:t>
      </w:r>
    </w:p>
    <w:p w:rsidR="00F16853" w:rsidRDefault="009101AF">
      <w:pPr>
        <w:shd w:val="clear" w:color="auto" w:fill="FFFFFF"/>
        <w:spacing w:line="230" w:lineRule="exact"/>
        <w:ind w:left="14" w:right="65" w:firstLine="454"/>
        <w:jc w:val="both"/>
      </w:pPr>
      <w:r>
        <w:rPr>
          <w:rFonts w:eastAsia="Times New Roman"/>
        </w:rPr>
        <w:t>Рождение человека — дважды трагедия, потому что это на</w:t>
      </w:r>
      <w:r>
        <w:rPr>
          <w:rFonts w:eastAsia="Times New Roman"/>
        </w:rPr>
        <w:softHyphen/>
        <w:t>чало его движения к смерти и обретение еще одного вечного и не</w:t>
      </w:r>
      <w:r>
        <w:rPr>
          <w:rFonts w:eastAsia="Times New Roman"/>
        </w:rPr>
        <w:softHyphen/>
        <w:t>разрешимого конфликта — конфликта плоти и души.</w:t>
      </w:r>
    </w:p>
    <w:p w:rsidR="00F16853" w:rsidRDefault="009101AF">
      <w:pPr>
        <w:shd w:val="clear" w:color="auto" w:fill="FFFFFF"/>
        <w:spacing w:line="230" w:lineRule="exact"/>
        <w:ind w:left="22" w:right="43" w:firstLine="454"/>
        <w:jc w:val="both"/>
      </w:pPr>
      <w:r>
        <w:rPr>
          <w:rFonts w:eastAsia="Times New Roman"/>
        </w:rPr>
        <w:t>Цветаева не только осмысливает суть этого конфликта, но и облекает его в конкретные образы: «...тела (вкусовые пристрастия наши) бесчеловечны. Психею</w:t>
      </w:r>
      <w:r>
        <w:rPr>
          <w:rFonts w:eastAsia="Times New Roman"/>
          <w:vertAlign w:val="superscript"/>
        </w:rPr>
        <w:t>2</w:t>
      </w:r>
      <w:r>
        <w:rPr>
          <w:rFonts w:eastAsia="Times New Roman"/>
        </w:rPr>
        <w:t xml:space="preserve"> (невидимую) мы любим вечно, по</w:t>
      </w:r>
      <w:r>
        <w:rPr>
          <w:rFonts w:eastAsia="Times New Roman"/>
        </w:rPr>
        <w:softHyphen/>
        <w:t>тому что заочное в нас любит — только душа! Психею мы любим Психеей, Елену Спартанскую</w:t>
      </w:r>
      <w:r>
        <w:rPr>
          <w:rFonts w:eastAsia="Times New Roman"/>
          <w:vertAlign w:val="superscript"/>
        </w:rPr>
        <w:t>3</w:t>
      </w:r>
      <w:r>
        <w:rPr>
          <w:rFonts w:eastAsia="Times New Roman"/>
        </w:rPr>
        <w:t xml:space="preserve"> мы любим... чуть ли не руками — и никогда наши глаза и руки не простят ее глазам и рукам ни ма</w:t>
      </w:r>
      <w:r>
        <w:rPr>
          <w:rFonts w:eastAsia="Times New Roman"/>
        </w:rPr>
        <w:softHyphen/>
        <w:t>лейшего отклонения от идеальной линии красоты. Психея вне суда — ясно? Елена непрестанно перед судьями».</w:t>
      </w:r>
    </w:p>
    <w:p w:rsidR="00F16853" w:rsidRDefault="009101AF">
      <w:pPr>
        <w:shd w:val="clear" w:color="auto" w:fill="FFFFFF"/>
        <w:spacing w:line="230" w:lineRule="exact"/>
        <w:ind w:left="36" w:right="29" w:firstLine="454"/>
        <w:jc w:val="both"/>
      </w:pPr>
      <w:r>
        <w:rPr>
          <w:rFonts w:eastAsia="Times New Roman"/>
        </w:rPr>
        <w:t>Важным для себя символическим значением Цветаева наде</w:t>
      </w:r>
      <w:r>
        <w:rPr>
          <w:rFonts w:eastAsia="Times New Roman"/>
        </w:rPr>
        <w:softHyphen/>
        <w:t>ляла ночное время суток. Ночь в ее стихах — нечто сокровен</w:t>
      </w:r>
      <w:r>
        <w:rPr>
          <w:rFonts w:eastAsia="Times New Roman"/>
        </w:rPr>
        <w:softHyphen/>
        <w:t>но-древнее, таинственное, но благосклонное к человеку. В этот «час Души» лирическая героиня священнодействует, вырвавшись из плена быта в мир духовного бытия. Ночью замедляется, почти останавливается время, граница смерти если не отодвигается, то хотя бы перестает надвигаться, ночь умиротворяет душу, прими</w:t>
      </w:r>
      <w:r>
        <w:rPr>
          <w:rFonts w:eastAsia="Times New Roman"/>
        </w:rPr>
        <w:softHyphen/>
        <w:t>ряет противоречия.</w:t>
      </w:r>
    </w:p>
    <w:p w:rsidR="00F16853" w:rsidRDefault="009101AF">
      <w:pPr>
        <w:shd w:val="clear" w:color="auto" w:fill="FFFFFF"/>
        <w:spacing w:line="238" w:lineRule="exact"/>
        <w:ind w:left="58" w:right="14" w:firstLine="446"/>
        <w:jc w:val="both"/>
      </w:pPr>
      <w:r>
        <w:rPr>
          <w:rFonts w:eastAsia="Times New Roman"/>
        </w:rPr>
        <w:t>Из конфликта духовного и материального вырастает особая концепция любви в лирике Цветаевой, ее во многом можно на</w:t>
      </w:r>
      <w:r>
        <w:rPr>
          <w:rFonts w:eastAsia="Times New Roman"/>
        </w:rPr>
        <w:softHyphen/>
        <w:t>звать поэтом «великой низости любви». Взаимоотношения людей подчиняются непреложному закону: материальное тянется к ма</w:t>
      </w:r>
      <w:r>
        <w:rPr>
          <w:rFonts w:eastAsia="Times New Roman"/>
        </w:rPr>
        <w:softHyphen/>
        <w:t>териальному и неизменно оказывается в ситуации борьбы, сою</w:t>
      </w:r>
      <w:r>
        <w:rPr>
          <w:rFonts w:eastAsia="Times New Roman"/>
        </w:rPr>
        <w:softHyphen/>
        <w:t>за-вражды. Когда души освобождаются от пут плоти, они пере-</w:t>
      </w:r>
    </w:p>
    <w:p w:rsidR="00F16853" w:rsidRDefault="009101AF">
      <w:pPr>
        <w:shd w:val="clear" w:color="auto" w:fill="FFFFFF"/>
        <w:tabs>
          <w:tab w:val="left" w:pos="518"/>
        </w:tabs>
        <w:spacing w:before="331" w:line="202" w:lineRule="exact"/>
        <w:ind w:left="518" w:right="14" w:hanging="166"/>
        <w:jc w:val="both"/>
      </w:pPr>
      <w:r>
        <w:rPr>
          <w:sz w:val="18"/>
          <w:szCs w:val="18"/>
          <w:vertAlign w:val="superscript"/>
        </w:rPr>
        <w:t>1</w:t>
      </w:r>
      <w:r>
        <w:rPr>
          <w:sz w:val="18"/>
          <w:szCs w:val="18"/>
        </w:rPr>
        <w:tab/>
      </w:r>
      <w:r>
        <w:rPr>
          <w:rFonts w:eastAsia="Times New Roman"/>
          <w:i/>
          <w:iCs/>
          <w:sz w:val="18"/>
          <w:szCs w:val="18"/>
        </w:rPr>
        <w:t xml:space="preserve">Розанов Василий Васильевич </w:t>
      </w:r>
      <w:r>
        <w:rPr>
          <w:rFonts w:eastAsia="Times New Roman"/>
          <w:sz w:val="18"/>
          <w:szCs w:val="18"/>
        </w:rPr>
        <w:t>(1856— 1919) — русский мыслитель, фи</w:t>
      </w:r>
      <w:r>
        <w:rPr>
          <w:rFonts w:eastAsia="Times New Roman"/>
          <w:sz w:val="18"/>
          <w:szCs w:val="18"/>
        </w:rPr>
        <w:softHyphen/>
      </w:r>
      <w:r>
        <w:rPr>
          <w:rFonts w:eastAsia="Times New Roman"/>
          <w:sz w:val="18"/>
          <w:szCs w:val="18"/>
        </w:rPr>
        <w:br/>
        <w:t>лософ, прозаик, публицист, литературный критик.</w:t>
      </w:r>
    </w:p>
    <w:p w:rsidR="00F16853" w:rsidRDefault="009101AF">
      <w:pPr>
        <w:shd w:val="clear" w:color="auto" w:fill="FFFFFF"/>
        <w:tabs>
          <w:tab w:val="left" w:pos="518"/>
        </w:tabs>
        <w:spacing w:line="202" w:lineRule="exact"/>
        <w:ind w:left="518" w:right="7" w:hanging="166"/>
        <w:jc w:val="both"/>
      </w:pPr>
      <w:r>
        <w:rPr>
          <w:sz w:val="18"/>
          <w:szCs w:val="18"/>
          <w:vertAlign w:val="superscript"/>
        </w:rPr>
        <w:t>2</w:t>
      </w:r>
      <w:r>
        <w:rPr>
          <w:sz w:val="18"/>
          <w:szCs w:val="18"/>
        </w:rPr>
        <w:tab/>
      </w:r>
      <w:r>
        <w:rPr>
          <w:rFonts w:eastAsia="Times New Roman"/>
          <w:i/>
          <w:iCs/>
          <w:sz w:val="18"/>
          <w:szCs w:val="18"/>
        </w:rPr>
        <w:t xml:space="preserve">Психея </w:t>
      </w:r>
      <w:r>
        <w:rPr>
          <w:rFonts w:eastAsia="Times New Roman"/>
          <w:sz w:val="18"/>
          <w:szCs w:val="18"/>
        </w:rPr>
        <w:t>— в греческой мифологии: олицетворение души, дыхания в об</w:t>
      </w:r>
      <w:r>
        <w:rPr>
          <w:rFonts w:eastAsia="Times New Roman"/>
          <w:sz w:val="18"/>
          <w:szCs w:val="18"/>
        </w:rPr>
        <w:softHyphen/>
      </w:r>
      <w:r>
        <w:rPr>
          <w:rFonts w:eastAsia="Times New Roman"/>
          <w:sz w:val="18"/>
          <w:szCs w:val="18"/>
        </w:rPr>
        <w:br/>
        <w:t>разе прекрасной девы.</w:t>
      </w:r>
    </w:p>
    <w:p w:rsidR="00F16853" w:rsidRDefault="009101AF">
      <w:pPr>
        <w:shd w:val="clear" w:color="auto" w:fill="FFFFFF"/>
        <w:tabs>
          <w:tab w:val="left" w:pos="518"/>
        </w:tabs>
        <w:spacing w:line="202" w:lineRule="exact"/>
        <w:ind w:left="518" w:hanging="166"/>
        <w:jc w:val="both"/>
      </w:pPr>
      <w:r>
        <w:rPr>
          <w:sz w:val="18"/>
          <w:szCs w:val="18"/>
          <w:vertAlign w:val="superscript"/>
        </w:rPr>
        <w:t>3</w:t>
      </w:r>
      <w:r>
        <w:rPr>
          <w:sz w:val="18"/>
          <w:szCs w:val="18"/>
        </w:rPr>
        <w:tab/>
      </w:r>
      <w:r>
        <w:rPr>
          <w:rFonts w:eastAsia="Times New Roman"/>
          <w:i/>
          <w:iCs/>
          <w:sz w:val="18"/>
          <w:szCs w:val="18"/>
        </w:rPr>
        <w:t xml:space="preserve">Елена Спартанская (Елена Прекрасная) </w:t>
      </w:r>
      <w:r>
        <w:rPr>
          <w:rFonts w:eastAsia="Times New Roman"/>
          <w:sz w:val="18"/>
          <w:szCs w:val="18"/>
        </w:rPr>
        <w:t>— героиня античных мифов</w:t>
      </w:r>
      <w:r>
        <w:rPr>
          <w:rFonts w:eastAsia="Times New Roman"/>
          <w:sz w:val="18"/>
          <w:szCs w:val="18"/>
        </w:rPr>
        <w:br/>
        <w:t>и эпической поэмы «Илиада», жена царя Спарты Менелая, похищен</w:t>
      </w:r>
      <w:r>
        <w:rPr>
          <w:rFonts w:eastAsia="Times New Roman"/>
          <w:sz w:val="18"/>
          <w:szCs w:val="18"/>
        </w:rPr>
        <w:softHyphen/>
      </w:r>
      <w:r>
        <w:rPr>
          <w:rFonts w:eastAsia="Times New Roman"/>
          <w:sz w:val="18"/>
          <w:szCs w:val="18"/>
        </w:rPr>
        <w:br/>
        <w:t>ная Парисом, что послужило поводом к Троянской войне.</w:t>
      </w:r>
    </w:p>
    <w:p w:rsidR="00F16853" w:rsidRDefault="00F16853">
      <w:pPr>
        <w:shd w:val="clear" w:color="auto" w:fill="FFFFFF"/>
        <w:tabs>
          <w:tab w:val="left" w:pos="518"/>
        </w:tabs>
        <w:spacing w:line="202" w:lineRule="exact"/>
        <w:ind w:left="518" w:hanging="166"/>
        <w:jc w:val="both"/>
        <w:sectPr w:rsidR="00F16853">
          <w:type w:val="continuous"/>
          <w:pgSz w:w="17114" w:h="14120" w:orient="landscape"/>
          <w:pgMar w:top="1440" w:right="1555" w:bottom="360" w:left="1440" w:header="720" w:footer="720" w:gutter="0"/>
          <w:cols w:num="2" w:space="720" w:equalWidth="0">
            <w:col w:w="6458" w:space="1188"/>
            <w:col w:w="6472"/>
          </w:cols>
          <w:noEndnote/>
        </w:sectPr>
      </w:pPr>
    </w:p>
    <w:p w:rsidR="00F16853" w:rsidRDefault="00F16853">
      <w:pPr>
        <w:shd w:val="clear" w:color="auto" w:fill="FFFFFF"/>
        <w:ind w:left="1404"/>
      </w:pPr>
    </w:p>
    <w:p w:rsidR="00F16853" w:rsidRDefault="00F16853">
      <w:pPr>
        <w:shd w:val="clear" w:color="auto" w:fill="FFFFFF"/>
        <w:ind w:left="1404"/>
        <w:sectPr w:rsidR="00F16853">
          <w:type w:val="continuous"/>
          <w:pgSz w:w="17114" w:h="14120" w:orient="landscape"/>
          <w:pgMar w:top="1440" w:right="1440" w:bottom="360" w:left="1440" w:header="720" w:footer="720" w:gutter="0"/>
          <w:cols w:space="60"/>
          <w:noEndnote/>
        </w:sectPr>
      </w:pPr>
    </w:p>
    <w:p w:rsidR="00F16853" w:rsidRDefault="009101AF">
      <w:pPr>
        <w:shd w:val="clear" w:color="auto" w:fill="FFFFFF"/>
      </w:pPr>
      <w:r>
        <w:rPr>
          <w:sz w:val="32"/>
          <w:szCs w:val="32"/>
        </w:rPr>
        <w:lastRenderedPageBreak/>
        <w:t>216</w:t>
      </w:r>
    </w:p>
    <w:p w:rsidR="00F16853" w:rsidRDefault="009101AF">
      <w:pPr>
        <w:shd w:val="clear" w:color="auto" w:fill="FFFFFF"/>
        <w:spacing w:before="180"/>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начала</w:t>
      </w:r>
      <w:r>
        <w:rPr>
          <w:rFonts w:ascii="Arial" w:eastAsia="Times New Roman" w:hAnsi="Arial" w:cs="Arial"/>
          <w:sz w:val="14"/>
          <w:szCs w:val="14"/>
        </w:rPr>
        <w:t xml:space="preserve"> 1940-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02"/>
      </w:pPr>
      <w:r>
        <w:br w:type="column"/>
      </w:r>
      <w:r>
        <w:rPr>
          <w:rFonts w:ascii="Arial" w:eastAsia="Times New Roman" w:hAnsi="Arial"/>
          <w:i/>
          <w:iCs/>
          <w:sz w:val="14"/>
          <w:szCs w:val="14"/>
        </w:rPr>
        <w:lastRenderedPageBreak/>
        <w:t>Марина</w:t>
      </w:r>
      <w:r>
        <w:rPr>
          <w:rFonts w:ascii="Arial" w:eastAsia="Times New Roman" w:hAnsi="Arial" w:cs="Arial"/>
          <w:i/>
          <w:iCs/>
          <w:sz w:val="14"/>
          <w:szCs w:val="14"/>
        </w:rPr>
        <w:t xml:space="preserve"> </w:t>
      </w:r>
      <w:r>
        <w:rPr>
          <w:rFonts w:ascii="Arial" w:eastAsia="Times New Roman" w:hAnsi="Arial"/>
          <w:i/>
          <w:iCs/>
          <w:sz w:val="14"/>
          <w:szCs w:val="14"/>
        </w:rPr>
        <w:t>Ивановна</w:t>
      </w:r>
      <w:r>
        <w:rPr>
          <w:rFonts w:ascii="Arial" w:eastAsia="Times New Roman" w:hAnsi="Arial" w:cs="Arial"/>
          <w:i/>
          <w:iCs/>
          <w:sz w:val="14"/>
          <w:szCs w:val="14"/>
        </w:rPr>
        <w:t xml:space="preserve"> </w:t>
      </w:r>
      <w:r>
        <w:rPr>
          <w:rFonts w:ascii="Arial" w:eastAsia="Times New Roman" w:hAnsi="Arial"/>
          <w:i/>
          <w:iCs/>
          <w:sz w:val="14"/>
          <w:szCs w:val="14"/>
        </w:rPr>
        <w:t>Цветаева</w:t>
      </w:r>
    </w:p>
    <w:p w:rsidR="00F16853" w:rsidRDefault="009101AF">
      <w:pPr>
        <w:shd w:val="clear" w:color="auto" w:fill="FFFFFF"/>
      </w:pPr>
      <w:r>
        <w:br w:type="column"/>
      </w:r>
      <w:r>
        <w:rPr>
          <w:sz w:val="32"/>
          <w:szCs w:val="32"/>
        </w:rPr>
        <w:lastRenderedPageBreak/>
        <w:t>217</w:t>
      </w:r>
    </w:p>
    <w:p w:rsidR="00F16853" w:rsidRDefault="00F16853">
      <w:pPr>
        <w:shd w:val="clear" w:color="auto" w:fill="FFFFFF"/>
        <w:sectPr w:rsidR="00F16853">
          <w:pgSz w:w="16834" w:h="11909" w:orient="landscape"/>
          <w:pgMar w:top="569" w:right="1322" w:bottom="360" w:left="1400" w:header="720" w:footer="720" w:gutter="0"/>
          <w:cols w:num="4" w:space="720" w:equalWidth="0">
            <w:col w:w="720" w:space="900"/>
            <w:col w:w="4780" w:space="1138"/>
            <w:col w:w="2044" w:space="3809"/>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9" w:right="1444" w:bottom="360" w:left="1321" w:header="720" w:footer="720" w:gutter="0"/>
          <w:cols w:space="60"/>
          <w:noEndnote/>
        </w:sectPr>
      </w:pPr>
    </w:p>
    <w:p w:rsidR="00F16853" w:rsidRDefault="00F16853">
      <w:pPr>
        <w:shd w:val="clear" w:color="auto" w:fill="FFFFFF"/>
        <w:spacing w:line="230" w:lineRule="exact"/>
        <w:ind w:left="79"/>
        <w:jc w:val="both"/>
      </w:pPr>
      <w:r>
        <w:rPr>
          <w:noProof/>
        </w:rPr>
        <w:lastRenderedPageBreak/>
        <w:pict>
          <v:line id="_x0000_s1243" style="position:absolute;left:0;text-align:left;z-index:251880448;mso-position-horizontal-relative:margin" from="339.5pt,204.5pt" to="339.5pt,306.4pt" o:allowincell="f" strokeweight=".35pt">
            <w10:wrap anchorx="margin"/>
          </v:line>
        </w:pict>
      </w:r>
      <w:r>
        <w:rPr>
          <w:noProof/>
        </w:rPr>
        <w:pict>
          <v:line id="_x0000_s1244" style="position:absolute;left:0;text-align:left;z-index:251881472;mso-position-horizontal-relative:margin" from="358.2pt,-41.05pt" to="358.2pt,13.65pt" o:allowincell="f" strokeweight=".7pt">
            <w10:wrap anchorx="margin"/>
          </v:line>
        </w:pict>
      </w:r>
      <w:r>
        <w:rPr>
          <w:noProof/>
        </w:rPr>
        <w:pict>
          <v:line id="_x0000_s1245" style="position:absolute;left:0;text-align:left;z-index:251882496;mso-position-horizontal-relative:margin" from="358.2pt,125.3pt" to="358.2pt,317.9pt" o:allowincell="f" strokeweight=".7pt">
            <w10:wrap anchorx="margin"/>
          </v:line>
        </w:pict>
      </w:r>
      <w:r w:rsidR="009101AF">
        <w:rPr>
          <w:rFonts w:eastAsia="Times New Roman"/>
        </w:rPr>
        <w:t>ходят на более высокую ступень общения — духовную. В то же время утрата земной любви воспринимается людьми как траге</w:t>
      </w:r>
      <w:r w:rsidR="009101AF">
        <w:rPr>
          <w:rFonts w:eastAsia="Times New Roman"/>
        </w:rPr>
        <w:softHyphen/>
        <w:t>дия. С точностью исследователя Цветаева воспроизводит этот про</w:t>
      </w:r>
      <w:r w:rsidR="009101AF">
        <w:rPr>
          <w:rFonts w:eastAsia="Times New Roman"/>
        </w:rPr>
        <w:softHyphen/>
        <w:t>цесс в «Поэме Конца»:</w:t>
      </w:r>
    </w:p>
    <w:p w:rsidR="00F16853" w:rsidRDefault="009101AF">
      <w:pPr>
        <w:shd w:val="clear" w:color="auto" w:fill="FFFFFF"/>
        <w:tabs>
          <w:tab w:val="left" w:pos="1469"/>
        </w:tabs>
        <w:spacing w:before="122" w:line="230" w:lineRule="exact"/>
        <w:ind w:left="1195"/>
      </w:pPr>
      <w:r>
        <w:rPr>
          <w:rFonts w:eastAsia="Times New Roman"/>
        </w:rPr>
        <w:t>—</w:t>
      </w:r>
      <w:r>
        <w:rPr>
          <w:rFonts w:eastAsia="Times New Roman"/>
        </w:rPr>
        <w:tab/>
        <w:t>Я этого не хотел.</w:t>
      </w:r>
    </w:p>
    <w:p w:rsidR="00F16853" w:rsidRDefault="009101AF">
      <w:pPr>
        <w:shd w:val="clear" w:color="auto" w:fill="FFFFFF"/>
        <w:spacing w:line="230" w:lineRule="exact"/>
        <w:ind w:left="1210"/>
      </w:pPr>
      <w:r>
        <w:rPr>
          <w:rFonts w:eastAsia="Times New Roman"/>
        </w:rPr>
        <w:t>Не этого. (Молча: слушай!</w:t>
      </w:r>
    </w:p>
    <w:p w:rsidR="00F16853" w:rsidRDefault="009101AF">
      <w:pPr>
        <w:shd w:val="clear" w:color="auto" w:fill="FFFFFF"/>
        <w:spacing w:line="230" w:lineRule="exact"/>
        <w:ind w:left="1202"/>
      </w:pPr>
      <w:r>
        <w:rPr>
          <w:rFonts w:eastAsia="Times New Roman"/>
        </w:rPr>
        <w:t>Хотеть — это дело тел,</w:t>
      </w:r>
    </w:p>
    <w:p w:rsidR="00F16853" w:rsidRDefault="009101AF">
      <w:pPr>
        <w:shd w:val="clear" w:color="auto" w:fill="FFFFFF"/>
        <w:spacing w:before="7" w:line="230" w:lineRule="exact"/>
        <w:ind w:left="1202"/>
      </w:pPr>
      <w:r>
        <w:rPr>
          <w:rFonts w:eastAsia="Times New Roman"/>
        </w:rPr>
        <w:t>А мы друг для друга — души</w:t>
      </w:r>
    </w:p>
    <w:p w:rsidR="00F16853" w:rsidRDefault="009101AF">
      <w:pPr>
        <w:shd w:val="clear" w:color="auto" w:fill="FFFFFF"/>
        <w:spacing w:line="230" w:lineRule="exact"/>
        <w:ind w:left="1195"/>
      </w:pPr>
      <w:r>
        <w:rPr>
          <w:rFonts w:eastAsia="Times New Roman"/>
        </w:rPr>
        <w:t>Отныне...)</w:t>
      </w:r>
    </w:p>
    <w:p w:rsidR="00F16853" w:rsidRDefault="009101AF">
      <w:pPr>
        <w:shd w:val="clear" w:color="auto" w:fill="FFFFFF"/>
        <w:tabs>
          <w:tab w:val="left" w:pos="1469"/>
        </w:tabs>
        <w:spacing w:before="245" w:line="230" w:lineRule="exact"/>
        <w:ind w:left="1195" w:right="1872"/>
      </w:pPr>
      <w:r>
        <w:rPr>
          <w:rFonts w:eastAsia="Times New Roman"/>
        </w:rPr>
        <w:t>—</w:t>
      </w:r>
      <w:r>
        <w:rPr>
          <w:rFonts w:eastAsia="Times New Roman"/>
        </w:rPr>
        <w:tab/>
        <w:t>Смешок. Сквозь смех —</w:t>
      </w:r>
      <w:r>
        <w:rPr>
          <w:rFonts w:eastAsia="Times New Roman"/>
        </w:rPr>
        <w:br/>
        <w:t>Смерть. Жест. (Никаких хотений.</w:t>
      </w:r>
      <w:r>
        <w:rPr>
          <w:rFonts w:eastAsia="Times New Roman"/>
        </w:rPr>
        <w:br/>
        <w:t xml:space="preserve">Хотеть, это дело </w:t>
      </w:r>
      <w:r>
        <w:rPr>
          <w:rFonts w:eastAsia="Times New Roman"/>
          <w:i/>
          <w:iCs/>
        </w:rPr>
        <w:t>тех,</w:t>
      </w:r>
    </w:p>
    <w:p w:rsidR="00F16853" w:rsidRDefault="009101AF">
      <w:pPr>
        <w:shd w:val="clear" w:color="auto" w:fill="FFFFFF"/>
        <w:spacing w:line="230" w:lineRule="exact"/>
        <w:ind w:left="1188" w:right="2246"/>
      </w:pPr>
      <w:r>
        <w:rPr>
          <w:rFonts w:eastAsia="Times New Roman"/>
        </w:rPr>
        <w:t>А мы друг для друга — тени Отныне...)</w:t>
      </w:r>
    </w:p>
    <w:p w:rsidR="00F16853" w:rsidRDefault="009101AF">
      <w:pPr>
        <w:shd w:val="clear" w:color="auto" w:fill="FFFFFF"/>
        <w:spacing w:before="130" w:line="230" w:lineRule="exact"/>
        <w:ind w:left="43" w:right="36" w:firstLine="461"/>
        <w:jc w:val="both"/>
      </w:pPr>
      <w:r>
        <w:rPr>
          <w:rFonts w:eastAsia="Times New Roman"/>
        </w:rPr>
        <w:t>Превращение отношений плоть — плоть в отношения душа — душа — процесс мучительный, болезненный. Однако, несмотря на это, лирическая героиня предпочитает такой исход совмест</w:t>
      </w:r>
      <w:r>
        <w:rPr>
          <w:rFonts w:eastAsia="Times New Roman"/>
        </w:rPr>
        <w:softHyphen/>
        <w:t>ному существованию в состоянии бытия — войны.</w:t>
      </w:r>
    </w:p>
    <w:p w:rsidR="00F16853" w:rsidRDefault="009101AF">
      <w:pPr>
        <w:shd w:val="clear" w:color="auto" w:fill="FFFFFF"/>
        <w:spacing w:before="14" w:line="230" w:lineRule="exact"/>
        <w:ind w:left="29" w:right="43" w:firstLine="454"/>
        <w:jc w:val="both"/>
      </w:pPr>
      <w:r>
        <w:rPr>
          <w:rFonts w:eastAsia="Times New Roman"/>
        </w:rPr>
        <w:t>Счастье любви лирическая героиня обретает не в плотских отношениях, а в состоянии духовного родства. Влюбленность в дух — самое гармоничное и естественное состояние для Цветае</w:t>
      </w:r>
      <w:r>
        <w:rPr>
          <w:rFonts w:eastAsia="Times New Roman"/>
        </w:rPr>
        <w:softHyphen/>
        <w:t>вой. Циклы стихотворений и прозаические произведения, адре</w:t>
      </w:r>
      <w:r>
        <w:rPr>
          <w:rFonts w:eastAsia="Times New Roman"/>
        </w:rPr>
        <w:softHyphen/>
        <w:t>сованные тем, кого любила ее душа: А. А. Блоку, А.А.Ахмато</w:t>
      </w:r>
      <w:r>
        <w:rPr>
          <w:rFonts w:eastAsia="Times New Roman"/>
        </w:rPr>
        <w:softHyphen/>
        <w:t>вой, О.Э.Мандельштаму, Р.М.Рильке, Б.Л.Пастернаку, М.Во</w:t>
      </w:r>
      <w:r>
        <w:rPr>
          <w:rFonts w:eastAsia="Times New Roman"/>
        </w:rPr>
        <w:softHyphen/>
        <w:t>лошину, К. Бальмонту — проникнуты одновременно счастьем любви, огромным желанием быть взаимно любимой, страхом быть непонятой, болью от невозможности большей близости.</w:t>
      </w:r>
    </w:p>
    <w:p w:rsidR="00F16853" w:rsidRDefault="009101AF">
      <w:pPr>
        <w:shd w:val="clear" w:color="auto" w:fill="FFFFFF"/>
        <w:spacing w:before="7" w:line="230" w:lineRule="exact"/>
        <w:ind w:left="22" w:right="58" w:firstLine="446"/>
        <w:jc w:val="both"/>
      </w:pPr>
      <w:r>
        <w:rPr>
          <w:rFonts w:eastAsia="Times New Roman"/>
        </w:rPr>
        <w:t xml:space="preserve">Особые чувства и особые отношения связывали Цветаеву с мужем: «В его лице я рыцарству верна. | — Всем вам, кто жил и умирал без страху. — | Такие — в роковые времена — | Слагают стансы — и идут на плаху» (С.Э. </w:t>
      </w:r>
      <w:r>
        <w:rPr>
          <w:rFonts w:eastAsia="Times New Roman"/>
          <w:spacing w:val="23"/>
        </w:rPr>
        <w:t>(«Я</w:t>
      </w:r>
      <w:r>
        <w:rPr>
          <w:rFonts w:eastAsia="Times New Roman"/>
        </w:rPr>
        <w:t xml:space="preserve"> с вызовом ношу его коль</w:t>
      </w:r>
      <w:r>
        <w:rPr>
          <w:rFonts w:eastAsia="Times New Roman"/>
        </w:rPr>
        <w:softHyphen/>
        <w:t>цо...»), 1914).</w:t>
      </w:r>
    </w:p>
    <w:p w:rsidR="00F16853" w:rsidRDefault="009101AF">
      <w:pPr>
        <w:shd w:val="clear" w:color="auto" w:fill="FFFFFF"/>
        <w:spacing w:before="22" w:line="230" w:lineRule="exact"/>
        <w:ind w:right="72" w:firstLine="461"/>
        <w:jc w:val="both"/>
      </w:pPr>
      <w:r>
        <w:rPr>
          <w:rFonts w:eastAsia="Times New Roman"/>
        </w:rPr>
        <w:t>Сергею Эфрону как воплощению рыцарства, наследнику тра</w:t>
      </w:r>
      <w:r>
        <w:rPr>
          <w:rFonts w:eastAsia="Times New Roman"/>
        </w:rPr>
        <w:softHyphen/>
        <w:t xml:space="preserve">диций русского офицерства посвящены стихотворение </w:t>
      </w:r>
      <w:r>
        <w:rPr>
          <w:rFonts w:eastAsia="Times New Roman"/>
          <w:i/>
          <w:iCs/>
        </w:rPr>
        <w:t>«Генера</w:t>
      </w:r>
      <w:r>
        <w:rPr>
          <w:rFonts w:eastAsia="Times New Roman"/>
          <w:i/>
          <w:iCs/>
        </w:rPr>
        <w:softHyphen/>
        <w:t xml:space="preserve">лам 12 года» </w:t>
      </w:r>
      <w:r>
        <w:rPr>
          <w:rFonts w:eastAsia="Times New Roman"/>
        </w:rPr>
        <w:t xml:space="preserve">(1913) и цикл </w:t>
      </w:r>
      <w:r>
        <w:rPr>
          <w:rFonts w:eastAsia="Times New Roman"/>
          <w:i/>
          <w:iCs/>
        </w:rPr>
        <w:t xml:space="preserve">«Лебединый стан» </w:t>
      </w:r>
      <w:r>
        <w:rPr>
          <w:rFonts w:eastAsia="Times New Roman"/>
        </w:rPr>
        <w:t>(1917) — сво</w:t>
      </w:r>
      <w:r>
        <w:rPr>
          <w:rFonts w:eastAsia="Times New Roman"/>
        </w:rPr>
        <w:softHyphen/>
        <w:t>его рода памятник Белой гвардии, «святой рати». Цветаева иде</w:t>
      </w:r>
      <w:r>
        <w:rPr>
          <w:rFonts w:eastAsia="Times New Roman"/>
        </w:rPr>
        <w:softHyphen/>
        <w:t>ализировала белое движение не только потому, что в ее глазах оно было последней надеждой на защиту всего дорогого, духов</w:t>
      </w:r>
      <w:r>
        <w:rPr>
          <w:rFonts w:eastAsia="Times New Roman"/>
        </w:rPr>
        <w:softHyphen/>
        <w:t>ного, исконно русского, но еще и потому, что в его рядах нахо</w:t>
      </w:r>
      <w:r>
        <w:rPr>
          <w:rFonts w:eastAsia="Times New Roman"/>
        </w:rPr>
        <w:softHyphen/>
        <w:t>дился ее «белый лебедь».</w:t>
      </w:r>
    </w:p>
    <w:p w:rsidR="00F16853" w:rsidRDefault="009101AF">
      <w:pPr>
        <w:shd w:val="clear" w:color="auto" w:fill="FFFFFF"/>
        <w:spacing w:before="7" w:line="230" w:lineRule="exact"/>
        <w:ind w:right="43" w:firstLine="454"/>
        <w:jc w:val="both"/>
      </w:pPr>
      <w:r>
        <w:br w:type="column"/>
      </w:r>
      <w:r>
        <w:rPr>
          <w:rFonts w:eastAsia="Times New Roman"/>
        </w:rPr>
        <w:lastRenderedPageBreak/>
        <w:t>Осмысляя собственное существование между рождением и смертью, Цветаева находит ему только одно оправдание — твор</w:t>
      </w:r>
      <w:r>
        <w:rPr>
          <w:rFonts w:eastAsia="Times New Roman"/>
        </w:rPr>
        <w:softHyphen/>
        <w:t>чество. Один из самых любимых ею античных мифов — миф об Орфее, который прекрасным пением заслужил особую милость богов — позволение забрать из царства Аида свою жену Эвриди-ку. Но не смог это сделать, потому что нарушил запрет: не обора</w:t>
      </w:r>
      <w:r>
        <w:rPr>
          <w:rFonts w:eastAsia="Times New Roman"/>
        </w:rPr>
        <w:softHyphen/>
        <w:t>чиваться, не смотреть на Эвридику, пока они не выйдут за преде</w:t>
      </w:r>
      <w:r>
        <w:rPr>
          <w:rFonts w:eastAsia="Times New Roman"/>
        </w:rPr>
        <w:softHyphen/>
        <w:t>лы царства мертвых. Вновь и вновь Цветаева обращается к этому мифу, стремясь ответить на вопрос: так ли всесильно искусство, так ли много дано поэту? И приходит к выводу: да, очень много, да, всесильно, но только там, где царит душа. Орфей добивается милости богов с помощью своего искусства, т.е. общается с ними на духовном уровне, а с Эвридикой его связывают материальные узы. Он не смог вывести из Аида ее душу, потому что не понял этой разницы.</w:t>
      </w:r>
    </w:p>
    <w:p w:rsidR="00F16853" w:rsidRDefault="009101AF">
      <w:pPr>
        <w:shd w:val="clear" w:color="auto" w:fill="FFFFFF"/>
        <w:spacing w:before="65" w:line="230" w:lineRule="exact"/>
        <w:ind w:left="1159"/>
      </w:pPr>
      <w:r>
        <w:t>...</w:t>
      </w:r>
      <w:r>
        <w:rPr>
          <w:rFonts w:eastAsia="Times New Roman"/>
        </w:rPr>
        <w:t>Если б Орфей не сошел в Аид</w:t>
      </w:r>
    </w:p>
    <w:p w:rsidR="00F16853" w:rsidRDefault="009101AF">
      <w:pPr>
        <w:shd w:val="clear" w:color="auto" w:fill="FFFFFF"/>
        <w:spacing w:line="230" w:lineRule="exact"/>
        <w:ind w:left="1152"/>
      </w:pPr>
      <w:r>
        <w:rPr>
          <w:rFonts w:eastAsia="Times New Roman"/>
        </w:rPr>
        <w:t>Сам, а послал бы голос</w:t>
      </w:r>
    </w:p>
    <w:p w:rsidR="00F16853" w:rsidRDefault="009101AF">
      <w:pPr>
        <w:shd w:val="clear" w:color="auto" w:fill="FFFFFF"/>
        <w:spacing w:line="230" w:lineRule="exact"/>
        <w:ind w:left="1152"/>
      </w:pPr>
      <w:r>
        <w:rPr>
          <w:rFonts w:eastAsia="Times New Roman"/>
        </w:rPr>
        <w:t>Свой, только голос послал во тьму,</w:t>
      </w:r>
    </w:p>
    <w:p w:rsidR="00F16853" w:rsidRDefault="009101AF">
      <w:pPr>
        <w:shd w:val="clear" w:color="auto" w:fill="FFFFFF"/>
        <w:spacing w:line="230" w:lineRule="exact"/>
        <w:ind w:left="1152"/>
      </w:pPr>
      <w:r>
        <w:rPr>
          <w:rFonts w:eastAsia="Times New Roman"/>
        </w:rPr>
        <w:t xml:space="preserve">Сам у порога </w:t>
      </w:r>
      <w:r>
        <w:rPr>
          <w:rFonts w:eastAsia="Times New Roman"/>
          <w:i/>
          <w:iCs/>
        </w:rPr>
        <w:t>лишним</w:t>
      </w:r>
    </w:p>
    <w:p w:rsidR="00F16853" w:rsidRDefault="009101AF">
      <w:pPr>
        <w:shd w:val="clear" w:color="auto" w:fill="FFFFFF"/>
        <w:spacing w:line="230" w:lineRule="exact"/>
        <w:ind w:left="1159"/>
      </w:pPr>
      <w:r>
        <w:rPr>
          <w:rFonts w:eastAsia="Times New Roman"/>
        </w:rPr>
        <w:t>Встав, — Эвридика бы по нему</w:t>
      </w:r>
    </w:p>
    <w:p w:rsidR="00F16853" w:rsidRDefault="009101AF">
      <w:pPr>
        <w:shd w:val="clear" w:color="auto" w:fill="FFFFFF"/>
        <w:spacing w:line="230" w:lineRule="exact"/>
        <w:ind w:left="1159"/>
      </w:pPr>
      <w:r>
        <w:rPr>
          <w:rFonts w:eastAsia="Times New Roman"/>
        </w:rPr>
        <w:t>Как по канату вышла...</w:t>
      </w:r>
    </w:p>
    <w:p w:rsidR="00F16853" w:rsidRDefault="009101AF">
      <w:pPr>
        <w:shd w:val="clear" w:color="auto" w:fill="FFFFFF"/>
        <w:spacing w:line="230" w:lineRule="exact"/>
        <w:ind w:left="1159"/>
      </w:pPr>
      <w:r>
        <w:rPr>
          <w:rFonts w:eastAsia="Times New Roman"/>
        </w:rPr>
        <w:t>Как по канату и как на свет,</w:t>
      </w:r>
    </w:p>
    <w:p w:rsidR="00F16853" w:rsidRDefault="009101AF">
      <w:pPr>
        <w:shd w:val="clear" w:color="auto" w:fill="FFFFFF"/>
        <w:spacing w:line="230" w:lineRule="exact"/>
        <w:ind w:left="1159"/>
      </w:pPr>
      <w:r>
        <w:rPr>
          <w:rFonts w:eastAsia="Times New Roman"/>
        </w:rPr>
        <w:t>Слепо и без возврата.</w:t>
      </w:r>
    </w:p>
    <w:p w:rsidR="00F16853" w:rsidRDefault="009101AF">
      <w:pPr>
        <w:shd w:val="clear" w:color="auto" w:fill="FFFFFF"/>
        <w:spacing w:line="230" w:lineRule="exact"/>
        <w:ind w:left="1166"/>
      </w:pPr>
      <w:r>
        <w:rPr>
          <w:rFonts w:eastAsia="Times New Roman"/>
        </w:rPr>
        <w:t xml:space="preserve">Ибо раз </w:t>
      </w:r>
      <w:r>
        <w:rPr>
          <w:rFonts w:eastAsia="Times New Roman"/>
          <w:i/>
          <w:iCs/>
        </w:rPr>
        <w:t xml:space="preserve">голос </w:t>
      </w:r>
      <w:r>
        <w:rPr>
          <w:rFonts w:eastAsia="Times New Roman"/>
        </w:rPr>
        <w:t>тебе, поэт,</w:t>
      </w:r>
    </w:p>
    <w:p w:rsidR="00F16853" w:rsidRDefault="009101AF">
      <w:pPr>
        <w:shd w:val="clear" w:color="auto" w:fill="FFFFFF"/>
        <w:spacing w:line="259" w:lineRule="exact"/>
        <w:ind w:left="1289" w:right="1498" w:hanging="130"/>
      </w:pPr>
      <w:r>
        <w:rPr>
          <w:rFonts w:eastAsia="Times New Roman"/>
        </w:rPr>
        <w:t>Дан, остальное — взято. («Есть счастливцы и счастливицы...»,</w:t>
      </w:r>
    </w:p>
    <w:p w:rsidR="00F16853" w:rsidRDefault="009101AF">
      <w:pPr>
        <w:shd w:val="clear" w:color="auto" w:fill="FFFFFF"/>
        <w:spacing w:line="238" w:lineRule="exact"/>
        <w:ind w:left="43" w:right="7" w:firstLine="3715"/>
        <w:jc w:val="both"/>
      </w:pPr>
      <w:r>
        <w:t xml:space="preserve">1934) </w:t>
      </w:r>
      <w:r>
        <w:rPr>
          <w:rFonts w:eastAsia="Times New Roman"/>
        </w:rPr>
        <w:t>Беспощадно строгая к себе, Цветаева так же строго требует жертвенности и самоотречения от всякого, кто дерзнул называть</w:t>
      </w:r>
      <w:r>
        <w:rPr>
          <w:rFonts w:eastAsia="Times New Roman"/>
        </w:rPr>
        <w:softHyphen/>
        <w:t>ся поэтом. Мысль о том, что ради духовного прозрения надо чем-то жертвовать, чувство ответственности за приобретенное дорогой ценой у Цветаевой воплощены еще в одном мифологическом об</w:t>
      </w:r>
      <w:r>
        <w:rPr>
          <w:rFonts w:eastAsia="Times New Roman"/>
        </w:rPr>
        <w:softHyphen/>
        <w:t>разе-символе — Сивилле</w:t>
      </w:r>
      <w:r>
        <w:rPr>
          <w:rFonts w:eastAsia="Times New Roman"/>
          <w:vertAlign w:val="superscript"/>
        </w:rPr>
        <w:t>1</w:t>
      </w:r>
      <w:r>
        <w:rPr>
          <w:rFonts w:eastAsia="Times New Roman"/>
        </w:rPr>
        <w:t>. «Вот эпиграф к одной из моих буду</w:t>
      </w:r>
      <w:r>
        <w:rPr>
          <w:rFonts w:eastAsia="Times New Roman"/>
        </w:rPr>
        <w:softHyphen/>
        <w:t>щих книг (слова, вложенные Овидием</w:t>
      </w:r>
      <w:r>
        <w:rPr>
          <w:rFonts w:eastAsia="Times New Roman"/>
          <w:vertAlign w:val="superscript"/>
        </w:rPr>
        <w:t>2</w:t>
      </w:r>
      <w:r>
        <w:rPr>
          <w:rFonts w:eastAsia="Times New Roman"/>
        </w:rPr>
        <w:t xml:space="preserve"> в уста Сивиллы, привожу</w:t>
      </w:r>
    </w:p>
    <w:p w:rsidR="00F16853" w:rsidRDefault="009101AF">
      <w:pPr>
        <w:shd w:val="clear" w:color="auto" w:fill="FFFFFF"/>
        <w:tabs>
          <w:tab w:val="left" w:pos="504"/>
        </w:tabs>
        <w:spacing w:before="317" w:line="202" w:lineRule="exact"/>
        <w:ind w:left="504" w:right="14" w:hanging="166"/>
        <w:jc w:val="both"/>
      </w:pPr>
      <w:r>
        <w:rPr>
          <w:sz w:val="18"/>
          <w:szCs w:val="18"/>
          <w:vertAlign w:val="superscript"/>
        </w:rPr>
        <w:t>1</w:t>
      </w:r>
      <w:r>
        <w:rPr>
          <w:sz w:val="18"/>
          <w:szCs w:val="18"/>
        </w:rPr>
        <w:tab/>
      </w:r>
      <w:r>
        <w:rPr>
          <w:rFonts w:eastAsia="Times New Roman"/>
          <w:i/>
          <w:iCs/>
          <w:sz w:val="18"/>
          <w:szCs w:val="18"/>
        </w:rPr>
        <w:t xml:space="preserve">Сивилла </w:t>
      </w:r>
      <w:r>
        <w:rPr>
          <w:rFonts w:eastAsia="Times New Roman"/>
          <w:sz w:val="18"/>
          <w:szCs w:val="18"/>
        </w:rPr>
        <w:t>— у греков и римлян: легендарная прорицательница, вдох</w:t>
      </w:r>
      <w:r>
        <w:rPr>
          <w:rFonts w:eastAsia="Times New Roman"/>
          <w:sz w:val="18"/>
          <w:szCs w:val="18"/>
        </w:rPr>
        <w:softHyphen/>
      </w:r>
      <w:r>
        <w:rPr>
          <w:rFonts w:eastAsia="Times New Roman"/>
          <w:sz w:val="18"/>
          <w:szCs w:val="18"/>
        </w:rPr>
        <w:br/>
        <w:t>новляемая Аполлоном.</w:t>
      </w:r>
    </w:p>
    <w:p w:rsidR="00F16853" w:rsidRDefault="009101AF">
      <w:pPr>
        <w:shd w:val="clear" w:color="auto" w:fill="FFFFFF"/>
        <w:tabs>
          <w:tab w:val="left" w:pos="504"/>
        </w:tabs>
        <w:spacing w:line="202" w:lineRule="exact"/>
        <w:ind w:left="504" w:hanging="166"/>
        <w:jc w:val="both"/>
      </w:pPr>
      <w:r>
        <w:rPr>
          <w:sz w:val="18"/>
          <w:szCs w:val="18"/>
          <w:vertAlign w:val="superscript"/>
        </w:rPr>
        <w:t>2</w:t>
      </w:r>
      <w:r>
        <w:rPr>
          <w:sz w:val="18"/>
          <w:szCs w:val="18"/>
        </w:rPr>
        <w:tab/>
      </w:r>
      <w:r>
        <w:rPr>
          <w:rFonts w:eastAsia="Times New Roman"/>
          <w:i/>
          <w:iCs/>
          <w:sz w:val="18"/>
          <w:szCs w:val="18"/>
        </w:rPr>
        <w:t xml:space="preserve">Овидий (Публий Овидий Назон) </w:t>
      </w:r>
      <w:r>
        <w:rPr>
          <w:rFonts w:eastAsia="Times New Roman"/>
          <w:sz w:val="18"/>
          <w:szCs w:val="18"/>
        </w:rPr>
        <w:t>(43 год до н.э. — 17 год н.э.) — рим</w:t>
      </w:r>
      <w:r>
        <w:rPr>
          <w:rFonts w:eastAsia="Times New Roman"/>
          <w:sz w:val="18"/>
          <w:szCs w:val="18"/>
        </w:rPr>
        <w:softHyphen/>
      </w:r>
      <w:r>
        <w:rPr>
          <w:rFonts w:eastAsia="Times New Roman"/>
          <w:sz w:val="18"/>
          <w:szCs w:val="18"/>
        </w:rPr>
        <w:br/>
        <w:t>ский поэт. В его книге «Метаморфозы» рассказана история о том, как</w:t>
      </w:r>
      <w:r>
        <w:rPr>
          <w:rFonts w:eastAsia="Times New Roman"/>
          <w:sz w:val="18"/>
          <w:szCs w:val="18"/>
        </w:rPr>
        <w:br/>
        <w:t>Аполлон отмерил Кумской сивилле столько лет жизни, сколько песчи</w:t>
      </w:r>
      <w:r>
        <w:rPr>
          <w:rFonts w:eastAsia="Times New Roman"/>
          <w:sz w:val="18"/>
          <w:szCs w:val="18"/>
        </w:rPr>
        <w:softHyphen/>
      </w:r>
      <w:r>
        <w:rPr>
          <w:rFonts w:eastAsia="Times New Roman"/>
          <w:sz w:val="18"/>
          <w:szCs w:val="18"/>
        </w:rPr>
        <w:br/>
        <w:t>нок поместилось у нее в горсти. Однако она не подумала испросить у</w:t>
      </w:r>
      <w:r>
        <w:rPr>
          <w:rFonts w:eastAsia="Times New Roman"/>
          <w:sz w:val="18"/>
          <w:szCs w:val="18"/>
        </w:rPr>
        <w:br/>
        <w:t>бога продления молодости и потому медленно высыхала, пока не пре</w:t>
      </w:r>
      <w:r>
        <w:rPr>
          <w:rFonts w:eastAsia="Times New Roman"/>
          <w:sz w:val="18"/>
          <w:szCs w:val="18"/>
        </w:rPr>
        <w:softHyphen/>
      </w:r>
      <w:r>
        <w:rPr>
          <w:rFonts w:eastAsia="Times New Roman"/>
          <w:sz w:val="18"/>
          <w:szCs w:val="18"/>
        </w:rPr>
        <w:br/>
        <w:t>вратилась в высохшее дерево.</w:t>
      </w:r>
    </w:p>
    <w:p w:rsidR="00F16853" w:rsidRDefault="00F16853">
      <w:pPr>
        <w:shd w:val="clear" w:color="auto" w:fill="FFFFFF"/>
        <w:tabs>
          <w:tab w:val="left" w:pos="504"/>
        </w:tabs>
        <w:spacing w:line="202" w:lineRule="exact"/>
        <w:ind w:left="504" w:hanging="166"/>
        <w:jc w:val="both"/>
        <w:sectPr w:rsidR="00F16853">
          <w:type w:val="continuous"/>
          <w:pgSz w:w="16834" w:h="11909" w:orient="landscape"/>
          <w:pgMar w:top="569" w:right="1444" w:bottom="360" w:left="1321" w:header="720" w:footer="720" w:gutter="0"/>
          <w:cols w:num="2" w:space="720" w:equalWidth="0">
            <w:col w:w="6480" w:space="1138"/>
            <w:col w:w="6451"/>
          </w:cols>
          <w:noEndnote/>
        </w:sectPr>
      </w:pPr>
    </w:p>
    <w:p w:rsidR="00F16853" w:rsidRDefault="009101AF">
      <w:pPr>
        <w:shd w:val="clear" w:color="auto" w:fill="FFFFFF"/>
        <w:spacing w:before="22"/>
      </w:pPr>
      <w:r>
        <w:rPr>
          <w:sz w:val="34"/>
          <w:szCs w:val="34"/>
        </w:rPr>
        <w:lastRenderedPageBreak/>
        <w:t>218</w:t>
      </w:r>
    </w:p>
    <w:p w:rsidR="00F16853" w:rsidRDefault="009101AF">
      <w:pPr>
        <w:shd w:val="clear" w:color="auto" w:fill="FFFFFF"/>
        <w:spacing w:before="245"/>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начала</w:t>
      </w:r>
      <w:r>
        <w:rPr>
          <w:rFonts w:ascii="Arial" w:eastAsia="Times New Roman" w:hAnsi="Arial" w:cs="Arial"/>
          <w:sz w:val="14"/>
          <w:szCs w:val="14"/>
        </w:rPr>
        <w:t xml:space="preserve"> 1940-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30"/>
      </w:pPr>
      <w:r>
        <w:br w:type="column"/>
      </w:r>
      <w:r>
        <w:rPr>
          <w:rFonts w:ascii="Arial" w:eastAsia="Times New Roman" w:hAnsi="Arial"/>
          <w:i/>
          <w:iCs/>
          <w:sz w:val="14"/>
          <w:szCs w:val="14"/>
        </w:rPr>
        <w:lastRenderedPageBreak/>
        <w:t>Марина</w:t>
      </w:r>
      <w:r>
        <w:rPr>
          <w:rFonts w:ascii="Arial" w:eastAsia="Times New Roman" w:hAnsi="Arial" w:cs="Arial"/>
          <w:i/>
          <w:iCs/>
          <w:sz w:val="14"/>
          <w:szCs w:val="14"/>
        </w:rPr>
        <w:t xml:space="preserve"> </w:t>
      </w:r>
      <w:r>
        <w:rPr>
          <w:rFonts w:ascii="Arial" w:eastAsia="Times New Roman" w:hAnsi="Arial"/>
          <w:i/>
          <w:iCs/>
          <w:sz w:val="14"/>
          <w:szCs w:val="14"/>
        </w:rPr>
        <w:t>Ивановна</w:t>
      </w:r>
      <w:r>
        <w:rPr>
          <w:rFonts w:ascii="Arial" w:eastAsia="Times New Roman" w:hAnsi="Arial" w:cs="Arial"/>
          <w:i/>
          <w:iCs/>
          <w:sz w:val="14"/>
          <w:szCs w:val="14"/>
        </w:rPr>
        <w:t xml:space="preserve"> </w:t>
      </w:r>
      <w:r>
        <w:rPr>
          <w:rFonts w:ascii="Arial" w:eastAsia="Times New Roman" w:hAnsi="Arial"/>
          <w:i/>
          <w:iCs/>
          <w:sz w:val="14"/>
          <w:szCs w:val="14"/>
        </w:rPr>
        <w:t>Цветаева</w:t>
      </w:r>
    </w:p>
    <w:p w:rsidR="00F16853" w:rsidRDefault="009101AF">
      <w:pPr>
        <w:shd w:val="clear" w:color="auto" w:fill="FFFFFF"/>
      </w:pPr>
      <w:r>
        <w:br w:type="column"/>
      </w:r>
      <w:r>
        <w:rPr>
          <w:sz w:val="34"/>
          <w:szCs w:val="34"/>
        </w:rPr>
        <w:lastRenderedPageBreak/>
        <w:t>219</w:t>
      </w:r>
    </w:p>
    <w:p w:rsidR="00F16853" w:rsidRDefault="00F16853">
      <w:pPr>
        <w:shd w:val="clear" w:color="auto" w:fill="FFFFFF"/>
        <w:sectPr w:rsidR="00F16853">
          <w:pgSz w:w="16834" w:h="11909" w:orient="landscape"/>
          <w:pgMar w:top="533" w:right="1372" w:bottom="360" w:left="1429" w:header="720" w:footer="720" w:gutter="0"/>
          <w:cols w:num="4" w:space="720" w:equalWidth="0">
            <w:col w:w="720" w:space="864"/>
            <w:col w:w="4788" w:space="1051"/>
            <w:col w:w="2044" w:space="3845"/>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33" w:right="1516" w:bottom="360" w:left="1372" w:header="720" w:footer="720" w:gutter="0"/>
          <w:cols w:space="60"/>
          <w:noEndnote/>
        </w:sectPr>
      </w:pPr>
    </w:p>
    <w:p w:rsidR="00F16853" w:rsidRDefault="009101AF">
      <w:pPr>
        <w:shd w:val="clear" w:color="auto" w:fill="FFFFFF"/>
        <w:spacing w:before="29" w:line="230" w:lineRule="exact"/>
        <w:ind w:left="36" w:right="7"/>
        <w:jc w:val="both"/>
      </w:pPr>
      <w:r>
        <w:rPr>
          <w:rFonts w:eastAsia="Times New Roman"/>
        </w:rPr>
        <w:lastRenderedPageBreak/>
        <w:t>на память): «Мои жилы иссякнут, мои кости высохнут, но голос, голос — оставит мне судьба!»</w:t>
      </w:r>
    </w:p>
    <w:p w:rsidR="00F16853" w:rsidRDefault="009101AF">
      <w:pPr>
        <w:shd w:val="clear" w:color="auto" w:fill="FFFFFF"/>
        <w:spacing w:before="7" w:line="230" w:lineRule="exact"/>
        <w:ind w:left="14" w:firstLine="454"/>
        <w:jc w:val="both"/>
      </w:pPr>
      <w:r>
        <w:rPr>
          <w:rFonts w:eastAsia="Times New Roman"/>
        </w:rPr>
        <w:t>Поэт познает мир душой, поэтому способен создать нечто по-настоящему вечное. Но за свой дар ему приходится платить дорогую цену, вместе с духовным прозрением он получает одино</w:t>
      </w:r>
      <w:r>
        <w:rPr>
          <w:rFonts w:eastAsia="Times New Roman"/>
        </w:rPr>
        <w:softHyphen/>
        <w:t>чество, оторванность от мира людей. Наряду с образом Орфея в стихах Цветаевой появляется и образ-символ поэта-слепца (по преданию, первый поэт — Гомер — был слеп, как и мифический прорицатель Тиресий</w:t>
      </w:r>
      <w:r>
        <w:rPr>
          <w:rFonts w:eastAsia="Times New Roman"/>
          <w:vertAlign w:val="superscript"/>
        </w:rPr>
        <w:t>1</w:t>
      </w:r>
      <w:r>
        <w:rPr>
          <w:rFonts w:eastAsia="Times New Roman"/>
        </w:rPr>
        <w:t>). Основополагающий для романтизма кон</w:t>
      </w:r>
      <w:r>
        <w:rPr>
          <w:rFonts w:eastAsia="Times New Roman"/>
        </w:rPr>
        <w:softHyphen/>
        <w:t>фликт художника с миром обывателей получает спустя почти век новое звучание: «Что же мне делать, слепцу и пасынку, | В мире, где каждый и отч и зряч, | Где по анафемам, как по насыпям — | Страсти! где насморком | Назван — плач!» («Что же мне делать, слепцу и пасынку...», 1923).</w:t>
      </w:r>
    </w:p>
    <w:p w:rsidR="00F16853" w:rsidRDefault="009101AF">
      <w:pPr>
        <w:shd w:val="clear" w:color="auto" w:fill="FFFFFF"/>
        <w:spacing w:before="7" w:line="230" w:lineRule="exact"/>
        <w:ind w:left="7" w:right="22" w:firstLine="446"/>
        <w:jc w:val="both"/>
      </w:pPr>
      <w:r>
        <w:rPr>
          <w:rFonts w:eastAsia="Times New Roman"/>
        </w:rPr>
        <w:t>Для Цветаевой в продленности творчества за пределы жизни автора заложено и еще очень важное значение: «Творению я не</w:t>
      </w:r>
      <w:r>
        <w:rPr>
          <w:rFonts w:eastAsia="Times New Roman"/>
        </w:rPr>
        <w:softHyphen/>
        <w:t>сомненно предпочитаю Творца. Возьмем Джоконду и Леонардо</w:t>
      </w:r>
      <w:r>
        <w:rPr>
          <w:rFonts w:eastAsia="Times New Roman"/>
          <w:vertAlign w:val="superscript"/>
        </w:rPr>
        <w:t>2</w:t>
      </w:r>
      <w:r>
        <w:rPr>
          <w:rFonts w:eastAsia="Times New Roman"/>
        </w:rPr>
        <w:t>. Джоконда — абсолют, Леонардо, нам Джоконду давший, — ве</w:t>
      </w:r>
      <w:r>
        <w:rPr>
          <w:rFonts w:eastAsia="Times New Roman"/>
        </w:rPr>
        <w:softHyphen/>
        <w:t>ликий вопросительный знак. &lt;...&gt; За пределами творения (явлен</w:t>
      </w:r>
      <w:r>
        <w:rPr>
          <w:rFonts w:eastAsia="Times New Roman"/>
        </w:rPr>
        <w:softHyphen/>
        <w:t xml:space="preserve">ного!) еще целая бездна — Творец: весь творческий Хаос, все небо, все завтра, все звезды — все, обрываемое здесь смертью. &lt;...&gt; Да. Искусство — не самоцель: мост, а не цель. &lt;...&gt; В жизни... ни-че-го нельзя — </w:t>
      </w:r>
      <w:r>
        <w:rPr>
          <w:rFonts w:eastAsia="Times New Roman"/>
          <w:lang w:val="en-US"/>
        </w:rPr>
        <w:t>nichts</w:t>
      </w:r>
      <w:r w:rsidRPr="009101AF">
        <w:rPr>
          <w:rFonts w:eastAsia="Times New Roman"/>
        </w:rPr>
        <w:t xml:space="preserve"> — </w:t>
      </w:r>
      <w:r>
        <w:rPr>
          <w:rFonts w:eastAsia="Times New Roman"/>
          <w:lang w:val="en-US"/>
        </w:rPr>
        <w:t>rien</w:t>
      </w:r>
      <w:r w:rsidRPr="009101AF">
        <w:rPr>
          <w:rFonts w:eastAsia="Times New Roman"/>
          <w:vertAlign w:val="superscript"/>
        </w:rPr>
        <w:t>3</w:t>
      </w:r>
      <w:r w:rsidRPr="009101AF">
        <w:rPr>
          <w:rFonts w:eastAsia="Times New Roman"/>
        </w:rPr>
        <w:t xml:space="preserve">. </w:t>
      </w:r>
      <w:r>
        <w:rPr>
          <w:rFonts w:eastAsia="Times New Roman"/>
        </w:rPr>
        <w:t>Поэтому — искусство ("во сне все воз</w:t>
      </w:r>
      <w:r>
        <w:rPr>
          <w:rFonts w:eastAsia="Times New Roman"/>
        </w:rPr>
        <w:softHyphen/>
        <w:t>можно"). Из этого искусство — моя жизнь, как я ее хочу».</w:t>
      </w:r>
    </w:p>
    <w:p w:rsidR="00F16853" w:rsidRDefault="009101AF">
      <w:pPr>
        <w:shd w:val="clear" w:color="auto" w:fill="FFFFFF"/>
        <w:spacing w:line="230" w:lineRule="exact"/>
        <w:ind w:right="29" w:firstLine="468"/>
        <w:jc w:val="both"/>
      </w:pPr>
      <w:r>
        <w:rPr>
          <w:rFonts w:eastAsia="Times New Roman"/>
        </w:rPr>
        <w:t>Художественные особенности поэзии М. И. Цветаевой. По словам И.Бродского, Цветаева «продемонстрировала заинтере</w:t>
      </w:r>
      <w:r>
        <w:rPr>
          <w:rFonts w:eastAsia="Times New Roman"/>
        </w:rPr>
        <w:softHyphen/>
        <w:t>сованность самого языка в трагическом содержании», создала в своих стихах все условия для того, чтобы язык раскрыл свою тра</w:t>
      </w:r>
      <w:r>
        <w:rPr>
          <w:rFonts w:eastAsia="Times New Roman"/>
        </w:rPr>
        <w:softHyphen/>
        <w:t>гедийную семантику</w:t>
      </w:r>
      <w:r>
        <w:rPr>
          <w:rFonts w:eastAsia="Times New Roman"/>
          <w:vertAlign w:val="superscript"/>
        </w:rPr>
        <w:t>4</w:t>
      </w:r>
      <w:r>
        <w:rPr>
          <w:rFonts w:eastAsia="Times New Roman"/>
        </w:rPr>
        <w:t>, продемонстрировал особые, надрывные интонации. Трагедийность нарастает через слово, через интона</w:t>
      </w:r>
      <w:r>
        <w:rPr>
          <w:rFonts w:eastAsia="Times New Roman"/>
        </w:rPr>
        <w:softHyphen/>
        <w:t>цию, через ритмическую и синтаксическую организацию стиха.</w:t>
      </w:r>
    </w:p>
    <w:p w:rsidR="00F16853" w:rsidRDefault="009101AF">
      <w:pPr>
        <w:shd w:val="clear" w:color="auto" w:fill="FFFFFF"/>
        <w:tabs>
          <w:tab w:val="left" w:pos="432"/>
        </w:tabs>
        <w:spacing w:before="223" w:line="202" w:lineRule="exact"/>
        <w:ind w:left="432" w:right="43" w:hanging="166"/>
        <w:jc w:val="both"/>
      </w:pPr>
      <w:r>
        <w:rPr>
          <w:sz w:val="18"/>
          <w:szCs w:val="18"/>
          <w:vertAlign w:val="superscript"/>
        </w:rPr>
        <w:t>1</w:t>
      </w:r>
      <w:r>
        <w:rPr>
          <w:sz w:val="18"/>
          <w:szCs w:val="18"/>
        </w:rPr>
        <w:tab/>
      </w:r>
      <w:r>
        <w:rPr>
          <w:rFonts w:eastAsia="Times New Roman"/>
          <w:i/>
          <w:iCs/>
          <w:sz w:val="18"/>
          <w:szCs w:val="18"/>
        </w:rPr>
        <w:t xml:space="preserve">Тирёсий </w:t>
      </w:r>
      <w:r>
        <w:rPr>
          <w:rFonts w:eastAsia="Times New Roman"/>
          <w:sz w:val="18"/>
          <w:szCs w:val="18"/>
        </w:rPr>
        <w:t>— в греческой мифологии: знаменитый прорицатель из Фив,</w:t>
      </w:r>
      <w:r>
        <w:rPr>
          <w:rFonts w:eastAsia="Times New Roman"/>
          <w:sz w:val="18"/>
          <w:szCs w:val="18"/>
        </w:rPr>
        <w:br/>
        <w:t>ослепший в юности, когда, согласно преданию, увидел обнаженной ку</w:t>
      </w:r>
      <w:r>
        <w:rPr>
          <w:rFonts w:eastAsia="Times New Roman"/>
          <w:sz w:val="18"/>
          <w:szCs w:val="18"/>
        </w:rPr>
        <w:softHyphen/>
      </w:r>
      <w:r>
        <w:rPr>
          <w:rFonts w:eastAsia="Times New Roman"/>
          <w:sz w:val="18"/>
          <w:szCs w:val="18"/>
        </w:rPr>
        <w:br/>
        <w:t>пающуюся богиню Афину. Афина возместила ему потерю зрения, дав</w:t>
      </w:r>
      <w:r>
        <w:rPr>
          <w:rFonts w:eastAsia="Times New Roman"/>
          <w:sz w:val="18"/>
          <w:szCs w:val="18"/>
        </w:rPr>
        <w:br/>
        <w:t>способность прорицания.</w:t>
      </w:r>
    </w:p>
    <w:p w:rsidR="00F16853" w:rsidRDefault="009101AF">
      <w:pPr>
        <w:shd w:val="clear" w:color="auto" w:fill="FFFFFF"/>
        <w:tabs>
          <w:tab w:val="left" w:pos="432"/>
        </w:tabs>
        <w:spacing w:line="202" w:lineRule="exact"/>
        <w:ind w:left="432" w:right="43" w:hanging="166"/>
        <w:jc w:val="both"/>
      </w:pPr>
      <w:r>
        <w:rPr>
          <w:i/>
          <w:iCs/>
          <w:sz w:val="18"/>
          <w:szCs w:val="18"/>
          <w:vertAlign w:val="superscript"/>
        </w:rPr>
        <w:t>2</w:t>
      </w:r>
      <w:r>
        <w:rPr>
          <w:i/>
          <w:iCs/>
          <w:sz w:val="18"/>
          <w:szCs w:val="18"/>
        </w:rPr>
        <w:tab/>
      </w:r>
      <w:r>
        <w:rPr>
          <w:rFonts w:eastAsia="Times New Roman"/>
          <w:i/>
          <w:iCs/>
          <w:sz w:val="18"/>
          <w:szCs w:val="18"/>
        </w:rPr>
        <w:t xml:space="preserve">Леонардо да Винчи </w:t>
      </w:r>
      <w:r>
        <w:rPr>
          <w:rFonts w:eastAsia="Times New Roman"/>
          <w:sz w:val="18"/>
          <w:szCs w:val="18"/>
        </w:rPr>
        <w:t>(1452 — 1519) — великий итальянский живописец,</w:t>
      </w:r>
      <w:r>
        <w:rPr>
          <w:rFonts w:eastAsia="Times New Roman"/>
          <w:sz w:val="18"/>
          <w:szCs w:val="18"/>
        </w:rPr>
        <w:br/>
        <w:t>скульптор и ученый. «Джоконда», или «Мона Лиза», — одна из самых</w:t>
      </w:r>
      <w:r>
        <w:rPr>
          <w:rFonts w:eastAsia="Times New Roman"/>
          <w:sz w:val="18"/>
          <w:szCs w:val="18"/>
        </w:rPr>
        <w:br/>
        <w:t>известных его картин, споры вокруг тайны Джоконды не угасают по</w:t>
      </w:r>
      <w:r>
        <w:rPr>
          <w:rFonts w:eastAsia="Times New Roman"/>
          <w:sz w:val="18"/>
          <w:szCs w:val="18"/>
        </w:rPr>
        <w:br/>
        <w:t>сей день.</w:t>
      </w:r>
    </w:p>
    <w:p w:rsidR="00F16853" w:rsidRDefault="009101AF">
      <w:pPr>
        <w:shd w:val="clear" w:color="auto" w:fill="FFFFFF"/>
        <w:tabs>
          <w:tab w:val="left" w:pos="432"/>
        </w:tabs>
        <w:spacing w:before="7" w:line="202" w:lineRule="exact"/>
        <w:ind w:left="266"/>
      </w:pPr>
      <w:r>
        <w:rPr>
          <w:sz w:val="18"/>
          <w:szCs w:val="18"/>
          <w:vertAlign w:val="superscript"/>
        </w:rPr>
        <w:t>3</w:t>
      </w:r>
      <w:r>
        <w:rPr>
          <w:sz w:val="18"/>
          <w:szCs w:val="18"/>
        </w:rPr>
        <w:tab/>
      </w:r>
      <w:r>
        <w:rPr>
          <w:i/>
          <w:iCs/>
          <w:sz w:val="18"/>
          <w:szCs w:val="18"/>
          <w:lang w:val="en-US"/>
        </w:rPr>
        <w:t>Nichts</w:t>
      </w:r>
      <w:r w:rsidRPr="009101AF">
        <w:rPr>
          <w:i/>
          <w:iCs/>
          <w:sz w:val="18"/>
          <w:szCs w:val="18"/>
        </w:rPr>
        <w:t xml:space="preserve"> </w:t>
      </w:r>
      <w:r>
        <w:rPr>
          <w:sz w:val="18"/>
          <w:szCs w:val="18"/>
        </w:rPr>
        <w:t>(</w:t>
      </w:r>
      <w:r>
        <w:rPr>
          <w:rFonts w:eastAsia="Times New Roman"/>
          <w:sz w:val="18"/>
          <w:szCs w:val="18"/>
        </w:rPr>
        <w:t xml:space="preserve">нем.), </w:t>
      </w:r>
      <w:r>
        <w:rPr>
          <w:rFonts w:eastAsia="Times New Roman"/>
          <w:i/>
          <w:iCs/>
          <w:sz w:val="18"/>
          <w:szCs w:val="18"/>
          <w:lang w:val="en-US"/>
        </w:rPr>
        <w:t>rien</w:t>
      </w:r>
      <w:r w:rsidRPr="009101AF">
        <w:rPr>
          <w:rFonts w:eastAsia="Times New Roman"/>
          <w:i/>
          <w:iCs/>
          <w:sz w:val="18"/>
          <w:szCs w:val="18"/>
        </w:rPr>
        <w:t xml:space="preserve"> </w:t>
      </w:r>
      <w:r>
        <w:rPr>
          <w:rFonts w:eastAsia="Times New Roman"/>
          <w:sz w:val="18"/>
          <w:szCs w:val="18"/>
        </w:rPr>
        <w:t>(франц.) — «ничто», «ничего».</w:t>
      </w:r>
    </w:p>
    <w:p w:rsidR="00F16853" w:rsidRDefault="009101AF">
      <w:pPr>
        <w:shd w:val="clear" w:color="auto" w:fill="FFFFFF"/>
        <w:tabs>
          <w:tab w:val="left" w:pos="432"/>
        </w:tabs>
        <w:spacing w:before="7" w:line="202" w:lineRule="exact"/>
        <w:ind w:left="432" w:right="58" w:hanging="166"/>
        <w:jc w:val="both"/>
      </w:pPr>
      <w:r>
        <w:rPr>
          <w:sz w:val="18"/>
          <w:szCs w:val="18"/>
          <w:vertAlign w:val="superscript"/>
        </w:rPr>
        <w:t>4</w:t>
      </w:r>
      <w:r>
        <w:rPr>
          <w:sz w:val="18"/>
          <w:szCs w:val="18"/>
        </w:rPr>
        <w:tab/>
      </w:r>
      <w:r>
        <w:rPr>
          <w:rFonts w:eastAsia="Times New Roman"/>
          <w:i/>
          <w:iCs/>
          <w:sz w:val="18"/>
          <w:szCs w:val="18"/>
        </w:rPr>
        <w:t xml:space="preserve">Семантика </w:t>
      </w:r>
      <w:r>
        <w:rPr>
          <w:rFonts w:eastAsia="Times New Roman"/>
          <w:sz w:val="18"/>
          <w:szCs w:val="18"/>
        </w:rPr>
        <w:t>— раздел языкознания и логики, исследующий проблемы,</w:t>
      </w:r>
      <w:r>
        <w:rPr>
          <w:rFonts w:eastAsia="Times New Roman"/>
          <w:sz w:val="18"/>
          <w:szCs w:val="18"/>
        </w:rPr>
        <w:br/>
        <w:t>связанные со смыслом, значением и интерпретацией лексических еди</w:t>
      </w:r>
      <w:r>
        <w:rPr>
          <w:rFonts w:eastAsia="Times New Roman"/>
          <w:sz w:val="18"/>
          <w:szCs w:val="18"/>
        </w:rPr>
        <w:softHyphen/>
      </w:r>
      <w:r>
        <w:rPr>
          <w:rFonts w:eastAsia="Times New Roman"/>
          <w:sz w:val="18"/>
          <w:szCs w:val="18"/>
        </w:rPr>
        <w:br/>
        <w:t>ниц.</w:t>
      </w:r>
    </w:p>
    <w:p w:rsidR="00F16853" w:rsidRDefault="009101AF">
      <w:pPr>
        <w:shd w:val="clear" w:color="auto" w:fill="FFFFFF"/>
        <w:spacing w:line="230" w:lineRule="exact"/>
        <w:ind w:right="72"/>
        <w:jc w:val="both"/>
      </w:pPr>
      <w:r>
        <w:br w:type="column"/>
      </w:r>
      <w:r>
        <w:rPr>
          <w:rFonts w:eastAsia="Times New Roman"/>
        </w:rPr>
        <w:lastRenderedPageBreak/>
        <w:t>На пределе слияния трагедийности смысла, звука и бытия лири</w:t>
      </w:r>
      <w:r>
        <w:rPr>
          <w:rFonts w:eastAsia="Times New Roman"/>
        </w:rPr>
        <w:softHyphen/>
        <w:t>ческого героя возникает тождество трагического в реальности и трагического в искусстве.</w:t>
      </w:r>
    </w:p>
    <w:p w:rsidR="00F16853" w:rsidRDefault="009101AF">
      <w:pPr>
        <w:shd w:val="clear" w:color="auto" w:fill="FFFFFF"/>
        <w:spacing w:line="230" w:lineRule="exact"/>
        <w:ind w:left="7" w:right="58" w:firstLine="446"/>
        <w:jc w:val="both"/>
      </w:pPr>
      <w:r>
        <w:rPr>
          <w:rFonts w:eastAsia="Times New Roman"/>
        </w:rPr>
        <w:t>Поэтический строй Цветаевой тесно связан с русскими фоль</w:t>
      </w:r>
      <w:r>
        <w:rPr>
          <w:rFonts w:eastAsia="Times New Roman"/>
        </w:rPr>
        <w:softHyphen/>
        <w:t xml:space="preserve">клорными традициями, с поэтикой Н.А.Некрасова (одного из наиболее любимых ею поэтов). Таково, например, стихотворение </w:t>
      </w:r>
      <w:r>
        <w:rPr>
          <w:rFonts w:eastAsia="Times New Roman"/>
          <w:i/>
          <w:iCs/>
          <w:sz w:val="22"/>
          <w:szCs w:val="22"/>
        </w:rPr>
        <w:t>«Плач матери по новобранцу».</w:t>
      </w:r>
    </w:p>
    <w:p w:rsidR="00F16853" w:rsidRDefault="009101AF">
      <w:pPr>
        <w:shd w:val="clear" w:color="auto" w:fill="FFFFFF"/>
        <w:spacing w:line="230" w:lineRule="exact"/>
        <w:ind w:left="14" w:right="50" w:firstLine="468"/>
        <w:jc w:val="both"/>
      </w:pPr>
      <w:r>
        <w:rPr>
          <w:rFonts w:eastAsia="Times New Roman"/>
        </w:rPr>
        <w:t>«Она все и всегда договаривает до мыслимого и доступного выражению конца» (И.Бродский).</w:t>
      </w:r>
    </w:p>
    <w:p w:rsidR="00F16853" w:rsidRDefault="009101AF">
      <w:pPr>
        <w:shd w:val="clear" w:color="auto" w:fill="FFFFFF"/>
        <w:spacing w:line="230" w:lineRule="exact"/>
        <w:ind w:left="22" w:right="43" w:firstLine="446"/>
        <w:jc w:val="both"/>
      </w:pPr>
      <w:r>
        <w:rPr>
          <w:rFonts w:eastAsia="Times New Roman"/>
        </w:rPr>
        <w:t>Масштабу этих стремлений не может соответствовать мас</w:t>
      </w:r>
      <w:r>
        <w:rPr>
          <w:rFonts w:eastAsia="Times New Roman"/>
        </w:rPr>
        <w:softHyphen/>
        <w:t>штаб общепринятых языковых, художественных, интонацион</w:t>
      </w:r>
      <w:r>
        <w:rPr>
          <w:rFonts w:eastAsia="Times New Roman"/>
        </w:rPr>
        <w:softHyphen/>
        <w:t xml:space="preserve">ных рамок, поэтому один из основных художественных приемов в ее стихе — </w:t>
      </w:r>
      <w:r>
        <w:rPr>
          <w:rFonts w:eastAsia="Times New Roman"/>
          <w:i/>
          <w:iCs/>
        </w:rPr>
        <w:t xml:space="preserve">гипербола: </w:t>
      </w:r>
      <w:r>
        <w:rPr>
          <w:rFonts w:eastAsia="Times New Roman"/>
        </w:rPr>
        <w:t>«очи — больше глаз», «взмахи — больше рук»; «я люблю тебя свыше | Мер — и чувств»; «То, что вчера — по пояс, | вдруг — до звезд».</w:t>
      </w:r>
    </w:p>
    <w:p w:rsidR="00F16853" w:rsidRDefault="009101AF">
      <w:pPr>
        <w:shd w:val="clear" w:color="auto" w:fill="FFFFFF"/>
        <w:spacing w:line="230" w:lineRule="exact"/>
        <w:ind w:left="29" w:right="43" w:firstLine="446"/>
        <w:jc w:val="both"/>
      </w:pPr>
      <w:r>
        <w:rPr>
          <w:rFonts w:eastAsia="Times New Roman"/>
        </w:rPr>
        <w:t xml:space="preserve">Особую роль в стихах Цветаевой играет </w:t>
      </w:r>
      <w:r>
        <w:rPr>
          <w:rFonts w:eastAsia="Times New Roman"/>
          <w:i/>
          <w:iCs/>
        </w:rPr>
        <w:t>синтаксическая ор</w:t>
      </w:r>
      <w:r>
        <w:rPr>
          <w:rFonts w:eastAsia="Times New Roman"/>
          <w:i/>
          <w:iCs/>
        </w:rPr>
        <w:softHyphen/>
        <w:t xml:space="preserve">ганизация текста: </w:t>
      </w:r>
      <w:r>
        <w:rPr>
          <w:rFonts w:eastAsia="Times New Roman"/>
        </w:rPr>
        <w:t>«Я не верю стихам, которые льются. Рвут</w:t>
      </w:r>
      <w:r>
        <w:rPr>
          <w:rFonts w:eastAsia="Times New Roman"/>
        </w:rPr>
        <w:softHyphen/>
        <w:t>ся — да!» Порывистое дробление стиха на сжатые фрагменты по</w:t>
      </w:r>
      <w:r>
        <w:rPr>
          <w:rFonts w:eastAsia="Times New Roman"/>
        </w:rPr>
        <w:softHyphen/>
        <w:t>зволяет достичь высочайшей концентрации смысла, создает эф</w:t>
      </w:r>
      <w:r>
        <w:rPr>
          <w:rFonts w:eastAsia="Times New Roman"/>
        </w:rPr>
        <w:softHyphen/>
        <w:t>фект телеграфной сжатости: остается только самое значимое, опускается все очевидное.</w:t>
      </w:r>
    </w:p>
    <w:p w:rsidR="00F16853" w:rsidRDefault="009101AF">
      <w:pPr>
        <w:shd w:val="clear" w:color="auto" w:fill="FFFFFF"/>
        <w:spacing w:line="230" w:lineRule="exact"/>
        <w:ind w:left="36" w:right="14" w:firstLine="446"/>
        <w:jc w:val="both"/>
      </w:pPr>
      <w:r>
        <w:rPr>
          <w:rFonts w:eastAsia="Times New Roman"/>
        </w:rPr>
        <w:t>В стремлении дойти до сути Цветаева оказывалась в положе</w:t>
      </w:r>
      <w:r>
        <w:rPr>
          <w:rFonts w:eastAsia="Times New Roman"/>
        </w:rPr>
        <w:softHyphen/>
        <w:t>нии первооткрывателя по отношению к миру: то, что видела и чувствовала она, не могло быть названо «чужими» словами, в этом она не доверяла никакому опыту. Она не пошла по пути соз</w:t>
      </w:r>
      <w:r>
        <w:rPr>
          <w:rFonts w:eastAsia="Times New Roman"/>
        </w:rPr>
        <w:softHyphen/>
        <w:t>дания новой лексики (как В.Хлебников), но давала «старым» словам новое эмоциональное звучание и новые «имена» («Руки люблю целовать и люблю имена раздавать...»). Имя у Цветаевой почти всегда символ, т. е. такой способ изображения реальности, при котором достижима максимальная степень выражения сути через образ. С помощью своих «имен» поэт создает собственную мифологию.</w:t>
      </w:r>
    </w:p>
    <w:p w:rsidR="00F16853" w:rsidRDefault="009101AF">
      <w:pPr>
        <w:shd w:val="clear" w:color="auto" w:fill="FFFFFF"/>
        <w:spacing w:line="230" w:lineRule="exact"/>
        <w:ind w:left="58" w:right="14" w:firstLine="446"/>
        <w:jc w:val="both"/>
      </w:pPr>
      <w:r>
        <w:rPr>
          <w:rFonts w:eastAsia="Times New Roman"/>
        </w:rPr>
        <w:t>В жизни Цветаевой бытовой фон — вещи — значил одина</w:t>
      </w:r>
      <w:r>
        <w:rPr>
          <w:rFonts w:eastAsia="Times New Roman"/>
        </w:rPr>
        <w:softHyphen/>
        <w:t>ково много и мало: «Я люблю вещь в идее, но ненавижу ее на сто</w:t>
      </w:r>
      <w:r>
        <w:rPr>
          <w:rFonts w:eastAsia="Times New Roman"/>
        </w:rPr>
        <w:softHyphen/>
        <w:t>ле». Будучи совершенно не приспособленной к быту, она наделя</w:t>
      </w:r>
      <w:r>
        <w:rPr>
          <w:rFonts w:eastAsia="Times New Roman"/>
        </w:rPr>
        <w:softHyphen/>
        <w:t>ла отдельные предметы (кольца, камни, бумагу, книги, письмен</w:t>
      </w:r>
      <w:r>
        <w:rPr>
          <w:rFonts w:eastAsia="Times New Roman"/>
        </w:rPr>
        <w:softHyphen/>
        <w:t>ный стол, куст и др.) символическими значениями.</w:t>
      </w:r>
    </w:p>
    <w:p w:rsidR="00F16853" w:rsidRDefault="009101AF">
      <w:pPr>
        <w:shd w:val="clear" w:color="auto" w:fill="FFFFFF"/>
        <w:spacing w:line="230" w:lineRule="exact"/>
        <w:ind w:left="72" w:firstLine="454"/>
        <w:jc w:val="both"/>
      </w:pPr>
      <w:r>
        <w:rPr>
          <w:rFonts w:eastAsia="Times New Roman"/>
        </w:rPr>
        <w:t>Цветаева «называет» не только конкретные предметы, но и абстрактные понятия, нюансы чувств — то, что можно понять, только «вчувствовавшись». Часто поэт стремится к познанию конкретного чувства через предметные сравнения и метафоры: «Любовь | Ятаган? Огонь? | Поскромнее, — куда как громко! | Боль,</w:t>
      </w:r>
    </w:p>
    <w:p w:rsidR="00F16853" w:rsidRDefault="00F16853">
      <w:pPr>
        <w:shd w:val="clear" w:color="auto" w:fill="FFFFFF"/>
        <w:spacing w:line="230" w:lineRule="exact"/>
        <w:ind w:left="72" w:firstLine="454"/>
        <w:jc w:val="both"/>
        <w:sectPr w:rsidR="00F16853">
          <w:type w:val="continuous"/>
          <w:pgSz w:w="16834" w:h="11909" w:orient="landscape"/>
          <w:pgMar w:top="533" w:right="1516" w:bottom="360" w:left="1372" w:header="720" w:footer="720" w:gutter="0"/>
          <w:cols w:num="2" w:space="720" w:equalWidth="0">
            <w:col w:w="6422" w:space="1066"/>
            <w:col w:w="6458"/>
          </w:cols>
          <w:noEndnote/>
        </w:sectPr>
      </w:pPr>
    </w:p>
    <w:p w:rsidR="00F16853" w:rsidRDefault="009101AF">
      <w:pPr>
        <w:shd w:val="clear" w:color="auto" w:fill="FFFFFF"/>
      </w:pPr>
      <w:r>
        <w:rPr>
          <w:rFonts w:ascii="Arial" w:hAnsi="Arial" w:cs="Arial"/>
          <w:sz w:val="32"/>
          <w:szCs w:val="32"/>
        </w:rPr>
        <w:lastRenderedPageBreak/>
        <w:t>220</w:t>
      </w:r>
    </w:p>
    <w:p w:rsidR="00F16853" w:rsidRDefault="009101AF">
      <w:pPr>
        <w:shd w:val="clear" w:color="auto" w:fill="FFFFFF"/>
        <w:spacing w:before="202"/>
      </w:pPr>
      <w:r>
        <w:br w:type="column"/>
      </w:r>
      <w:r>
        <w:rPr>
          <w:rFonts w:ascii="Arial" w:eastAsia="Times New Roman" w:hAnsi="Arial"/>
          <w:spacing w:val="-3"/>
          <w:sz w:val="16"/>
          <w:szCs w:val="16"/>
          <w:u w:val="single"/>
        </w:rPr>
        <w:lastRenderedPageBreak/>
        <w:t>Особенности</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развития</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литературы</w:t>
      </w:r>
      <w:r>
        <w:rPr>
          <w:rFonts w:ascii="Arial" w:eastAsia="Times New Roman" w:hAnsi="Arial" w:cs="Arial"/>
          <w:spacing w:val="-3"/>
          <w:sz w:val="16"/>
          <w:szCs w:val="16"/>
          <w:u w:val="single"/>
        </w:rPr>
        <w:t xml:space="preserve"> 1930-</w:t>
      </w:r>
      <w:r>
        <w:rPr>
          <w:rFonts w:ascii="Arial" w:eastAsia="Times New Roman" w:hAnsi="Arial"/>
          <w:spacing w:val="-3"/>
          <w:sz w:val="16"/>
          <w:szCs w:val="16"/>
          <w:u w:val="single"/>
        </w:rPr>
        <w:t>х</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начала</w:t>
      </w:r>
      <w:r>
        <w:rPr>
          <w:rFonts w:ascii="Arial" w:eastAsia="Times New Roman" w:hAnsi="Arial" w:cs="Arial"/>
          <w:spacing w:val="-3"/>
          <w:sz w:val="16"/>
          <w:szCs w:val="16"/>
          <w:u w:val="single"/>
        </w:rPr>
        <w:t xml:space="preserve"> 1940-</w:t>
      </w:r>
      <w:r>
        <w:rPr>
          <w:rFonts w:ascii="Arial" w:eastAsia="Times New Roman" w:hAnsi="Arial"/>
          <w:spacing w:val="-3"/>
          <w:sz w:val="16"/>
          <w:szCs w:val="16"/>
          <w:u w:val="single"/>
        </w:rPr>
        <w:t>х</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годов</w:t>
      </w:r>
    </w:p>
    <w:p w:rsidR="00F16853" w:rsidRDefault="009101AF">
      <w:pPr>
        <w:shd w:val="clear" w:color="auto" w:fill="FFFFFF"/>
        <w:spacing w:before="216"/>
      </w:pPr>
      <w:r>
        <w:br w:type="column"/>
      </w:r>
      <w:r>
        <w:rPr>
          <w:rFonts w:ascii="Arial" w:eastAsia="Times New Roman" w:hAnsi="Arial"/>
          <w:i/>
          <w:iCs/>
          <w:spacing w:val="-6"/>
          <w:sz w:val="16"/>
          <w:szCs w:val="16"/>
        </w:rPr>
        <w:lastRenderedPageBreak/>
        <w:t>Марина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Ивановна</w:t>
      </w:r>
      <w:r>
        <w:rPr>
          <w:rFonts w:ascii="Arial" w:eastAsia="Times New Roman" w:hAnsi="Arial" w:cs="Arial"/>
          <w:i/>
          <w:iCs/>
          <w:spacing w:val="-6"/>
          <w:sz w:val="16"/>
          <w:szCs w:val="16"/>
        </w:rPr>
        <w:t xml:space="preserve"> </w:t>
      </w:r>
      <w:r>
        <w:rPr>
          <w:rFonts w:ascii="Arial" w:eastAsia="Times New Roman" w:hAnsi="Arial"/>
          <w:i/>
          <w:iCs/>
          <w:spacing w:val="-6"/>
          <w:sz w:val="16"/>
          <w:szCs w:val="16"/>
        </w:rPr>
        <w:t>Цветаева</w:t>
      </w:r>
    </w:p>
    <w:p w:rsidR="00F16853" w:rsidRDefault="009101AF">
      <w:pPr>
        <w:shd w:val="clear" w:color="auto" w:fill="FFFFFF"/>
        <w:spacing w:before="7"/>
      </w:pPr>
      <w:r>
        <w:br w:type="column"/>
      </w:r>
      <w:r>
        <w:rPr>
          <w:sz w:val="34"/>
          <w:szCs w:val="34"/>
        </w:rPr>
        <w:lastRenderedPageBreak/>
        <w:t>221</w:t>
      </w:r>
    </w:p>
    <w:p w:rsidR="00F16853" w:rsidRDefault="00F16853">
      <w:pPr>
        <w:shd w:val="clear" w:color="auto" w:fill="FFFFFF"/>
        <w:spacing w:before="7"/>
        <w:sectPr w:rsidR="00F16853">
          <w:pgSz w:w="17013" w:h="14314" w:orient="landscape"/>
          <w:pgMar w:top="1440" w:right="1440" w:bottom="360" w:left="1512" w:header="720" w:footer="720" w:gutter="0"/>
          <w:cols w:num="4" w:space="720" w:equalWidth="0">
            <w:col w:w="720" w:space="893"/>
            <w:col w:w="4788" w:space="1080"/>
            <w:col w:w="2044" w:space="3816"/>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7"/>
        <w:sectPr w:rsidR="00F16853">
          <w:type w:val="continuous"/>
          <w:pgSz w:w="17013" w:h="14314" w:orient="landscape"/>
          <w:pgMar w:top="1440" w:right="1555"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46" style="position:absolute;z-index:251883520;mso-position-horizontal-relative:margin" from="354.95pt,125.3pt" to="354.95pt,271.45pt" o:allowincell="f" strokeweight=".35pt">
            <w10:wrap anchorx="margin"/>
          </v:line>
        </w:pict>
      </w:r>
    </w:p>
    <w:p w:rsidR="00F16853" w:rsidRDefault="009101AF">
      <w:pPr>
        <w:framePr w:h="374" w:hRule="exact" w:hSpace="36" w:wrap="auto" w:vAnchor="text" w:hAnchor="margin" w:x="7482" w:y="2463"/>
        <w:shd w:val="clear" w:color="auto" w:fill="FFFFFF"/>
        <w:spacing w:line="367" w:lineRule="exact"/>
      </w:pPr>
      <w:r>
        <w:rPr>
          <w:rFonts w:ascii="Arial" w:eastAsia="Times New Roman" w:hAnsi="Arial"/>
          <w:b/>
          <w:bCs/>
          <w:position w:val="-7"/>
          <w:sz w:val="70"/>
          <w:szCs w:val="70"/>
        </w:rPr>
        <w:t>в</w:t>
      </w:r>
    </w:p>
    <w:p w:rsidR="00F16853" w:rsidRDefault="009101AF">
      <w:pPr>
        <w:shd w:val="clear" w:color="auto" w:fill="FFFFFF"/>
        <w:spacing w:before="14" w:line="216" w:lineRule="exact"/>
        <w:ind w:left="79"/>
        <w:jc w:val="both"/>
      </w:pPr>
      <w:r>
        <w:rPr>
          <w:rFonts w:eastAsia="Times New Roman"/>
        </w:rPr>
        <w:t>знакомая, как глазам — ладонь, | Как губам — | Имя собственно</w:t>
      </w:r>
      <w:r>
        <w:rPr>
          <w:rFonts w:eastAsia="Times New Roman"/>
        </w:rPr>
        <w:softHyphen/>
        <w:t>го ребенка» («Любовь»).</w:t>
      </w:r>
    </w:p>
    <w:p w:rsidR="00F16853" w:rsidRDefault="009101AF">
      <w:pPr>
        <w:shd w:val="clear" w:color="auto" w:fill="FFFFFF"/>
        <w:spacing w:before="29" w:line="223" w:lineRule="exact"/>
        <w:ind w:left="58" w:firstLine="446"/>
        <w:jc w:val="both"/>
      </w:pPr>
      <w:r>
        <w:rPr>
          <w:rFonts w:eastAsia="Times New Roman"/>
        </w:rPr>
        <w:t xml:space="preserve">Большое значение Цветаева придавала имени человека, видя в нем предопределение характера и судьбы. Собственное имя — Марина — «морская» — она множество раз осмысляет в стихах. Мотив рождения из моря, из морской пены, родства с природой, с мифическими существами, с богиней Афродитой, а в связи с этим непредсказуемость, изменчивость, возможность роковым образом влиять на других — этот мотив, в частности, проходит через стихотворение </w:t>
      </w:r>
      <w:r>
        <w:rPr>
          <w:rFonts w:eastAsia="Times New Roman"/>
          <w:i/>
          <w:iCs/>
        </w:rPr>
        <w:t>«Кто создан из камня, кто создан из глины...».</w:t>
      </w:r>
    </w:p>
    <w:p w:rsidR="00F16853" w:rsidRDefault="009101AF">
      <w:pPr>
        <w:shd w:val="clear" w:color="auto" w:fill="FFFFFF"/>
        <w:spacing w:before="29" w:line="223" w:lineRule="exact"/>
        <w:ind w:left="50" w:right="22" w:firstLine="454"/>
        <w:jc w:val="both"/>
      </w:pPr>
      <w:r>
        <w:rPr>
          <w:rFonts w:eastAsia="Times New Roman"/>
        </w:rPr>
        <w:t>Образным значением наделяются в стихах имена дорогих сердцу людей: «Имя ребенка — Лев, | Матери — Анна. | В имени его — гнев, | В материнском — тишь» (из цикла «Стихи к Ахма</w:t>
      </w:r>
      <w:r>
        <w:rPr>
          <w:rFonts w:eastAsia="Times New Roman"/>
        </w:rPr>
        <w:softHyphen/>
        <w:t>товой»).</w:t>
      </w:r>
    </w:p>
    <w:p w:rsidR="00F16853" w:rsidRDefault="009101AF">
      <w:pPr>
        <w:shd w:val="clear" w:color="auto" w:fill="FFFFFF"/>
        <w:spacing w:before="29" w:line="223" w:lineRule="exact"/>
        <w:ind w:left="36" w:right="29" w:firstLine="468"/>
        <w:jc w:val="both"/>
      </w:pPr>
      <w:r>
        <w:rPr>
          <w:rFonts w:eastAsia="Times New Roman"/>
        </w:rPr>
        <w:t>По словам самой Цветаевой, она творила «...чтобы добраться до сути, выявить суть; вот основное, что могу сказать о своем ре</w:t>
      </w:r>
      <w:r>
        <w:rPr>
          <w:rFonts w:eastAsia="Times New Roman"/>
        </w:rPr>
        <w:softHyphen/>
        <w:t>месле. И тут нет места звуку вне слова, слову без смысла; тут — триединство».</w:t>
      </w:r>
    </w:p>
    <w:p w:rsidR="00F16853" w:rsidRDefault="009101AF">
      <w:pPr>
        <w:shd w:val="clear" w:color="auto" w:fill="FFFFFF"/>
        <w:spacing w:before="36" w:line="223" w:lineRule="exact"/>
        <w:ind w:left="14" w:right="36" w:firstLine="446"/>
        <w:jc w:val="both"/>
      </w:pPr>
      <w:r>
        <w:rPr>
          <w:rFonts w:eastAsia="Times New Roman"/>
        </w:rPr>
        <w:t>Цветаева обладала необычайно тонким чувством языка: «За</w:t>
      </w:r>
      <w:r>
        <w:rPr>
          <w:rFonts w:eastAsia="Times New Roman"/>
        </w:rPr>
        <w:softHyphen/>
        <w:t>мечаю, что весь русский словарь во мне, что источник его — я, то есть изнутри бьет». Среди любимых писателей она называла Н. С. Лескова и С. Т. Аксакова, чьи произведения погружают чи</w:t>
      </w:r>
      <w:r>
        <w:rPr>
          <w:rFonts w:eastAsia="Times New Roman"/>
        </w:rPr>
        <w:softHyphen/>
        <w:t>тателя в роскошь русского языка, заставляют почувствовать сло</w:t>
      </w:r>
      <w:r>
        <w:rPr>
          <w:rFonts w:eastAsia="Times New Roman"/>
        </w:rPr>
        <w:softHyphen/>
        <w:t>во в его исконном значении. Глубокое проникновение в семанти</w:t>
      </w:r>
      <w:r>
        <w:rPr>
          <w:rFonts w:eastAsia="Times New Roman"/>
        </w:rPr>
        <w:softHyphen/>
        <w:t>ку и этимологию</w:t>
      </w:r>
      <w:r>
        <w:rPr>
          <w:rFonts w:eastAsia="Times New Roman"/>
          <w:vertAlign w:val="superscript"/>
        </w:rPr>
        <w:t>1</w:t>
      </w:r>
      <w:r>
        <w:rPr>
          <w:rFonts w:eastAsia="Times New Roman"/>
        </w:rPr>
        <w:t xml:space="preserve"> русской лексики свойственно поэзии Цветае</w:t>
      </w:r>
      <w:r>
        <w:rPr>
          <w:rFonts w:eastAsia="Times New Roman"/>
        </w:rPr>
        <w:softHyphen/>
        <w:t>вой. Это проявляется в выстраивании семантических цепочек, разделении слов на слоги, выделении множества смыслов, кото</w:t>
      </w:r>
      <w:r>
        <w:rPr>
          <w:rFonts w:eastAsia="Times New Roman"/>
        </w:rPr>
        <w:softHyphen/>
        <w:t>рые вносит в слово каждая его морфема: «Минута: минущая: ми</w:t>
      </w:r>
      <w:r>
        <w:rPr>
          <w:rFonts w:eastAsia="Times New Roman"/>
        </w:rPr>
        <w:softHyphen/>
        <w:t xml:space="preserve">нешь!»; «ла-зурь»; </w:t>
      </w:r>
      <w:r w:rsidRPr="009101AF">
        <w:rPr>
          <w:rFonts w:eastAsia="Times New Roman"/>
        </w:rPr>
        <w:t>«</w:t>
      </w:r>
      <w:r>
        <w:rPr>
          <w:rFonts w:eastAsia="Times New Roman"/>
          <w:lang w:val="en-US"/>
        </w:rPr>
        <w:t>pa</w:t>
      </w:r>
      <w:r>
        <w:rPr>
          <w:rFonts w:eastAsia="Times New Roman"/>
        </w:rPr>
        <w:t>-душная»; «ду-ша»; «со-общник»; «ужа</w:t>
      </w:r>
      <w:r>
        <w:rPr>
          <w:rFonts w:eastAsia="Times New Roman"/>
        </w:rPr>
        <w:softHyphen/>
        <w:t>ленная»; «у-стои».</w:t>
      </w:r>
    </w:p>
    <w:p w:rsidR="00F16853" w:rsidRDefault="009101AF">
      <w:pPr>
        <w:shd w:val="clear" w:color="auto" w:fill="FFFFFF"/>
        <w:spacing w:before="22" w:line="223" w:lineRule="exact"/>
        <w:ind w:right="58" w:firstLine="454"/>
        <w:jc w:val="both"/>
      </w:pPr>
      <w:r>
        <w:rPr>
          <w:rFonts w:eastAsia="Times New Roman"/>
        </w:rPr>
        <w:t xml:space="preserve">Созвучие смыслов подчеркивается </w:t>
      </w:r>
      <w:r>
        <w:rPr>
          <w:rFonts w:eastAsia="Times New Roman"/>
          <w:i/>
          <w:iCs/>
        </w:rPr>
        <w:t xml:space="preserve">аллитерацией </w:t>
      </w:r>
      <w:r>
        <w:rPr>
          <w:rFonts w:eastAsia="Times New Roman"/>
        </w:rPr>
        <w:t xml:space="preserve">и </w:t>
      </w:r>
      <w:r>
        <w:rPr>
          <w:rFonts w:eastAsia="Times New Roman"/>
          <w:i/>
          <w:iCs/>
        </w:rPr>
        <w:t xml:space="preserve">ассонан сом: </w:t>
      </w:r>
      <w:r>
        <w:rPr>
          <w:rFonts w:eastAsia="Times New Roman"/>
        </w:rPr>
        <w:t>«В глубокий час души и ночи, Не числящийся на часах...»; «Я любовь узнаю по боли Всего тела вдоль...»; «Жизнь, ты явно рифмуешься с жиром...». Эмоциональный накал стиха усилива</w:t>
      </w:r>
      <w:r>
        <w:rPr>
          <w:rFonts w:eastAsia="Times New Roman"/>
        </w:rPr>
        <w:softHyphen/>
        <w:t>ется перекличкой созвучных или синонимичных слов. Времена</w:t>
      </w:r>
      <w:r>
        <w:rPr>
          <w:rFonts w:eastAsia="Times New Roman"/>
        </w:rPr>
        <w:softHyphen/>
        <w:t>ми сложная ритмико-звуковая ткань стиха затрудняет его про</w:t>
      </w:r>
      <w:r>
        <w:rPr>
          <w:rFonts w:eastAsia="Times New Roman"/>
        </w:rPr>
        <w:softHyphen/>
        <w:t>чтение, но это тоже принцип Цветаевой: «Что есть чтение, как не разгадывание, толкование, извлечение тайного, оставшегося за строками предела слов...»</w:t>
      </w:r>
    </w:p>
    <w:p w:rsidR="00F16853" w:rsidRDefault="009101AF">
      <w:pPr>
        <w:shd w:val="clear" w:color="auto" w:fill="FFFFFF"/>
        <w:spacing w:before="331" w:line="180" w:lineRule="exact"/>
        <w:ind w:left="446"/>
      </w:pPr>
      <w:r>
        <w:rPr>
          <w:rFonts w:eastAsia="Times New Roman"/>
          <w:i/>
          <w:iCs/>
        </w:rPr>
        <w:t xml:space="preserve">Этимология </w:t>
      </w:r>
      <w:r>
        <w:rPr>
          <w:rFonts w:eastAsia="Times New Roman"/>
        </w:rPr>
        <w:t>— раздел лингвистики, изучающий происхождение слов.</w:t>
      </w:r>
    </w:p>
    <w:p w:rsidR="00F16853" w:rsidRDefault="009101AF">
      <w:pPr>
        <w:shd w:val="clear" w:color="auto" w:fill="FFFFFF"/>
        <w:spacing w:line="238" w:lineRule="exact"/>
        <w:ind w:right="58" w:firstLine="454"/>
        <w:jc w:val="both"/>
      </w:pPr>
      <w:r>
        <w:br w:type="column"/>
      </w:r>
      <w:r>
        <w:rPr>
          <w:rFonts w:eastAsia="Times New Roman"/>
        </w:rPr>
        <w:lastRenderedPageBreak/>
        <w:t>Литературовед Вс. Рождественский написал о специфике ху</w:t>
      </w:r>
      <w:r>
        <w:rPr>
          <w:rFonts w:eastAsia="Times New Roman"/>
        </w:rPr>
        <w:softHyphen/>
        <w:t>дожественной манеры Цветаевой: «Сила ее стихов — не в зри</w:t>
      </w:r>
      <w:r>
        <w:rPr>
          <w:rFonts w:eastAsia="Times New Roman"/>
        </w:rPr>
        <w:softHyphen/>
        <w:t>тельных образах, а в завораживающем потоке все время меняю</w:t>
      </w:r>
      <w:r>
        <w:rPr>
          <w:rFonts w:eastAsia="Times New Roman"/>
        </w:rPr>
        <w:softHyphen/>
        <w:t>щихся, гибких, вовлекающих в себя ритмов. То торжествен</w:t>
      </w:r>
      <w:r>
        <w:rPr>
          <w:rFonts w:eastAsia="Times New Roman"/>
        </w:rPr>
        <w:softHyphen/>
        <w:t>но-приподнятые, то разговорно-бытовые, то песенно-распевные, то задорно-лукавые, то иронически-насмешливые, они в своем интонационном богатстве мастерски передают переливы гибкой, выразительной, емкой и меткой русской речи».</w:t>
      </w:r>
    </w:p>
    <w:p w:rsidR="00F16853" w:rsidRDefault="009101AF">
      <w:pPr>
        <w:shd w:val="clear" w:color="auto" w:fill="FFFFFF"/>
        <w:spacing w:before="468"/>
        <w:ind w:left="482"/>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223" w:line="216" w:lineRule="exact"/>
        <w:ind w:left="936" w:right="36" w:hanging="382"/>
        <w:jc w:val="both"/>
      </w:pPr>
      <w:r>
        <w:t xml:space="preserve">*1. </w:t>
      </w:r>
      <w:r>
        <w:rPr>
          <w:rFonts w:eastAsia="Times New Roman"/>
        </w:rPr>
        <w:t>Составьте хронологическую таблицу «Жизнь и творчество М. И. Цветаевой ».</w:t>
      </w:r>
    </w:p>
    <w:p w:rsidR="00F16853" w:rsidRDefault="009101AF" w:rsidP="009101AF">
      <w:pPr>
        <w:numPr>
          <w:ilvl w:val="0"/>
          <w:numId w:val="31"/>
        </w:numPr>
        <w:shd w:val="clear" w:color="auto" w:fill="FFFFFF"/>
        <w:tabs>
          <w:tab w:val="left" w:pos="936"/>
        </w:tabs>
        <w:spacing w:line="216" w:lineRule="exact"/>
        <w:ind w:left="936" w:right="43" w:hanging="281"/>
        <w:jc w:val="both"/>
        <w:rPr>
          <w:spacing w:val="-4"/>
        </w:rPr>
      </w:pPr>
      <w:r>
        <w:rPr>
          <w:rFonts w:eastAsia="Times New Roman"/>
        </w:rPr>
        <w:t>Проанализируйте синхронистическую таблицу (см. практи</w:t>
      </w:r>
      <w:r>
        <w:rPr>
          <w:rFonts w:eastAsia="Times New Roman"/>
        </w:rPr>
        <w:softHyphen/>
        <w:t>кум) и сопоставьте события жизни и творчества М. И. Цветае</w:t>
      </w:r>
      <w:r>
        <w:rPr>
          <w:rFonts w:eastAsia="Times New Roman"/>
        </w:rPr>
        <w:softHyphen/>
        <w:t>вой с историко-культурной ситуацией в России.</w:t>
      </w:r>
    </w:p>
    <w:p w:rsidR="00F16853" w:rsidRDefault="009101AF" w:rsidP="009101AF">
      <w:pPr>
        <w:numPr>
          <w:ilvl w:val="0"/>
          <w:numId w:val="31"/>
        </w:numPr>
        <w:shd w:val="clear" w:color="auto" w:fill="FFFFFF"/>
        <w:tabs>
          <w:tab w:val="left" w:pos="936"/>
        </w:tabs>
        <w:spacing w:line="216" w:lineRule="exact"/>
        <w:ind w:left="936" w:right="29" w:hanging="281"/>
        <w:jc w:val="both"/>
        <w:rPr>
          <w:spacing w:val="-4"/>
        </w:rPr>
      </w:pPr>
      <w:r>
        <w:rPr>
          <w:rFonts w:eastAsia="Times New Roman"/>
        </w:rPr>
        <w:t>Прочитайте стихотворение «Моим стихам, написанным так рано...». Как поэт характеризует свои стихи? Какие сравнения говорят о стихийности, неподконтрольности поэтического творчества в понимании Цветаевой? Прочитайте стихотворе</w:t>
      </w:r>
      <w:r>
        <w:rPr>
          <w:rFonts w:eastAsia="Times New Roman"/>
        </w:rPr>
        <w:softHyphen/>
        <w:t>ние «Стихи растут как звезды и как розы...». Что объединяет эти стихотворения? Как вы думаете, почему Цветаева убеж</w:t>
      </w:r>
      <w:r>
        <w:rPr>
          <w:rFonts w:eastAsia="Times New Roman"/>
        </w:rPr>
        <w:softHyphen/>
        <w:t>дена, что ее стихам «как драгоценным винам, настанет свой черед»?</w:t>
      </w:r>
    </w:p>
    <w:p w:rsidR="00F16853" w:rsidRDefault="009101AF">
      <w:pPr>
        <w:shd w:val="clear" w:color="auto" w:fill="FFFFFF"/>
        <w:spacing w:line="216" w:lineRule="exact"/>
        <w:ind w:left="950" w:right="22" w:hanging="374"/>
        <w:jc w:val="both"/>
      </w:pPr>
      <w:r>
        <w:t xml:space="preserve">*4. </w:t>
      </w:r>
      <w:r>
        <w:rPr>
          <w:rFonts w:eastAsia="Times New Roman"/>
        </w:rPr>
        <w:t>Прочитайте стихотворение «Генералам 12 года». Какой осо</w:t>
      </w:r>
      <w:r>
        <w:rPr>
          <w:rFonts w:eastAsia="Times New Roman"/>
        </w:rPr>
        <w:softHyphen/>
        <w:t>бый смысл вносит в понимание стихотворения посвящение «Сергею»? Как вы думаете, почему Цветаева обращается к ге</w:t>
      </w:r>
      <w:r>
        <w:rPr>
          <w:rFonts w:eastAsia="Times New Roman"/>
        </w:rPr>
        <w:softHyphen/>
        <w:t>роям войны 1812 года? Что они для нее символизируют? Ка</w:t>
      </w:r>
      <w:r>
        <w:rPr>
          <w:rFonts w:eastAsia="Times New Roman"/>
        </w:rPr>
        <w:softHyphen/>
        <w:t>кие черты подчеркивает поэт в образах офицеров? Какие эпи</w:t>
      </w:r>
      <w:r>
        <w:rPr>
          <w:rFonts w:eastAsia="Times New Roman"/>
        </w:rPr>
        <w:softHyphen/>
        <w:t>теты и сравнения способствуют созданию этих образов? Най</w:t>
      </w:r>
      <w:r>
        <w:rPr>
          <w:rFonts w:eastAsia="Times New Roman"/>
        </w:rPr>
        <w:softHyphen/>
        <w:t>дите в тексте примеры гиперболы.</w:t>
      </w:r>
    </w:p>
    <w:p w:rsidR="00F16853" w:rsidRDefault="009101AF">
      <w:pPr>
        <w:shd w:val="clear" w:color="auto" w:fill="FFFFFF"/>
        <w:spacing w:line="216" w:lineRule="exact"/>
        <w:ind w:left="684" w:hanging="101"/>
        <w:jc w:val="both"/>
      </w:pPr>
      <w:r>
        <w:t xml:space="preserve">*5. </w:t>
      </w:r>
      <w:r>
        <w:rPr>
          <w:rFonts w:eastAsia="Times New Roman"/>
        </w:rPr>
        <w:t>Воспользовавшись ресурсами Интернета, узнайте о личности и судьбе Тучкова-четвертого. Как вы думаете, почему именно он привлекает особое внимание поэта? 6. Прочитайте стихотворение «Кто создан из камня, кто создан из глины...». На какой антитезе оно построено? В чем смысл этой антитезы? Какие образы создают антонимические пары? Охарактеризуйте лирическую героиню. Можно ли считать, что в этом стихотворении поэт дает новое звучание романти</w:t>
      </w:r>
      <w:r>
        <w:rPr>
          <w:rFonts w:eastAsia="Times New Roman"/>
        </w:rPr>
        <w:softHyphen/>
        <w:t>ческому конфликту художника с миром обывателей? Обоснуй</w:t>
      </w:r>
      <w:r>
        <w:rPr>
          <w:rFonts w:eastAsia="Times New Roman"/>
        </w:rPr>
        <w:softHyphen/>
        <w:t>те свой ответ.</w:t>
      </w:r>
    </w:p>
    <w:p w:rsidR="00F16853" w:rsidRDefault="009101AF">
      <w:pPr>
        <w:shd w:val="clear" w:color="auto" w:fill="FFFFFF"/>
        <w:spacing w:line="216" w:lineRule="exact"/>
        <w:ind w:left="986"/>
      </w:pPr>
      <w:r>
        <w:rPr>
          <w:rFonts w:eastAsia="Times New Roman"/>
          <w:spacing w:val="-1"/>
        </w:rPr>
        <w:t>Прочитайте стихотворение «Я счастлива жить образцово и про</w:t>
      </w:r>
      <w:r>
        <w:rPr>
          <w:rFonts w:eastAsia="Times New Roman"/>
          <w:spacing w:val="-1"/>
        </w:rPr>
        <w:softHyphen/>
      </w:r>
      <w:r>
        <w:rPr>
          <w:rFonts w:eastAsia="Times New Roman"/>
        </w:rPr>
        <w:t>сто...». Что объединяет это стихотворение с предыдущим?</w:t>
      </w:r>
    </w:p>
    <w:p w:rsidR="00F16853" w:rsidRDefault="00F16853">
      <w:pPr>
        <w:shd w:val="clear" w:color="auto" w:fill="FFFFFF"/>
        <w:spacing w:line="216" w:lineRule="exact"/>
        <w:ind w:left="986"/>
        <w:sectPr w:rsidR="00F16853">
          <w:type w:val="continuous"/>
          <w:pgSz w:w="17013" w:h="14314" w:orient="landscape"/>
          <w:pgMar w:top="1440" w:right="1555" w:bottom="360" w:left="1440" w:header="720" w:footer="720" w:gutter="0"/>
          <w:cols w:num="2" w:space="720" w:equalWidth="0">
            <w:col w:w="6458" w:space="1094"/>
            <w:col w:w="6465"/>
          </w:cols>
          <w:noEndnote/>
        </w:sectPr>
      </w:pPr>
    </w:p>
    <w:p w:rsidR="00F16853" w:rsidRDefault="00F16853">
      <w:pPr>
        <w:shd w:val="clear" w:color="auto" w:fill="FFFFFF"/>
        <w:ind w:left="6869"/>
      </w:pPr>
    </w:p>
    <w:p w:rsidR="00F16853" w:rsidRDefault="00F16853">
      <w:pPr>
        <w:shd w:val="clear" w:color="auto" w:fill="FFFFFF"/>
        <w:ind w:left="6869"/>
        <w:sectPr w:rsidR="00F16853">
          <w:type w:val="continuous"/>
          <w:pgSz w:w="17013" w:h="14314" w:orient="landscape"/>
          <w:pgMar w:top="1440" w:right="1440" w:bottom="360" w:left="1440" w:header="720" w:footer="720" w:gutter="0"/>
          <w:cols w:space="60"/>
          <w:noEndnote/>
        </w:sectPr>
      </w:pPr>
    </w:p>
    <w:p w:rsidR="00F16853" w:rsidRDefault="00F16853">
      <w:pPr>
        <w:shd w:val="clear" w:color="auto" w:fill="FFFFFF"/>
        <w:ind w:left="1195"/>
      </w:pPr>
      <w:r>
        <w:rPr>
          <w:noProof/>
        </w:rPr>
        <w:lastRenderedPageBreak/>
        <w:pict>
          <v:line id="_x0000_s1247" style="position:absolute;left:0;text-align:left;z-index:251884544;mso-position-horizontal-relative:margin" from="330.85pt,466.9pt" to="330.85pt,537.1pt" o:allowincell="f" strokeweight=".35pt">
            <w10:wrap anchorx="margin"/>
          </v:line>
        </w:pict>
      </w:r>
      <w:r>
        <w:rPr>
          <w:noProof/>
        </w:rPr>
        <w:pict>
          <v:line id="_x0000_s1248" style="position:absolute;left:0;text-align:left;z-index:251885568;mso-position-horizontal-relative:margin" from="338.4pt,6.1pt" to="338.4pt,327.95pt" o:allowincell="f" strokeweight="1.45pt">
            <w10:wrap anchorx="margin"/>
          </v:line>
        </w:pict>
      </w:r>
      <w:r w:rsidR="009101AF">
        <w:rPr>
          <w:rFonts w:ascii="Arial" w:eastAsia="Times New Roman" w:hAnsi="Arial"/>
          <w:spacing w:val="-3"/>
          <w:sz w:val="16"/>
          <w:szCs w:val="16"/>
        </w:rPr>
        <w:t>Особенности</w:t>
      </w:r>
      <w:r w:rsidR="009101AF">
        <w:rPr>
          <w:rFonts w:ascii="Arial" w:eastAsia="Times New Roman" w:hAnsi="Arial" w:cs="Arial"/>
          <w:spacing w:val="-3"/>
          <w:sz w:val="16"/>
          <w:szCs w:val="16"/>
        </w:rPr>
        <w:t xml:space="preserve"> </w:t>
      </w:r>
      <w:r w:rsidR="009101AF">
        <w:rPr>
          <w:rFonts w:ascii="Arial" w:eastAsia="Times New Roman" w:hAnsi="Arial"/>
          <w:spacing w:val="-3"/>
          <w:sz w:val="16"/>
          <w:szCs w:val="16"/>
        </w:rPr>
        <w:t>развития</w:t>
      </w:r>
      <w:r w:rsidR="009101AF">
        <w:rPr>
          <w:rFonts w:ascii="Arial" w:eastAsia="Times New Roman" w:hAnsi="Arial" w:cs="Arial"/>
          <w:spacing w:val="-3"/>
          <w:sz w:val="16"/>
          <w:szCs w:val="16"/>
        </w:rPr>
        <w:t xml:space="preserve"> </w:t>
      </w:r>
      <w:r w:rsidR="009101AF">
        <w:rPr>
          <w:rFonts w:ascii="Arial" w:eastAsia="Times New Roman" w:hAnsi="Arial"/>
          <w:spacing w:val="-3"/>
          <w:sz w:val="16"/>
          <w:szCs w:val="16"/>
        </w:rPr>
        <w:t>литературы</w:t>
      </w:r>
      <w:r w:rsidR="009101AF">
        <w:rPr>
          <w:rFonts w:ascii="Arial" w:eastAsia="Times New Roman" w:hAnsi="Arial" w:cs="Arial"/>
          <w:spacing w:val="-3"/>
          <w:sz w:val="16"/>
          <w:szCs w:val="16"/>
        </w:rPr>
        <w:t xml:space="preserve"> 1930-</w:t>
      </w:r>
      <w:r w:rsidR="009101AF">
        <w:rPr>
          <w:rFonts w:ascii="Arial" w:eastAsia="Times New Roman" w:hAnsi="Arial"/>
          <w:spacing w:val="-3"/>
          <w:sz w:val="16"/>
          <w:szCs w:val="16"/>
        </w:rPr>
        <w:t>х</w:t>
      </w:r>
      <w:r w:rsidR="009101AF">
        <w:rPr>
          <w:rFonts w:ascii="Arial" w:eastAsia="Times New Roman" w:hAnsi="Arial" w:cs="Arial"/>
          <w:spacing w:val="-3"/>
          <w:sz w:val="16"/>
          <w:szCs w:val="16"/>
        </w:rPr>
        <w:t xml:space="preserve"> </w:t>
      </w:r>
      <w:r w:rsidR="009101AF">
        <w:rPr>
          <w:rFonts w:ascii="Arial" w:eastAsia="Times New Roman" w:hAnsi="Arial"/>
          <w:spacing w:val="-3"/>
          <w:sz w:val="16"/>
          <w:szCs w:val="16"/>
        </w:rPr>
        <w:t>—</w:t>
      </w:r>
      <w:r w:rsidR="009101AF">
        <w:rPr>
          <w:rFonts w:ascii="Arial" w:eastAsia="Times New Roman" w:hAnsi="Arial" w:cs="Arial"/>
          <w:spacing w:val="-3"/>
          <w:sz w:val="16"/>
          <w:szCs w:val="16"/>
        </w:rPr>
        <w:t xml:space="preserve"> </w:t>
      </w:r>
      <w:r w:rsidR="009101AF">
        <w:rPr>
          <w:rFonts w:ascii="Arial" w:eastAsia="Times New Roman" w:hAnsi="Arial"/>
          <w:spacing w:val="-3"/>
          <w:sz w:val="16"/>
          <w:szCs w:val="16"/>
        </w:rPr>
        <w:t>начала</w:t>
      </w:r>
      <w:r w:rsidR="009101AF">
        <w:rPr>
          <w:rFonts w:ascii="Arial" w:eastAsia="Times New Roman" w:hAnsi="Arial" w:cs="Arial"/>
          <w:spacing w:val="-3"/>
          <w:sz w:val="16"/>
          <w:szCs w:val="16"/>
        </w:rPr>
        <w:t xml:space="preserve"> 1940-</w:t>
      </w:r>
      <w:r w:rsidR="009101AF">
        <w:rPr>
          <w:rFonts w:ascii="Arial" w:eastAsia="Times New Roman" w:hAnsi="Arial"/>
          <w:spacing w:val="-3"/>
          <w:sz w:val="16"/>
          <w:szCs w:val="16"/>
        </w:rPr>
        <w:t>х</w:t>
      </w:r>
      <w:r w:rsidR="009101AF">
        <w:rPr>
          <w:rFonts w:ascii="Arial" w:eastAsia="Times New Roman" w:hAnsi="Arial" w:cs="Arial"/>
          <w:spacing w:val="-3"/>
          <w:sz w:val="16"/>
          <w:szCs w:val="16"/>
        </w:rPr>
        <w:t xml:space="preserve"> </w:t>
      </w:r>
      <w:r w:rsidR="009101AF">
        <w:rPr>
          <w:rFonts w:ascii="Arial" w:eastAsia="Times New Roman" w:hAnsi="Arial"/>
          <w:spacing w:val="-3"/>
          <w:sz w:val="16"/>
          <w:szCs w:val="16"/>
        </w:rPr>
        <w:t>годов</w:t>
      </w:r>
    </w:p>
    <w:p w:rsidR="00F16853" w:rsidRDefault="009101AF">
      <w:pPr>
        <w:shd w:val="clear" w:color="auto" w:fill="FFFFFF"/>
        <w:spacing w:before="252" w:line="216" w:lineRule="exact"/>
        <w:ind w:left="490" w:hanging="274"/>
        <w:jc w:val="both"/>
      </w:pPr>
      <w:r>
        <w:rPr>
          <w:sz w:val="18"/>
          <w:szCs w:val="18"/>
        </w:rPr>
        <w:t xml:space="preserve">7. </w:t>
      </w:r>
      <w:r>
        <w:rPr>
          <w:rFonts w:eastAsia="Times New Roman"/>
          <w:sz w:val="18"/>
          <w:szCs w:val="18"/>
        </w:rPr>
        <w:t>Обратитесь к стихотворению «Имя твое — птица в руке...», по</w:t>
      </w:r>
      <w:r>
        <w:rPr>
          <w:rFonts w:eastAsia="Times New Roman"/>
          <w:sz w:val="18"/>
          <w:szCs w:val="18"/>
        </w:rPr>
        <w:softHyphen/>
        <w:t>священному А. А. Блоку. Из дополнительной литературы и Ин</w:t>
      </w:r>
      <w:r>
        <w:rPr>
          <w:rFonts w:eastAsia="Times New Roman"/>
          <w:sz w:val="18"/>
          <w:szCs w:val="18"/>
        </w:rPr>
        <w:softHyphen/>
        <w:t>тернета узнайте об истории создания цикла «Стихи к Блоку». Как повлияли полученные сведения на ваше восприятие сти</w:t>
      </w:r>
      <w:r>
        <w:rPr>
          <w:rFonts w:eastAsia="Times New Roman"/>
          <w:sz w:val="18"/>
          <w:szCs w:val="18"/>
        </w:rPr>
        <w:softHyphen/>
        <w:t>хотворения? Как проявляется в этом стихотворении особое от</w:t>
      </w:r>
      <w:r>
        <w:rPr>
          <w:rFonts w:eastAsia="Times New Roman"/>
          <w:sz w:val="18"/>
          <w:szCs w:val="18"/>
        </w:rPr>
        <w:softHyphen/>
        <w:t>ношение Цветаевой к имени собственному? Что слышит и что чувствует лирическая героиня при звуке имени адресата? Как в стихотворении переданы значимые для Цветаевой черты по</w:t>
      </w:r>
      <w:r>
        <w:rPr>
          <w:rFonts w:eastAsia="Times New Roman"/>
          <w:sz w:val="18"/>
          <w:szCs w:val="18"/>
        </w:rPr>
        <w:softHyphen/>
        <w:t>этического мира самого Блока?</w:t>
      </w:r>
    </w:p>
    <w:p w:rsidR="00F16853" w:rsidRDefault="009101AF">
      <w:pPr>
        <w:shd w:val="clear" w:color="auto" w:fill="FFFFFF"/>
        <w:spacing w:line="216" w:lineRule="exact"/>
        <w:ind w:left="115" w:right="7"/>
        <w:jc w:val="both"/>
      </w:pPr>
      <w:r>
        <w:rPr>
          <w:rFonts w:eastAsia="Times New Roman"/>
          <w:sz w:val="18"/>
          <w:szCs w:val="18"/>
        </w:rPr>
        <w:t>Прочитайте другие стихотворения из цикла «Стихи к Блоку». Какие мотивы их объединяют? Что для Цветаевой символи</w:t>
      </w:r>
      <w:r>
        <w:rPr>
          <w:rFonts w:eastAsia="Times New Roman"/>
          <w:sz w:val="18"/>
          <w:szCs w:val="18"/>
        </w:rPr>
        <w:softHyphen/>
        <w:t>зирует образ Блока? *8. Обратитесь к стихотворению «Хвала богатым». Можно ли от</w:t>
      </w:r>
      <w:r>
        <w:rPr>
          <w:rFonts w:eastAsia="Times New Roman"/>
          <w:sz w:val="18"/>
          <w:szCs w:val="18"/>
        </w:rPr>
        <w:softHyphen/>
        <w:t>нести это стихотворение к сатирическим произведениям? Обо</w:t>
      </w:r>
      <w:r>
        <w:rPr>
          <w:rFonts w:eastAsia="Times New Roman"/>
          <w:sz w:val="18"/>
          <w:szCs w:val="18"/>
        </w:rPr>
        <w:softHyphen/>
        <w:t>снуйте свой ответ. Как автор противопоставляет себя миру бо</w:t>
      </w:r>
      <w:r>
        <w:rPr>
          <w:rFonts w:eastAsia="Times New Roman"/>
          <w:sz w:val="18"/>
          <w:szCs w:val="18"/>
        </w:rPr>
        <w:softHyphen/>
        <w:t>гатых? Как выражается в стихотворении авторская ирония? Найдите детали, сравнения и метафоры, которыми поэт ха</w:t>
      </w:r>
      <w:r>
        <w:rPr>
          <w:rFonts w:eastAsia="Times New Roman"/>
          <w:sz w:val="18"/>
          <w:szCs w:val="18"/>
        </w:rPr>
        <w:softHyphen/>
        <w:t>рактеризует «богатых». Какой образ «богатства» создается в стихотворении?</w:t>
      </w:r>
    </w:p>
    <w:p w:rsidR="00F16853" w:rsidRDefault="009101AF">
      <w:pPr>
        <w:shd w:val="clear" w:color="auto" w:fill="FFFFFF"/>
        <w:spacing w:before="7" w:line="216" w:lineRule="exact"/>
        <w:ind w:left="202"/>
        <w:jc w:val="both"/>
      </w:pPr>
      <w:r>
        <w:rPr>
          <w:rFonts w:eastAsia="Times New Roman"/>
          <w:sz w:val="18"/>
          <w:szCs w:val="18"/>
        </w:rPr>
        <w:t>О какой «дурной басне» идет речь в стихотворении? Каков смысл ее упоминания в контексте этого стихотворения? Вспомните или прочитайте в литературоведческом словаре определение анафоры. Какой эффект достигается использова</w:t>
      </w:r>
      <w:r>
        <w:rPr>
          <w:rFonts w:eastAsia="Times New Roman"/>
          <w:sz w:val="18"/>
          <w:szCs w:val="18"/>
        </w:rPr>
        <w:softHyphen/>
        <w:t>нием анафоры в этом стихотворении? 9. Обратитесь к стихотворению «Тоска по Родине! Давно...». Ка</w:t>
      </w:r>
      <w:r>
        <w:rPr>
          <w:rFonts w:eastAsia="Times New Roman"/>
          <w:sz w:val="18"/>
          <w:szCs w:val="18"/>
        </w:rPr>
        <w:softHyphen/>
        <w:t>кое впечатление производит это стихотворение? Почему? Опре</w:t>
      </w:r>
      <w:r>
        <w:rPr>
          <w:rFonts w:eastAsia="Times New Roman"/>
          <w:sz w:val="18"/>
          <w:szCs w:val="18"/>
        </w:rPr>
        <w:softHyphen/>
        <w:t>делите основную тему стихотворения.</w:t>
      </w:r>
    </w:p>
    <w:p w:rsidR="00F16853" w:rsidRDefault="009101AF">
      <w:pPr>
        <w:shd w:val="clear" w:color="auto" w:fill="FFFFFF"/>
        <w:spacing w:before="7" w:line="216" w:lineRule="exact"/>
        <w:ind w:left="482" w:right="7"/>
        <w:jc w:val="both"/>
      </w:pPr>
      <w:r>
        <w:rPr>
          <w:rFonts w:eastAsia="Times New Roman"/>
          <w:sz w:val="18"/>
          <w:szCs w:val="18"/>
        </w:rPr>
        <w:t>Как вы понимаете выражение «душа, родившаяся — где-то»? Какие образы подчеркивают одиночество лирической герои</w:t>
      </w:r>
      <w:r>
        <w:rPr>
          <w:rFonts w:eastAsia="Times New Roman"/>
          <w:sz w:val="18"/>
          <w:szCs w:val="18"/>
        </w:rPr>
        <w:softHyphen/>
        <w:t>ни? Как в стихотворении воплощено противопоставление ли</w:t>
      </w:r>
      <w:r>
        <w:rPr>
          <w:rFonts w:eastAsia="Times New Roman"/>
          <w:sz w:val="18"/>
          <w:szCs w:val="18"/>
        </w:rPr>
        <w:softHyphen/>
        <w:t>рической героини миру обывателей?</w:t>
      </w:r>
    </w:p>
    <w:p w:rsidR="00F16853" w:rsidRDefault="009101AF">
      <w:pPr>
        <w:shd w:val="clear" w:color="auto" w:fill="FFFFFF"/>
        <w:spacing w:before="7" w:line="216" w:lineRule="exact"/>
        <w:ind w:left="490" w:right="7"/>
        <w:jc w:val="both"/>
      </w:pPr>
      <w:r>
        <w:rPr>
          <w:rFonts w:eastAsia="Times New Roman"/>
          <w:sz w:val="18"/>
          <w:szCs w:val="18"/>
        </w:rPr>
        <w:t>Какой смысл обретает в стихотворении слово «дом»? Что ему противопоставляется?</w:t>
      </w:r>
    </w:p>
    <w:p w:rsidR="00F16853" w:rsidRDefault="009101AF">
      <w:pPr>
        <w:shd w:val="clear" w:color="auto" w:fill="FFFFFF"/>
        <w:spacing w:before="14" w:line="216" w:lineRule="exact"/>
        <w:ind w:left="475"/>
      </w:pPr>
      <w:r>
        <w:rPr>
          <w:rFonts w:eastAsia="Times New Roman"/>
          <w:sz w:val="18"/>
          <w:szCs w:val="18"/>
        </w:rPr>
        <w:t>Как вы понимаете последние строки стихотворения? Почему оно обрывается многоточием? Какая мысль, на ваш взгляд, осталась невысказанной? Объясните особенности авторской пунктуации.</w:t>
      </w:r>
    </w:p>
    <w:p w:rsidR="00F16853" w:rsidRDefault="009101AF">
      <w:pPr>
        <w:shd w:val="clear" w:color="auto" w:fill="FFFFFF"/>
        <w:spacing w:line="216" w:lineRule="exact"/>
        <w:ind w:left="108" w:hanging="108"/>
      </w:pPr>
      <w:r>
        <w:rPr>
          <w:sz w:val="18"/>
          <w:szCs w:val="18"/>
        </w:rPr>
        <w:t xml:space="preserve">*10.  </w:t>
      </w:r>
      <w:r>
        <w:rPr>
          <w:rFonts w:eastAsia="Times New Roman"/>
          <w:sz w:val="18"/>
          <w:szCs w:val="18"/>
        </w:rPr>
        <w:t>Выполните анализ стихотворения М. И. Цветаевой «Есть счаст</w:t>
      </w:r>
      <w:r>
        <w:rPr>
          <w:rFonts w:eastAsia="Times New Roman"/>
          <w:sz w:val="18"/>
          <w:szCs w:val="18"/>
        </w:rPr>
        <w:softHyphen/>
        <w:t>ливцы и счастливицы...» (см. практикум). 11.  Выучите одно из стихотворений М. И. Цветаевой, подготовьте его выразительное чтение.</w:t>
      </w:r>
    </w:p>
    <w:p w:rsidR="00F16853" w:rsidRDefault="009101AF">
      <w:pPr>
        <w:shd w:val="clear" w:color="auto" w:fill="FFFFFF"/>
        <w:spacing w:before="14" w:line="216" w:lineRule="exact"/>
        <w:ind w:left="108" w:hanging="108"/>
      </w:pPr>
      <w:r>
        <w:rPr>
          <w:sz w:val="18"/>
          <w:szCs w:val="18"/>
        </w:rPr>
        <w:t xml:space="preserve">* 12.  </w:t>
      </w:r>
      <w:r>
        <w:rPr>
          <w:rFonts w:eastAsia="Times New Roman"/>
          <w:sz w:val="18"/>
          <w:szCs w:val="18"/>
        </w:rPr>
        <w:t>Как вы понимаете слова Цветаевой, помещенные в начале раз</w:t>
      </w:r>
      <w:r>
        <w:rPr>
          <w:rFonts w:eastAsia="Times New Roman"/>
          <w:sz w:val="18"/>
          <w:szCs w:val="18"/>
        </w:rPr>
        <w:softHyphen/>
        <w:t>дела? Можно ли эти слова отнести к самой Цветаевой? Обо</w:t>
      </w:r>
      <w:r>
        <w:rPr>
          <w:rFonts w:eastAsia="Times New Roman"/>
          <w:sz w:val="18"/>
          <w:szCs w:val="18"/>
        </w:rPr>
        <w:softHyphen/>
        <w:t>снуйте свой ответ. 13.  Составьте понятийный словарь по теме «М. И. Цветаева».</w:t>
      </w:r>
    </w:p>
    <w:p w:rsidR="00F16853" w:rsidRDefault="009101AF">
      <w:pPr>
        <w:shd w:val="clear" w:color="auto" w:fill="FFFFFF"/>
      </w:pPr>
      <w:r>
        <w:br w:type="column"/>
      </w:r>
      <w:r>
        <w:rPr>
          <w:rFonts w:ascii="Arial" w:eastAsia="Times New Roman" w:hAnsi="Arial"/>
          <w:i/>
          <w:iCs/>
          <w:spacing w:val="-5"/>
          <w:sz w:val="16"/>
          <w:szCs w:val="16"/>
        </w:rPr>
        <w:lastRenderedPageBreak/>
        <w:t>Марина</w:t>
      </w:r>
      <w:r>
        <w:rPr>
          <w:rFonts w:ascii="Arial" w:eastAsia="Times New Roman" w:hAnsi="Arial" w:cs="Arial"/>
          <w:i/>
          <w:iCs/>
          <w:spacing w:val="-5"/>
          <w:sz w:val="16"/>
          <w:szCs w:val="16"/>
        </w:rPr>
        <w:t xml:space="preserve"> </w:t>
      </w:r>
      <w:r>
        <w:rPr>
          <w:rFonts w:ascii="Arial" w:eastAsia="Times New Roman" w:hAnsi="Arial"/>
          <w:i/>
          <w:iCs/>
          <w:spacing w:val="-5"/>
          <w:sz w:val="16"/>
          <w:szCs w:val="16"/>
        </w:rPr>
        <w:t>Ивановна</w:t>
      </w:r>
      <w:r>
        <w:rPr>
          <w:rFonts w:ascii="Arial" w:eastAsia="Times New Roman" w:hAnsi="Arial" w:cs="Arial"/>
          <w:i/>
          <w:iCs/>
          <w:spacing w:val="-5"/>
          <w:sz w:val="16"/>
          <w:szCs w:val="16"/>
        </w:rPr>
        <w:t xml:space="preserve"> </w:t>
      </w:r>
      <w:r>
        <w:rPr>
          <w:rFonts w:ascii="Arial" w:eastAsia="Times New Roman" w:hAnsi="Arial"/>
          <w:i/>
          <w:iCs/>
          <w:spacing w:val="-5"/>
          <w:sz w:val="16"/>
          <w:szCs w:val="16"/>
        </w:rPr>
        <w:t>Цветаева</w:t>
      </w:r>
    </w:p>
    <w:p w:rsidR="00F16853" w:rsidRDefault="009101AF">
      <w:pPr>
        <w:shd w:val="clear" w:color="auto" w:fill="FFFFFF"/>
        <w:ind w:left="5875"/>
      </w:pPr>
      <w:r>
        <w:rPr>
          <w:rFonts w:ascii="Arial" w:hAnsi="Arial" w:cs="Arial"/>
          <w:sz w:val="32"/>
          <w:szCs w:val="32"/>
        </w:rPr>
        <w:t>223</w:t>
      </w:r>
    </w:p>
    <w:p w:rsidR="00F16853" w:rsidRDefault="009101AF">
      <w:pPr>
        <w:shd w:val="clear" w:color="auto" w:fill="FFFFFF"/>
        <w:spacing w:before="295"/>
        <w:ind w:left="490"/>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914"/>
        </w:tabs>
        <w:spacing w:before="137" w:line="223" w:lineRule="exact"/>
        <w:ind w:left="914" w:right="144" w:hanging="266"/>
        <w:jc w:val="both"/>
      </w:pPr>
      <w:r>
        <w:rPr>
          <w:spacing w:val="-4"/>
          <w:sz w:val="18"/>
          <w:szCs w:val="18"/>
        </w:rPr>
        <w:t>1.</w:t>
      </w:r>
      <w:r>
        <w:rPr>
          <w:sz w:val="18"/>
          <w:szCs w:val="18"/>
        </w:rPr>
        <w:tab/>
      </w:r>
      <w:r>
        <w:rPr>
          <w:rFonts w:eastAsia="Times New Roman"/>
          <w:sz w:val="18"/>
          <w:szCs w:val="18"/>
        </w:rPr>
        <w:t>Используя дополнительную литературу и материалы Интер</w:t>
      </w:r>
      <w:r>
        <w:rPr>
          <w:rFonts w:eastAsia="Times New Roman"/>
          <w:sz w:val="18"/>
          <w:szCs w:val="18"/>
        </w:rPr>
        <w:softHyphen/>
      </w:r>
      <w:r>
        <w:rPr>
          <w:rFonts w:eastAsia="Times New Roman"/>
          <w:sz w:val="18"/>
          <w:szCs w:val="18"/>
        </w:rPr>
        <w:br/>
        <w:t>нета, подготовьте сообщение на одну из тем:</w:t>
      </w:r>
    </w:p>
    <w:p w:rsidR="00F16853" w:rsidRDefault="009101AF" w:rsidP="009101AF">
      <w:pPr>
        <w:numPr>
          <w:ilvl w:val="0"/>
          <w:numId w:val="4"/>
        </w:numPr>
        <w:shd w:val="clear" w:color="auto" w:fill="FFFFFF"/>
        <w:tabs>
          <w:tab w:val="left" w:pos="1152"/>
        </w:tabs>
        <w:ind w:left="922"/>
        <w:rPr>
          <w:rFonts w:eastAsia="Times New Roman"/>
          <w:sz w:val="18"/>
          <w:szCs w:val="18"/>
        </w:rPr>
      </w:pPr>
      <w:r>
        <w:rPr>
          <w:rFonts w:eastAsia="Times New Roman"/>
          <w:sz w:val="18"/>
          <w:szCs w:val="18"/>
        </w:rPr>
        <w:t>«М. И. Цветаева в воспоминаниях современников»;</w:t>
      </w:r>
    </w:p>
    <w:p w:rsidR="00F16853" w:rsidRDefault="009101AF" w:rsidP="009101AF">
      <w:pPr>
        <w:numPr>
          <w:ilvl w:val="0"/>
          <w:numId w:val="4"/>
        </w:numPr>
        <w:shd w:val="clear" w:color="auto" w:fill="FFFFFF"/>
        <w:tabs>
          <w:tab w:val="left" w:pos="1152"/>
        </w:tabs>
        <w:spacing w:line="252" w:lineRule="exact"/>
        <w:ind w:left="1152" w:hanging="230"/>
        <w:rPr>
          <w:rFonts w:eastAsia="Times New Roman"/>
          <w:sz w:val="18"/>
          <w:szCs w:val="18"/>
        </w:rPr>
      </w:pPr>
      <w:r>
        <w:rPr>
          <w:rFonts w:eastAsia="Times New Roman"/>
          <w:sz w:val="18"/>
          <w:szCs w:val="18"/>
        </w:rPr>
        <w:t>«М. И. Цветаева, Б. Л. Пастернак и Р. М. Рильке: диалог по</w:t>
      </w:r>
      <w:r>
        <w:rPr>
          <w:rFonts w:eastAsia="Times New Roman"/>
          <w:sz w:val="18"/>
          <w:szCs w:val="18"/>
        </w:rPr>
        <w:softHyphen/>
        <w:t>этов».</w:t>
      </w:r>
    </w:p>
    <w:p w:rsidR="00F16853" w:rsidRDefault="009101AF">
      <w:pPr>
        <w:shd w:val="clear" w:color="auto" w:fill="FFFFFF"/>
        <w:tabs>
          <w:tab w:val="left" w:pos="914"/>
        </w:tabs>
        <w:spacing w:line="209" w:lineRule="exact"/>
        <w:ind w:left="914" w:right="115" w:hanging="266"/>
        <w:jc w:val="both"/>
      </w:pPr>
      <w:r>
        <w:rPr>
          <w:sz w:val="18"/>
          <w:szCs w:val="18"/>
        </w:rPr>
        <w:t>2.</w:t>
      </w:r>
      <w:r>
        <w:rPr>
          <w:sz w:val="18"/>
          <w:szCs w:val="18"/>
        </w:rPr>
        <w:tab/>
      </w:r>
      <w:r>
        <w:rPr>
          <w:rFonts w:eastAsia="Times New Roman"/>
          <w:sz w:val="18"/>
          <w:szCs w:val="18"/>
        </w:rPr>
        <w:t>Используя дополнительную литературу и материалы Интер</w:t>
      </w:r>
      <w:r>
        <w:rPr>
          <w:rFonts w:eastAsia="Times New Roman"/>
          <w:sz w:val="18"/>
          <w:szCs w:val="18"/>
        </w:rPr>
        <w:softHyphen/>
      </w:r>
      <w:r>
        <w:rPr>
          <w:rFonts w:eastAsia="Times New Roman"/>
          <w:sz w:val="18"/>
          <w:szCs w:val="18"/>
        </w:rPr>
        <w:br/>
        <w:t>нета, подготовьте заочную экскурсию в один из музеев</w:t>
      </w:r>
      <w:r>
        <w:rPr>
          <w:rFonts w:eastAsia="Times New Roman"/>
          <w:sz w:val="18"/>
          <w:szCs w:val="18"/>
        </w:rPr>
        <w:br/>
        <w:t>М. И. Цветаевой (дом-музей семьи Цветаевых в Тарусе, музей</w:t>
      </w:r>
      <w:r>
        <w:rPr>
          <w:rFonts w:eastAsia="Times New Roman"/>
          <w:sz w:val="18"/>
          <w:szCs w:val="18"/>
        </w:rPr>
        <w:br/>
        <w:t>в Москве, музей-квартиру в Болшеве, дом-музей в Елабуге).</w:t>
      </w:r>
    </w:p>
    <w:p w:rsidR="00F16853" w:rsidRDefault="009101AF">
      <w:pPr>
        <w:framePr w:h="396" w:hRule="exact" w:hSpace="36" w:wrap="auto" w:vAnchor="text" w:hAnchor="text" w:x="-21" w:y="440"/>
        <w:shd w:val="clear" w:color="auto" w:fill="FFFFFF"/>
        <w:spacing w:line="389" w:lineRule="exact"/>
      </w:pPr>
      <w:r>
        <w:rPr>
          <w:rFonts w:eastAsia="Times New Roman"/>
          <w:b/>
          <w:bCs/>
          <w:i/>
          <w:iCs/>
          <w:w w:val="65"/>
          <w:position w:val="-7"/>
          <w:sz w:val="76"/>
          <w:szCs w:val="76"/>
        </w:rPr>
        <w:t>ш</w:t>
      </w:r>
    </w:p>
    <w:p w:rsidR="00F16853" w:rsidRDefault="009101AF">
      <w:pPr>
        <w:shd w:val="clear" w:color="auto" w:fill="FFFFFF"/>
        <w:spacing w:before="432"/>
        <w:ind w:left="540"/>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08" w:line="238" w:lineRule="exact"/>
        <w:ind w:left="965" w:right="94"/>
        <w:jc w:val="both"/>
      </w:pPr>
      <w:r>
        <w:rPr>
          <w:rFonts w:eastAsia="Times New Roman"/>
          <w:sz w:val="18"/>
          <w:szCs w:val="18"/>
        </w:rPr>
        <w:t>Прочитайте одно из эссе М. И. Цветаевой. Что вы можете ска</w:t>
      </w:r>
      <w:r>
        <w:rPr>
          <w:rFonts w:eastAsia="Times New Roman"/>
          <w:sz w:val="18"/>
          <w:szCs w:val="18"/>
        </w:rPr>
        <w:softHyphen/>
        <w:t>зать о своеобразии ее прозы? Напишите краткий отзыв о про</w:t>
      </w:r>
      <w:r>
        <w:rPr>
          <w:rFonts w:eastAsia="Times New Roman"/>
          <w:sz w:val="18"/>
          <w:szCs w:val="18"/>
        </w:rPr>
        <w:softHyphen/>
        <w:t>читанном.</w:t>
      </w:r>
    </w:p>
    <w:p w:rsidR="00F16853" w:rsidRDefault="009101AF">
      <w:pPr>
        <w:shd w:val="clear" w:color="auto" w:fill="FFFFFF"/>
        <w:spacing w:before="396"/>
        <w:ind w:left="547"/>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tabs>
          <w:tab w:val="left" w:pos="986"/>
        </w:tabs>
        <w:spacing w:before="151" w:line="209" w:lineRule="exact"/>
        <w:ind w:left="713"/>
      </w:pPr>
      <w:r>
        <w:rPr>
          <w:sz w:val="18"/>
          <w:szCs w:val="18"/>
        </w:rPr>
        <w:t>1.</w:t>
      </w:r>
      <w:r>
        <w:rPr>
          <w:sz w:val="18"/>
          <w:szCs w:val="18"/>
        </w:rPr>
        <w:tab/>
      </w:r>
      <w:r>
        <w:rPr>
          <w:rFonts w:eastAsia="Times New Roman"/>
          <w:sz w:val="18"/>
          <w:szCs w:val="18"/>
        </w:rPr>
        <w:t>Подготовьте сообщение на одну из тем:</w:t>
      </w:r>
    </w:p>
    <w:p w:rsidR="00F16853" w:rsidRDefault="009101AF" w:rsidP="009101AF">
      <w:pPr>
        <w:numPr>
          <w:ilvl w:val="0"/>
          <w:numId w:val="32"/>
        </w:numPr>
        <w:shd w:val="clear" w:color="auto" w:fill="FFFFFF"/>
        <w:tabs>
          <w:tab w:val="left" w:pos="1231"/>
        </w:tabs>
        <w:spacing w:line="209" w:lineRule="exact"/>
        <w:ind w:left="994"/>
        <w:rPr>
          <w:rFonts w:eastAsia="Times New Roman"/>
          <w:sz w:val="18"/>
          <w:szCs w:val="18"/>
        </w:rPr>
      </w:pPr>
      <w:r>
        <w:rPr>
          <w:rFonts w:eastAsia="Times New Roman"/>
          <w:sz w:val="18"/>
          <w:szCs w:val="18"/>
        </w:rPr>
        <w:t>«М.И.Цветаева и А. А. Ахматова»;</w:t>
      </w:r>
    </w:p>
    <w:p w:rsidR="00F16853" w:rsidRDefault="009101AF" w:rsidP="009101AF">
      <w:pPr>
        <w:numPr>
          <w:ilvl w:val="0"/>
          <w:numId w:val="32"/>
        </w:numPr>
        <w:shd w:val="clear" w:color="auto" w:fill="FFFFFF"/>
        <w:tabs>
          <w:tab w:val="left" w:pos="1231"/>
        </w:tabs>
        <w:spacing w:line="209" w:lineRule="exact"/>
        <w:ind w:left="994"/>
        <w:rPr>
          <w:rFonts w:eastAsia="Times New Roman"/>
          <w:sz w:val="18"/>
          <w:szCs w:val="18"/>
        </w:rPr>
      </w:pPr>
      <w:r>
        <w:rPr>
          <w:rFonts w:eastAsia="Times New Roman"/>
          <w:sz w:val="18"/>
          <w:szCs w:val="18"/>
        </w:rPr>
        <w:t>«М.И.Цветаева — драматург».</w:t>
      </w:r>
    </w:p>
    <w:p w:rsidR="00F16853" w:rsidRDefault="009101AF">
      <w:pPr>
        <w:shd w:val="clear" w:color="auto" w:fill="FFFFFF"/>
        <w:tabs>
          <w:tab w:val="left" w:pos="986"/>
        </w:tabs>
        <w:spacing w:line="230" w:lineRule="exact"/>
        <w:ind w:left="986" w:right="58" w:hanging="274"/>
        <w:jc w:val="both"/>
      </w:pPr>
      <w:r>
        <w:rPr>
          <w:sz w:val="18"/>
          <w:szCs w:val="18"/>
        </w:rPr>
        <w:t>2.</w:t>
      </w:r>
      <w:r>
        <w:rPr>
          <w:sz w:val="18"/>
          <w:szCs w:val="18"/>
        </w:rPr>
        <w:tab/>
      </w:r>
      <w:r>
        <w:rPr>
          <w:rFonts w:eastAsia="Times New Roman"/>
          <w:sz w:val="18"/>
          <w:szCs w:val="18"/>
        </w:rPr>
        <w:t>Прочитайте одно из эссе М. И. Цветаевой. Что вы можете ска</w:t>
      </w:r>
      <w:r>
        <w:rPr>
          <w:rFonts w:eastAsia="Times New Roman"/>
          <w:sz w:val="18"/>
          <w:szCs w:val="18"/>
        </w:rPr>
        <w:softHyphen/>
      </w:r>
      <w:r>
        <w:rPr>
          <w:rFonts w:eastAsia="Times New Roman"/>
          <w:sz w:val="18"/>
          <w:szCs w:val="18"/>
        </w:rPr>
        <w:br/>
        <w:t>зать о своеобразии ее прозы? Напишите краткий отзыв о про</w:t>
      </w:r>
      <w:r>
        <w:rPr>
          <w:rFonts w:eastAsia="Times New Roman"/>
          <w:sz w:val="18"/>
          <w:szCs w:val="18"/>
        </w:rPr>
        <w:softHyphen/>
      </w:r>
      <w:r>
        <w:rPr>
          <w:rFonts w:eastAsia="Times New Roman"/>
          <w:sz w:val="18"/>
          <w:szCs w:val="18"/>
        </w:rPr>
        <w:br/>
        <w:t>читанном.</w:t>
      </w:r>
    </w:p>
    <w:p w:rsidR="00F16853" w:rsidRDefault="009101AF">
      <w:pPr>
        <w:shd w:val="clear" w:color="auto" w:fill="FFFFFF"/>
        <w:spacing w:before="403"/>
        <w:ind w:left="598"/>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295"/>
        <w:ind w:left="562"/>
      </w:pPr>
      <w:r>
        <w:rPr>
          <w:rFonts w:eastAsia="Times New Roman"/>
          <w:i/>
          <w:iCs/>
          <w:sz w:val="18"/>
          <w:szCs w:val="18"/>
        </w:rPr>
        <w:t>Основная</w:t>
      </w:r>
    </w:p>
    <w:p w:rsidR="00F16853" w:rsidRDefault="009101AF">
      <w:pPr>
        <w:shd w:val="clear" w:color="auto" w:fill="FFFFFF"/>
        <w:spacing w:before="79"/>
        <w:ind w:left="576"/>
      </w:pPr>
      <w:r>
        <w:rPr>
          <w:rFonts w:eastAsia="Times New Roman"/>
          <w:sz w:val="18"/>
          <w:szCs w:val="18"/>
        </w:rPr>
        <w:t>К л и н г О. А. Поэтический мир Марины Цветаевой. — М., 2004.</w:t>
      </w:r>
    </w:p>
    <w:p w:rsidR="00F16853" w:rsidRDefault="009101AF">
      <w:pPr>
        <w:shd w:val="clear" w:color="auto" w:fill="FFFFFF"/>
        <w:spacing w:line="274" w:lineRule="exact"/>
        <w:ind w:left="144" w:right="36" w:firstLine="432"/>
        <w:jc w:val="both"/>
      </w:pPr>
      <w:r>
        <w:rPr>
          <w:rFonts w:eastAsia="Times New Roman"/>
          <w:sz w:val="18"/>
          <w:szCs w:val="18"/>
        </w:rPr>
        <w:t>Швейцер В. Быт и бытие Марины Цветаевой. — М., 2007. — (Сер. «ЖЗЛ»).</w:t>
      </w:r>
    </w:p>
    <w:p w:rsidR="00F16853" w:rsidRDefault="009101AF">
      <w:pPr>
        <w:shd w:val="clear" w:color="auto" w:fill="FFFFFF"/>
        <w:spacing w:before="86"/>
        <w:ind w:left="569"/>
      </w:pPr>
      <w:r>
        <w:rPr>
          <w:rFonts w:eastAsia="Times New Roman"/>
          <w:i/>
          <w:iCs/>
          <w:sz w:val="18"/>
          <w:szCs w:val="18"/>
        </w:rPr>
        <w:t>Дополнительная</w:t>
      </w:r>
    </w:p>
    <w:p w:rsidR="00F16853" w:rsidRDefault="009101AF">
      <w:pPr>
        <w:shd w:val="clear" w:color="auto" w:fill="FFFFFF"/>
        <w:spacing w:before="36" w:line="259" w:lineRule="exact"/>
        <w:ind w:left="144" w:right="14" w:firstLine="446"/>
        <w:jc w:val="both"/>
      </w:pPr>
      <w:r>
        <w:rPr>
          <w:rFonts w:eastAsia="Times New Roman"/>
          <w:sz w:val="18"/>
          <w:szCs w:val="18"/>
        </w:rPr>
        <w:t>Марина Цветаева в воспоминаниях современников: Рождение поэ</w:t>
      </w:r>
      <w:r>
        <w:rPr>
          <w:rFonts w:eastAsia="Times New Roman"/>
          <w:sz w:val="18"/>
          <w:szCs w:val="18"/>
        </w:rPr>
        <w:softHyphen/>
        <w:t>та. — М.,2002.</w:t>
      </w:r>
    </w:p>
    <w:p w:rsidR="00F16853" w:rsidRDefault="009101AF">
      <w:pPr>
        <w:shd w:val="clear" w:color="auto" w:fill="FFFFFF"/>
        <w:spacing w:line="252" w:lineRule="exact"/>
        <w:ind w:left="151" w:right="7" w:firstLine="446"/>
        <w:jc w:val="both"/>
      </w:pPr>
      <w:r>
        <w:rPr>
          <w:rFonts w:eastAsia="Times New Roman"/>
          <w:sz w:val="18"/>
          <w:szCs w:val="18"/>
        </w:rPr>
        <w:t>Марина Цветаева в воспоминаниях современников: Годы эмигра</w:t>
      </w:r>
      <w:r>
        <w:rPr>
          <w:rFonts w:eastAsia="Times New Roman"/>
          <w:sz w:val="18"/>
          <w:szCs w:val="18"/>
        </w:rPr>
        <w:softHyphen/>
        <w:t>ции. — М., 2002.</w:t>
      </w:r>
    </w:p>
    <w:p w:rsidR="00F16853" w:rsidRDefault="009101AF">
      <w:pPr>
        <w:shd w:val="clear" w:color="auto" w:fill="FFFFFF"/>
        <w:ind w:left="605"/>
      </w:pPr>
      <w:r>
        <w:rPr>
          <w:rFonts w:eastAsia="Times New Roman"/>
          <w:sz w:val="18"/>
          <w:szCs w:val="18"/>
        </w:rPr>
        <w:t>Марина Цветаева в воспоминаниях современников: Возвращение</w:t>
      </w:r>
    </w:p>
    <w:p w:rsidR="00F16853" w:rsidRDefault="009101AF">
      <w:pPr>
        <w:shd w:val="clear" w:color="auto" w:fill="FFFFFF"/>
        <w:spacing w:before="7"/>
        <w:ind w:left="166"/>
      </w:pPr>
      <w:r>
        <w:rPr>
          <w:rFonts w:eastAsia="Times New Roman"/>
          <w:sz w:val="18"/>
          <w:szCs w:val="18"/>
        </w:rPr>
        <w:t>на родину. — М., 2002.</w:t>
      </w:r>
    </w:p>
    <w:p w:rsidR="00F16853" w:rsidRDefault="00F16853">
      <w:pPr>
        <w:shd w:val="clear" w:color="auto" w:fill="FFFFFF"/>
        <w:spacing w:before="7"/>
        <w:ind w:left="166"/>
        <w:sectPr w:rsidR="00F16853">
          <w:pgSz w:w="16834" w:h="11909" w:orient="landscape"/>
          <w:pgMar w:top="785" w:right="1765" w:bottom="360" w:left="1440" w:header="720" w:footer="720" w:gutter="0"/>
          <w:cols w:num="2" w:space="720" w:equalWidth="0">
            <w:col w:w="5983" w:space="1102"/>
            <w:col w:w="6544"/>
          </w:cols>
          <w:noEndnote/>
        </w:sectPr>
      </w:pPr>
    </w:p>
    <w:p w:rsidR="00F16853" w:rsidRDefault="00F16853">
      <w:pPr>
        <w:shd w:val="clear" w:color="auto" w:fill="FFFFFF"/>
        <w:ind w:left="9202"/>
      </w:pPr>
    </w:p>
    <w:p w:rsidR="00F16853" w:rsidRDefault="009101AF">
      <w:pPr>
        <w:shd w:val="clear" w:color="auto" w:fill="FFFFFF"/>
        <w:spacing w:after="245"/>
        <w:ind w:left="7502"/>
      </w:pPr>
      <w:r>
        <w:rPr>
          <w:rFonts w:ascii="Arial" w:eastAsia="Times New Roman" w:hAnsi="Arial"/>
          <w:i/>
          <w:iCs/>
          <w:smallCaps/>
          <w:spacing w:val="-9"/>
          <w:sz w:val="16"/>
          <w:szCs w:val="16"/>
        </w:rPr>
        <w:t>Осип</w:t>
      </w:r>
      <w:r>
        <w:rPr>
          <w:rFonts w:ascii="Arial" w:eastAsia="Times New Roman" w:hAnsi="Arial" w:cs="Arial"/>
          <w:i/>
          <w:iCs/>
          <w:smallCaps/>
          <w:spacing w:val="-9"/>
          <w:sz w:val="16"/>
          <w:szCs w:val="16"/>
        </w:rPr>
        <w:t xml:space="preserve"> </w:t>
      </w:r>
      <w:r>
        <w:rPr>
          <w:rFonts w:ascii="Arial" w:eastAsia="Times New Roman" w:hAnsi="Arial"/>
          <w:i/>
          <w:iCs/>
          <w:spacing w:val="-9"/>
          <w:sz w:val="16"/>
          <w:szCs w:val="16"/>
        </w:rPr>
        <w:t>Эмильевич</w:t>
      </w:r>
      <w:r>
        <w:rPr>
          <w:rFonts w:ascii="Arial" w:eastAsia="Times New Roman" w:hAnsi="Arial" w:cs="Arial"/>
          <w:i/>
          <w:iCs/>
          <w:spacing w:val="-9"/>
          <w:sz w:val="16"/>
          <w:szCs w:val="16"/>
        </w:rPr>
        <w:t xml:space="preserve"> </w:t>
      </w:r>
      <w:r>
        <w:rPr>
          <w:rFonts w:ascii="Arial" w:eastAsia="Times New Roman" w:hAnsi="Arial"/>
          <w:i/>
          <w:iCs/>
          <w:spacing w:val="-9"/>
          <w:sz w:val="16"/>
          <w:szCs w:val="16"/>
        </w:rPr>
        <w:t>Мандельштам</w:t>
      </w:r>
    </w:p>
    <w:p w:rsidR="00F16853" w:rsidRDefault="00F16853">
      <w:pPr>
        <w:shd w:val="clear" w:color="auto" w:fill="FFFFFF"/>
        <w:spacing w:after="245"/>
        <w:ind w:left="7502"/>
        <w:sectPr w:rsidR="00F16853">
          <w:pgSz w:w="16834" w:h="11909" w:orient="landscape"/>
          <w:pgMar w:top="360" w:right="1469"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49" style="position:absolute;z-index:251886592;mso-position-horizontal-relative:margin" from="346.3pt,203.05pt" to="346.3pt,221.05pt" o:allowincell="f" strokeweight=".35pt">
            <w10:wrap anchorx="margin"/>
          </v:line>
        </w:pict>
      </w:r>
      <w:r w:rsidRPr="00F16853">
        <w:rPr>
          <w:noProof/>
        </w:rPr>
        <w:pict>
          <v:line id="_x0000_s1250" style="position:absolute;z-index:251887616;mso-position-horizontal-relative:margin" from="350.65pt,205.2pt" to="350.65pt,256.7pt" o:allowincell="f" strokeweight="2.5pt">
            <w10:wrap anchorx="margin"/>
          </v:line>
        </w:pict>
      </w:r>
      <w:r w:rsidRPr="00F16853">
        <w:rPr>
          <w:noProof/>
        </w:rPr>
        <w:pict>
          <v:line id="_x0000_s1251" style="position:absolute;z-index:251888640;mso-position-horizontal-relative:margin" from="354.95pt,203.4pt" to="354.95pt,254.5pt" o:allowincell="f" strokeweight="1.45pt">
            <w10:wrap anchorx="margin"/>
          </v:line>
        </w:pict>
      </w:r>
    </w:p>
    <w:p w:rsidR="00F16853" w:rsidRDefault="009101AF">
      <w:pPr>
        <w:framePr w:h="2844" w:hSpace="36" w:wrap="auto" w:vAnchor="text" w:hAnchor="margin" w:x="23" w:y="8"/>
        <w:rPr>
          <w:rFonts w:ascii="Arial" w:hAnsi="Arial" w:cs="Arial"/>
          <w:sz w:val="24"/>
          <w:szCs w:val="24"/>
        </w:rPr>
      </w:pPr>
      <w:r>
        <w:rPr>
          <w:rFonts w:ascii="Arial" w:hAnsi="Arial" w:cs="Arial"/>
          <w:noProof/>
          <w:sz w:val="24"/>
          <w:szCs w:val="24"/>
        </w:rPr>
        <w:drawing>
          <wp:inline distT="0" distB="0" distL="0" distR="0">
            <wp:extent cx="1359535" cy="180403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1359535"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75"/>
        <w:jc w:val="center"/>
      </w:pPr>
      <w:r>
        <w:rPr>
          <w:rFonts w:ascii="Arial" w:eastAsia="Times New Roman" w:hAnsi="Arial"/>
          <w:b/>
          <w:bCs/>
          <w:spacing w:val="-13"/>
          <w:sz w:val="30"/>
          <w:szCs w:val="30"/>
        </w:rPr>
        <w:t>ОСИП</w:t>
      </w:r>
    </w:p>
    <w:p w:rsidR="00F16853" w:rsidRDefault="009101AF">
      <w:pPr>
        <w:shd w:val="clear" w:color="auto" w:fill="FFFFFF"/>
        <w:spacing w:line="382" w:lineRule="exact"/>
        <w:ind w:left="2282"/>
        <w:jc w:val="center"/>
      </w:pPr>
      <w:r>
        <w:rPr>
          <w:rFonts w:ascii="Arial" w:eastAsia="Times New Roman" w:hAnsi="Arial"/>
          <w:b/>
          <w:bCs/>
          <w:spacing w:val="-5"/>
          <w:sz w:val="30"/>
          <w:szCs w:val="30"/>
        </w:rPr>
        <w:t>ЭМИЛЬЕВИЧ</w:t>
      </w:r>
    </w:p>
    <w:p w:rsidR="00F16853" w:rsidRDefault="009101AF">
      <w:pPr>
        <w:shd w:val="clear" w:color="auto" w:fill="FFFFFF"/>
        <w:spacing w:line="382" w:lineRule="exact"/>
        <w:ind w:left="2297"/>
        <w:jc w:val="center"/>
      </w:pPr>
      <w:r>
        <w:rPr>
          <w:rFonts w:ascii="Arial" w:eastAsia="Times New Roman" w:hAnsi="Arial"/>
          <w:b/>
          <w:bCs/>
          <w:spacing w:val="-13"/>
          <w:sz w:val="30"/>
          <w:szCs w:val="30"/>
        </w:rPr>
        <w:t>МАНДЕЛЬШТАМ</w:t>
      </w:r>
    </w:p>
    <w:p w:rsidR="00F16853" w:rsidRDefault="009101AF">
      <w:pPr>
        <w:shd w:val="clear" w:color="auto" w:fill="FFFFFF"/>
        <w:spacing w:before="108"/>
        <w:ind w:left="3406"/>
      </w:pPr>
      <w:r>
        <w:rPr>
          <w:b/>
          <w:bCs/>
          <w:sz w:val="30"/>
          <w:szCs w:val="30"/>
        </w:rPr>
        <w:t>(1891</w:t>
      </w:r>
      <w:r>
        <w:rPr>
          <w:rFonts w:eastAsia="Times New Roman"/>
          <w:b/>
          <w:bCs/>
          <w:sz w:val="30"/>
          <w:szCs w:val="30"/>
        </w:rPr>
        <w:t>—1938)</w:t>
      </w:r>
    </w:p>
    <w:p w:rsidR="00F16853" w:rsidRDefault="009101AF">
      <w:pPr>
        <w:shd w:val="clear" w:color="auto" w:fill="FFFFFF"/>
        <w:spacing w:before="518" w:line="230" w:lineRule="exact"/>
        <w:ind w:left="14" w:firstLine="461"/>
        <w:jc w:val="both"/>
      </w:pPr>
      <w:r>
        <w:rPr>
          <w:rFonts w:eastAsia="Times New Roman"/>
        </w:rPr>
        <w:t>«Явление поэта, первые же стихи которого поражают совер</w:t>
      </w:r>
      <w:r>
        <w:rPr>
          <w:rFonts w:eastAsia="Times New Roman"/>
        </w:rPr>
        <w:softHyphen/>
        <w:t>шенством и ниоткуда не идут. У Мандельштама нет учителя. Я не знаю в мировой поэзии подобного факта. Мы знаем истоки Пуш</w:t>
      </w:r>
      <w:r>
        <w:rPr>
          <w:rFonts w:eastAsia="Times New Roman"/>
        </w:rPr>
        <w:softHyphen/>
        <w:t>кина и Блока, но кто укажет, откуда донеслась до нас эта новая божественная гармония, которую называют стихами Осипа Ман</w:t>
      </w:r>
      <w:r>
        <w:rPr>
          <w:rFonts w:eastAsia="Times New Roman"/>
        </w:rPr>
        <w:softHyphen/>
        <w:t>дельштама?» — писала А. А. Ахматова.</w:t>
      </w:r>
    </w:p>
    <w:p w:rsidR="00F16853" w:rsidRDefault="009101AF">
      <w:pPr>
        <w:shd w:val="clear" w:color="auto" w:fill="FFFFFF"/>
        <w:spacing w:before="7" w:line="230" w:lineRule="exact"/>
        <w:ind w:left="7" w:right="22" w:firstLine="439"/>
        <w:jc w:val="both"/>
      </w:pPr>
      <w:r>
        <w:rPr>
          <w:rFonts w:eastAsia="Times New Roman"/>
        </w:rPr>
        <w:t>Биография О.Э.Мандельштама. Осип Эмильевич Мандель</w:t>
      </w:r>
      <w:r>
        <w:rPr>
          <w:rFonts w:eastAsia="Times New Roman"/>
        </w:rPr>
        <w:softHyphen/>
        <w:t>штам родился 3(15) января 1891 года в Варшаве в небогатой ев</w:t>
      </w:r>
      <w:r>
        <w:rPr>
          <w:rFonts w:eastAsia="Times New Roman"/>
        </w:rPr>
        <w:softHyphen/>
        <w:t>рейской семье. Отец, Эмиль Вениаминович, торговал кожами; мать, Флора Осиповна, была учительницей музыки. В семье го</w:t>
      </w:r>
      <w:r>
        <w:rPr>
          <w:rFonts w:eastAsia="Times New Roman"/>
        </w:rPr>
        <w:softHyphen/>
        <w:t>ворили на идише и немецком, русским языком родители владели плохо. Впоследствии Н. Гумилев писал, что, возможно, это было причиной особого отношения поэта к русской речи, особой жиз</w:t>
      </w:r>
      <w:r>
        <w:rPr>
          <w:rFonts w:eastAsia="Times New Roman"/>
        </w:rPr>
        <w:softHyphen/>
        <w:t>ни слова в его стихах: «Его вдохновителями были только русский язык, сложнейшим оборотам которого ему приходилось учиться, и не всегда успешно, да его собственная, видящая, слышащая, вечно бессонная мысль».</w:t>
      </w:r>
    </w:p>
    <w:p w:rsidR="00F16853" w:rsidRDefault="009101AF">
      <w:pPr>
        <w:shd w:val="clear" w:color="auto" w:fill="FFFFFF"/>
        <w:spacing w:before="14" w:line="230" w:lineRule="exact"/>
        <w:ind w:right="36" w:firstLine="461"/>
        <w:jc w:val="both"/>
      </w:pPr>
      <w:r>
        <w:rPr>
          <w:rFonts w:eastAsia="Times New Roman"/>
        </w:rPr>
        <w:t>Вскоре после рождения сына семья переехала в Петербург. Отец хотел видеть сына раввином</w:t>
      </w:r>
      <w:r>
        <w:rPr>
          <w:rFonts w:eastAsia="Times New Roman"/>
          <w:vertAlign w:val="superscript"/>
        </w:rPr>
        <w:t>1</w:t>
      </w:r>
      <w:r>
        <w:rPr>
          <w:rFonts w:eastAsia="Times New Roman"/>
        </w:rPr>
        <w:t>, но Мандельштам выбрал свет</w:t>
      </w:r>
      <w:r>
        <w:rPr>
          <w:rFonts w:eastAsia="Times New Roman"/>
        </w:rPr>
        <w:softHyphen/>
        <w:t>ское образование в русских традициях: он учился в знаменитом Тенишевском училище</w:t>
      </w:r>
      <w:r>
        <w:rPr>
          <w:rFonts w:eastAsia="Times New Roman"/>
          <w:vertAlign w:val="superscript"/>
        </w:rPr>
        <w:t>2</w:t>
      </w:r>
      <w:r>
        <w:rPr>
          <w:rFonts w:eastAsia="Times New Roman"/>
        </w:rPr>
        <w:t>, а после продолжил образование на сло</w:t>
      </w:r>
      <w:r>
        <w:rPr>
          <w:rFonts w:eastAsia="Times New Roman"/>
        </w:rPr>
        <w:softHyphen/>
        <w:t>весном факультете Парижского университета, занимался роман-</w:t>
      </w:r>
    </w:p>
    <w:p w:rsidR="00F16853" w:rsidRDefault="009101AF">
      <w:pPr>
        <w:shd w:val="clear" w:color="auto" w:fill="FFFFFF"/>
        <w:spacing w:before="403" w:line="202" w:lineRule="exact"/>
        <w:ind w:left="446" w:right="36"/>
        <w:jc w:val="both"/>
      </w:pPr>
      <w:r>
        <w:rPr>
          <w:rFonts w:eastAsia="Times New Roman"/>
          <w:sz w:val="18"/>
          <w:szCs w:val="18"/>
        </w:rPr>
        <w:t xml:space="preserve">Раввин (от еврейск. </w:t>
      </w:r>
      <w:r>
        <w:rPr>
          <w:rFonts w:eastAsia="Times New Roman"/>
          <w:i/>
          <w:iCs/>
          <w:sz w:val="18"/>
          <w:szCs w:val="18"/>
        </w:rPr>
        <w:t xml:space="preserve">рабби — </w:t>
      </w:r>
      <w:r>
        <w:rPr>
          <w:rFonts w:eastAsia="Times New Roman"/>
          <w:sz w:val="18"/>
          <w:szCs w:val="18"/>
        </w:rPr>
        <w:t xml:space="preserve">«учитель») — духовный лидер еврейской общины, наставник, проповедник и блюститель религиозных законов. </w:t>
      </w:r>
      <w:r>
        <w:rPr>
          <w:rFonts w:eastAsia="Times New Roman"/>
          <w:i/>
          <w:iCs/>
          <w:sz w:val="18"/>
          <w:szCs w:val="18"/>
        </w:rPr>
        <w:t xml:space="preserve">Тенишевское училище </w:t>
      </w:r>
      <w:r>
        <w:rPr>
          <w:rFonts w:eastAsia="Times New Roman"/>
          <w:sz w:val="18"/>
          <w:szCs w:val="18"/>
        </w:rPr>
        <w:t>— реальное училище в Петербурге, основанное В.Н.Тенишевым, одно из лучших средних учебных учреждений в до</w:t>
      </w:r>
      <w:r>
        <w:rPr>
          <w:rFonts w:eastAsia="Times New Roman"/>
          <w:sz w:val="18"/>
          <w:szCs w:val="18"/>
        </w:rPr>
        <w:softHyphen/>
        <w:t>революционной России.</w:t>
      </w:r>
    </w:p>
    <w:p w:rsidR="00F16853" w:rsidRDefault="009101AF">
      <w:pPr>
        <w:shd w:val="clear" w:color="auto" w:fill="FFFFFF"/>
        <w:spacing w:line="230" w:lineRule="exact"/>
        <w:ind w:left="14" w:right="22"/>
        <w:jc w:val="both"/>
      </w:pPr>
      <w:r>
        <w:br w:type="column"/>
      </w:r>
      <w:r>
        <w:rPr>
          <w:rFonts w:eastAsia="Times New Roman"/>
        </w:rPr>
        <w:lastRenderedPageBreak/>
        <w:t>ской филологией в Гейдельбергском университете в Германии, путешествовал по Швейцарии и Италии. Вернувшись в Россию, посещал лекции на историко-философском факультете Петер</w:t>
      </w:r>
      <w:r>
        <w:rPr>
          <w:rFonts w:eastAsia="Times New Roman"/>
        </w:rPr>
        <w:softHyphen/>
        <w:t>бургского университета, однако ни один из курсов не закончил. В Европе Мандельштам увлекся поэзией французских символи</w:t>
      </w:r>
      <w:r>
        <w:rPr>
          <w:rFonts w:eastAsia="Times New Roman"/>
        </w:rPr>
        <w:softHyphen/>
        <w:t>стов Ш. Бодлера</w:t>
      </w:r>
      <w:r>
        <w:rPr>
          <w:rFonts w:eastAsia="Times New Roman"/>
          <w:vertAlign w:val="superscript"/>
        </w:rPr>
        <w:t>1</w:t>
      </w:r>
      <w:r>
        <w:rPr>
          <w:rFonts w:eastAsia="Times New Roman"/>
        </w:rPr>
        <w:t xml:space="preserve"> и П. Верлена</w:t>
      </w:r>
      <w:r>
        <w:rPr>
          <w:rFonts w:eastAsia="Times New Roman"/>
          <w:vertAlign w:val="superscript"/>
        </w:rPr>
        <w:t>2</w:t>
      </w:r>
      <w:r>
        <w:rPr>
          <w:rFonts w:eastAsia="Times New Roman"/>
        </w:rPr>
        <w:t>, а также попал под значительное влияние «мистического рационализма» католической религии.</w:t>
      </w:r>
    </w:p>
    <w:p w:rsidR="00F16853" w:rsidRDefault="009101AF">
      <w:pPr>
        <w:shd w:val="clear" w:color="auto" w:fill="FFFFFF"/>
        <w:spacing w:line="230" w:lineRule="exact"/>
        <w:ind w:left="7" w:right="22" w:firstLine="454"/>
        <w:jc w:val="both"/>
      </w:pPr>
      <w:r>
        <w:rPr>
          <w:rFonts w:eastAsia="Times New Roman"/>
        </w:rPr>
        <w:t>В 1910 году в журнале «Аполлон» впервые были напечатаны стихи Мандельштама. В начале 1910-х годов, оказавшись в чис</w:t>
      </w:r>
      <w:r>
        <w:rPr>
          <w:rFonts w:eastAsia="Times New Roman"/>
        </w:rPr>
        <w:softHyphen/>
        <w:t>ле посетителей знаменитых «сред на башне» у Вс. Иванова, Ман</w:t>
      </w:r>
      <w:r>
        <w:rPr>
          <w:rFonts w:eastAsia="Times New Roman"/>
        </w:rPr>
        <w:softHyphen/>
        <w:t>дельштам познакомился с Н. Гумилевым и А. Ахматовой и стал одной из центральных фигур рождавшегося тогда нового литера</w:t>
      </w:r>
      <w:r>
        <w:rPr>
          <w:rFonts w:eastAsia="Times New Roman"/>
        </w:rPr>
        <w:softHyphen/>
        <w:t>турного направления — акмеизма. В печати стали появляться не только его стихи, но и программные статьи.</w:t>
      </w:r>
    </w:p>
    <w:p w:rsidR="00F16853" w:rsidRDefault="009101AF">
      <w:pPr>
        <w:shd w:val="clear" w:color="auto" w:fill="FFFFFF"/>
        <w:spacing w:line="230" w:lineRule="exact"/>
        <w:ind w:left="14" w:right="14" w:firstLine="446"/>
        <w:jc w:val="both"/>
      </w:pPr>
      <w:r>
        <w:rPr>
          <w:rFonts w:eastAsia="Times New Roman"/>
        </w:rPr>
        <w:t xml:space="preserve">В 1913 году был издан, а в 1915 году переиздан и дополнен новыми текстами первый сборник стихотворений Мандельштама с символичным для акмеизма названием </w:t>
      </w:r>
      <w:r>
        <w:rPr>
          <w:rFonts w:eastAsia="Times New Roman"/>
          <w:b/>
          <w:bCs/>
          <w:i/>
          <w:iCs/>
        </w:rPr>
        <w:t>«Камень».</w:t>
      </w:r>
    </w:p>
    <w:p w:rsidR="00F16853" w:rsidRDefault="009101AF">
      <w:pPr>
        <w:shd w:val="clear" w:color="auto" w:fill="FFFFFF"/>
        <w:spacing w:line="230" w:lineRule="exact"/>
        <w:ind w:left="14" w:right="7" w:firstLine="454"/>
        <w:jc w:val="both"/>
      </w:pPr>
      <w:r>
        <w:rPr>
          <w:rFonts w:eastAsia="Times New Roman"/>
        </w:rPr>
        <w:t>Начало Первой мировой войны Мандельштам воспринял как конец старой жизни, разрушение основ мироздания. Это ощуще</w:t>
      </w:r>
      <w:r>
        <w:rPr>
          <w:rFonts w:eastAsia="Times New Roman"/>
        </w:rPr>
        <w:softHyphen/>
        <w:t>ние еще больше усугубилось после революции. Осознавая проис</w:t>
      </w:r>
      <w:r>
        <w:rPr>
          <w:rFonts w:eastAsia="Times New Roman"/>
        </w:rPr>
        <w:softHyphen/>
        <w:t>ходящее как трагедию России и собственную трагедию, поэт все же не рассматривал возможность эмиграции. Для него наступи</w:t>
      </w:r>
      <w:r>
        <w:rPr>
          <w:rFonts w:eastAsia="Times New Roman"/>
        </w:rPr>
        <w:softHyphen/>
        <w:t>ли годы скитаний. В 1918 году Мандельштам жил то в Москве (некоторое время у М.Цветаевой), то в Тифлисе, в Коктебеле у М. Волошина, в Феодосии был арестован врангелевской контрраз</w:t>
      </w:r>
      <w:r>
        <w:rPr>
          <w:rFonts w:eastAsia="Times New Roman"/>
        </w:rPr>
        <w:softHyphen/>
        <w:t>ведкой по подозрению в шпионаже, в Батуми также находился под арестом. Близко знавший поэта, Н.Чуковский</w:t>
      </w:r>
      <w:r>
        <w:rPr>
          <w:rFonts w:eastAsia="Times New Roman"/>
          <w:vertAlign w:val="superscript"/>
        </w:rPr>
        <w:t>3</w:t>
      </w:r>
      <w:r>
        <w:rPr>
          <w:rFonts w:eastAsia="Times New Roman"/>
        </w:rPr>
        <w:t xml:space="preserve"> написал: «У него никогда не было не только никакого имущества, но и по</w:t>
      </w:r>
      <w:r>
        <w:rPr>
          <w:rFonts w:eastAsia="Times New Roman"/>
        </w:rPr>
        <w:softHyphen/>
        <w:t>стоянной оседлости — он вел бродячий образ жизни... я понял са</w:t>
      </w:r>
      <w:r>
        <w:rPr>
          <w:rFonts w:eastAsia="Times New Roman"/>
        </w:rPr>
        <w:softHyphen/>
        <w:t>мую разительную его черту — безбытность. Это был человек, не создававший вокруг себя никакого быта и живущий вне всякого</w:t>
      </w:r>
    </w:p>
    <w:p w:rsidR="00F16853" w:rsidRDefault="009101AF">
      <w:pPr>
        <w:shd w:val="clear" w:color="auto" w:fill="FFFFFF"/>
        <w:tabs>
          <w:tab w:val="left" w:pos="475"/>
        </w:tabs>
        <w:spacing w:before="230" w:line="202" w:lineRule="exact"/>
        <w:ind w:left="475" w:right="7" w:hanging="166"/>
        <w:jc w:val="both"/>
      </w:pPr>
      <w:r>
        <w:rPr>
          <w:sz w:val="18"/>
          <w:szCs w:val="18"/>
          <w:vertAlign w:val="superscript"/>
        </w:rPr>
        <w:t>1</w:t>
      </w:r>
      <w:r>
        <w:rPr>
          <w:sz w:val="18"/>
          <w:szCs w:val="18"/>
        </w:rPr>
        <w:tab/>
      </w:r>
      <w:r>
        <w:rPr>
          <w:rFonts w:eastAsia="Times New Roman"/>
          <w:i/>
          <w:iCs/>
          <w:sz w:val="18"/>
          <w:szCs w:val="18"/>
        </w:rPr>
        <w:t xml:space="preserve">Шарль Пьер Бодлер </w:t>
      </w:r>
      <w:r>
        <w:rPr>
          <w:rFonts w:eastAsia="Times New Roman"/>
          <w:sz w:val="18"/>
          <w:szCs w:val="18"/>
        </w:rPr>
        <w:t>(1821 — 1867) — крупнейший французский поэт</w:t>
      </w:r>
      <w:r>
        <w:rPr>
          <w:rFonts w:eastAsia="Times New Roman"/>
          <w:sz w:val="18"/>
          <w:szCs w:val="18"/>
        </w:rPr>
        <w:br/>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века, «последний романтик», в творчестве которого конфликт меж</w:t>
      </w:r>
      <w:r>
        <w:rPr>
          <w:rFonts w:eastAsia="Times New Roman"/>
          <w:sz w:val="18"/>
          <w:szCs w:val="18"/>
        </w:rPr>
        <w:softHyphen/>
      </w:r>
      <w:r>
        <w:rPr>
          <w:rFonts w:eastAsia="Times New Roman"/>
          <w:sz w:val="18"/>
          <w:szCs w:val="18"/>
        </w:rPr>
        <w:br/>
        <w:t>ду художником и миром приобретает глобальный масштаб, приравни</w:t>
      </w:r>
      <w:r>
        <w:rPr>
          <w:rFonts w:eastAsia="Times New Roman"/>
          <w:sz w:val="18"/>
          <w:szCs w:val="18"/>
        </w:rPr>
        <w:softHyphen/>
      </w:r>
      <w:r>
        <w:rPr>
          <w:rFonts w:eastAsia="Times New Roman"/>
          <w:sz w:val="18"/>
          <w:szCs w:val="18"/>
        </w:rPr>
        <w:br/>
        <w:t>вается к конфликту между божественным и дьявольским, а основным</w:t>
      </w:r>
      <w:r>
        <w:rPr>
          <w:rFonts w:eastAsia="Times New Roman"/>
          <w:sz w:val="18"/>
          <w:szCs w:val="18"/>
        </w:rPr>
        <w:br/>
        <w:t>предметом изображения выступают темные, порочные и «запретные»</w:t>
      </w:r>
      <w:r>
        <w:rPr>
          <w:rFonts w:eastAsia="Times New Roman"/>
          <w:sz w:val="18"/>
          <w:szCs w:val="18"/>
        </w:rPr>
        <w:br/>
        <w:t>стороны человеческой жизни.</w:t>
      </w:r>
    </w:p>
    <w:p w:rsidR="00F16853" w:rsidRDefault="009101AF">
      <w:pPr>
        <w:shd w:val="clear" w:color="auto" w:fill="FFFFFF"/>
        <w:tabs>
          <w:tab w:val="left" w:pos="475"/>
        </w:tabs>
        <w:spacing w:line="202" w:lineRule="exact"/>
        <w:ind w:left="475" w:hanging="166"/>
        <w:jc w:val="both"/>
      </w:pPr>
      <w:r>
        <w:rPr>
          <w:sz w:val="18"/>
          <w:szCs w:val="18"/>
          <w:vertAlign w:val="superscript"/>
        </w:rPr>
        <w:t>2</w:t>
      </w:r>
      <w:r>
        <w:rPr>
          <w:sz w:val="18"/>
          <w:szCs w:val="18"/>
        </w:rPr>
        <w:tab/>
      </w:r>
      <w:r>
        <w:rPr>
          <w:rFonts w:eastAsia="Times New Roman"/>
          <w:i/>
          <w:iCs/>
          <w:sz w:val="18"/>
          <w:szCs w:val="18"/>
        </w:rPr>
        <w:t xml:space="preserve">Поль Верлён </w:t>
      </w:r>
      <w:r>
        <w:rPr>
          <w:rFonts w:eastAsia="Times New Roman"/>
          <w:sz w:val="18"/>
          <w:szCs w:val="18"/>
        </w:rPr>
        <w:t xml:space="preserve">(1844 — 1896) — французский поэт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века, символист</w:t>
      </w:r>
      <w:r>
        <w:rPr>
          <w:rFonts w:eastAsia="Times New Roman"/>
          <w:sz w:val="18"/>
          <w:szCs w:val="18"/>
        </w:rPr>
        <w:br/>
        <w:t>и импрессионист, в чьих произведениях основой выступают культур</w:t>
      </w:r>
      <w:r>
        <w:rPr>
          <w:rFonts w:eastAsia="Times New Roman"/>
          <w:sz w:val="18"/>
          <w:szCs w:val="18"/>
        </w:rPr>
        <w:softHyphen/>
      </w:r>
      <w:r>
        <w:rPr>
          <w:rFonts w:eastAsia="Times New Roman"/>
          <w:sz w:val="18"/>
          <w:szCs w:val="18"/>
        </w:rPr>
        <w:br/>
        <w:t>ная полифония и синтез искусств.</w:t>
      </w:r>
    </w:p>
    <w:p w:rsidR="00F16853" w:rsidRDefault="009101AF">
      <w:pPr>
        <w:shd w:val="clear" w:color="auto" w:fill="FFFFFF"/>
        <w:tabs>
          <w:tab w:val="left" w:pos="475"/>
        </w:tabs>
        <w:spacing w:line="202" w:lineRule="exact"/>
        <w:ind w:left="475" w:hanging="166"/>
        <w:jc w:val="both"/>
      </w:pPr>
      <w:r>
        <w:rPr>
          <w:sz w:val="18"/>
          <w:szCs w:val="18"/>
          <w:vertAlign w:val="superscript"/>
        </w:rPr>
        <w:t>3</w:t>
      </w:r>
      <w:r>
        <w:rPr>
          <w:sz w:val="18"/>
          <w:szCs w:val="18"/>
        </w:rPr>
        <w:tab/>
      </w:r>
      <w:r>
        <w:rPr>
          <w:rFonts w:eastAsia="Times New Roman"/>
          <w:i/>
          <w:iCs/>
          <w:sz w:val="18"/>
          <w:szCs w:val="18"/>
        </w:rPr>
        <w:t xml:space="preserve">Чуковский Николай Корнеевич </w:t>
      </w:r>
      <w:r>
        <w:rPr>
          <w:rFonts w:eastAsia="Times New Roman"/>
          <w:sz w:val="18"/>
          <w:szCs w:val="18"/>
        </w:rPr>
        <w:t>(1904 — 1965) — русский писатель, пе</w:t>
      </w:r>
      <w:r>
        <w:rPr>
          <w:rFonts w:eastAsia="Times New Roman"/>
          <w:sz w:val="18"/>
          <w:szCs w:val="18"/>
        </w:rPr>
        <w:softHyphen/>
      </w:r>
      <w:r>
        <w:rPr>
          <w:rFonts w:eastAsia="Times New Roman"/>
          <w:sz w:val="18"/>
          <w:szCs w:val="18"/>
        </w:rPr>
        <w:br/>
        <w:t>реводчик, сын К. И. Чуковского. Посещал поэтические семинары Н. Гу</w:t>
      </w:r>
      <w:r>
        <w:rPr>
          <w:rFonts w:eastAsia="Times New Roman"/>
          <w:sz w:val="18"/>
          <w:szCs w:val="18"/>
        </w:rPr>
        <w:softHyphen/>
      </w:r>
      <w:r>
        <w:rPr>
          <w:rFonts w:eastAsia="Times New Roman"/>
          <w:sz w:val="18"/>
          <w:szCs w:val="18"/>
        </w:rPr>
        <w:br/>
        <w:t>милева.</w:t>
      </w:r>
    </w:p>
    <w:p w:rsidR="00F16853" w:rsidRDefault="00F16853">
      <w:pPr>
        <w:shd w:val="clear" w:color="auto" w:fill="FFFFFF"/>
        <w:tabs>
          <w:tab w:val="left" w:pos="475"/>
        </w:tabs>
        <w:spacing w:line="202" w:lineRule="exact"/>
        <w:ind w:left="475" w:hanging="166"/>
        <w:jc w:val="both"/>
        <w:sectPr w:rsidR="00F16853">
          <w:type w:val="continuous"/>
          <w:pgSz w:w="16834" w:h="11909" w:orient="landscape"/>
          <w:pgMar w:top="360" w:right="1469" w:bottom="360" w:left="1440" w:header="720" w:footer="720" w:gutter="0"/>
          <w:cols w:num="2" w:space="720" w:equalWidth="0">
            <w:col w:w="6429" w:space="1066"/>
            <w:col w:w="6429"/>
          </w:cols>
          <w:noEndnote/>
        </w:sectPr>
      </w:pPr>
    </w:p>
    <w:p w:rsidR="00F16853" w:rsidRDefault="00F16853">
      <w:pPr>
        <w:shd w:val="clear" w:color="auto" w:fill="FFFFFF"/>
        <w:spacing w:after="353"/>
        <w:ind w:left="9209"/>
      </w:pPr>
    </w:p>
    <w:p w:rsidR="00F16853" w:rsidRDefault="00F16853">
      <w:pPr>
        <w:shd w:val="clear" w:color="auto" w:fill="FFFFFF"/>
        <w:spacing w:after="353"/>
        <w:ind w:left="9209"/>
        <w:sectPr w:rsidR="00F16853">
          <w:pgSz w:w="16718" w:h="14335" w:orient="landscape"/>
          <w:pgMar w:top="1440" w:right="1440" w:bottom="360" w:left="1440" w:header="720" w:footer="720" w:gutter="0"/>
          <w:cols w:space="60"/>
          <w:noEndnote/>
        </w:sectPr>
      </w:pPr>
    </w:p>
    <w:p w:rsidR="00F16853" w:rsidRDefault="009101AF">
      <w:pPr>
        <w:shd w:val="clear" w:color="auto" w:fill="FFFFFF"/>
      </w:pP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1930-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w:t>
      </w:r>
      <w:r>
        <w:rPr>
          <w:rFonts w:ascii="Arial" w:eastAsia="Times New Roman" w:hAnsi="Arial" w:cs="Arial"/>
          <w:spacing w:val="-4"/>
          <w:sz w:val="16"/>
          <w:szCs w:val="16"/>
        </w:rPr>
        <w:t xml:space="preserve"> </w:t>
      </w:r>
      <w:r>
        <w:rPr>
          <w:rFonts w:ascii="Arial" w:eastAsia="Times New Roman" w:hAnsi="Arial"/>
          <w:spacing w:val="-4"/>
          <w:sz w:val="16"/>
          <w:szCs w:val="16"/>
        </w:rPr>
        <w:t>начала</w:t>
      </w:r>
      <w:r>
        <w:rPr>
          <w:rFonts w:ascii="Arial" w:eastAsia="Times New Roman" w:hAnsi="Arial" w:cs="Arial"/>
          <w:spacing w:val="-4"/>
          <w:sz w:val="16"/>
          <w:szCs w:val="16"/>
        </w:rPr>
        <w:t xml:space="preserve"> 1940-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4"/>
      </w:pPr>
      <w:r>
        <w:br w:type="column"/>
      </w:r>
      <w:r>
        <w:rPr>
          <w:rFonts w:ascii="Arial" w:eastAsia="Times New Roman" w:hAnsi="Arial"/>
          <w:spacing w:val="-9"/>
          <w:sz w:val="16"/>
          <w:szCs w:val="16"/>
        </w:rPr>
        <w:lastRenderedPageBreak/>
        <w:t>ШИП</w:t>
      </w:r>
      <w:r>
        <w:rPr>
          <w:rFonts w:ascii="Arial" w:eastAsia="Times New Roman" w:hAnsi="Arial" w:cs="Arial"/>
          <w:spacing w:val="-9"/>
          <w:sz w:val="16"/>
          <w:szCs w:val="16"/>
        </w:rPr>
        <w:t xml:space="preserve"> </w:t>
      </w:r>
      <w:r>
        <w:rPr>
          <w:rFonts w:ascii="Arial" w:eastAsia="Times New Roman" w:hAnsi="Arial"/>
          <w:i/>
          <w:iCs/>
          <w:spacing w:val="-9"/>
          <w:sz w:val="16"/>
          <w:szCs w:val="16"/>
        </w:rPr>
        <w:t>Эмильевич</w:t>
      </w:r>
      <w:r>
        <w:rPr>
          <w:rFonts w:ascii="Arial" w:eastAsia="Times New Roman" w:hAnsi="Arial" w:cs="Arial"/>
          <w:i/>
          <w:iCs/>
          <w:spacing w:val="-9"/>
          <w:sz w:val="16"/>
          <w:szCs w:val="16"/>
        </w:rPr>
        <w:t xml:space="preserve"> </w:t>
      </w:r>
      <w:r>
        <w:rPr>
          <w:rFonts w:ascii="Arial" w:eastAsia="Times New Roman" w:hAnsi="Arial"/>
          <w:i/>
          <w:iCs/>
          <w:spacing w:val="-9"/>
          <w:sz w:val="16"/>
          <w:szCs w:val="16"/>
        </w:rPr>
        <w:t>Мандельштам</w:t>
      </w:r>
    </w:p>
    <w:p w:rsidR="00F16853" w:rsidRDefault="00F16853">
      <w:pPr>
        <w:shd w:val="clear" w:color="auto" w:fill="FFFFFF"/>
        <w:spacing w:before="14"/>
        <w:sectPr w:rsidR="00F16853">
          <w:type w:val="continuous"/>
          <w:pgSz w:w="16718" w:h="14335" w:orient="landscape"/>
          <w:pgMar w:top="1440" w:right="5630" w:bottom="360" w:left="3052" w:header="720" w:footer="720" w:gutter="0"/>
          <w:cols w:num="2" w:space="720" w:equalWidth="0">
            <w:col w:w="4780" w:space="1037"/>
            <w:col w:w="2217"/>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14"/>
        <w:sectPr w:rsidR="00F16853">
          <w:type w:val="continuous"/>
          <w:pgSz w:w="16718" w:h="14335" w:orient="landscape"/>
          <w:pgMar w:top="1440" w:right="1440" w:bottom="360" w:left="1440" w:header="720" w:footer="720" w:gutter="0"/>
          <w:cols w:space="60"/>
          <w:noEndnote/>
        </w:sectPr>
      </w:pPr>
    </w:p>
    <w:p w:rsidR="00F16853" w:rsidRDefault="00F16853">
      <w:pPr>
        <w:shd w:val="clear" w:color="auto" w:fill="FFFFFF"/>
        <w:spacing w:line="230" w:lineRule="exact"/>
        <w:ind w:right="22"/>
        <w:jc w:val="both"/>
      </w:pPr>
      <w:r>
        <w:rPr>
          <w:noProof/>
        </w:rPr>
        <w:lastRenderedPageBreak/>
        <w:pict>
          <v:line id="_x0000_s1252" style="position:absolute;left:0;text-align:left;z-index:251889664;mso-position-horizontal-relative:margin" from="326.15pt,181.8pt" to="326.15pt,473.4pt" o:allowincell="f" strokeweight="1.1pt">
            <w10:wrap anchorx="margin"/>
          </v:line>
        </w:pict>
      </w:r>
      <w:r>
        <w:rPr>
          <w:noProof/>
        </w:rPr>
        <w:pict>
          <v:line id="_x0000_s1253" style="position:absolute;left:0;text-align:left;z-index:251890688;mso-position-horizontal-relative:margin" from="330.1pt,181.8pt" to="330.1pt,452.15pt" o:allowincell="f" strokeweight="1.8pt">
            <w10:wrap anchorx="margin"/>
          </v:line>
        </w:pict>
      </w:r>
      <w:r w:rsidR="009101AF">
        <w:rPr>
          <w:rFonts w:eastAsia="Times New Roman"/>
        </w:rPr>
        <w:t>уклада». Во время пребывания в Киеве поэт познакомился с На</w:t>
      </w:r>
      <w:r w:rsidR="009101AF">
        <w:rPr>
          <w:rFonts w:eastAsia="Times New Roman"/>
        </w:rPr>
        <w:softHyphen/>
        <w:t>деждой Яковлевной Хазиной, которая стала его женой. Измучен</w:t>
      </w:r>
      <w:r w:rsidR="009101AF">
        <w:rPr>
          <w:rFonts w:eastAsia="Times New Roman"/>
        </w:rPr>
        <w:softHyphen/>
        <w:t>ный скитаниями и опасностями, Мандельштам вернулся в Пе</w:t>
      </w:r>
      <w:r w:rsidR="009101AF">
        <w:rPr>
          <w:rFonts w:eastAsia="Times New Roman"/>
        </w:rPr>
        <w:softHyphen/>
        <w:t>тербург, где узнал о расстреле Н. Гумилева.</w:t>
      </w:r>
    </w:p>
    <w:p w:rsidR="00F16853" w:rsidRDefault="009101AF">
      <w:pPr>
        <w:shd w:val="clear" w:color="auto" w:fill="FFFFFF"/>
        <w:spacing w:line="230" w:lineRule="exact"/>
        <w:ind w:left="14" w:right="14" w:firstLine="446"/>
        <w:jc w:val="both"/>
      </w:pPr>
      <w:r>
        <w:rPr>
          <w:rFonts w:eastAsia="Times New Roman"/>
        </w:rPr>
        <w:t xml:space="preserve">Стихи поры войны и революции составили сборник </w:t>
      </w:r>
      <w:r w:rsidRPr="009101AF">
        <w:rPr>
          <w:rFonts w:eastAsia="Times New Roman"/>
          <w:i/>
          <w:iCs/>
        </w:rPr>
        <w:t>«</w:t>
      </w:r>
      <w:r>
        <w:rPr>
          <w:rFonts w:eastAsia="Times New Roman"/>
          <w:i/>
          <w:iCs/>
          <w:lang w:val="en-US"/>
        </w:rPr>
        <w:t>Trie</w:t>
      </w:r>
      <w:r w:rsidRPr="009101AF">
        <w:rPr>
          <w:rFonts w:eastAsia="Times New Roman"/>
          <w:i/>
          <w:iCs/>
        </w:rPr>
        <w:t>-</w:t>
      </w:r>
      <w:r>
        <w:rPr>
          <w:rFonts w:eastAsia="Times New Roman"/>
          <w:i/>
          <w:iCs/>
        </w:rPr>
        <w:t>На</w:t>
      </w:r>
      <w:r>
        <w:rPr>
          <w:rFonts w:eastAsia="Times New Roman"/>
          <w:i/>
          <w:iCs/>
          <w:vertAlign w:val="superscript"/>
        </w:rPr>
        <w:t>1</w:t>
      </w:r>
      <w:r>
        <w:rPr>
          <w:rFonts w:eastAsia="Times New Roman"/>
          <w:i/>
          <w:iCs/>
        </w:rPr>
        <w:t xml:space="preserve">» у </w:t>
      </w:r>
      <w:r>
        <w:rPr>
          <w:rFonts w:eastAsia="Times New Roman"/>
        </w:rPr>
        <w:t>впервые изданный без участия автора в 1922 году и пере</w:t>
      </w:r>
      <w:r>
        <w:rPr>
          <w:rFonts w:eastAsia="Times New Roman"/>
        </w:rPr>
        <w:softHyphen/>
        <w:t xml:space="preserve">изданный под названием «Вторая книга» в 1923 году в Москве. В 1926 году была издана его последняя книга — </w:t>
      </w:r>
      <w:r>
        <w:rPr>
          <w:rFonts w:eastAsia="Times New Roman"/>
          <w:i/>
          <w:iCs/>
        </w:rPr>
        <w:t>«Стихотворе</w:t>
      </w:r>
      <w:r>
        <w:rPr>
          <w:rFonts w:eastAsia="Times New Roman"/>
          <w:i/>
          <w:iCs/>
        </w:rPr>
        <w:softHyphen/>
        <w:t xml:space="preserve">ния», </w:t>
      </w:r>
      <w:r>
        <w:rPr>
          <w:rFonts w:eastAsia="Times New Roman"/>
        </w:rPr>
        <w:t>а также три книги стихотворений для детей.</w:t>
      </w:r>
    </w:p>
    <w:p w:rsidR="00F16853" w:rsidRDefault="009101AF">
      <w:pPr>
        <w:shd w:val="clear" w:color="auto" w:fill="FFFFFF"/>
        <w:spacing w:line="230" w:lineRule="exact"/>
        <w:ind w:left="7" w:right="7" w:firstLine="454"/>
        <w:jc w:val="both"/>
      </w:pPr>
      <w:r>
        <w:rPr>
          <w:rFonts w:eastAsia="Times New Roman"/>
        </w:rPr>
        <w:t>Мучительные поиски своего места в изменившейся жизни, страх потерять свое поэтическое и человеческое «я» привели Ман</w:t>
      </w:r>
      <w:r>
        <w:rPr>
          <w:rFonts w:eastAsia="Times New Roman"/>
        </w:rPr>
        <w:softHyphen/>
        <w:t xml:space="preserve">дельштама к пятилетнему поэтическому молчанию. В эти годы он работал над прозой — автобиографией </w:t>
      </w:r>
      <w:r>
        <w:rPr>
          <w:rFonts w:eastAsia="Times New Roman"/>
          <w:i/>
          <w:iCs/>
        </w:rPr>
        <w:t xml:space="preserve">«Шум, времени», </w:t>
      </w:r>
      <w:r>
        <w:rPr>
          <w:rFonts w:eastAsia="Times New Roman"/>
        </w:rPr>
        <w:t>по</w:t>
      </w:r>
      <w:r>
        <w:rPr>
          <w:rFonts w:eastAsia="Times New Roman"/>
        </w:rPr>
        <w:softHyphen/>
        <w:t xml:space="preserve">вестью </w:t>
      </w:r>
      <w:r>
        <w:rPr>
          <w:rFonts w:eastAsia="Times New Roman"/>
          <w:i/>
          <w:iCs/>
        </w:rPr>
        <w:t xml:space="preserve">«Египетская марка», </w:t>
      </w:r>
      <w:r>
        <w:rPr>
          <w:rFonts w:eastAsia="Times New Roman"/>
        </w:rPr>
        <w:t xml:space="preserve">эссе </w:t>
      </w:r>
      <w:r>
        <w:rPr>
          <w:rFonts w:eastAsia="Times New Roman"/>
          <w:i/>
          <w:iCs/>
        </w:rPr>
        <w:t xml:space="preserve">«Четвертая проза». </w:t>
      </w:r>
      <w:r>
        <w:rPr>
          <w:rFonts w:eastAsia="Times New Roman"/>
        </w:rPr>
        <w:t>Ис</w:t>
      </w:r>
      <w:r>
        <w:rPr>
          <w:rFonts w:eastAsia="Times New Roman"/>
        </w:rPr>
        <w:softHyphen/>
        <w:t>точником заработка служили переводы, однако Мандельштам занимался ими неохотно, относился к литературному переводу отрицательно, считая, что «в переводах утекает творческая энер</w:t>
      </w:r>
      <w:r>
        <w:rPr>
          <w:rFonts w:eastAsia="Times New Roman"/>
        </w:rPr>
        <w:softHyphen/>
        <w:t>гия ».</w:t>
      </w:r>
    </w:p>
    <w:p w:rsidR="00F16853" w:rsidRDefault="009101AF">
      <w:pPr>
        <w:shd w:val="clear" w:color="auto" w:fill="FFFFFF"/>
        <w:spacing w:before="7" w:line="230" w:lineRule="exact"/>
        <w:ind w:left="7" w:firstLine="454"/>
        <w:jc w:val="both"/>
      </w:pPr>
      <w:r>
        <w:rPr>
          <w:rFonts w:eastAsia="Times New Roman"/>
        </w:rPr>
        <w:t>В 1931 году Мандельштам с женой переехали в Москву, где Н.И.Бухарин</w:t>
      </w:r>
      <w:r>
        <w:rPr>
          <w:rFonts w:eastAsia="Times New Roman"/>
          <w:vertAlign w:val="superscript"/>
        </w:rPr>
        <w:t>2</w:t>
      </w:r>
      <w:r>
        <w:rPr>
          <w:rFonts w:eastAsia="Times New Roman"/>
        </w:rPr>
        <w:t>, покровительствовавший поэту, устроил его кор</w:t>
      </w:r>
      <w:r>
        <w:rPr>
          <w:rFonts w:eastAsia="Times New Roman"/>
        </w:rPr>
        <w:softHyphen/>
        <w:t>ректором в газету «Московский комсомолец», что дало семье какие-то средства к существованию. Однако нежелание Мандель</w:t>
      </w:r>
      <w:r>
        <w:rPr>
          <w:rFonts w:eastAsia="Times New Roman"/>
        </w:rPr>
        <w:softHyphen/>
        <w:t>штама идти на компромиссы с властью, неприятие необходимо</w:t>
      </w:r>
      <w:r>
        <w:rPr>
          <w:rFonts w:eastAsia="Times New Roman"/>
        </w:rPr>
        <w:softHyphen/>
        <w:t>сти идеологического служения «режиму» и эмоциональная не</w:t>
      </w:r>
      <w:r>
        <w:rPr>
          <w:rFonts w:eastAsia="Times New Roman"/>
        </w:rPr>
        <w:softHyphen/>
        <w:t>сдержанность осложнили его отношения с московскими литера</w:t>
      </w:r>
      <w:r>
        <w:rPr>
          <w:rFonts w:eastAsia="Times New Roman"/>
        </w:rPr>
        <w:softHyphen/>
        <w:t>турными кругами. Все тот же Н.Бухарин в 1930 году отправил Мандельштама в Армению, оставившую глубокий след в душе и творчестве поэта: после долгого молчания «советской ночи» он вновь начал писать стихи.</w:t>
      </w:r>
    </w:p>
    <w:p w:rsidR="00F16853" w:rsidRDefault="009101AF">
      <w:pPr>
        <w:shd w:val="clear" w:color="auto" w:fill="FFFFFF"/>
        <w:spacing w:line="230" w:lineRule="exact"/>
        <w:ind w:left="14" w:firstLine="446"/>
        <w:jc w:val="both"/>
      </w:pPr>
      <w:r>
        <w:rPr>
          <w:rFonts w:eastAsia="Times New Roman"/>
        </w:rPr>
        <w:t xml:space="preserve">В 1933 году Мандельштам написал стихотворение </w:t>
      </w:r>
      <w:r>
        <w:rPr>
          <w:rFonts w:eastAsia="Times New Roman"/>
          <w:i/>
          <w:iCs/>
        </w:rPr>
        <w:t>«Мы жи</w:t>
      </w:r>
      <w:r>
        <w:rPr>
          <w:rFonts w:eastAsia="Times New Roman"/>
          <w:i/>
          <w:iCs/>
        </w:rPr>
        <w:softHyphen/>
        <w:t xml:space="preserve">вем под собою не чуя страны...», </w:t>
      </w:r>
      <w:r>
        <w:rPr>
          <w:rFonts w:eastAsia="Times New Roman"/>
        </w:rPr>
        <w:t>которое быстро распростра</w:t>
      </w:r>
      <w:r>
        <w:rPr>
          <w:rFonts w:eastAsia="Times New Roman"/>
        </w:rPr>
        <w:softHyphen/>
        <w:t>нилось в списках и послужило причиной ареста автора. Поэт был сослан в город Чердынь на Каме и помещен на принудительное лечение в психиатрическую больницу, где предпринял попытку</w:t>
      </w:r>
    </w:p>
    <w:p w:rsidR="00F16853" w:rsidRDefault="009101AF">
      <w:pPr>
        <w:shd w:val="clear" w:color="auto" w:fill="FFFFFF"/>
        <w:tabs>
          <w:tab w:val="left" w:pos="454"/>
        </w:tabs>
        <w:spacing w:before="331" w:line="202" w:lineRule="exact"/>
        <w:ind w:left="454" w:right="7" w:hanging="166"/>
        <w:jc w:val="both"/>
      </w:pPr>
      <w:r>
        <w:rPr>
          <w:sz w:val="18"/>
          <w:szCs w:val="18"/>
          <w:vertAlign w:val="superscript"/>
        </w:rPr>
        <w:t>1</w:t>
      </w:r>
      <w:r>
        <w:rPr>
          <w:sz w:val="18"/>
          <w:szCs w:val="18"/>
        </w:rPr>
        <w:tab/>
      </w:r>
      <w:r>
        <w:rPr>
          <w:i/>
          <w:iCs/>
          <w:sz w:val="18"/>
          <w:szCs w:val="18"/>
          <w:lang w:val="en-US"/>
        </w:rPr>
        <w:t>Tristia</w:t>
      </w:r>
      <w:r w:rsidRPr="009101AF">
        <w:rPr>
          <w:i/>
          <w:iCs/>
          <w:sz w:val="18"/>
          <w:szCs w:val="18"/>
        </w:rPr>
        <w:t xml:space="preserve"> </w:t>
      </w:r>
      <w:r>
        <w:rPr>
          <w:sz w:val="18"/>
          <w:szCs w:val="18"/>
        </w:rPr>
        <w:t>(</w:t>
      </w:r>
      <w:r>
        <w:rPr>
          <w:rFonts w:eastAsia="Times New Roman"/>
          <w:sz w:val="18"/>
          <w:szCs w:val="18"/>
        </w:rPr>
        <w:t>лат.) — скорбные песни. Так называлась одна из книг древне</w:t>
      </w:r>
      <w:r>
        <w:rPr>
          <w:rFonts w:eastAsia="Times New Roman"/>
          <w:sz w:val="18"/>
          <w:szCs w:val="18"/>
        </w:rPr>
        <w:softHyphen/>
      </w:r>
      <w:r>
        <w:rPr>
          <w:rFonts w:eastAsia="Times New Roman"/>
          <w:sz w:val="18"/>
          <w:szCs w:val="18"/>
        </w:rPr>
        <w:br/>
        <w:t>римского поэта Овидия, написанная им в ссылке.</w:t>
      </w:r>
    </w:p>
    <w:p w:rsidR="00F16853" w:rsidRDefault="009101AF">
      <w:pPr>
        <w:shd w:val="clear" w:color="auto" w:fill="FFFFFF"/>
        <w:tabs>
          <w:tab w:val="left" w:pos="454"/>
        </w:tabs>
        <w:spacing w:line="202" w:lineRule="exact"/>
        <w:ind w:left="454" w:right="7" w:hanging="166"/>
        <w:jc w:val="both"/>
      </w:pPr>
      <w:r>
        <w:rPr>
          <w:i/>
          <w:iCs/>
          <w:sz w:val="18"/>
          <w:szCs w:val="18"/>
          <w:vertAlign w:val="superscript"/>
        </w:rPr>
        <w:t>2</w:t>
      </w:r>
      <w:r>
        <w:rPr>
          <w:i/>
          <w:iCs/>
          <w:sz w:val="18"/>
          <w:szCs w:val="18"/>
        </w:rPr>
        <w:tab/>
      </w:r>
      <w:r>
        <w:rPr>
          <w:rFonts w:eastAsia="Times New Roman"/>
          <w:i/>
          <w:iCs/>
          <w:sz w:val="18"/>
          <w:szCs w:val="18"/>
        </w:rPr>
        <w:t xml:space="preserve">Бухарин Николай Иванович </w:t>
      </w:r>
      <w:r>
        <w:rPr>
          <w:rFonts w:eastAsia="Times New Roman"/>
          <w:sz w:val="18"/>
          <w:szCs w:val="18"/>
        </w:rPr>
        <w:t>(1888— 1938) — большевистский поли</w:t>
      </w:r>
      <w:r>
        <w:rPr>
          <w:rFonts w:eastAsia="Times New Roman"/>
          <w:sz w:val="18"/>
          <w:szCs w:val="18"/>
        </w:rPr>
        <w:softHyphen/>
      </w:r>
      <w:r>
        <w:rPr>
          <w:rFonts w:eastAsia="Times New Roman"/>
          <w:sz w:val="18"/>
          <w:szCs w:val="18"/>
        </w:rPr>
        <w:br/>
        <w:t>тический деятель, философ и социолог, лидер «левых коммунистов»,</w:t>
      </w:r>
      <w:r>
        <w:rPr>
          <w:rFonts w:eastAsia="Times New Roman"/>
          <w:sz w:val="18"/>
          <w:szCs w:val="18"/>
        </w:rPr>
        <w:br/>
        <w:t>редактор газет «Правда» и «Известия», член Политбюро ЦК, член Пре</w:t>
      </w:r>
      <w:r>
        <w:rPr>
          <w:rFonts w:eastAsia="Times New Roman"/>
          <w:sz w:val="18"/>
          <w:szCs w:val="18"/>
        </w:rPr>
        <w:softHyphen/>
      </w:r>
      <w:r>
        <w:rPr>
          <w:rFonts w:eastAsia="Times New Roman"/>
          <w:sz w:val="18"/>
          <w:szCs w:val="18"/>
        </w:rPr>
        <w:br/>
        <w:t>зидиума ВСНХ СССР. В конце 1920-х годов выступил против примене</w:t>
      </w:r>
      <w:r>
        <w:rPr>
          <w:rFonts w:eastAsia="Times New Roman"/>
          <w:sz w:val="18"/>
          <w:szCs w:val="18"/>
        </w:rPr>
        <w:softHyphen/>
      </w:r>
      <w:r>
        <w:rPr>
          <w:rFonts w:eastAsia="Times New Roman"/>
          <w:sz w:val="18"/>
          <w:szCs w:val="18"/>
        </w:rPr>
        <w:br/>
        <w:t>ния чрезвычайных мер при проведении коллективизации и индустри</w:t>
      </w:r>
      <w:r>
        <w:rPr>
          <w:rFonts w:eastAsia="Times New Roman"/>
          <w:sz w:val="18"/>
          <w:szCs w:val="18"/>
        </w:rPr>
        <w:softHyphen/>
      </w:r>
      <w:r>
        <w:rPr>
          <w:rFonts w:eastAsia="Times New Roman"/>
          <w:sz w:val="18"/>
          <w:szCs w:val="18"/>
        </w:rPr>
        <w:br/>
        <w:t>ализации, что было объявлено «правым уклоном в ВКП(б)».</w:t>
      </w:r>
    </w:p>
    <w:p w:rsidR="00F16853" w:rsidRDefault="009101AF">
      <w:pPr>
        <w:shd w:val="clear" w:color="auto" w:fill="FFFFFF"/>
        <w:spacing w:before="14" w:line="230" w:lineRule="exact"/>
        <w:ind w:left="22" w:right="14"/>
        <w:jc w:val="both"/>
      </w:pPr>
      <w:r>
        <w:br w:type="column"/>
      </w:r>
      <w:r>
        <w:rPr>
          <w:rFonts w:eastAsia="Times New Roman"/>
        </w:rPr>
        <w:lastRenderedPageBreak/>
        <w:t xml:space="preserve">Самоубийства. По ходатайству все того же Бухарина вскоре ему </w:t>
      </w:r>
      <w:r>
        <w:rPr>
          <w:rFonts w:eastAsia="Times New Roman"/>
          <w:lang w:val="en-US"/>
        </w:rPr>
        <w:t>t</w:t>
      </w:r>
      <w:r w:rsidRPr="009101AF">
        <w:rPr>
          <w:rFonts w:eastAsia="Times New Roman"/>
        </w:rPr>
        <w:t xml:space="preserve"> </w:t>
      </w:r>
      <w:r>
        <w:rPr>
          <w:rFonts w:eastAsia="Times New Roman"/>
        </w:rPr>
        <w:t>Женой было разрешено поселиться в Воронеже.</w:t>
      </w:r>
    </w:p>
    <w:p w:rsidR="00F16853" w:rsidRDefault="009101AF">
      <w:pPr>
        <w:shd w:val="clear" w:color="auto" w:fill="FFFFFF"/>
        <w:spacing w:line="230" w:lineRule="exact"/>
        <w:ind w:right="7" w:firstLine="482"/>
        <w:jc w:val="both"/>
      </w:pPr>
      <w:r>
        <w:rPr>
          <w:rFonts w:eastAsia="Times New Roman"/>
        </w:rPr>
        <w:t>Во время воронежской ссылки наступило резкое ухудшение коровья поэта: обострилась врожденная сердечная болезнь. Од-</w:t>
      </w:r>
    </w:p>
    <w:p w:rsidR="00F16853" w:rsidRDefault="009101AF">
      <w:pPr>
        <w:shd w:val="clear" w:color="auto" w:fill="FFFFFF"/>
        <w:spacing w:line="230" w:lineRule="exact"/>
        <w:ind w:right="14" w:firstLine="425"/>
        <w:jc w:val="both"/>
      </w:pPr>
      <w:r>
        <w:t xml:space="preserve">- </w:t>
      </w:r>
      <w:r>
        <w:rPr>
          <w:rFonts w:eastAsia="Times New Roman"/>
        </w:rPr>
        <w:t>последний, воронежский период творчества был очень пло</w:t>
      </w:r>
      <w:r>
        <w:rPr>
          <w:rFonts w:eastAsia="Times New Roman"/>
        </w:rPr>
        <w:softHyphen/>
        <w:t>дотворным. В ссылке поэта иногда навещали друзья, среди кото-■Ых была А. Ахматова.</w:t>
      </w:r>
    </w:p>
    <w:p w:rsidR="00F16853" w:rsidRDefault="009101AF">
      <w:pPr>
        <w:shd w:val="clear" w:color="auto" w:fill="FFFFFF"/>
        <w:spacing w:line="230" w:lineRule="exact"/>
        <w:ind w:right="7" w:firstLine="425"/>
        <w:jc w:val="both"/>
      </w:pPr>
      <w:r>
        <w:rPr>
          <w:rFonts w:eastAsia="Times New Roman"/>
        </w:rPr>
        <w:t>Возвращение из ссылки в Москву не вызвало у Манделыпта-ми никаких иллюзий, он жил в постоянном ожидании новых бед, ■Очти ничего не писал. Предчувствия не обманули поэта: в мае</w:t>
      </w:r>
    </w:p>
    <w:p w:rsidR="00F16853" w:rsidRDefault="009101AF">
      <w:pPr>
        <w:shd w:val="clear" w:color="auto" w:fill="FFFFFF"/>
        <w:spacing w:line="230" w:lineRule="exact"/>
        <w:ind w:left="43" w:right="7" w:firstLine="389"/>
        <w:jc w:val="both"/>
      </w:pPr>
      <w:r>
        <w:t xml:space="preserve">&gt; </w:t>
      </w:r>
      <w:r>
        <w:rPr>
          <w:rFonts w:eastAsia="Times New Roman"/>
        </w:rPr>
        <w:t>года последовал новый арест. Мандельштам был осужден за • роцкизм</w:t>
      </w:r>
      <w:r>
        <w:rPr>
          <w:rFonts w:eastAsia="Times New Roman"/>
          <w:vertAlign w:val="superscript"/>
        </w:rPr>
        <w:t>1</w:t>
      </w:r>
      <w:r>
        <w:rPr>
          <w:rFonts w:eastAsia="Times New Roman"/>
        </w:rPr>
        <w:t xml:space="preserve"> и контрреволюционную деятельность и отправлен по ргнпу в один из лагерей на Дальнем Востоке. 27 декабря 1938 года и пересылочном лагере под Владивостоком поэт умер от острой Шфдсчной недостаточности и был похоронен в общей могиле.</w:t>
      </w:r>
    </w:p>
    <w:p w:rsidR="00F16853" w:rsidRDefault="009101AF">
      <w:pPr>
        <w:shd w:val="clear" w:color="auto" w:fill="FFFFFF"/>
        <w:spacing w:line="230" w:lineRule="exact"/>
        <w:ind w:left="58" w:right="14" w:firstLine="367"/>
        <w:jc w:val="both"/>
      </w:pPr>
      <w:r>
        <w:rPr>
          <w:rFonts w:eastAsia="Times New Roman"/>
        </w:rPr>
        <w:t>ИИ году в новом районе Владивостока, на месте, где распола</w:t>
      </w:r>
      <w:r>
        <w:rPr>
          <w:rFonts w:eastAsia="Times New Roman"/>
        </w:rPr>
        <w:softHyphen/>
        <w:t>гался лагерь, был открыт памятник О. Э. Мандельштаму.</w:t>
      </w:r>
    </w:p>
    <w:p w:rsidR="00F16853" w:rsidRDefault="009101AF">
      <w:pPr>
        <w:shd w:val="clear" w:color="auto" w:fill="FFFFFF"/>
        <w:spacing w:line="230" w:lineRule="exact"/>
        <w:ind w:left="482"/>
      </w:pPr>
      <w:r>
        <w:rPr>
          <w:rFonts w:eastAsia="Times New Roman"/>
        </w:rPr>
        <w:t>Стихи Мандельштама, написанные после 1930 года, не пуб-</w:t>
      </w:r>
    </w:p>
    <w:p w:rsidR="00F16853" w:rsidRDefault="009101AF">
      <w:pPr>
        <w:shd w:val="clear" w:color="auto" w:fill="FFFFFF"/>
        <w:spacing w:line="230" w:lineRule="exact"/>
        <w:ind w:left="418"/>
      </w:pPr>
      <w:r>
        <w:rPr>
          <w:rFonts w:eastAsia="Times New Roman"/>
        </w:rPr>
        <w:t>овались в советской печати. Они сохранились благодаря На-</w:t>
      </w:r>
    </w:p>
    <w:p w:rsidR="00F16853" w:rsidRDefault="009101AF">
      <w:pPr>
        <w:shd w:val="clear" w:color="auto" w:fill="FFFFFF"/>
        <w:spacing w:line="230" w:lineRule="exact"/>
        <w:ind w:left="446"/>
      </w:pPr>
      <w:r>
        <w:rPr>
          <w:rFonts w:eastAsia="Times New Roman"/>
        </w:rPr>
        <w:t>це Яковлевне и некоторым друзьям поэта и увидели свет толь-</w:t>
      </w:r>
    </w:p>
    <w:p w:rsidR="00F16853" w:rsidRDefault="009101AF">
      <w:pPr>
        <w:shd w:val="clear" w:color="auto" w:fill="FFFFFF"/>
        <w:spacing w:line="230" w:lineRule="exact"/>
        <w:ind w:left="446"/>
      </w:pPr>
      <w:r>
        <w:rPr>
          <w:rFonts w:eastAsia="Times New Roman"/>
        </w:rPr>
        <w:t>иустя несколько десятилетий после его гибели.</w:t>
      </w:r>
    </w:p>
    <w:p w:rsidR="00F16853" w:rsidRDefault="009101AF">
      <w:pPr>
        <w:shd w:val="clear" w:color="auto" w:fill="FFFFFF"/>
        <w:spacing w:line="230" w:lineRule="exact"/>
        <w:ind w:left="22" w:right="7" w:firstLine="454"/>
        <w:jc w:val="both"/>
      </w:pPr>
      <w:r>
        <w:rPr>
          <w:rFonts w:eastAsia="Times New Roman"/>
        </w:rPr>
        <w:t xml:space="preserve">Идейно-тематические и художественные особенности поэзии Он)- Мандельшмама. В своих теоретических статьях </w:t>
      </w:r>
      <w:r>
        <w:rPr>
          <w:rFonts w:eastAsia="Times New Roman"/>
          <w:i/>
          <w:iCs/>
        </w:rPr>
        <w:t>«О приро-</w:t>
      </w:r>
      <w:r>
        <w:rPr>
          <w:rFonts w:eastAsia="Times New Roman"/>
          <w:i/>
          <w:iCs/>
          <w:lang w:val="en-US"/>
        </w:rPr>
        <w:t>ilv</w:t>
      </w:r>
      <w:r w:rsidRPr="009101AF">
        <w:rPr>
          <w:rFonts w:eastAsia="Times New Roman"/>
          <w:i/>
          <w:iCs/>
        </w:rPr>
        <w:t xml:space="preserve"> </w:t>
      </w:r>
      <w:r>
        <w:rPr>
          <w:rFonts w:eastAsia="Times New Roman"/>
          <w:i/>
          <w:iCs/>
        </w:rPr>
        <w:t xml:space="preserve">слова» </w:t>
      </w:r>
      <w:r>
        <w:rPr>
          <w:rFonts w:eastAsia="Times New Roman"/>
        </w:rPr>
        <w:t xml:space="preserve">и </w:t>
      </w:r>
      <w:r>
        <w:rPr>
          <w:rFonts w:eastAsia="Times New Roman"/>
          <w:i/>
          <w:iCs/>
        </w:rPr>
        <w:t xml:space="preserve">«Слово и культура» </w:t>
      </w:r>
      <w:r>
        <w:rPr>
          <w:rFonts w:eastAsia="Times New Roman"/>
        </w:rPr>
        <w:t>О.Мандельштам развивал</w:t>
      </w:r>
    </w:p>
    <w:p w:rsidR="00F16853" w:rsidRDefault="009101AF">
      <w:pPr>
        <w:shd w:val="clear" w:color="auto" w:fill="FFFFFF"/>
        <w:spacing w:line="230" w:lineRule="exact"/>
        <w:ind w:left="540" w:right="7" w:hanging="115"/>
        <w:jc w:val="both"/>
      </w:pPr>
      <w:r>
        <w:rPr>
          <w:lang w:val="en-US"/>
        </w:rPr>
        <w:t>iyio</w:t>
      </w:r>
      <w:r w:rsidRPr="009101AF">
        <w:t xml:space="preserve"> </w:t>
      </w:r>
      <w:r>
        <w:rPr>
          <w:rFonts w:eastAsia="Times New Roman"/>
        </w:rPr>
        <w:t>теорию поэтического слова. По убеждению поэта, литера-ш' может и не должна ограничиваться «сугубой вещностью,</w:t>
      </w:r>
    </w:p>
    <w:p w:rsidR="00F16853" w:rsidRDefault="009101AF">
      <w:pPr>
        <w:shd w:val="clear" w:color="auto" w:fill="FFFFFF"/>
        <w:spacing w:line="230" w:lineRule="exact"/>
        <w:ind w:left="418"/>
        <w:jc w:val="both"/>
      </w:pPr>
      <w:r>
        <w:rPr>
          <w:rFonts w:eastAsia="Times New Roman"/>
        </w:rPr>
        <w:t>кретностью, материальностью» слова: «Зачем отождествлять</w:t>
      </w:r>
    </w:p>
    <w:p w:rsidR="00F16853" w:rsidRDefault="009101AF">
      <w:pPr>
        <w:shd w:val="clear" w:color="auto" w:fill="FFFFFF"/>
        <w:tabs>
          <w:tab w:val="left" w:leader="dot" w:pos="418"/>
        </w:tabs>
        <w:spacing w:line="230" w:lineRule="exact"/>
        <w:ind w:left="58"/>
        <w:jc w:val="both"/>
      </w:pPr>
      <w:r>
        <w:tab/>
      </w:r>
      <w:r>
        <w:rPr>
          <w:rFonts w:eastAsia="Times New Roman"/>
        </w:rPr>
        <w:t>ю с вещью, с предметом, который оно обозначает? Разве</w:t>
      </w:r>
    </w:p>
    <w:p w:rsidR="00F16853" w:rsidRDefault="009101AF">
      <w:pPr>
        <w:shd w:val="clear" w:color="auto" w:fill="FFFFFF"/>
        <w:spacing w:line="230" w:lineRule="exact"/>
        <w:ind w:left="72"/>
        <w:jc w:val="both"/>
      </w:pPr>
      <w:r>
        <w:rPr>
          <w:rFonts w:eastAsia="Times New Roman"/>
        </w:rPr>
        <w:t>нет,!.      хозяин слова?»</w:t>
      </w:r>
    </w:p>
    <w:p w:rsidR="00F16853" w:rsidRDefault="009101AF">
      <w:pPr>
        <w:shd w:val="clear" w:color="auto" w:fill="FFFFFF"/>
        <w:spacing w:line="230" w:lineRule="exact"/>
        <w:ind w:left="367" w:firstLine="115"/>
        <w:jc w:val="both"/>
      </w:pPr>
      <w:r>
        <w:t>(!</w:t>
      </w:r>
      <w:r>
        <w:rPr>
          <w:rFonts w:eastAsia="Times New Roman"/>
        </w:rPr>
        <w:t>лово в стихах Мандельштама всегда равнозначно образу со м его полнотой и многомерностью. Иногда слово-образ настоль-</w:t>
      </w:r>
    </w:p>
    <w:p w:rsidR="00F16853" w:rsidRDefault="009101AF">
      <w:pPr>
        <w:shd w:val="clear" w:color="auto" w:fill="FFFFFF"/>
        <w:spacing w:line="230" w:lineRule="exact"/>
        <w:ind w:left="418"/>
      </w:pPr>
      <w:r>
        <w:rPr>
          <w:lang w:val="en-US"/>
        </w:rPr>
        <w:t>i</w:t>
      </w:r>
      <w:r w:rsidRPr="009101AF">
        <w:t xml:space="preserve"> </w:t>
      </w:r>
      <w:r>
        <w:rPr>
          <w:rFonts w:eastAsia="Times New Roman"/>
        </w:rPr>
        <w:t>погозначно, что читателю не сразу становится понятен смысл</w:t>
      </w:r>
    </w:p>
    <w:p w:rsidR="00F16853" w:rsidRDefault="009101AF">
      <w:pPr>
        <w:shd w:val="clear" w:color="auto" w:fill="FFFFFF"/>
        <w:spacing w:line="230" w:lineRule="exact"/>
        <w:ind w:left="439"/>
      </w:pPr>
      <w:r>
        <w:rPr>
          <w:rFonts w:eastAsia="Times New Roman"/>
        </w:rPr>
        <w:t>чей, строфы или даже целого стихотворения. «Стихотворение</w:t>
      </w:r>
    </w:p>
    <w:p w:rsidR="00F16853" w:rsidRDefault="009101AF">
      <w:pPr>
        <w:shd w:val="clear" w:color="auto" w:fill="FFFFFF"/>
        <w:spacing w:line="230" w:lineRule="exact"/>
        <w:ind w:left="79" w:right="7" w:firstLine="346"/>
        <w:jc w:val="both"/>
      </w:pPr>
      <w:r>
        <w:rPr>
          <w:rFonts w:eastAsia="Times New Roman"/>
        </w:rPr>
        <w:t>ю внутренним образом, тем слепком формы, который предва-|мнт написанное стихотворение. Ни одного слова еще нет, а сти-</w:t>
      </w:r>
    </w:p>
    <w:p w:rsidR="00F16853" w:rsidRDefault="009101AF">
      <w:pPr>
        <w:shd w:val="clear" w:color="auto" w:fill="FFFFFF"/>
        <w:spacing w:line="230" w:lineRule="exact"/>
        <w:ind w:left="382" w:firstLine="72"/>
        <w:jc w:val="both"/>
      </w:pPr>
      <w:r>
        <w:rPr>
          <w:rFonts w:eastAsia="Times New Roman"/>
        </w:rPr>
        <w:t>и &gt;| »ение уже звучит. Это звучит внутренний образ, это его ося-</w:t>
      </w:r>
      <w:r>
        <w:rPr>
          <w:rFonts w:eastAsia="Times New Roman"/>
          <w:lang w:val="en-US"/>
        </w:rPr>
        <w:t>i</w:t>
      </w:r>
      <w:r w:rsidRPr="009101AF">
        <w:rPr>
          <w:rFonts w:eastAsia="Times New Roman"/>
        </w:rPr>
        <w:t xml:space="preserve"> </w:t>
      </w:r>
      <w:r>
        <w:rPr>
          <w:rFonts w:eastAsia="Times New Roman"/>
        </w:rPr>
        <w:t>е.чух поэта», — объяснял «бессмыслицу» своих произведений</w:t>
      </w:r>
    </w:p>
    <w:p w:rsidR="00F16853" w:rsidRDefault="009101AF">
      <w:pPr>
        <w:shd w:val="clear" w:color="auto" w:fill="FFFFFF"/>
        <w:spacing w:line="230" w:lineRule="exact"/>
        <w:ind w:left="526"/>
      </w:pPr>
      <w:r>
        <w:rPr>
          <w:rFonts w:eastAsia="Times New Roman"/>
        </w:rPr>
        <w:t>н'.чыптам.</w:t>
      </w:r>
    </w:p>
    <w:p w:rsidR="00F16853" w:rsidRDefault="009101AF">
      <w:pPr>
        <w:shd w:val="clear" w:color="auto" w:fill="FFFFFF"/>
        <w:spacing w:before="346" w:line="202" w:lineRule="exact"/>
        <w:ind w:left="490"/>
        <w:jc w:val="both"/>
      </w:pPr>
      <w:r>
        <w:rPr>
          <w:rFonts w:eastAsia="Times New Roman"/>
          <w:i/>
          <w:iCs/>
          <w:sz w:val="18"/>
          <w:szCs w:val="18"/>
        </w:rPr>
        <w:t xml:space="preserve">Троцкизм </w:t>
      </w:r>
      <w:r>
        <w:rPr>
          <w:rFonts w:eastAsia="Times New Roman"/>
          <w:sz w:val="18"/>
          <w:szCs w:val="18"/>
        </w:rPr>
        <w:t>— политическая доктрина Л.Д.Троцкого, который был вы</w:t>
      </w:r>
      <w:r>
        <w:rPr>
          <w:rFonts w:eastAsia="Times New Roman"/>
          <w:sz w:val="18"/>
          <w:szCs w:val="18"/>
        </w:rPr>
        <w:softHyphen/>
        <w:t>слан из СССР и объявлен врагом народа. Обвинение в троцкизме было одним из наиболее распространенных в период начала сталинских ре</w:t>
      </w:r>
      <w:r>
        <w:rPr>
          <w:rFonts w:eastAsia="Times New Roman"/>
          <w:sz w:val="18"/>
          <w:szCs w:val="18"/>
        </w:rPr>
        <w:softHyphen/>
        <w:t>прессий.</w:t>
      </w:r>
    </w:p>
    <w:p w:rsidR="00F16853" w:rsidRDefault="00F16853">
      <w:pPr>
        <w:shd w:val="clear" w:color="auto" w:fill="FFFFFF"/>
        <w:spacing w:before="346" w:line="202" w:lineRule="exact"/>
        <w:ind w:left="490"/>
        <w:jc w:val="both"/>
        <w:sectPr w:rsidR="00F16853">
          <w:type w:val="continuous"/>
          <w:pgSz w:w="16718" w:h="14335" w:orient="landscape"/>
          <w:pgMar w:top="1440" w:right="1440" w:bottom="360" w:left="1440" w:header="720" w:footer="720" w:gutter="0"/>
          <w:cols w:num="2" w:space="720" w:equalWidth="0">
            <w:col w:w="6408" w:space="1008"/>
            <w:col w:w="6422"/>
          </w:cols>
          <w:noEndnote/>
        </w:sectPr>
      </w:pPr>
    </w:p>
    <w:p w:rsidR="00F16853" w:rsidRDefault="00F16853">
      <w:pPr>
        <w:shd w:val="clear" w:color="auto" w:fill="FFFFFF"/>
        <w:ind w:left="1231"/>
      </w:pPr>
    </w:p>
    <w:p w:rsidR="00F16853" w:rsidRDefault="00F16853">
      <w:pPr>
        <w:shd w:val="clear" w:color="auto" w:fill="FFFFFF"/>
        <w:ind w:left="1231"/>
        <w:sectPr w:rsidR="00F16853">
          <w:type w:val="continuous"/>
          <w:pgSz w:w="16718" w:h="14335" w:orient="landscape"/>
          <w:pgMar w:top="1440" w:right="1440" w:bottom="360" w:left="1440" w:header="720" w:footer="720" w:gutter="0"/>
          <w:cols w:space="60"/>
          <w:noEndnote/>
        </w:sectPr>
      </w:pPr>
    </w:p>
    <w:p w:rsidR="00F16853" w:rsidRDefault="009101AF">
      <w:pPr>
        <w:shd w:val="clear" w:color="auto" w:fill="FFFFFF"/>
        <w:spacing w:before="29"/>
      </w:pPr>
      <w:r>
        <w:rPr>
          <w:rFonts w:ascii="Arial" w:hAnsi="Arial" w:cs="Arial"/>
          <w:spacing w:val="-2"/>
          <w:sz w:val="32"/>
          <w:szCs w:val="32"/>
        </w:rPr>
        <w:lastRenderedPageBreak/>
        <w:t>228</w:t>
      </w:r>
    </w:p>
    <w:p w:rsidR="00F16853" w:rsidRDefault="009101AF">
      <w:pPr>
        <w:shd w:val="clear" w:color="auto" w:fill="FFFFFF"/>
        <w:spacing w:before="151"/>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w:t>
      </w:r>
      <w:r>
        <w:rPr>
          <w:rFonts w:ascii="Arial" w:eastAsia="Times New Roman" w:hAnsi="Arial" w:cs="Arial"/>
          <w:spacing w:val="-3"/>
          <w:sz w:val="16"/>
          <w:szCs w:val="16"/>
          <w:u w:val="single"/>
        </w:rPr>
        <w:t>1940-</w:t>
      </w:r>
      <w:r>
        <w:rPr>
          <w:rFonts w:ascii="Arial" w:eastAsia="Times New Roman" w:hAnsi="Arial"/>
          <w:spacing w:val="-3"/>
          <w:sz w:val="16"/>
          <w:szCs w:val="16"/>
          <w:u w:val="single"/>
        </w:rPr>
        <w:t>х</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годов</w:t>
      </w:r>
    </w:p>
    <w:p w:rsidR="00F16853" w:rsidRDefault="009101AF">
      <w:pPr>
        <w:shd w:val="clear" w:color="auto" w:fill="FFFFFF"/>
        <w:spacing w:before="151"/>
      </w:pPr>
      <w:r>
        <w:br w:type="column"/>
      </w:r>
      <w:r>
        <w:rPr>
          <w:rFonts w:ascii="Arial" w:eastAsia="Times New Roman" w:hAnsi="Arial"/>
          <w:i/>
          <w:iCs/>
          <w:smallCaps/>
          <w:spacing w:val="-9"/>
          <w:sz w:val="16"/>
          <w:szCs w:val="16"/>
        </w:rPr>
        <w:lastRenderedPageBreak/>
        <w:t>Осип</w:t>
      </w:r>
      <w:r>
        <w:rPr>
          <w:rFonts w:ascii="Arial" w:eastAsia="Times New Roman" w:hAnsi="Arial" w:cs="Arial"/>
          <w:i/>
          <w:iCs/>
          <w:smallCaps/>
          <w:spacing w:val="-9"/>
          <w:sz w:val="16"/>
          <w:szCs w:val="16"/>
        </w:rPr>
        <w:t xml:space="preserve"> </w:t>
      </w:r>
      <w:r>
        <w:rPr>
          <w:rFonts w:ascii="Arial" w:eastAsia="Times New Roman" w:hAnsi="Arial"/>
          <w:i/>
          <w:iCs/>
          <w:spacing w:val="-9"/>
          <w:sz w:val="16"/>
          <w:szCs w:val="16"/>
        </w:rPr>
        <w:t>Эмильевич</w:t>
      </w:r>
      <w:r>
        <w:rPr>
          <w:rFonts w:ascii="Arial" w:eastAsia="Times New Roman" w:hAnsi="Arial" w:cs="Arial"/>
          <w:i/>
          <w:iCs/>
          <w:spacing w:val="-9"/>
          <w:sz w:val="16"/>
          <w:szCs w:val="16"/>
        </w:rPr>
        <w:t xml:space="preserve"> </w:t>
      </w:r>
      <w:r>
        <w:rPr>
          <w:rFonts w:ascii="Arial" w:eastAsia="Times New Roman" w:hAnsi="Arial"/>
          <w:i/>
          <w:iCs/>
          <w:spacing w:val="-9"/>
          <w:sz w:val="16"/>
          <w:szCs w:val="16"/>
        </w:rPr>
        <w:t>Мандельштам</w:t>
      </w:r>
    </w:p>
    <w:p w:rsidR="00F16853" w:rsidRDefault="009101AF">
      <w:pPr>
        <w:shd w:val="clear" w:color="auto" w:fill="FFFFFF"/>
      </w:pPr>
      <w:r>
        <w:br w:type="column"/>
      </w:r>
      <w:r>
        <w:rPr>
          <w:sz w:val="34"/>
          <w:szCs w:val="34"/>
        </w:rPr>
        <w:lastRenderedPageBreak/>
        <w:t>229</w:t>
      </w:r>
    </w:p>
    <w:p w:rsidR="00F16853" w:rsidRDefault="00F16853">
      <w:pPr>
        <w:shd w:val="clear" w:color="auto" w:fill="FFFFFF"/>
        <w:sectPr w:rsidR="00F16853">
          <w:pgSz w:w="16834" w:h="11909" w:orient="landscape"/>
          <w:pgMar w:top="576" w:right="1347" w:bottom="360" w:left="1368" w:header="720" w:footer="720" w:gutter="0"/>
          <w:cols w:num="4" w:space="720" w:equalWidth="0">
            <w:col w:w="720" w:space="850"/>
            <w:col w:w="4788" w:space="1188"/>
            <w:col w:w="2224" w:space="3629"/>
            <w:col w:w="720"/>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6" w:right="1534" w:bottom="360" w:left="1346" w:header="720" w:footer="720" w:gutter="0"/>
          <w:cols w:space="60"/>
          <w:noEndnote/>
        </w:sectPr>
      </w:pPr>
    </w:p>
    <w:p w:rsidR="00F16853" w:rsidRDefault="00F16853">
      <w:pPr>
        <w:shd w:val="clear" w:color="auto" w:fill="FFFFFF"/>
        <w:spacing w:line="238" w:lineRule="exact"/>
        <w:ind w:right="43" w:firstLine="468"/>
        <w:jc w:val="both"/>
      </w:pPr>
      <w:r>
        <w:rPr>
          <w:noProof/>
        </w:rPr>
        <w:lastRenderedPageBreak/>
        <w:pict>
          <v:line id="_x0000_s1254" style="position:absolute;left:0;text-align:left;z-index:251891712;mso-position-horizontal-relative:margin" from="346.7pt,-23.05pt" to="346.7pt,121.65pt" o:allowincell="f" strokeweight=".35pt">
            <w10:wrap anchorx="margin"/>
          </v:line>
        </w:pict>
      </w:r>
      <w:r>
        <w:rPr>
          <w:noProof/>
        </w:rPr>
        <w:pict>
          <v:line id="_x0000_s1255" style="position:absolute;left:0;text-align:left;z-index:251892736;mso-position-horizontal-relative:margin" from="361.45pt,203.4pt" to="361.45pt,237.25pt" o:allowincell="f" strokeweight=".35pt">
            <w10:wrap anchorx="margin"/>
          </v:line>
        </w:pict>
      </w:r>
      <w:r w:rsidR="009101AF">
        <w:rPr>
          <w:rFonts w:eastAsia="Times New Roman"/>
        </w:rPr>
        <w:t>«Осип Мандельштам — символист прирожденный... Симво</w:t>
      </w:r>
      <w:r w:rsidR="009101AF">
        <w:rPr>
          <w:rFonts w:eastAsia="Times New Roman"/>
        </w:rPr>
        <w:softHyphen/>
        <w:t>лизм — это прежде всего сжатость образного мышления. Сжа</w:t>
      </w:r>
      <w:r w:rsidR="009101AF">
        <w:rPr>
          <w:rFonts w:eastAsia="Times New Roman"/>
        </w:rPr>
        <w:softHyphen/>
        <w:t>тость, доводимая иногда до криптограммы</w:t>
      </w:r>
      <w:r w:rsidR="009101AF">
        <w:rPr>
          <w:rFonts w:eastAsia="Times New Roman"/>
          <w:vertAlign w:val="superscript"/>
        </w:rPr>
        <w:t>1</w:t>
      </w:r>
      <w:r w:rsidR="009101AF">
        <w:rPr>
          <w:rFonts w:eastAsia="Times New Roman"/>
        </w:rPr>
        <w:t>. Несколькими слова</w:t>
      </w:r>
      <w:r w:rsidR="009101AF">
        <w:rPr>
          <w:rFonts w:eastAsia="Times New Roman"/>
        </w:rPr>
        <w:softHyphen/>
        <w:t>ми, одним словом-метафорой выражается сложная ветвистая мысль или сложное ощущение, которые не разложить на состав</w:t>
      </w:r>
      <w:r w:rsidR="009101AF">
        <w:rPr>
          <w:rFonts w:eastAsia="Times New Roman"/>
        </w:rPr>
        <w:softHyphen/>
        <w:t>ные части. Слово при этом теряет свое прямое значение или, — даже не теряя его, — как бы преображается от соприкосновения с другими словами, отвечая глубинным и подчас неясным для са</w:t>
      </w:r>
      <w:r w:rsidR="009101AF">
        <w:rPr>
          <w:rFonts w:eastAsia="Times New Roman"/>
        </w:rPr>
        <w:softHyphen/>
        <w:t>мого автора переживаниям», — писал исследователь творчества Мандельштама, литературовед С.Маковский.</w:t>
      </w:r>
    </w:p>
    <w:p w:rsidR="00F16853" w:rsidRDefault="009101AF">
      <w:pPr>
        <w:shd w:val="clear" w:color="auto" w:fill="FFFFFF"/>
        <w:spacing w:line="238" w:lineRule="exact"/>
        <w:ind w:left="22" w:right="43" w:firstLine="439"/>
        <w:jc w:val="both"/>
      </w:pPr>
      <w:r>
        <w:rPr>
          <w:rFonts w:eastAsia="Times New Roman"/>
        </w:rPr>
        <w:t>Рождение поэзии — таинство, и большая часть его остается скрытой от читателя внутри поэта, который единственный слы</w:t>
      </w:r>
      <w:r>
        <w:rPr>
          <w:rFonts w:eastAsia="Times New Roman"/>
        </w:rPr>
        <w:softHyphen/>
        <w:t>шит первородную гармонию слова и музыки — как в стихотворе</w:t>
      </w:r>
      <w:r>
        <w:rPr>
          <w:rFonts w:eastAsia="Times New Roman"/>
        </w:rPr>
        <w:softHyphen/>
        <w:t xml:space="preserve">нии </w:t>
      </w:r>
      <w:r w:rsidRPr="009101AF">
        <w:rPr>
          <w:rFonts w:eastAsia="Times New Roman"/>
          <w:b/>
          <w:bCs/>
          <w:i/>
          <w:iCs/>
        </w:rPr>
        <w:t>«</w:t>
      </w:r>
      <w:r>
        <w:rPr>
          <w:rFonts w:eastAsia="Times New Roman"/>
          <w:b/>
          <w:bCs/>
          <w:i/>
          <w:iCs/>
          <w:lang w:val="en-US"/>
        </w:rPr>
        <w:t>Silentium</w:t>
      </w:r>
      <w:r w:rsidRPr="009101AF">
        <w:rPr>
          <w:rFonts w:eastAsia="Times New Roman"/>
          <w:b/>
          <w:bCs/>
          <w:i/>
          <w:iCs/>
        </w:rPr>
        <w:t xml:space="preserve">»: </w:t>
      </w:r>
      <w:r>
        <w:rPr>
          <w:rFonts w:eastAsia="Times New Roman"/>
        </w:rPr>
        <w:t>«Она еще не родилась, | Она и музыка и слово, | И потому всего живого | Ненарушаемая связь».</w:t>
      </w:r>
    </w:p>
    <w:p w:rsidR="00F16853" w:rsidRDefault="009101AF">
      <w:pPr>
        <w:shd w:val="clear" w:color="auto" w:fill="FFFFFF"/>
        <w:spacing w:line="238" w:lineRule="exact"/>
        <w:ind w:left="29" w:right="14" w:firstLine="432"/>
        <w:jc w:val="both"/>
      </w:pPr>
      <w:r>
        <w:rPr>
          <w:rFonts w:eastAsia="Times New Roman"/>
        </w:rPr>
        <w:t xml:space="preserve">Одной из доминирующих в поэзии Мандельштама стала тема вечности, связи времен и всех человеческих судеб. Вечность — это та первооснова, из которой рождаются и Афродита, и слово поэта в стихотворении </w:t>
      </w:r>
      <w:r w:rsidRPr="009101AF">
        <w:rPr>
          <w:rFonts w:eastAsia="Times New Roman"/>
        </w:rPr>
        <w:t>«</w:t>
      </w:r>
      <w:r>
        <w:rPr>
          <w:rFonts w:eastAsia="Times New Roman"/>
          <w:lang w:val="en-US"/>
        </w:rPr>
        <w:t>Silentium</w:t>
      </w:r>
      <w:r w:rsidRPr="009101AF">
        <w:rPr>
          <w:rFonts w:eastAsia="Times New Roman"/>
        </w:rPr>
        <w:t xml:space="preserve">». </w:t>
      </w:r>
      <w:r>
        <w:rPr>
          <w:rFonts w:eastAsia="Times New Roman"/>
        </w:rPr>
        <w:t>Мандельштаму близки ощу</w:t>
      </w:r>
      <w:r>
        <w:rPr>
          <w:rFonts w:eastAsia="Times New Roman"/>
        </w:rPr>
        <w:softHyphen/>
        <w:t>щение первозданного хаоса и символический смысл слова «ночь», свойственные поэзии Тютчева. Мысль о бренности всего сущего в стихах Мандельштама оттеняет и усиливает упоение красотой и радостью мира, которое ощущается даже в самых трагических его произведениях. Неистощимым источником жизнеутвержда</w:t>
      </w:r>
      <w:r>
        <w:rPr>
          <w:rFonts w:eastAsia="Times New Roman"/>
        </w:rPr>
        <w:softHyphen/>
        <w:t xml:space="preserve">ющего вдохновения для него неизменно является Культура. По убеждению Мандельштама, наступление </w:t>
      </w:r>
      <w:r>
        <w:rPr>
          <w:rFonts w:eastAsia="Times New Roman"/>
          <w:lang w:val="en-US"/>
        </w:rPr>
        <w:t>XX</w:t>
      </w:r>
      <w:r w:rsidRPr="009101AF">
        <w:rPr>
          <w:rFonts w:eastAsia="Times New Roman"/>
        </w:rPr>
        <w:t xml:space="preserve"> </w:t>
      </w:r>
      <w:r>
        <w:rPr>
          <w:rFonts w:eastAsia="Times New Roman"/>
        </w:rPr>
        <w:t>века знаменует на</w:t>
      </w:r>
      <w:r>
        <w:rPr>
          <w:rFonts w:eastAsia="Times New Roman"/>
        </w:rPr>
        <w:softHyphen/>
        <w:t>чало героической эпохи в жизни культуры вообще, и особенно слова. В новом веке именно культура становится движущей си</w:t>
      </w:r>
      <w:r>
        <w:rPr>
          <w:rFonts w:eastAsia="Times New Roman"/>
        </w:rPr>
        <w:softHyphen/>
        <w:t>лой, творящей историю, а не наоборот.</w:t>
      </w:r>
    </w:p>
    <w:p w:rsidR="00F16853" w:rsidRDefault="009101AF">
      <w:pPr>
        <w:shd w:val="clear" w:color="auto" w:fill="FFFFFF"/>
        <w:spacing w:line="238" w:lineRule="exact"/>
        <w:ind w:left="43" w:right="14" w:firstLine="432"/>
        <w:jc w:val="both"/>
      </w:pPr>
      <w:r>
        <w:rPr>
          <w:rFonts w:eastAsia="Times New Roman"/>
        </w:rPr>
        <w:t>Особым видением культуры обусловлено активное обраще</w:t>
      </w:r>
      <w:r>
        <w:rPr>
          <w:rFonts w:eastAsia="Times New Roman"/>
        </w:rPr>
        <w:softHyphen/>
        <w:t>ние Мандельштама к городской теме. Город для него — это всег</w:t>
      </w:r>
      <w:r>
        <w:rPr>
          <w:rFonts w:eastAsia="Times New Roman"/>
        </w:rPr>
        <w:softHyphen/>
        <w:t>да творчески осмысленное вмешательство в природу, упорядочи</w:t>
      </w:r>
      <w:r>
        <w:rPr>
          <w:rFonts w:eastAsia="Times New Roman"/>
        </w:rPr>
        <w:softHyphen/>
        <w:t>вание бессистемного и спонтанного природного бытия, в резуль</w:t>
      </w:r>
      <w:r>
        <w:rPr>
          <w:rFonts w:eastAsia="Times New Roman"/>
        </w:rPr>
        <w:softHyphen/>
        <w:t>тате чего и возникает «обжитый» мир культуры-цивилизации. Поэтому практически в каждом из «городских» стихотворений, вошедших в первый сборник — «Камень», явно или скрыто при</w:t>
      </w:r>
      <w:r>
        <w:rPr>
          <w:rFonts w:eastAsia="Times New Roman"/>
        </w:rPr>
        <w:softHyphen/>
        <w:t>сутствует противопоставление природного и культурного.</w:t>
      </w:r>
    </w:p>
    <w:p w:rsidR="00F16853" w:rsidRDefault="009101AF">
      <w:pPr>
        <w:shd w:val="clear" w:color="auto" w:fill="FFFFFF"/>
        <w:spacing w:before="425" w:line="202" w:lineRule="exact"/>
        <w:ind w:left="497" w:hanging="158"/>
        <w:jc w:val="both"/>
      </w:pPr>
      <w:r>
        <w:rPr>
          <w:sz w:val="18"/>
          <w:szCs w:val="18"/>
          <w:vertAlign w:val="superscript"/>
        </w:rPr>
        <w:t>1</w:t>
      </w:r>
      <w:r>
        <w:rPr>
          <w:sz w:val="18"/>
          <w:szCs w:val="18"/>
        </w:rPr>
        <w:t xml:space="preserve"> </w:t>
      </w:r>
      <w:r>
        <w:rPr>
          <w:rFonts w:eastAsia="Times New Roman"/>
          <w:i/>
          <w:iCs/>
          <w:sz w:val="18"/>
          <w:szCs w:val="18"/>
        </w:rPr>
        <w:t xml:space="preserve">Криптограмма </w:t>
      </w:r>
      <w:r>
        <w:rPr>
          <w:rFonts w:eastAsia="Times New Roman"/>
          <w:sz w:val="18"/>
          <w:szCs w:val="18"/>
        </w:rPr>
        <w:t>— тайнопись, специальная система изменения обыч</w:t>
      </w:r>
      <w:r>
        <w:rPr>
          <w:rFonts w:eastAsia="Times New Roman"/>
          <w:sz w:val="18"/>
          <w:szCs w:val="18"/>
        </w:rPr>
        <w:softHyphen/>
        <w:t>ного письма, используемая с целью сделать текст понятным лишь для ограниченного числа лиц, знающих эту систему.</w:t>
      </w:r>
    </w:p>
    <w:p w:rsidR="00F16853" w:rsidRDefault="009101AF">
      <w:pPr>
        <w:shd w:val="clear" w:color="auto" w:fill="FFFFFF"/>
        <w:spacing w:before="14" w:line="230" w:lineRule="exact"/>
        <w:ind w:left="22" w:firstLine="454"/>
        <w:jc w:val="both"/>
      </w:pPr>
      <w:r>
        <w:br w:type="column"/>
      </w:r>
      <w:r>
        <w:rPr>
          <w:rFonts w:eastAsia="Times New Roman"/>
        </w:rPr>
        <w:lastRenderedPageBreak/>
        <w:t xml:space="preserve">Эта особенность мироощущения Мандельштама воплотилась, в частности, в таких стихотворениях, как </w:t>
      </w:r>
      <w:r w:rsidRPr="009101AF">
        <w:rPr>
          <w:rFonts w:eastAsia="Times New Roman"/>
          <w:b/>
          <w:bCs/>
          <w:i/>
          <w:iCs/>
        </w:rPr>
        <w:t>«</w:t>
      </w:r>
      <w:r>
        <w:rPr>
          <w:rFonts w:eastAsia="Times New Roman"/>
          <w:b/>
          <w:bCs/>
          <w:i/>
          <w:iCs/>
          <w:lang w:val="en-US"/>
        </w:rPr>
        <w:t>Aua</w:t>
      </w:r>
      <w:r>
        <w:rPr>
          <w:rFonts w:eastAsia="Times New Roman"/>
          <w:b/>
          <w:bCs/>
          <w:i/>
          <w:iCs/>
        </w:rPr>
        <w:t>-София</w:t>
      </w:r>
      <w:r>
        <w:rPr>
          <w:rFonts w:eastAsia="Times New Roman"/>
          <w:b/>
          <w:bCs/>
          <w:i/>
          <w:iCs/>
          <w:vertAlign w:val="superscript"/>
        </w:rPr>
        <w:t>1</w:t>
      </w:r>
      <w:r>
        <w:rPr>
          <w:rFonts w:eastAsia="Times New Roman"/>
          <w:b/>
          <w:bCs/>
        </w:rPr>
        <w:t xml:space="preserve">» (1912), </w:t>
      </w:r>
      <w:r>
        <w:rPr>
          <w:rFonts w:eastAsia="Times New Roman"/>
          <w:b/>
          <w:bCs/>
          <w:i/>
          <w:iCs/>
        </w:rPr>
        <w:t xml:space="preserve">«Адмиралтейство» </w:t>
      </w:r>
      <w:r>
        <w:rPr>
          <w:rFonts w:eastAsia="Times New Roman"/>
          <w:b/>
          <w:bCs/>
        </w:rPr>
        <w:t xml:space="preserve">(1913), </w:t>
      </w:r>
      <w:r>
        <w:rPr>
          <w:rFonts w:eastAsia="Times New Roman"/>
          <w:b/>
          <w:bCs/>
          <w:i/>
          <w:iCs/>
        </w:rPr>
        <w:t>«На площадь выбежав, свобо</w:t>
      </w:r>
      <w:r>
        <w:rPr>
          <w:rFonts w:eastAsia="Times New Roman"/>
          <w:b/>
          <w:bCs/>
          <w:i/>
          <w:iCs/>
        </w:rPr>
        <w:softHyphen/>
        <w:t xml:space="preserve">ден...» </w:t>
      </w:r>
      <w:r>
        <w:rPr>
          <w:rFonts w:eastAsia="Times New Roman"/>
          <w:b/>
          <w:bCs/>
        </w:rPr>
        <w:t xml:space="preserve">(1914), </w:t>
      </w:r>
      <w:r w:rsidRPr="009101AF">
        <w:rPr>
          <w:rFonts w:eastAsia="Times New Roman"/>
          <w:b/>
          <w:bCs/>
          <w:i/>
          <w:iCs/>
        </w:rPr>
        <w:t>«</w:t>
      </w:r>
      <w:r>
        <w:rPr>
          <w:rFonts w:eastAsia="Times New Roman"/>
          <w:b/>
          <w:bCs/>
          <w:i/>
          <w:iCs/>
          <w:lang w:val="en-US"/>
        </w:rPr>
        <w:t>NOTRE</w:t>
      </w:r>
      <w:r w:rsidRPr="009101AF">
        <w:rPr>
          <w:rFonts w:eastAsia="Times New Roman"/>
          <w:b/>
          <w:bCs/>
          <w:i/>
          <w:iCs/>
        </w:rPr>
        <w:t xml:space="preserve"> </w:t>
      </w:r>
      <w:r>
        <w:rPr>
          <w:rFonts w:eastAsia="Times New Roman"/>
          <w:b/>
          <w:bCs/>
          <w:i/>
          <w:iCs/>
          <w:lang w:val="en-US"/>
        </w:rPr>
        <w:t>DAME</w:t>
      </w:r>
      <w:r w:rsidRPr="009101AF">
        <w:rPr>
          <w:rFonts w:eastAsia="Times New Roman"/>
          <w:b/>
          <w:bCs/>
          <w:i/>
          <w:iCs/>
          <w:vertAlign w:val="superscript"/>
        </w:rPr>
        <w:t>2</w:t>
      </w:r>
      <w:r w:rsidRPr="009101AF">
        <w:rPr>
          <w:rFonts w:eastAsia="Times New Roman"/>
          <w:b/>
          <w:bCs/>
          <w:i/>
          <w:iCs/>
        </w:rPr>
        <w:t xml:space="preserve">» </w:t>
      </w:r>
      <w:r>
        <w:rPr>
          <w:rFonts w:eastAsia="Times New Roman"/>
          <w:b/>
          <w:bCs/>
        </w:rPr>
        <w:t>(1912).</w:t>
      </w:r>
    </w:p>
    <w:p w:rsidR="00F16853" w:rsidRDefault="009101AF">
      <w:pPr>
        <w:shd w:val="clear" w:color="auto" w:fill="FFFFFF"/>
        <w:spacing w:before="7" w:line="230" w:lineRule="exact"/>
        <w:ind w:left="7" w:firstLine="454"/>
        <w:jc w:val="both"/>
      </w:pPr>
      <w:r>
        <w:rPr>
          <w:rFonts w:eastAsia="Times New Roman"/>
        </w:rPr>
        <w:t xml:space="preserve">Собор </w:t>
      </w:r>
      <w:r>
        <w:rPr>
          <w:rFonts w:eastAsia="Times New Roman"/>
          <w:lang w:val="en-US"/>
        </w:rPr>
        <w:t>Notre</w:t>
      </w:r>
      <w:r w:rsidRPr="009101AF">
        <w:rPr>
          <w:rFonts w:eastAsia="Times New Roman"/>
        </w:rPr>
        <w:t xml:space="preserve"> </w:t>
      </w:r>
      <w:r>
        <w:rPr>
          <w:rFonts w:eastAsia="Times New Roman"/>
          <w:lang w:val="en-US"/>
        </w:rPr>
        <w:t>Dame</w:t>
      </w:r>
      <w:r w:rsidRPr="009101AF">
        <w:rPr>
          <w:rFonts w:eastAsia="Times New Roman"/>
        </w:rPr>
        <w:t xml:space="preserve"> </w:t>
      </w:r>
      <w:r>
        <w:rPr>
          <w:rFonts w:eastAsia="Times New Roman"/>
        </w:rPr>
        <w:t>становится образом преображения камня, его материалистическая весомость под рукой таинственного «стро</w:t>
      </w:r>
      <w:r>
        <w:rPr>
          <w:rFonts w:eastAsia="Times New Roman"/>
        </w:rPr>
        <w:softHyphen/>
        <w:t>ителя щедрого» преображается в воздушный храм, вместилище мудрости многих цивилизаций. Различные культурные эпохи соединяются в «неслиянное единство», воплощенное в «стихий</w:t>
      </w:r>
      <w:r>
        <w:rPr>
          <w:rFonts w:eastAsia="Times New Roman"/>
        </w:rPr>
        <w:softHyphen/>
        <w:t>ном лабиринте» храма. Через архитектурное совершенство собо</w:t>
      </w:r>
      <w:r>
        <w:rPr>
          <w:rFonts w:eastAsia="Times New Roman"/>
        </w:rPr>
        <w:softHyphen/>
        <w:t>ра, через его виртуозную «сотворенность» и величественную «те</w:t>
      </w:r>
      <w:r>
        <w:rPr>
          <w:rFonts w:eastAsia="Times New Roman"/>
        </w:rPr>
        <w:softHyphen/>
        <w:t>лесность» проступают черты прошлых культур. Чтобы показать этот синтез, подчеркнуть емкость открывающегося ирреального пространства храма, поэт использует оксюморон («Души готиче</w:t>
      </w:r>
      <w:r>
        <w:rPr>
          <w:rFonts w:eastAsia="Times New Roman"/>
        </w:rPr>
        <w:softHyphen/>
        <w:t>ской рассудочная пропасть»), соединяет в ряд противоположные явления («египетская мощь» и «христианства робость»), подчер</w:t>
      </w:r>
      <w:r>
        <w:rPr>
          <w:rFonts w:eastAsia="Times New Roman"/>
        </w:rPr>
        <w:softHyphen/>
        <w:t>кивает контрасты («с тростинкой рядом — дуб»).</w:t>
      </w:r>
    </w:p>
    <w:p w:rsidR="00F16853" w:rsidRDefault="009101AF">
      <w:pPr>
        <w:shd w:val="clear" w:color="auto" w:fill="FFFFFF"/>
        <w:spacing w:line="230" w:lineRule="exact"/>
        <w:ind w:left="7" w:right="14" w:firstLine="446"/>
        <w:jc w:val="both"/>
      </w:pPr>
      <w:r>
        <w:rPr>
          <w:rFonts w:eastAsia="Times New Roman"/>
        </w:rPr>
        <w:t xml:space="preserve">Существование </w:t>
      </w:r>
      <w:r>
        <w:rPr>
          <w:rFonts w:eastAsia="Times New Roman"/>
          <w:lang w:val="en-US"/>
        </w:rPr>
        <w:t>Notre</w:t>
      </w:r>
      <w:r w:rsidRPr="009101AF">
        <w:rPr>
          <w:rFonts w:eastAsia="Times New Roman"/>
        </w:rPr>
        <w:t xml:space="preserve"> </w:t>
      </w:r>
      <w:r>
        <w:rPr>
          <w:rFonts w:eastAsia="Times New Roman"/>
          <w:lang w:val="en-US"/>
        </w:rPr>
        <w:t>Dame</w:t>
      </w:r>
      <w:r w:rsidRPr="009101AF">
        <w:rPr>
          <w:rFonts w:eastAsia="Times New Roman"/>
        </w:rPr>
        <w:t xml:space="preserve"> </w:t>
      </w:r>
      <w:r>
        <w:rPr>
          <w:rFonts w:eastAsia="Times New Roman"/>
        </w:rPr>
        <w:t>— это вызов, брошенный чело</w:t>
      </w:r>
      <w:r>
        <w:rPr>
          <w:rFonts w:eastAsia="Times New Roman"/>
        </w:rPr>
        <w:softHyphen/>
        <w:t>веком Небу, вечности: «Неба пустую грудь | Тонкой иглою рань». В четвертой строфе четко обозначается авторская идея: не камень, а прежде всего Слово становится объектом творческих усилий че</w:t>
      </w:r>
      <w:r>
        <w:rPr>
          <w:rFonts w:eastAsia="Times New Roman"/>
        </w:rPr>
        <w:softHyphen/>
        <w:t>ловека.</w:t>
      </w:r>
    </w:p>
    <w:p w:rsidR="00F16853" w:rsidRDefault="009101AF">
      <w:pPr>
        <w:shd w:val="clear" w:color="auto" w:fill="FFFFFF"/>
        <w:spacing w:before="7" w:line="230" w:lineRule="exact"/>
        <w:ind w:right="14" w:firstLine="454"/>
        <w:jc w:val="both"/>
      </w:pPr>
      <w:r>
        <w:rPr>
          <w:rFonts w:eastAsia="Times New Roman"/>
        </w:rPr>
        <w:t>Лишь в поэзии, которая по сути является архитектурной ор</w:t>
      </w:r>
      <w:r>
        <w:rPr>
          <w:rFonts w:eastAsia="Times New Roman"/>
        </w:rPr>
        <w:softHyphen/>
        <w:t>ганизацией слова, Слово-Логос</w:t>
      </w:r>
      <w:r>
        <w:rPr>
          <w:rFonts w:eastAsia="Times New Roman"/>
          <w:vertAlign w:val="superscript"/>
        </w:rPr>
        <w:t>3</w:t>
      </w:r>
      <w:r>
        <w:rPr>
          <w:rFonts w:eastAsia="Times New Roman"/>
        </w:rPr>
        <w:t xml:space="preserve"> обретает свое истинное бытие, истинное значение, не статичное, как в словаре, а динамичное, воздушное, творческое: «Из тяжести недоброй | И я когда-нибудь прекрасное создам». Слово уподобляется камню, обнаруживая свои скрытые резервы, и стремится участвовать в «радостном взаимодействии себе подобных», в деле культурного созидания.</w:t>
      </w:r>
    </w:p>
    <w:p w:rsidR="00F16853" w:rsidRDefault="009101AF">
      <w:pPr>
        <w:shd w:val="clear" w:color="auto" w:fill="FFFFFF"/>
        <w:spacing w:line="230" w:lineRule="exact"/>
        <w:ind w:left="7" w:right="22" w:firstLine="454"/>
        <w:jc w:val="both"/>
      </w:pPr>
      <w:r>
        <w:rPr>
          <w:rFonts w:eastAsia="Times New Roman"/>
        </w:rPr>
        <w:t>Главная особенность и неповторимость поэзии Мандельшта</w:t>
      </w:r>
      <w:r>
        <w:rPr>
          <w:rFonts w:eastAsia="Times New Roman"/>
        </w:rPr>
        <w:softHyphen/>
        <w:t>ма состоит в завораживающей «словесной магии». О поэтах-ак-</w:t>
      </w:r>
    </w:p>
    <w:p w:rsidR="00F16853" w:rsidRDefault="009101AF">
      <w:pPr>
        <w:shd w:val="clear" w:color="auto" w:fill="FFFFFF"/>
        <w:tabs>
          <w:tab w:val="left" w:pos="446"/>
        </w:tabs>
        <w:spacing w:before="230" w:line="202" w:lineRule="exact"/>
        <w:ind w:left="446" w:right="14" w:hanging="166"/>
        <w:jc w:val="both"/>
      </w:pPr>
      <w:r>
        <w:rPr>
          <w:sz w:val="18"/>
          <w:szCs w:val="18"/>
          <w:vertAlign w:val="superscript"/>
        </w:rPr>
        <w:t>1</w:t>
      </w:r>
      <w:r>
        <w:rPr>
          <w:sz w:val="18"/>
          <w:szCs w:val="18"/>
        </w:rPr>
        <w:tab/>
      </w:r>
      <w:r>
        <w:rPr>
          <w:rFonts w:eastAsia="Times New Roman"/>
          <w:i/>
          <w:iCs/>
          <w:sz w:val="18"/>
          <w:szCs w:val="18"/>
        </w:rPr>
        <w:t xml:space="preserve">Айа-Софйя </w:t>
      </w:r>
      <w:r w:rsidRPr="009101AF">
        <w:rPr>
          <w:rFonts w:eastAsia="Times New Roman"/>
          <w:i/>
          <w:iCs/>
          <w:sz w:val="18"/>
          <w:szCs w:val="18"/>
        </w:rPr>
        <w:t>(</w:t>
      </w:r>
      <w:r>
        <w:rPr>
          <w:rFonts w:eastAsia="Times New Roman"/>
          <w:i/>
          <w:iCs/>
          <w:sz w:val="18"/>
          <w:szCs w:val="18"/>
          <w:lang w:val="en-US"/>
        </w:rPr>
        <w:t>Hagia</w:t>
      </w:r>
      <w:r w:rsidRPr="009101AF">
        <w:rPr>
          <w:rFonts w:eastAsia="Times New Roman"/>
          <w:i/>
          <w:iCs/>
          <w:sz w:val="18"/>
          <w:szCs w:val="18"/>
        </w:rPr>
        <w:t xml:space="preserve"> </w:t>
      </w:r>
      <w:r>
        <w:rPr>
          <w:rFonts w:eastAsia="Times New Roman"/>
          <w:i/>
          <w:iCs/>
          <w:sz w:val="18"/>
          <w:szCs w:val="18"/>
          <w:lang w:val="en-US"/>
        </w:rPr>
        <w:t>Sofia</w:t>
      </w:r>
      <w:r w:rsidRPr="009101AF">
        <w:rPr>
          <w:rFonts w:eastAsia="Times New Roman"/>
          <w:i/>
          <w:iCs/>
          <w:sz w:val="18"/>
          <w:szCs w:val="18"/>
        </w:rPr>
        <w:t xml:space="preserve"> </w:t>
      </w:r>
      <w:r>
        <w:rPr>
          <w:rFonts w:eastAsia="Times New Roman"/>
          <w:sz w:val="18"/>
          <w:szCs w:val="18"/>
        </w:rPr>
        <w:t>— Божественная Премудрость)— грандиозный</w:t>
      </w:r>
      <w:r>
        <w:rPr>
          <w:rFonts w:eastAsia="Times New Roman"/>
          <w:sz w:val="18"/>
          <w:szCs w:val="18"/>
        </w:rPr>
        <w:br/>
        <w:t>храм, построенный в 532 — 537 годах в Константинополе (ныне Стам</w:t>
      </w:r>
      <w:r>
        <w:rPr>
          <w:rFonts w:eastAsia="Times New Roman"/>
          <w:sz w:val="18"/>
          <w:szCs w:val="18"/>
        </w:rPr>
        <w:softHyphen/>
      </w:r>
      <w:r>
        <w:rPr>
          <w:rFonts w:eastAsia="Times New Roman"/>
          <w:sz w:val="18"/>
          <w:szCs w:val="18"/>
        </w:rPr>
        <w:br/>
        <w:t>бул), главный храм Византийской империи, ставший прообразом в том</w:t>
      </w:r>
      <w:r>
        <w:rPr>
          <w:rFonts w:eastAsia="Times New Roman"/>
          <w:sz w:val="18"/>
          <w:szCs w:val="18"/>
        </w:rPr>
        <w:br/>
        <w:t>числе и русских православных храмов.</w:t>
      </w:r>
    </w:p>
    <w:p w:rsidR="00F16853" w:rsidRDefault="009101AF">
      <w:pPr>
        <w:shd w:val="clear" w:color="auto" w:fill="FFFFFF"/>
        <w:tabs>
          <w:tab w:val="left" w:pos="446"/>
        </w:tabs>
        <w:spacing w:line="202" w:lineRule="exact"/>
        <w:ind w:left="446" w:right="29" w:hanging="166"/>
        <w:jc w:val="both"/>
      </w:pPr>
      <w:r>
        <w:rPr>
          <w:i/>
          <w:iCs/>
          <w:sz w:val="18"/>
          <w:szCs w:val="18"/>
          <w:vertAlign w:val="superscript"/>
        </w:rPr>
        <w:t>2</w:t>
      </w:r>
      <w:r>
        <w:rPr>
          <w:i/>
          <w:iCs/>
          <w:sz w:val="18"/>
          <w:szCs w:val="18"/>
        </w:rPr>
        <w:tab/>
      </w:r>
      <w:r>
        <w:rPr>
          <w:i/>
          <w:iCs/>
          <w:sz w:val="18"/>
          <w:szCs w:val="18"/>
          <w:lang w:val="en-US"/>
        </w:rPr>
        <w:t>Notre</w:t>
      </w:r>
      <w:r w:rsidRPr="009101AF">
        <w:rPr>
          <w:i/>
          <w:iCs/>
          <w:sz w:val="18"/>
          <w:szCs w:val="18"/>
        </w:rPr>
        <w:t xml:space="preserve"> </w:t>
      </w:r>
      <w:r>
        <w:rPr>
          <w:i/>
          <w:iCs/>
          <w:sz w:val="18"/>
          <w:szCs w:val="18"/>
          <w:lang w:val="en-US"/>
        </w:rPr>
        <w:t>Dame</w:t>
      </w:r>
      <w:r w:rsidRPr="009101AF">
        <w:rPr>
          <w:i/>
          <w:iCs/>
          <w:sz w:val="18"/>
          <w:szCs w:val="18"/>
        </w:rPr>
        <w:t xml:space="preserve"> </w:t>
      </w:r>
      <w:r>
        <w:rPr>
          <w:sz w:val="18"/>
          <w:szCs w:val="18"/>
        </w:rPr>
        <w:t>(</w:t>
      </w:r>
      <w:r>
        <w:rPr>
          <w:rFonts w:eastAsia="Times New Roman"/>
          <w:sz w:val="18"/>
          <w:szCs w:val="18"/>
        </w:rPr>
        <w:t>франц.) — храмы, освященные в честь Девы Марии. В дан</w:t>
      </w:r>
      <w:r>
        <w:rPr>
          <w:rFonts w:eastAsia="Times New Roman"/>
          <w:sz w:val="18"/>
          <w:szCs w:val="18"/>
        </w:rPr>
        <w:softHyphen/>
      </w:r>
      <w:r>
        <w:rPr>
          <w:rFonts w:eastAsia="Times New Roman"/>
          <w:sz w:val="18"/>
          <w:szCs w:val="18"/>
        </w:rPr>
        <w:br/>
        <w:t xml:space="preserve">ном случае речь идет, скорее всего, о </w:t>
      </w:r>
      <w:r>
        <w:rPr>
          <w:rFonts w:eastAsia="Times New Roman"/>
          <w:sz w:val="18"/>
          <w:szCs w:val="18"/>
          <w:lang w:val="en-US"/>
        </w:rPr>
        <w:t>Notre</w:t>
      </w:r>
      <w:r w:rsidRPr="009101AF">
        <w:rPr>
          <w:rFonts w:eastAsia="Times New Roman"/>
          <w:sz w:val="18"/>
          <w:szCs w:val="18"/>
        </w:rPr>
        <w:t>-</w:t>
      </w:r>
      <w:r>
        <w:rPr>
          <w:rFonts w:eastAsia="Times New Roman"/>
          <w:sz w:val="18"/>
          <w:szCs w:val="18"/>
          <w:lang w:val="en-US"/>
        </w:rPr>
        <w:t>Dame</w:t>
      </w:r>
      <w:r w:rsidRPr="009101AF">
        <w:rPr>
          <w:rFonts w:eastAsia="Times New Roman"/>
          <w:sz w:val="18"/>
          <w:szCs w:val="18"/>
        </w:rPr>
        <w:t xml:space="preserve"> </w:t>
      </w:r>
      <w:r>
        <w:rPr>
          <w:rFonts w:eastAsia="Times New Roman"/>
          <w:sz w:val="18"/>
          <w:szCs w:val="18"/>
          <w:lang w:val="en-US"/>
        </w:rPr>
        <w:t>de</w:t>
      </w:r>
      <w:r w:rsidRPr="009101AF">
        <w:rPr>
          <w:rFonts w:eastAsia="Times New Roman"/>
          <w:sz w:val="18"/>
          <w:szCs w:val="18"/>
        </w:rPr>
        <w:t xml:space="preserve"> </w:t>
      </w:r>
      <w:r>
        <w:rPr>
          <w:rFonts w:eastAsia="Times New Roman"/>
          <w:sz w:val="18"/>
          <w:szCs w:val="18"/>
          <w:lang w:val="en-US"/>
        </w:rPr>
        <w:t>Paris</w:t>
      </w:r>
      <w:r w:rsidRPr="009101AF">
        <w:rPr>
          <w:rFonts w:eastAsia="Times New Roman"/>
          <w:sz w:val="18"/>
          <w:szCs w:val="18"/>
        </w:rPr>
        <w:t xml:space="preserve">, </w:t>
      </w:r>
      <w:r>
        <w:rPr>
          <w:rFonts w:eastAsia="Times New Roman"/>
          <w:sz w:val="18"/>
          <w:szCs w:val="18"/>
        </w:rPr>
        <w:t>который на</w:t>
      </w:r>
      <w:r>
        <w:rPr>
          <w:rFonts w:eastAsia="Times New Roman"/>
          <w:sz w:val="18"/>
          <w:szCs w:val="18"/>
        </w:rPr>
        <w:softHyphen/>
      </w:r>
      <w:r>
        <w:rPr>
          <w:rFonts w:eastAsia="Times New Roman"/>
          <w:sz w:val="18"/>
          <w:szCs w:val="18"/>
        </w:rPr>
        <w:br/>
        <w:t>ходится в Париже на острове Сите — памятнике ранней французской</w:t>
      </w:r>
      <w:r>
        <w:rPr>
          <w:rFonts w:eastAsia="Times New Roman"/>
          <w:sz w:val="18"/>
          <w:szCs w:val="18"/>
        </w:rPr>
        <w:br/>
        <w:t>готики, ставшем образцом для многих церквей Франции и других ев</w:t>
      </w:r>
      <w:r>
        <w:rPr>
          <w:rFonts w:eastAsia="Times New Roman"/>
          <w:sz w:val="18"/>
          <w:szCs w:val="18"/>
        </w:rPr>
        <w:softHyphen/>
      </w:r>
      <w:r>
        <w:rPr>
          <w:rFonts w:eastAsia="Times New Roman"/>
          <w:sz w:val="18"/>
          <w:szCs w:val="18"/>
        </w:rPr>
        <w:br/>
        <w:t>ропейских стран.</w:t>
      </w:r>
    </w:p>
    <w:p w:rsidR="00F16853" w:rsidRDefault="009101AF">
      <w:pPr>
        <w:shd w:val="clear" w:color="auto" w:fill="FFFFFF"/>
        <w:spacing w:before="7" w:line="202" w:lineRule="exact"/>
        <w:ind w:left="446" w:right="29" w:hanging="166"/>
        <w:jc w:val="both"/>
      </w:pPr>
      <w:r>
        <w:rPr>
          <w:sz w:val="18"/>
          <w:szCs w:val="18"/>
        </w:rPr>
        <w:t xml:space="preserve">'' </w:t>
      </w:r>
      <w:r>
        <w:rPr>
          <w:rFonts w:eastAsia="Times New Roman"/>
          <w:i/>
          <w:iCs/>
          <w:sz w:val="18"/>
          <w:szCs w:val="18"/>
        </w:rPr>
        <w:t xml:space="preserve">Логос </w:t>
      </w:r>
      <w:r>
        <w:rPr>
          <w:rFonts w:eastAsia="Times New Roman"/>
          <w:sz w:val="18"/>
          <w:szCs w:val="18"/>
        </w:rPr>
        <w:t xml:space="preserve">(от греч. </w:t>
      </w:r>
      <w:r>
        <w:rPr>
          <w:rFonts w:eastAsia="Times New Roman"/>
          <w:i/>
          <w:iCs/>
          <w:sz w:val="18"/>
          <w:szCs w:val="18"/>
          <w:lang w:val="en-US"/>
        </w:rPr>
        <w:t>logos</w:t>
      </w:r>
      <w:r w:rsidRPr="009101AF">
        <w:rPr>
          <w:rFonts w:eastAsia="Times New Roman"/>
          <w:i/>
          <w:iCs/>
          <w:sz w:val="18"/>
          <w:szCs w:val="18"/>
        </w:rPr>
        <w:t xml:space="preserve"> </w:t>
      </w:r>
      <w:r>
        <w:rPr>
          <w:rFonts w:eastAsia="Times New Roman"/>
          <w:sz w:val="18"/>
          <w:szCs w:val="18"/>
        </w:rPr>
        <w:t>— «слово», «разум») — философское и богослов</w:t>
      </w:r>
      <w:r>
        <w:rPr>
          <w:rFonts w:eastAsia="Times New Roman"/>
          <w:sz w:val="18"/>
          <w:szCs w:val="18"/>
        </w:rPr>
        <w:softHyphen/>
        <w:t>ское понятие, возникшее в греческой философии и обозначавшее един</w:t>
      </w:r>
      <w:r>
        <w:rPr>
          <w:rFonts w:eastAsia="Times New Roman"/>
          <w:sz w:val="18"/>
          <w:szCs w:val="18"/>
        </w:rPr>
        <w:softHyphen/>
        <w:t>ство понятия, слова и смысла.</w:t>
      </w:r>
    </w:p>
    <w:p w:rsidR="00F16853" w:rsidRDefault="00F16853">
      <w:pPr>
        <w:shd w:val="clear" w:color="auto" w:fill="FFFFFF"/>
        <w:spacing w:before="7" w:line="202" w:lineRule="exact"/>
        <w:ind w:left="446" w:right="29" w:hanging="166"/>
        <w:jc w:val="both"/>
        <w:sectPr w:rsidR="00F16853">
          <w:type w:val="continuous"/>
          <w:pgSz w:w="16834" w:h="11909" w:orient="landscape"/>
          <w:pgMar w:top="576" w:right="1534" w:bottom="360" w:left="1346" w:header="720" w:footer="720" w:gutter="0"/>
          <w:cols w:num="2" w:space="720" w:equalWidth="0">
            <w:col w:w="6436" w:space="1102"/>
            <w:col w:w="6415"/>
          </w:cols>
          <w:noEndnote/>
        </w:sectPr>
      </w:pPr>
    </w:p>
    <w:p w:rsidR="00F16853" w:rsidRDefault="009101AF">
      <w:pPr>
        <w:shd w:val="clear" w:color="auto" w:fill="FFFFFF"/>
        <w:spacing w:before="29"/>
      </w:pPr>
      <w:r>
        <w:rPr>
          <w:rFonts w:ascii="Arial" w:hAnsi="Arial" w:cs="Arial"/>
          <w:sz w:val="32"/>
          <w:szCs w:val="32"/>
        </w:rPr>
        <w:lastRenderedPageBreak/>
        <w:t>230</w:t>
      </w:r>
    </w:p>
    <w:p w:rsidR="00F16853" w:rsidRDefault="009101AF">
      <w:pPr>
        <w:shd w:val="clear" w:color="auto" w:fill="FFFFFF"/>
        <w:spacing w:before="180"/>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u w:val="single"/>
        </w:rPr>
        <w:t>начала</w:t>
      </w:r>
      <w:r>
        <w:rPr>
          <w:rFonts w:ascii="Arial" w:eastAsia="Times New Roman" w:hAnsi="Arial" w:cs="Arial"/>
          <w:sz w:val="14"/>
          <w:szCs w:val="14"/>
          <w:u w:val="single"/>
        </w:rPr>
        <w:t xml:space="preserve"> 1940-</w:t>
      </w:r>
      <w:r>
        <w:rPr>
          <w:rFonts w:ascii="Arial" w:eastAsia="Times New Roman" w:hAnsi="Arial"/>
          <w:sz w:val="14"/>
          <w:szCs w:val="14"/>
          <w:u w:val="single"/>
        </w:rPr>
        <w:t>х</w:t>
      </w:r>
      <w:r>
        <w:rPr>
          <w:rFonts w:ascii="Arial" w:eastAsia="Times New Roman" w:hAnsi="Arial" w:cs="Arial"/>
          <w:sz w:val="14"/>
          <w:szCs w:val="14"/>
          <w:u w:val="single"/>
        </w:rPr>
        <w:t xml:space="preserve"> </w:t>
      </w:r>
      <w:r>
        <w:rPr>
          <w:rFonts w:ascii="Arial" w:eastAsia="Times New Roman" w:hAnsi="Arial"/>
          <w:sz w:val="14"/>
          <w:szCs w:val="14"/>
          <w:u w:val="single"/>
        </w:rPr>
        <w:t>годов</w:t>
      </w:r>
    </w:p>
    <w:p w:rsidR="00F16853" w:rsidRDefault="009101AF">
      <w:pPr>
        <w:shd w:val="clear" w:color="auto" w:fill="FFFFFF"/>
        <w:spacing w:before="166"/>
      </w:pPr>
      <w:r>
        <w:br w:type="column"/>
      </w:r>
      <w:r>
        <w:rPr>
          <w:rFonts w:ascii="Arial" w:eastAsia="Times New Roman" w:hAnsi="Arial"/>
          <w:i/>
          <w:iCs/>
          <w:smallCaps/>
          <w:sz w:val="14"/>
          <w:szCs w:val="14"/>
        </w:rPr>
        <w:lastRenderedPageBreak/>
        <w:t>Осип</w:t>
      </w:r>
      <w:r>
        <w:rPr>
          <w:rFonts w:ascii="Arial" w:eastAsia="Times New Roman" w:hAnsi="Arial" w:cs="Arial"/>
          <w:i/>
          <w:iCs/>
          <w:smallCaps/>
          <w:sz w:val="14"/>
          <w:szCs w:val="14"/>
        </w:rPr>
        <w:t xml:space="preserve"> </w:t>
      </w:r>
      <w:r>
        <w:rPr>
          <w:rFonts w:ascii="Arial" w:eastAsia="Times New Roman" w:hAnsi="Arial"/>
          <w:i/>
          <w:iCs/>
          <w:sz w:val="14"/>
          <w:szCs w:val="14"/>
        </w:rPr>
        <w:t>Эмильевич</w:t>
      </w:r>
      <w:r>
        <w:rPr>
          <w:rFonts w:ascii="Arial" w:eastAsia="Times New Roman" w:hAnsi="Arial" w:cs="Arial"/>
          <w:i/>
          <w:iCs/>
          <w:sz w:val="14"/>
          <w:szCs w:val="14"/>
        </w:rPr>
        <w:t xml:space="preserve"> </w:t>
      </w:r>
      <w:r>
        <w:rPr>
          <w:rFonts w:ascii="Arial" w:eastAsia="Times New Roman" w:hAnsi="Arial"/>
          <w:i/>
          <w:iCs/>
          <w:sz w:val="14"/>
          <w:szCs w:val="14"/>
        </w:rPr>
        <w:t>Мандельштам</w:t>
      </w:r>
    </w:p>
    <w:p w:rsidR="00F16853" w:rsidRDefault="009101AF">
      <w:pPr>
        <w:shd w:val="clear" w:color="auto" w:fill="FFFFFF"/>
      </w:pPr>
      <w:r>
        <w:br w:type="column"/>
      </w:r>
      <w:r>
        <w:rPr>
          <w:sz w:val="34"/>
          <w:szCs w:val="34"/>
        </w:rPr>
        <w:lastRenderedPageBreak/>
        <w:t>231</w:t>
      </w:r>
    </w:p>
    <w:p w:rsidR="00F16853" w:rsidRDefault="00F16853">
      <w:pPr>
        <w:shd w:val="clear" w:color="auto" w:fill="FFFFFF"/>
        <w:sectPr w:rsidR="00F16853">
          <w:pgSz w:w="16834" w:h="11909" w:orient="landscape"/>
          <w:pgMar w:top="598" w:right="1336" w:bottom="360" w:left="1336" w:header="720" w:footer="720" w:gutter="0"/>
          <w:cols w:num="4" w:space="720" w:equalWidth="0">
            <w:col w:w="720" w:space="900"/>
            <w:col w:w="4788" w:space="1166"/>
            <w:col w:w="2224" w:space="3643"/>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8" w:right="1530" w:bottom="360" w:left="1351" w:header="720" w:footer="720" w:gutter="0"/>
          <w:cols w:space="60"/>
          <w:noEndnote/>
        </w:sectPr>
      </w:pPr>
    </w:p>
    <w:p w:rsidR="00F16853" w:rsidRDefault="00F16853">
      <w:pPr>
        <w:shd w:val="clear" w:color="auto" w:fill="FFFFFF"/>
        <w:spacing w:before="7" w:line="230" w:lineRule="exact"/>
        <w:ind w:right="58"/>
        <w:jc w:val="both"/>
      </w:pPr>
      <w:r>
        <w:rPr>
          <w:noProof/>
        </w:rPr>
        <w:lastRenderedPageBreak/>
        <w:pict>
          <v:line id="_x0000_s1256" style="position:absolute;left:0;text-align:left;z-index:251893760;mso-position-horizontal-relative:margin" from="347.4pt,-26.65pt" to="347.4pt,197.25pt" o:allowincell="f" strokeweight=".35pt">
            <w10:wrap anchorx="margin"/>
          </v:line>
        </w:pict>
      </w:r>
      <w:r w:rsidR="009101AF">
        <w:rPr>
          <w:rFonts w:eastAsia="Times New Roman"/>
        </w:rPr>
        <w:t>меистах и о самом себе Мандельштам говорил: «Мы — смысло-вики». Его стихи легко читать, они льются, как «золотистого меда струя», отчасти благодаря трехстопным размерам, которые создают особую напевность. Но эта легкость обманчива, потому что за нею кроется густая концентрация мысли поэта.</w:t>
      </w:r>
    </w:p>
    <w:p w:rsidR="00F16853" w:rsidRDefault="009101AF">
      <w:pPr>
        <w:shd w:val="clear" w:color="auto" w:fill="FFFFFF"/>
        <w:spacing w:line="230" w:lineRule="exact"/>
        <w:ind w:left="14" w:right="50" w:firstLine="446"/>
        <w:jc w:val="both"/>
      </w:pPr>
      <w:r>
        <w:rPr>
          <w:rFonts w:eastAsia="Times New Roman"/>
        </w:rPr>
        <w:t>Любой объект окружающей действительности дает поэту сти</w:t>
      </w:r>
      <w:r>
        <w:rPr>
          <w:rFonts w:eastAsia="Times New Roman"/>
        </w:rPr>
        <w:softHyphen/>
        <w:t>мул к построению сложных ассоциативных цепочек: Феодосия напоминает ему о Венеции, ласточка — о Психее-душе, «власть отвратительна, как руки брадобрея», петербургские фонари из</w:t>
      </w:r>
      <w:r>
        <w:rPr>
          <w:rFonts w:eastAsia="Times New Roman"/>
        </w:rPr>
        <w:softHyphen/>
        <w:t>лучают не свет, а «рыбий жир». Поэт сознательно предоставляет читателю возможность неоднозначного прочтения своих стихов. Слово не только обозначает какой-то реальный предмет или дей</w:t>
      </w:r>
      <w:r>
        <w:rPr>
          <w:rFonts w:eastAsia="Times New Roman"/>
        </w:rPr>
        <w:softHyphen/>
        <w:t>ствие, но и вызывает в сознании бесконечный поток ассоциа</w:t>
      </w:r>
      <w:r>
        <w:rPr>
          <w:rFonts w:eastAsia="Times New Roman"/>
        </w:rPr>
        <w:softHyphen/>
        <w:t>ций.</w:t>
      </w:r>
    </w:p>
    <w:p w:rsidR="00F16853" w:rsidRDefault="009101AF">
      <w:pPr>
        <w:shd w:val="clear" w:color="auto" w:fill="FFFFFF"/>
        <w:spacing w:line="230" w:lineRule="exact"/>
        <w:ind w:left="29" w:right="22" w:firstLine="446"/>
        <w:jc w:val="both"/>
      </w:pPr>
      <w:r>
        <w:rPr>
          <w:rFonts w:eastAsia="Times New Roman"/>
        </w:rPr>
        <w:t>Мандельштаму было свойственно особенное чувство време</w:t>
      </w:r>
      <w:r>
        <w:rPr>
          <w:rFonts w:eastAsia="Times New Roman"/>
        </w:rPr>
        <w:softHyphen/>
        <w:t xml:space="preserve">ни. В его стихах перед читателем проходит своего рода «мировое время », которое связывает все эпохи и культуры, как, например, в стихотворении </w:t>
      </w:r>
      <w:r>
        <w:rPr>
          <w:rFonts w:eastAsia="Times New Roman"/>
          <w:b/>
          <w:bCs/>
          <w:i/>
          <w:iCs/>
        </w:rPr>
        <w:t xml:space="preserve">«Бессонница. Гомер. Тугие паруса...» </w:t>
      </w:r>
      <w:r>
        <w:rPr>
          <w:rFonts w:eastAsia="Times New Roman"/>
        </w:rPr>
        <w:t>(1915). Отличительную особенность содержания стихотворения в кон</w:t>
      </w:r>
      <w:r>
        <w:rPr>
          <w:rFonts w:eastAsia="Times New Roman"/>
        </w:rPr>
        <w:softHyphen/>
        <w:t>тексте творчества Мандельштама составляет то, что оно полностью посвящено чувствам поэта. Из реальности — только перечень ко</w:t>
      </w:r>
      <w:r>
        <w:rPr>
          <w:rFonts w:eastAsia="Times New Roman"/>
        </w:rPr>
        <w:softHyphen/>
        <w:t>раблей, который растворяется и уходит на задний план под на</w:t>
      </w:r>
      <w:r>
        <w:rPr>
          <w:rFonts w:eastAsia="Times New Roman"/>
        </w:rPr>
        <w:softHyphen/>
        <w:t>плывом размышлений автора, и звуки Черного моря, появляю</w:t>
      </w:r>
      <w:r>
        <w:rPr>
          <w:rFonts w:eastAsia="Times New Roman"/>
        </w:rPr>
        <w:softHyphen/>
        <w:t>щиеся в последней строфе. Ощущение бессонницы великолепно передано строкой: «Я список кораблей прочел до середины...». Список кораблей греков, идущих походом на Трою, в «Илиаде» Гомера содержит 1186 названий кораблей с именами полковод</w:t>
      </w:r>
      <w:r>
        <w:rPr>
          <w:rFonts w:eastAsia="Times New Roman"/>
        </w:rPr>
        <w:softHyphen/>
        <w:t>цев и описаниями на 366 строках. Бесконечность списка кораблей создает ощущение бесконечности ночи и неисчерпаемости того, о чем размышляет лирический герой. Ощущение усиливает и под</w:t>
      </w:r>
      <w:r>
        <w:rPr>
          <w:rFonts w:eastAsia="Times New Roman"/>
        </w:rPr>
        <w:softHyphen/>
        <w:t>черкивает образ журавлиного клина, который одновременно яв</w:t>
      </w:r>
      <w:r>
        <w:rPr>
          <w:rFonts w:eastAsia="Times New Roman"/>
        </w:rPr>
        <w:softHyphen/>
        <w:t>ляется и символическим мостом, связывающим пространство и время.</w:t>
      </w:r>
    </w:p>
    <w:p w:rsidR="00F16853" w:rsidRDefault="009101AF">
      <w:pPr>
        <w:shd w:val="clear" w:color="auto" w:fill="FFFFFF"/>
        <w:spacing w:line="230" w:lineRule="exact"/>
        <w:ind w:left="50" w:right="14" w:firstLine="446"/>
        <w:jc w:val="both"/>
      </w:pPr>
      <w:r>
        <w:rPr>
          <w:rFonts w:eastAsia="Times New Roman"/>
        </w:rPr>
        <w:t>Постепенно и плавно размышления лирического героя пере</w:t>
      </w:r>
      <w:r>
        <w:rPr>
          <w:rFonts w:eastAsia="Times New Roman"/>
        </w:rPr>
        <w:softHyphen/>
        <w:t>ходят на цели, собравшие огромное войско ахейцев, и приводят к мысли, что единственная движущая сила мироздания — лю</w:t>
      </w:r>
      <w:r>
        <w:rPr>
          <w:rFonts w:eastAsia="Times New Roman"/>
        </w:rPr>
        <w:softHyphen/>
        <w:t>бовь: «...Когда бы не Елена, | Что Троя вам одна, ахейские мужи? », и к выводу: «И море, и Гомер — все движется любовью». Таким образом происходит переход от внешних форм античной культу</w:t>
      </w:r>
      <w:r>
        <w:rPr>
          <w:rFonts w:eastAsia="Times New Roman"/>
        </w:rPr>
        <w:softHyphen/>
        <w:t>ры к внутреннему смыслу стихотворения.</w:t>
      </w:r>
    </w:p>
    <w:p w:rsidR="00F16853" w:rsidRDefault="009101AF">
      <w:pPr>
        <w:shd w:val="clear" w:color="auto" w:fill="FFFFFF"/>
        <w:spacing w:line="230" w:lineRule="exact"/>
        <w:ind w:left="65" w:firstLine="454"/>
        <w:jc w:val="both"/>
      </w:pPr>
      <w:r>
        <w:rPr>
          <w:rFonts w:eastAsia="Times New Roman"/>
        </w:rPr>
        <w:t>Есть в стихах Мандельштама и другое время, конкретное — свой век, век катастроф, переломов, трагедий. Тревожное дыха-</w:t>
      </w:r>
    </w:p>
    <w:p w:rsidR="00F16853" w:rsidRDefault="009101AF">
      <w:pPr>
        <w:shd w:val="clear" w:color="auto" w:fill="FFFFFF"/>
        <w:spacing w:line="230" w:lineRule="exact"/>
        <w:ind w:left="22"/>
        <w:jc w:val="both"/>
      </w:pPr>
      <w:r>
        <w:br w:type="column"/>
      </w:r>
      <w:r>
        <w:rPr>
          <w:rFonts w:eastAsia="Times New Roman"/>
        </w:rPr>
        <w:lastRenderedPageBreak/>
        <w:t>ние эпохи начинает особенно остро чувствоваться в стихах, на</w:t>
      </w:r>
      <w:r>
        <w:rPr>
          <w:rFonts w:eastAsia="Times New Roman"/>
        </w:rPr>
        <w:softHyphen/>
        <w:t>писанных после начала Первой мировой войны:</w:t>
      </w:r>
    </w:p>
    <w:p w:rsidR="00F16853" w:rsidRDefault="009101AF">
      <w:pPr>
        <w:shd w:val="clear" w:color="auto" w:fill="FFFFFF"/>
        <w:spacing w:before="108" w:line="238" w:lineRule="exact"/>
        <w:ind w:left="1152" w:right="749"/>
      </w:pPr>
      <w:r>
        <w:rPr>
          <w:rFonts w:eastAsia="Times New Roman"/>
        </w:rPr>
        <w:t>Европа цезарей! С тех пор, как в Бонапарта Гусиное перо направил Меттерних</w:t>
      </w:r>
      <w:r>
        <w:rPr>
          <w:rFonts w:eastAsia="Times New Roman"/>
          <w:vertAlign w:val="superscript"/>
        </w:rPr>
        <w:t>1</w:t>
      </w:r>
      <w:r>
        <w:rPr>
          <w:rFonts w:eastAsia="Times New Roman"/>
        </w:rPr>
        <w:t xml:space="preserve"> — Впервые за сто лет и на глазах моих Меняется твоя таинственная карта!</w:t>
      </w:r>
    </w:p>
    <w:p w:rsidR="00F16853" w:rsidRDefault="009101AF">
      <w:pPr>
        <w:shd w:val="clear" w:color="auto" w:fill="FFFFFF"/>
        <w:spacing w:before="65"/>
        <w:ind w:left="3938"/>
      </w:pPr>
      <w:r>
        <w:t>(</w:t>
      </w:r>
      <w:r>
        <w:rPr>
          <w:rFonts w:eastAsia="Times New Roman"/>
        </w:rPr>
        <w:t>«Европа», 1914)</w:t>
      </w:r>
    </w:p>
    <w:p w:rsidR="00F16853" w:rsidRDefault="009101AF">
      <w:pPr>
        <w:shd w:val="clear" w:color="auto" w:fill="FFFFFF"/>
        <w:spacing w:before="101" w:line="230" w:lineRule="exact"/>
        <w:ind w:right="7" w:firstLine="446"/>
        <w:jc w:val="both"/>
      </w:pPr>
      <w:r>
        <w:rPr>
          <w:rFonts w:eastAsia="Times New Roman"/>
        </w:rPr>
        <w:t>Сознание лирического героя политических стихов Мандель</w:t>
      </w:r>
      <w:r>
        <w:rPr>
          <w:rFonts w:eastAsia="Times New Roman"/>
        </w:rPr>
        <w:softHyphen/>
        <w:t>штама, написанных в годы войны и первые годы революции, раз</w:t>
      </w:r>
      <w:r>
        <w:rPr>
          <w:rFonts w:eastAsia="Times New Roman"/>
        </w:rPr>
        <w:softHyphen/>
        <w:t>двоено: с одной стороны, он ощущает трепет и восторг от того, что является современником и свидетелем великих перемен; с другой стороны, предвидит трагические последствия происходящего для себя и всего, что ему дорого: «В ком сердце есть, тот должен слы</w:t>
      </w:r>
      <w:r>
        <w:rPr>
          <w:rFonts w:eastAsia="Times New Roman"/>
        </w:rPr>
        <w:softHyphen/>
        <w:t>шать, время, | Как твой корабль ко дну идет...» Принимая собы</w:t>
      </w:r>
      <w:r>
        <w:rPr>
          <w:rFonts w:eastAsia="Times New Roman"/>
        </w:rPr>
        <w:softHyphen/>
        <w:t>тия во всей их грандиозности, поэт готов добровольно присоеди</w:t>
      </w:r>
      <w:r>
        <w:rPr>
          <w:rFonts w:eastAsia="Times New Roman"/>
        </w:rPr>
        <w:softHyphen/>
        <w:t>ниться к усилиям тех, кто пытается сдвинуть человечество в но</w:t>
      </w:r>
      <w:r>
        <w:rPr>
          <w:rFonts w:eastAsia="Times New Roman"/>
        </w:rPr>
        <w:softHyphen/>
        <w:t>вом, неведомом направлении: «Ну что ж, попробуем: огромный, неуклюжий, скрипучий поворот руля...» Но он знает, что насту</w:t>
      </w:r>
      <w:r>
        <w:rPr>
          <w:rFonts w:eastAsia="Times New Roman"/>
        </w:rPr>
        <w:softHyphen/>
        <w:t>пили «сумерки свободы» и «мы будем помнить и в летейской</w:t>
      </w:r>
      <w:r>
        <w:rPr>
          <w:rFonts w:eastAsia="Times New Roman"/>
          <w:vertAlign w:val="superscript"/>
        </w:rPr>
        <w:t xml:space="preserve">2 </w:t>
      </w:r>
      <w:r>
        <w:rPr>
          <w:rFonts w:eastAsia="Times New Roman"/>
        </w:rPr>
        <w:t>стуже, что десяти небес нам стоила земля!». Литературовед П. Гро</w:t>
      </w:r>
      <w:r>
        <w:rPr>
          <w:rFonts w:eastAsia="Times New Roman"/>
        </w:rPr>
        <w:softHyphen/>
        <w:t>мов высказал мнение о том, что, по Мандельштаму, история дви</w:t>
      </w:r>
      <w:r>
        <w:rPr>
          <w:rFonts w:eastAsia="Times New Roman"/>
        </w:rPr>
        <w:softHyphen/>
        <w:t>жется «сама собой», «в единичных людях совершенно не нужда</w:t>
      </w:r>
      <w:r>
        <w:rPr>
          <w:rFonts w:eastAsia="Times New Roman"/>
        </w:rPr>
        <w:softHyphen/>
        <w:t>ется и ими не интересуется».</w:t>
      </w:r>
    </w:p>
    <w:p w:rsidR="00F16853" w:rsidRDefault="009101AF">
      <w:pPr>
        <w:shd w:val="clear" w:color="auto" w:fill="FFFFFF"/>
        <w:spacing w:before="7" w:line="230" w:lineRule="exact"/>
        <w:ind w:right="29" w:firstLine="468"/>
        <w:jc w:val="both"/>
      </w:pPr>
      <w:r>
        <w:rPr>
          <w:rFonts w:eastAsia="Times New Roman"/>
        </w:rPr>
        <w:t>«Век» становится главным действующим лицом и главным врагом лирического героя послереволюционных стихов Мандель</w:t>
      </w:r>
      <w:r>
        <w:rPr>
          <w:rFonts w:eastAsia="Times New Roman"/>
        </w:rPr>
        <w:softHyphen/>
        <w:t xml:space="preserve">штама. Невозможно, бессмысленно бежать от века-властелина и ждать от него пощады: «Кого еще убьешь? Кого еще прославишь? Какую выдумаешь ложь?» В стихотворении </w:t>
      </w:r>
      <w:r>
        <w:rPr>
          <w:rFonts w:eastAsia="Times New Roman"/>
          <w:b/>
          <w:bCs/>
          <w:i/>
          <w:iCs/>
        </w:rPr>
        <w:t>«За гремучую до</w:t>
      </w:r>
      <w:r>
        <w:rPr>
          <w:rFonts w:eastAsia="Times New Roman"/>
          <w:b/>
          <w:bCs/>
          <w:i/>
          <w:iCs/>
        </w:rPr>
        <w:softHyphen/>
        <w:t xml:space="preserve">блесть грядущих веков...» </w:t>
      </w:r>
      <w:r>
        <w:rPr>
          <w:rFonts w:eastAsia="Times New Roman"/>
        </w:rPr>
        <w:t>(1931) звучит и робкий голос слабо</w:t>
      </w:r>
      <w:r>
        <w:rPr>
          <w:rFonts w:eastAsia="Times New Roman"/>
        </w:rPr>
        <w:softHyphen/>
        <w:t>го человека, которому «на плечи кидается век-волкодав», и одно</w:t>
      </w:r>
      <w:r>
        <w:rPr>
          <w:rFonts w:eastAsia="Times New Roman"/>
        </w:rPr>
        <w:softHyphen/>
        <w:t>временно гордое: «Меня только равный убьет».</w:t>
      </w:r>
    </w:p>
    <w:p w:rsidR="00F16853" w:rsidRDefault="009101AF">
      <w:pPr>
        <w:shd w:val="clear" w:color="auto" w:fill="FFFFFF"/>
        <w:spacing w:before="7" w:line="230" w:lineRule="exact"/>
        <w:ind w:right="36" w:firstLine="439"/>
        <w:jc w:val="both"/>
      </w:pPr>
      <w:r>
        <w:rPr>
          <w:rFonts w:eastAsia="Times New Roman"/>
        </w:rPr>
        <w:t>Особое место в творческом мире Мандельштама всегда зани</w:t>
      </w:r>
      <w:r>
        <w:rPr>
          <w:rFonts w:eastAsia="Times New Roman"/>
        </w:rPr>
        <w:softHyphen/>
        <w:t>мал Петербург как воплощение грандиозных политических и культурных амбиций, сопоставимый с Римом в эпоху расцвета великой империи. После революции гибель любимого города для</w:t>
      </w:r>
    </w:p>
    <w:p w:rsidR="00F16853" w:rsidRDefault="009101AF">
      <w:pPr>
        <w:shd w:val="clear" w:color="auto" w:fill="FFFFFF"/>
        <w:tabs>
          <w:tab w:val="left" w:pos="432"/>
        </w:tabs>
        <w:spacing w:before="230" w:line="194" w:lineRule="exact"/>
        <w:ind w:left="432" w:right="36" w:hanging="158"/>
        <w:jc w:val="both"/>
      </w:pPr>
      <w:r>
        <w:rPr>
          <w:sz w:val="18"/>
          <w:szCs w:val="18"/>
          <w:vertAlign w:val="superscript"/>
        </w:rPr>
        <w:t>1</w:t>
      </w:r>
      <w:r>
        <w:rPr>
          <w:sz w:val="18"/>
          <w:szCs w:val="18"/>
        </w:rPr>
        <w:tab/>
      </w:r>
      <w:r>
        <w:rPr>
          <w:rFonts w:eastAsia="Times New Roman"/>
          <w:i/>
          <w:iCs/>
          <w:sz w:val="18"/>
          <w:szCs w:val="18"/>
        </w:rPr>
        <w:t xml:space="preserve">Меттерних Клёменс </w:t>
      </w:r>
      <w:r>
        <w:rPr>
          <w:rFonts w:eastAsia="Times New Roman"/>
          <w:sz w:val="18"/>
          <w:szCs w:val="18"/>
        </w:rPr>
        <w:t>(1773 — 1859) — австрийский государственный</w:t>
      </w:r>
      <w:r>
        <w:rPr>
          <w:rFonts w:eastAsia="Times New Roman"/>
          <w:sz w:val="18"/>
          <w:szCs w:val="18"/>
        </w:rPr>
        <w:br/>
        <w:t>деятель, председательствовал на Венском конгрессе 1814 — 1815 годов,</w:t>
      </w:r>
      <w:r>
        <w:rPr>
          <w:rFonts w:eastAsia="Times New Roman"/>
          <w:sz w:val="18"/>
          <w:szCs w:val="18"/>
        </w:rPr>
        <w:br/>
        <w:t>на котором после разгрома Наполеона решался вопрос о новом облике</w:t>
      </w:r>
      <w:r>
        <w:rPr>
          <w:rFonts w:eastAsia="Times New Roman"/>
          <w:sz w:val="18"/>
          <w:szCs w:val="18"/>
        </w:rPr>
        <w:br/>
        <w:t>Европы.</w:t>
      </w:r>
    </w:p>
    <w:p w:rsidR="00F16853" w:rsidRDefault="009101AF">
      <w:pPr>
        <w:shd w:val="clear" w:color="auto" w:fill="FFFFFF"/>
        <w:tabs>
          <w:tab w:val="left" w:pos="432"/>
        </w:tabs>
        <w:spacing w:before="22" w:line="194" w:lineRule="exact"/>
        <w:ind w:left="432" w:right="36" w:hanging="158"/>
        <w:jc w:val="both"/>
      </w:pPr>
      <w:r>
        <w:rPr>
          <w:i/>
          <w:iCs/>
          <w:sz w:val="18"/>
          <w:szCs w:val="18"/>
          <w:vertAlign w:val="superscript"/>
        </w:rPr>
        <w:t>2</w:t>
      </w:r>
      <w:r>
        <w:rPr>
          <w:i/>
          <w:iCs/>
          <w:sz w:val="18"/>
          <w:szCs w:val="18"/>
        </w:rPr>
        <w:tab/>
      </w:r>
      <w:r>
        <w:rPr>
          <w:rFonts w:eastAsia="Times New Roman"/>
          <w:i/>
          <w:iCs/>
          <w:sz w:val="18"/>
          <w:szCs w:val="18"/>
        </w:rPr>
        <w:t xml:space="preserve">Лёта </w:t>
      </w:r>
      <w:r>
        <w:rPr>
          <w:rFonts w:eastAsia="Times New Roman"/>
          <w:sz w:val="18"/>
          <w:szCs w:val="18"/>
        </w:rPr>
        <w:t>— в греческой мифологии: источник и река забвения в подзем</w:t>
      </w:r>
      <w:r>
        <w:rPr>
          <w:rFonts w:eastAsia="Times New Roman"/>
          <w:sz w:val="18"/>
          <w:szCs w:val="18"/>
        </w:rPr>
        <w:softHyphen/>
      </w:r>
      <w:r>
        <w:rPr>
          <w:rFonts w:eastAsia="Times New Roman"/>
          <w:sz w:val="18"/>
          <w:szCs w:val="18"/>
        </w:rPr>
        <w:br/>
        <w:t>ном царстве мертвых.</w:t>
      </w:r>
    </w:p>
    <w:p w:rsidR="00F16853" w:rsidRDefault="00F16853">
      <w:pPr>
        <w:shd w:val="clear" w:color="auto" w:fill="FFFFFF"/>
        <w:tabs>
          <w:tab w:val="left" w:pos="432"/>
        </w:tabs>
        <w:spacing w:before="22" w:line="194" w:lineRule="exact"/>
        <w:ind w:left="432" w:right="36" w:hanging="158"/>
        <w:jc w:val="both"/>
        <w:sectPr w:rsidR="00F16853">
          <w:type w:val="continuous"/>
          <w:pgSz w:w="16834" w:h="11909" w:orient="landscape"/>
          <w:pgMar w:top="598" w:right="1530" w:bottom="360" w:left="1351" w:header="720" w:footer="720" w:gutter="0"/>
          <w:cols w:num="2" w:space="720" w:equalWidth="0">
            <w:col w:w="6458" w:space="1073"/>
            <w:col w:w="6422"/>
          </w:cols>
          <w:noEndnote/>
        </w:sectPr>
      </w:pPr>
    </w:p>
    <w:p w:rsidR="00F16853" w:rsidRDefault="00F16853">
      <w:pPr>
        <w:shd w:val="clear" w:color="auto" w:fill="FFFFFF"/>
        <w:spacing w:after="202"/>
        <w:ind w:left="9238"/>
      </w:pPr>
    </w:p>
    <w:p w:rsidR="00F16853" w:rsidRDefault="00F16853">
      <w:pPr>
        <w:shd w:val="clear" w:color="auto" w:fill="FFFFFF"/>
        <w:spacing w:after="202"/>
        <w:ind w:left="9238"/>
        <w:sectPr w:rsidR="00F16853">
          <w:pgSz w:w="16834" w:h="11909" w:orient="landscape"/>
          <w:pgMar w:top="360" w:right="1419" w:bottom="360" w:left="1419" w:header="720" w:footer="720" w:gutter="0"/>
          <w:cols w:space="60"/>
          <w:noEndnote/>
        </w:sectPr>
      </w:pPr>
    </w:p>
    <w:p w:rsidR="00F16853" w:rsidRDefault="009101AF">
      <w:pPr>
        <w:shd w:val="clear" w:color="auto" w:fill="FFFFFF"/>
      </w:pPr>
      <w:r>
        <w:rPr>
          <w:rFonts w:ascii="Arial" w:hAnsi="Arial" w:cs="Arial"/>
          <w:sz w:val="30"/>
          <w:szCs w:val="30"/>
        </w:rPr>
        <w:lastRenderedPageBreak/>
        <w:t>232</w:t>
      </w:r>
    </w:p>
    <w:p w:rsidR="00F16853" w:rsidRDefault="009101AF">
      <w:pPr>
        <w:shd w:val="clear" w:color="auto" w:fill="FFFFFF"/>
        <w:spacing w:before="115"/>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37"/>
      </w:pPr>
      <w:r>
        <w:br w:type="column"/>
      </w:r>
      <w:r>
        <w:rPr>
          <w:rFonts w:ascii="Arial" w:eastAsia="Times New Roman" w:hAnsi="Arial"/>
          <w:i/>
          <w:iCs/>
          <w:smallCaps/>
          <w:spacing w:val="-9"/>
          <w:sz w:val="16"/>
          <w:szCs w:val="16"/>
        </w:rPr>
        <w:lastRenderedPageBreak/>
        <w:t>Осип</w:t>
      </w:r>
      <w:r>
        <w:rPr>
          <w:rFonts w:ascii="Arial" w:eastAsia="Times New Roman" w:hAnsi="Arial" w:cs="Arial"/>
          <w:i/>
          <w:iCs/>
          <w:smallCaps/>
          <w:spacing w:val="-9"/>
          <w:sz w:val="16"/>
          <w:szCs w:val="16"/>
        </w:rPr>
        <w:t xml:space="preserve"> </w:t>
      </w:r>
      <w:r>
        <w:rPr>
          <w:rFonts w:ascii="Arial" w:eastAsia="Times New Roman" w:hAnsi="Arial"/>
          <w:i/>
          <w:iCs/>
          <w:spacing w:val="-9"/>
          <w:sz w:val="16"/>
          <w:szCs w:val="16"/>
        </w:rPr>
        <w:t>Эмильевич</w:t>
      </w:r>
      <w:r>
        <w:rPr>
          <w:rFonts w:ascii="Arial" w:eastAsia="Times New Roman" w:hAnsi="Arial" w:cs="Arial"/>
          <w:i/>
          <w:iCs/>
          <w:spacing w:val="-9"/>
          <w:sz w:val="16"/>
          <w:szCs w:val="16"/>
        </w:rPr>
        <w:t xml:space="preserve"> </w:t>
      </w:r>
      <w:r>
        <w:rPr>
          <w:rFonts w:ascii="Arial" w:eastAsia="Times New Roman" w:hAnsi="Arial"/>
          <w:i/>
          <w:iCs/>
          <w:spacing w:val="-9"/>
          <w:sz w:val="16"/>
          <w:szCs w:val="16"/>
        </w:rPr>
        <w:t>Мандельштам</w:t>
      </w:r>
    </w:p>
    <w:p w:rsidR="00F16853" w:rsidRDefault="00F16853">
      <w:pPr>
        <w:shd w:val="clear" w:color="auto" w:fill="FFFFFF"/>
        <w:spacing w:before="137"/>
        <w:sectPr w:rsidR="00F16853">
          <w:type w:val="continuous"/>
          <w:pgSz w:w="16834" w:h="11909" w:orient="landscape"/>
          <w:pgMar w:top="360" w:right="5587" w:bottom="360" w:left="1419" w:header="720" w:footer="720" w:gutter="0"/>
          <w:cols w:num="3" w:space="720" w:equalWidth="0">
            <w:col w:w="720" w:space="914"/>
            <w:col w:w="4788" w:space="1181"/>
            <w:col w:w="2224"/>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360" w:right="1419" w:bottom="360" w:left="1455" w:header="720" w:footer="720" w:gutter="0"/>
          <w:cols w:space="60"/>
          <w:noEndnote/>
        </w:sectPr>
      </w:pPr>
    </w:p>
    <w:p w:rsidR="00F16853" w:rsidRDefault="00F16853">
      <w:pPr>
        <w:shd w:val="clear" w:color="auto" w:fill="FFFFFF"/>
        <w:spacing w:line="230" w:lineRule="exact"/>
        <w:ind w:right="36"/>
        <w:jc w:val="both"/>
      </w:pPr>
      <w:r>
        <w:rPr>
          <w:noProof/>
        </w:rPr>
        <w:lastRenderedPageBreak/>
        <w:pict>
          <v:line id="_x0000_s1257" style="position:absolute;left:0;text-align:left;z-index:251894784;mso-position-horizontal-relative:margin" from="344.15pt,59.05pt" to="344.15pt,96.15pt" o:allowincell="f" strokeweight=".35pt">
            <w10:wrap anchorx="margin"/>
          </v:line>
        </w:pict>
      </w:r>
      <w:r w:rsidR="009101AF">
        <w:rPr>
          <w:rFonts w:eastAsia="Times New Roman"/>
        </w:rPr>
        <w:t>поэта принимает размеры космической катастрофы, когда «воск бессмертья тает». Наступает хаос, смятение перед грандиозностью происходящего, рождаются пророческие строки: «Твой брат Пе-трополь умирает...» («На страшной высоте блуждающий огонь...», 1918) и «В Петрополе прозрачном мы умрем...» (1916).</w:t>
      </w:r>
    </w:p>
    <w:p w:rsidR="00F16853" w:rsidRDefault="009101AF">
      <w:pPr>
        <w:shd w:val="clear" w:color="auto" w:fill="FFFFFF"/>
        <w:spacing w:line="230" w:lineRule="exact"/>
        <w:ind w:left="7" w:right="22" w:firstLine="446"/>
        <w:jc w:val="both"/>
      </w:pPr>
      <w:r>
        <w:rPr>
          <w:rFonts w:eastAsia="Times New Roman"/>
        </w:rPr>
        <w:t>Тема неизбежности гибели прочно вошла в стихи Мандель</w:t>
      </w:r>
      <w:r>
        <w:rPr>
          <w:rFonts w:eastAsia="Times New Roman"/>
        </w:rPr>
        <w:softHyphen/>
        <w:t xml:space="preserve">штама с начала 1920-х годов. В сборнике </w:t>
      </w:r>
      <w:r w:rsidRPr="009101AF">
        <w:rPr>
          <w:rFonts w:eastAsia="Times New Roman"/>
        </w:rPr>
        <w:t>«</w:t>
      </w:r>
      <w:r>
        <w:rPr>
          <w:rFonts w:eastAsia="Times New Roman"/>
          <w:lang w:val="en-US"/>
        </w:rPr>
        <w:t>Tristia</w:t>
      </w:r>
      <w:r w:rsidRPr="009101AF">
        <w:rPr>
          <w:rFonts w:eastAsia="Times New Roman"/>
        </w:rPr>
        <w:t xml:space="preserve">» </w:t>
      </w:r>
      <w:r>
        <w:rPr>
          <w:rFonts w:eastAsia="Times New Roman"/>
        </w:rPr>
        <w:t>Прозерпина</w:t>
      </w:r>
      <w:r>
        <w:rPr>
          <w:rFonts w:eastAsia="Times New Roman"/>
          <w:vertAlign w:val="superscript"/>
        </w:rPr>
        <w:t xml:space="preserve">1 </w:t>
      </w:r>
      <w:r>
        <w:rPr>
          <w:rFonts w:eastAsia="Times New Roman"/>
        </w:rPr>
        <w:t>проникает в пораженный революцией Петербург; поэт отдает предпочтение смерти перед любовью: «Пусть говорят: любовь крылата, | Смерть окрыленнее стократ...» А за несколько лет до ареста у поэта стало возникать прямое предчувствие и ожидание надвигающейся трагедии: «И всю ночь напролет жду гостей до</w:t>
      </w:r>
      <w:r>
        <w:rPr>
          <w:rFonts w:eastAsia="Times New Roman"/>
        </w:rPr>
        <w:softHyphen/>
        <w:t>рогих...» Стихи последних лет проникнуты растущим ощущени</w:t>
      </w:r>
      <w:r>
        <w:rPr>
          <w:rFonts w:eastAsia="Times New Roman"/>
        </w:rPr>
        <w:softHyphen/>
        <w:t>ем ужаса.</w:t>
      </w:r>
    </w:p>
    <w:p w:rsidR="00F16853" w:rsidRDefault="009101AF">
      <w:pPr>
        <w:shd w:val="clear" w:color="auto" w:fill="FFFFFF"/>
        <w:spacing w:line="230" w:lineRule="exact"/>
        <w:ind w:left="14" w:right="29" w:firstLine="454"/>
        <w:jc w:val="both"/>
      </w:pPr>
      <w:r>
        <w:rPr>
          <w:rFonts w:eastAsia="Times New Roman"/>
        </w:rPr>
        <w:t>В начале 1920-х годов в стихах Мандельштама на смену оча</w:t>
      </w:r>
      <w:r>
        <w:rPr>
          <w:rFonts w:eastAsia="Times New Roman"/>
        </w:rPr>
        <w:softHyphen/>
        <w:t>рованию и красоте поликультурного мира приходит гнет тяже</w:t>
      </w:r>
      <w:r>
        <w:rPr>
          <w:rFonts w:eastAsia="Times New Roman"/>
        </w:rPr>
        <w:softHyphen/>
        <w:t>лой, мрачной и грубой жизни: «И вместо ключа Иппокрены | Дав</w:t>
      </w:r>
      <w:r>
        <w:rPr>
          <w:rFonts w:eastAsia="Times New Roman"/>
        </w:rPr>
        <w:softHyphen/>
        <w:t>нишнего страха струя | Ворвется в халтурные стены | Московско</w:t>
      </w:r>
      <w:r>
        <w:rPr>
          <w:rFonts w:eastAsia="Times New Roman"/>
        </w:rPr>
        <w:softHyphen/>
        <w:t>го злого жилья» («Квартира тиха, как бумага...», 1933).</w:t>
      </w:r>
    </w:p>
    <w:p w:rsidR="00F16853" w:rsidRDefault="009101AF">
      <w:pPr>
        <w:shd w:val="clear" w:color="auto" w:fill="FFFFFF"/>
        <w:spacing w:line="230" w:lineRule="exact"/>
        <w:ind w:left="22" w:right="14" w:firstLine="439"/>
        <w:jc w:val="both"/>
      </w:pPr>
      <w:r>
        <w:rPr>
          <w:rFonts w:eastAsia="Times New Roman"/>
        </w:rPr>
        <w:t>С темой гибели века и великого города сплетается тема по</w:t>
      </w:r>
      <w:r>
        <w:rPr>
          <w:rFonts w:eastAsia="Times New Roman"/>
        </w:rPr>
        <w:softHyphen/>
        <w:t>терянности поэта в чужом мире, в лабиринте незнакомых и враж</w:t>
      </w:r>
      <w:r>
        <w:rPr>
          <w:rFonts w:eastAsia="Times New Roman"/>
        </w:rPr>
        <w:softHyphen/>
        <w:t>дебных улиц нелюбимой Москвы. Так же как в Москве, лириче</w:t>
      </w:r>
      <w:r>
        <w:rPr>
          <w:rFonts w:eastAsia="Times New Roman"/>
        </w:rPr>
        <w:softHyphen/>
        <w:t>ский герой блуждает и в истории — в плену «времен обманутых и глухих».</w:t>
      </w:r>
    </w:p>
    <w:p w:rsidR="00F16853" w:rsidRDefault="009101AF">
      <w:pPr>
        <w:shd w:val="clear" w:color="auto" w:fill="FFFFFF"/>
        <w:spacing w:line="230" w:lineRule="exact"/>
        <w:ind w:left="22" w:firstLine="432"/>
        <w:jc w:val="both"/>
      </w:pPr>
      <w:r>
        <w:rPr>
          <w:rFonts w:eastAsia="Times New Roman"/>
        </w:rPr>
        <w:t xml:space="preserve">Петербург снова возникает в трагическом стихотворении </w:t>
      </w:r>
      <w:r>
        <w:rPr>
          <w:rFonts w:eastAsia="Times New Roman"/>
          <w:i/>
          <w:iCs/>
          <w:sz w:val="22"/>
          <w:szCs w:val="22"/>
        </w:rPr>
        <w:t xml:space="preserve">«Ленинград» («Я вернулся в мой город, знакомый до </w:t>
      </w:r>
      <w:r>
        <w:rPr>
          <w:rFonts w:eastAsia="Times New Roman"/>
          <w:i/>
          <w:iCs/>
        </w:rPr>
        <w:t xml:space="preserve">слез...») </w:t>
      </w:r>
      <w:r>
        <w:rPr>
          <w:rFonts w:eastAsia="Times New Roman"/>
        </w:rPr>
        <w:t>(1930) в качестве последней надежды на спасение ли</w:t>
      </w:r>
      <w:r>
        <w:rPr>
          <w:rFonts w:eastAsia="Times New Roman"/>
        </w:rPr>
        <w:softHyphen/>
        <w:t>рического героя, который заново встречается с тем городом, где он состоялся как человек и художник, где жили его друзья, со многими из которых встретиться уже не суждено (одни, как Гу</w:t>
      </w:r>
      <w:r>
        <w:rPr>
          <w:rFonts w:eastAsia="Times New Roman"/>
        </w:rPr>
        <w:softHyphen/>
        <w:t>милев, погибли, другие оказались в эмиграции). И хотя у города уже другое имя и по старым адресам только «мертвецов голоса», лирический герой чувствует свою кровную, физическую связь с Петербургом («до прожилок, до детских припухлых желез»), связь с культурным пространством города, с его своеобразными пейзажами, окрашенными в желтые и серые цвета, с населяв</w:t>
      </w:r>
      <w:r>
        <w:rPr>
          <w:rFonts w:eastAsia="Times New Roman"/>
        </w:rPr>
        <w:softHyphen/>
        <w:t>шими его людьми. Такая связь может быть разорвана только на</w:t>
      </w:r>
      <w:r>
        <w:rPr>
          <w:rFonts w:eastAsia="Times New Roman"/>
        </w:rPr>
        <w:softHyphen/>
        <w:t>сильственно «дорогими гостями», которые приходят ночью. На-</w:t>
      </w:r>
    </w:p>
    <w:p w:rsidR="00F16853" w:rsidRDefault="009101AF">
      <w:pPr>
        <w:shd w:val="clear" w:color="auto" w:fill="FFFFFF"/>
        <w:spacing w:before="29" w:line="230" w:lineRule="exact"/>
        <w:ind w:left="14"/>
        <w:jc w:val="both"/>
      </w:pPr>
      <w:r>
        <w:br w:type="column"/>
      </w:r>
      <w:r>
        <w:rPr>
          <w:rFonts w:eastAsia="Times New Roman"/>
        </w:rPr>
        <w:lastRenderedPageBreak/>
        <w:t>растающее ощущение тревоги, опасности, гибели создается ме</w:t>
      </w:r>
      <w:r>
        <w:rPr>
          <w:rFonts w:eastAsia="Times New Roman"/>
        </w:rPr>
        <w:softHyphen/>
        <w:t>тафорическими образами: «мертвецов голоса», «кандалы цепо</w:t>
      </w:r>
      <w:r>
        <w:rPr>
          <w:rFonts w:eastAsia="Times New Roman"/>
        </w:rPr>
        <w:softHyphen/>
        <w:t>чек дверных», вырванный с мясом звонок, ударяющий в висок, как выстрел.</w:t>
      </w:r>
    </w:p>
    <w:p w:rsidR="00F16853" w:rsidRDefault="009101AF">
      <w:pPr>
        <w:shd w:val="clear" w:color="auto" w:fill="FFFFFF"/>
        <w:spacing w:before="7" w:line="230" w:lineRule="exact"/>
        <w:ind w:left="7" w:firstLine="454"/>
        <w:jc w:val="both"/>
      </w:pPr>
      <w:r>
        <w:rPr>
          <w:rFonts w:eastAsia="Times New Roman"/>
        </w:rPr>
        <w:t xml:space="preserve">На приеме антитезы построено одно из немногих последних законченных стихотворений Мандельштама — </w:t>
      </w:r>
      <w:r>
        <w:rPr>
          <w:rFonts w:eastAsia="Times New Roman"/>
          <w:i/>
          <w:iCs/>
        </w:rPr>
        <w:t xml:space="preserve">«Рим» </w:t>
      </w:r>
      <w:r>
        <w:rPr>
          <w:rFonts w:eastAsia="Times New Roman"/>
        </w:rPr>
        <w:t>(1937). В культурной концепции Мандельштама Рим воплощал идею ме-тагорода — обобщенное представление о вершинном достижении цивилизации (также образ Вечного города перекликается с обра</w:t>
      </w:r>
      <w:r>
        <w:rPr>
          <w:rFonts w:eastAsia="Times New Roman"/>
        </w:rPr>
        <w:softHyphen/>
        <w:t>зом Петербурга). Неслучайно ряд стихотворений сборника «Ка</w:t>
      </w:r>
      <w:r>
        <w:rPr>
          <w:rFonts w:eastAsia="Times New Roman"/>
        </w:rPr>
        <w:softHyphen/>
        <w:t xml:space="preserve">мень» построен на римских ассоциациях («Пусть имена цветущих городов...», «Европа», </w:t>
      </w:r>
      <w:r w:rsidRPr="009101AF">
        <w:rPr>
          <w:rFonts w:eastAsia="Times New Roman"/>
        </w:rPr>
        <w:t>«</w:t>
      </w:r>
      <w:r>
        <w:rPr>
          <w:rFonts w:eastAsia="Times New Roman"/>
          <w:lang w:val="en-US"/>
        </w:rPr>
        <w:t>Encyclyca</w:t>
      </w:r>
      <w:r w:rsidRPr="009101AF">
        <w:rPr>
          <w:rFonts w:eastAsia="Times New Roman"/>
        </w:rPr>
        <w:t xml:space="preserve">», </w:t>
      </w:r>
      <w:r>
        <w:rPr>
          <w:rFonts w:eastAsia="Times New Roman"/>
        </w:rPr>
        <w:t>«Посох», «Обиженно уходят на холмы...», «Поговорим о Риме — дивный град...», «С веселым ржанием пасутся табуны...»). Вечный город оказывается не толь</w:t>
      </w:r>
      <w:r>
        <w:rPr>
          <w:rFonts w:eastAsia="Times New Roman"/>
        </w:rPr>
        <w:softHyphen/>
        <w:t>ко средоточием цивилизации, но и местом гармоничного суще</w:t>
      </w:r>
      <w:r>
        <w:rPr>
          <w:rFonts w:eastAsia="Times New Roman"/>
        </w:rPr>
        <w:softHyphen/>
        <w:t xml:space="preserve">ствования природы и культуры, моделирующих друг друга. Эта идея развернута в стихотворении </w:t>
      </w:r>
      <w:r>
        <w:rPr>
          <w:rFonts w:eastAsia="Times New Roman"/>
          <w:i/>
          <w:iCs/>
        </w:rPr>
        <w:t xml:space="preserve">«Природа </w:t>
      </w:r>
      <w:r>
        <w:rPr>
          <w:rFonts w:eastAsia="Times New Roman"/>
        </w:rPr>
        <w:t xml:space="preserve">— </w:t>
      </w:r>
      <w:r>
        <w:rPr>
          <w:rFonts w:eastAsia="Times New Roman"/>
          <w:i/>
          <w:iCs/>
          <w:lang w:val="en-US"/>
        </w:rPr>
        <w:t>mom</w:t>
      </w:r>
      <w:r w:rsidRPr="009101AF">
        <w:rPr>
          <w:rFonts w:eastAsia="Times New Roman"/>
          <w:i/>
          <w:iCs/>
        </w:rPr>
        <w:t xml:space="preserve"> </w:t>
      </w:r>
      <w:r>
        <w:rPr>
          <w:rFonts w:eastAsia="Times New Roman"/>
          <w:i/>
          <w:iCs/>
        </w:rPr>
        <w:t xml:space="preserve">же Рим...» </w:t>
      </w:r>
      <w:r>
        <w:rPr>
          <w:rFonts w:eastAsia="Times New Roman"/>
        </w:rPr>
        <w:t>(1914):</w:t>
      </w:r>
    </w:p>
    <w:p w:rsidR="00F16853" w:rsidRDefault="009101AF">
      <w:pPr>
        <w:shd w:val="clear" w:color="auto" w:fill="FFFFFF"/>
        <w:spacing w:before="115" w:line="238" w:lineRule="exact"/>
        <w:ind w:left="1145" w:right="749"/>
      </w:pPr>
      <w:r>
        <w:rPr>
          <w:rFonts w:eastAsia="Times New Roman"/>
        </w:rPr>
        <w:t>Природа — тот же Рим и отразилась в нем. Мы видим образы его гражданской мощи В прозрачном воздухе, как в цирке голубом, На форуме</w:t>
      </w:r>
      <w:r>
        <w:rPr>
          <w:rFonts w:eastAsia="Times New Roman"/>
          <w:vertAlign w:val="superscript"/>
        </w:rPr>
        <w:t>1</w:t>
      </w:r>
      <w:r>
        <w:rPr>
          <w:rFonts w:eastAsia="Times New Roman"/>
        </w:rPr>
        <w:t xml:space="preserve"> полей и в колоннаде рощи.</w:t>
      </w:r>
    </w:p>
    <w:p w:rsidR="00F16853" w:rsidRDefault="009101AF">
      <w:pPr>
        <w:shd w:val="clear" w:color="auto" w:fill="FFFFFF"/>
        <w:spacing w:before="108" w:line="230" w:lineRule="exact"/>
        <w:ind w:right="7" w:firstLine="446"/>
        <w:jc w:val="both"/>
      </w:pPr>
      <w:r>
        <w:rPr>
          <w:rFonts w:eastAsia="Times New Roman"/>
        </w:rPr>
        <w:t>В противоположность ранним произведениям в стихотворе</w:t>
      </w:r>
      <w:r>
        <w:rPr>
          <w:rFonts w:eastAsia="Times New Roman"/>
        </w:rPr>
        <w:softHyphen/>
        <w:t>нии «Рим» город изображен как человек, томящийся под гнетом фашистов-чернорубашечников и их диктатора</w:t>
      </w:r>
      <w:r>
        <w:rPr>
          <w:rFonts w:eastAsia="Times New Roman"/>
          <w:vertAlign w:val="superscript"/>
        </w:rPr>
        <w:t>2</w:t>
      </w:r>
      <w:r>
        <w:rPr>
          <w:rFonts w:eastAsia="Times New Roman"/>
        </w:rPr>
        <w:t>. Синтетичность и символичность образу Рима придает сознательное отступление от реалий: Давид и Ночь работы Микеланджело находятся не в Риме, а во Флоренции, фонтан с лягушками — в Милане и так далее. Рим в стихотворении — образ собирательный, образ скор</w:t>
      </w:r>
      <w:r>
        <w:rPr>
          <w:rFonts w:eastAsia="Times New Roman"/>
        </w:rPr>
        <w:softHyphen/>
        <w:t>бящей и гибнущей культуры.</w:t>
      </w:r>
    </w:p>
    <w:p w:rsidR="00F16853" w:rsidRDefault="009101AF">
      <w:pPr>
        <w:shd w:val="clear" w:color="auto" w:fill="FFFFFF"/>
        <w:spacing w:before="7" w:line="230" w:lineRule="exact"/>
        <w:ind w:left="7" w:firstLine="454"/>
        <w:jc w:val="both"/>
      </w:pPr>
      <w:r>
        <w:rPr>
          <w:rFonts w:eastAsia="Times New Roman"/>
        </w:rPr>
        <w:t>Ю. И. Левин так определил место О. Э. Мандельштама в исто</w:t>
      </w:r>
      <w:r>
        <w:rPr>
          <w:rFonts w:eastAsia="Times New Roman"/>
        </w:rPr>
        <w:softHyphen/>
        <w:t>рии русской литературы: «Мандельштам — призыв к единству жизни и культуры, к такому глубокому и серьезному... отноше</w:t>
      </w:r>
      <w:r>
        <w:rPr>
          <w:rFonts w:eastAsia="Times New Roman"/>
        </w:rPr>
        <w:softHyphen/>
        <w:t>нию к культуре, до которого наш век, видимо, еще не в состоянии подняться...»</w:t>
      </w:r>
    </w:p>
    <w:p w:rsidR="00F16853" w:rsidRDefault="00F16853">
      <w:pPr>
        <w:shd w:val="clear" w:color="auto" w:fill="FFFFFF"/>
        <w:spacing w:before="7" w:line="230" w:lineRule="exact"/>
        <w:ind w:left="7" w:firstLine="454"/>
        <w:jc w:val="both"/>
        <w:sectPr w:rsidR="00F16853">
          <w:type w:val="continuous"/>
          <w:pgSz w:w="16834" w:h="11909" w:orient="landscape"/>
          <w:pgMar w:top="360" w:right="1419" w:bottom="360" w:left="1455" w:header="720" w:footer="720" w:gutter="0"/>
          <w:cols w:num="2" w:space="720" w:equalWidth="0">
            <w:col w:w="6429" w:space="1123"/>
            <w:col w:w="6408"/>
          </w:cols>
          <w:noEndnote/>
        </w:sectPr>
      </w:pPr>
    </w:p>
    <w:p w:rsidR="00F16853" w:rsidRDefault="00F16853">
      <w:pPr>
        <w:spacing w:before="29" w:line="1" w:lineRule="exact"/>
        <w:rPr>
          <w:rFonts w:ascii="Arial" w:hAnsi="Arial" w:cs="Arial"/>
          <w:sz w:val="2"/>
          <w:szCs w:val="2"/>
        </w:rPr>
      </w:pPr>
    </w:p>
    <w:p w:rsidR="00F16853" w:rsidRDefault="00F16853">
      <w:pPr>
        <w:shd w:val="clear" w:color="auto" w:fill="FFFFFF"/>
        <w:spacing w:before="7" w:line="230" w:lineRule="exact"/>
        <w:ind w:left="7" w:firstLine="454"/>
        <w:jc w:val="both"/>
        <w:sectPr w:rsidR="00F16853">
          <w:type w:val="continuous"/>
          <w:pgSz w:w="16834" w:h="11909" w:orient="landscape"/>
          <w:pgMar w:top="360" w:right="1426" w:bottom="360" w:left="1952" w:header="720" w:footer="720" w:gutter="0"/>
          <w:cols w:space="60"/>
          <w:noEndnote/>
        </w:sectPr>
      </w:pPr>
    </w:p>
    <w:p w:rsidR="00F16853" w:rsidRDefault="00F16853">
      <w:pPr>
        <w:shd w:val="clear" w:color="auto" w:fill="FFFFFF"/>
        <w:spacing w:before="382" w:line="202" w:lineRule="exact"/>
        <w:jc w:val="both"/>
      </w:pPr>
      <w:r>
        <w:rPr>
          <w:noProof/>
        </w:rPr>
        <w:lastRenderedPageBreak/>
        <w:pict>
          <v:line id="_x0000_s1258" style="position:absolute;left:0;text-align:left;z-index:251895808;mso-position-horizontal-relative:margin" from="320.4pt,29.9pt" to="320.4pt,50.8pt" o:allowincell="f" strokeweight=".35pt">
            <w10:wrap anchorx="margin"/>
          </v:line>
        </w:pict>
      </w:r>
      <w:r w:rsidR="009101AF">
        <w:rPr>
          <w:rFonts w:eastAsia="Times New Roman"/>
          <w:i/>
          <w:iCs/>
          <w:sz w:val="18"/>
          <w:szCs w:val="18"/>
        </w:rPr>
        <w:t xml:space="preserve">Прозерпйна — </w:t>
      </w:r>
      <w:r w:rsidR="009101AF">
        <w:rPr>
          <w:rFonts w:eastAsia="Times New Roman"/>
          <w:sz w:val="18"/>
          <w:szCs w:val="18"/>
        </w:rPr>
        <w:t>в римской мифологии: богиня плодородия и повелитель</w:t>
      </w:r>
      <w:r w:rsidR="009101AF">
        <w:rPr>
          <w:rFonts w:eastAsia="Times New Roman"/>
          <w:sz w:val="18"/>
          <w:szCs w:val="18"/>
        </w:rPr>
        <w:softHyphen/>
        <w:t>ница подземного царства мертвых. В греческой мифологии ей соответ</w:t>
      </w:r>
      <w:r w:rsidR="009101AF">
        <w:rPr>
          <w:rFonts w:eastAsia="Times New Roman"/>
          <w:sz w:val="18"/>
          <w:szCs w:val="18"/>
        </w:rPr>
        <w:softHyphen/>
        <w:t xml:space="preserve">ствует </w:t>
      </w:r>
      <w:r w:rsidR="009101AF">
        <w:rPr>
          <w:rFonts w:eastAsia="Times New Roman"/>
          <w:i/>
          <w:iCs/>
          <w:sz w:val="18"/>
          <w:szCs w:val="18"/>
        </w:rPr>
        <w:t>Персефона.</w:t>
      </w:r>
    </w:p>
    <w:p w:rsidR="00F16853" w:rsidRDefault="009101AF">
      <w:pPr>
        <w:shd w:val="clear" w:color="auto" w:fill="FFFFFF"/>
        <w:tabs>
          <w:tab w:val="left" w:pos="166"/>
        </w:tabs>
        <w:spacing w:line="202" w:lineRule="exact"/>
        <w:ind w:left="166" w:right="7" w:hanging="166"/>
        <w:jc w:val="both"/>
      </w:pPr>
      <w:r>
        <w:br w:type="column"/>
      </w:r>
      <w:r>
        <w:rPr>
          <w:sz w:val="18"/>
          <w:szCs w:val="18"/>
          <w:vertAlign w:val="superscript"/>
        </w:rPr>
        <w:lastRenderedPageBreak/>
        <w:t>1</w:t>
      </w:r>
      <w:r>
        <w:rPr>
          <w:sz w:val="18"/>
          <w:szCs w:val="18"/>
        </w:rPr>
        <w:tab/>
      </w:r>
      <w:r>
        <w:rPr>
          <w:rFonts w:eastAsia="Times New Roman"/>
          <w:i/>
          <w:iCs/>
          <w:sz w:val="18"/>
          <w:szCs w:val="18"/>
        </w:rPr>
        <w:t xml:space="preserve">Форум </w:t>
      </w:r>
      <w:r>
        <w:rPr>
          <w:rFonts w:eastAsia="Times New Roman"/>
          <w:sz w:val="18"/>
          <w:szCs w:val="18"/>
        </w:rPr>
        <w:t>— центральная площадь римского города, где сосредоточены</w:t>
      </w:r>
      <w:r>
        <w:rPr>
          <w:rFonts w:eastAsia="Times New Roman"/>
          <w:sz w:val="18"/>
          <w:szCs w:val="18"/>
        </w:rPr>
        <w:br/>
        <w:t>государственные учреждения и храмы главных богов.</w:t>
      </w:r>
    </w:p>
    <w:p w:rsidR="00F16853" w:rsidRDefault="009101AF">
      <w:pPr>
        <w:shd w:val="clear" w:color="auto" w:fill="FFFFFF"/>
        <w:tabs>
          <w:tab w:val="left" w:pos="166"/>
        </w:tabs>
        <w:spacing w:line="202" w:lineRule="exact"/>
        <w:ind w:left="166" w:hanging="166"/>
        <w:jc w:val="both"/>
      </w:pPr>
      <w:r>
        <w:rPr>
          <w:sz w:val="18"/>
          <w:szCs w:val="18"/>
          <w:vertAlign w:val="superscript"/>
        </w:rPr>
        <w:t>2</w:t>
      </w:r>
      <w:r>
        <w:rPr>
          <w:sz w:val="18"/>
          <w:szCs w:val="18"/>
        </w:rPr>
        <w:tab/>
      </w:r>
      <w:r>
        <w:rPr>
          <w:rFonts w:eastAsia="Times New Roman"/>
          <w:sz w:val="18"/>
          <w:szCs w:val="18"/>
        </w:rPr>
        <w:t>Речь в стихотворении идет о Бенито Муссолини (1883 — 1945) — главе</w:t>
      </w:r>
      <w:r>
        <w:rPr>
          <w:rFonts w:eastAsia="Times New Roman"/>
          <w:sz w:val="18"/>
          <w:szCs w:val="18"/>
        </w:rPr>
        <w:br/>
        <w:t>итальянской фашистской партии и фашистского правительства в Ита</w:t>
      </w:r>
      <w:r>
        <w:rPr>
          <w:rFonts w:eastAsia="Times New Roman"/>
          <w:sz w:val="18"/>
          <w:szCs w:val="18"/>
        </w:rPr>
        <w:softHyphen/>
      </w:r>
      <w:r>
        <w:rPr>
          <w:rFonts w:eastAsia="Times New Roman"/>
          <w:sz w:val="18"/>
          <w:szCs w:val="18"/>
        </w:rPr>
        <w:br/>
        <w:t>лии.</w:t>
      </w:r>
    </w:p>
    <w:p w:rsidR="00F16853" w:rsidRDefault="00F16853">
      <w:pPr>
        <w:shd w:val="clear" w:color="auto" w:fill="FFFFFF"/>
        <w:tabs>
          <w:tab w:val="left" w:pos="166"/>
        </w:tabs>
        <w:spacing w:line="202" w:lineRule="exact"/>
        <w:ind w:left="166" w:hanging="166"/>
        <w:jc w:val="both"/>
        <w:sectPr w:rsidR="00F16853">
          <w:type w:val="continuous"/>
          <w:pgSz w:w="16834" w:h="11909" w:orient="landscape"/>
          <w:pgMar w:top="360" w:right="1426" w:bottom="360" w:left="1952" w:header="720" w:footer="720" w:gutter="0"/>
          <w:cols w:num="2" w:space="720" w:equalWidth="0">
            <w:col w:w="5940" w:space="1397"/>
            <w:col w:w="6120"/>
          </w:cols>
          <w:noEndnote/>
        </w:sectPr>
      </w:pPr>
    </w:p>
    <w:p w:rsidR="00F16853" w:rsidRDefault="009101AF">
      <w:pPr>
        <w:shd w:val="clear" w:color="auto" w:fill="FFFFFF"/>
      </w:pPr>
      <w:r>
        <w:rPr>
          <w:rFonts w:ascii="Arial" w:hAnsi="Arial" w:cs="Arial"/>
          <w:sz w:val="32"/>
          <w:szCs w:val="32"/>
        </w:rPr>
        <w:lastRenderedPageBreak/>
        <w:t>234</w:t>
      </w:r>
    </w:p>
    <w:p w:rsidR="00F16853" w:rsidRDefault="009101AF">
      <w:pPr>
        <w:shd w:val="clear" w:color="auto" w:fill="FFFFFF"/>
        <w:spacing w:before="13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cs="Arial"/>
          <w:spacing w:val="-3"/>
          <w:sz w:val="16"/>
          <w:szCs w:val="16"/>
          <w:u w:val="single"/>
        </w:rPr>
        <w:t>1930-</w:t>
      </w:r>
      <w:r>
        <w:rPr>
          <w:rFonts w:ascii="Arial" w:eastAsia="Times New Roman" w:hAnsi="Arial"/>
          <w:spacing w:val="-3"/>
          <w:sz w:val="16"/>
          <w:szCs w:val="16"/>
          <w:u w:val="single"/>
        </w:rPr>
        <w:t>х</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начала</w:t>
      </w:r>
      <w:r>
        <w:rPr>
          <w:rFonts w:ascii="Arial" w:eastAsia="Times New Roman" w:hAnsi="Arial" w:cs="Arial"/>
          <w:spacing w:val="-3"/>
          <w:sz w:val="16"/>
          <w:szCs w:val="16"/>
          <w:u w:val="single"/>
        </w:rPr>
        <w:t xml:space="preserve"> 1940-</w:t>
      </w:r>
      <w:r>
        <w:rPr>
          <w:rFonts w:ascii="Arial" w:eastAsia="Times New Roman" w:hAnsi="Arial"/>
          <w:spacing w:val="-3"/>
          <w:sz w:val="16"/>
          <w:szCs w:val="16"/>
          <w:u w:val="single"/>
        </w:rPr>
        <w:t>х</w:t>
      </w:r>
      <w:r>
        <w:rPr>
          <w:rFonts w:ascii="Arial" w:eastAsia="Times New Roman" w:hAnsi="Arial" w:cs="Arial"/>
          <w:spacing w:val="-3"/>
          <w:sz w:val="16"/>
          <w:szCs w:val="16"/>
          <w:u w:val="single"/>
        </w:rPr>
        <w:t xml:space="preserve"> </w:t>
      </w:r>
      <w:r>
        <w:rPr>
          <w:rFonts w:ascii="Arial" w:eastAsia="Times New Roman" w:hAnsi="Arial"/>
          <w:spacing w:val="-3"/>
          <w:sz w:val="16"/>
          <w:szCs w:val="16"/>
          <w:u w:val="single"/>
        </w:rPr>
        <w:t>годов</w:t>
      </w:r>
    </w:p>
    <w:p w:rsidR="00F16853" w:rsidRDefault="009101AF">
      <w:pPr>
        <w:shd w:val="clear" w:color="auto" w:fill="FFFFFF"/>
        <w:spacing w:before="144"/>
      </w:pPr>
      <w:r>
        <w:br w:type="column"/>
      </w:r>
      <w:r>
        <w:rPr>
          <w:rFonts w:ascii="Arial" w:eastAsia="Times New Roman" w:hAnsi="Arial"/>
          <w:i/>
          <w:iCs/>
          <w:spacing w:val="-9"/>
          <w:sz w:val="16"/>
          <w:szCs w:val="16"/>
        </w:rPr>
        <w:lastRenderedPageBreak/>
        <w:t>Осип</w:t>
      </w:r>
      <w:r>
        <w:rPr>
          <w:rFonts w:ascii="Arial" w:eastAsia="Times New Roman" w:hAnsi="Arial" w:cs="Arial"/>
          <w:i/>
          <w:iCs/>
          <w:spacing w:val="-9"/>
          <w:sz w:val="16"/>
          <w:szCs w:val="16"/>
        </w:rPr>
        <w:t xml:space="preserve"> </w:t>
      </w:r>
      <w:r>
        <w:rPr>
          <w:rFonts w:ascii="Arial" w:eastAsia="Times New Roman" w:hAnsi="Arial"/>
          <w:i/>
          <w:iCs/>
          <w:spacing w:val="-9"/>
          <w:sz w:val="16"/>
          <w:szCs w:val="16"/>
        </w:rPr>
        <w:t>Эмильевич</w:t>
      </w:r>
      <w:r>
        <w:rPr>
          <w:rFonts w:ascii="Arial" w:eastAsia="Times New Roman" w:hAnsi="Arial" w:cs="Arial"/>
          <w:i/>
          <w:iCs/>
          <w:spacing w:val="-9"/>
          <w:sz w:val="16"/>
          <w:szCs w:val="16"/>
        </w:rPr>
        <w:t xml:space="preserve"> </w:t>
      </w:r>
      <w:r>
        <w:rPr>
          <w:rFonts w:ascii="Arial" w:eastAsia="Times New Roman" w:hAnsi="Arial"/>
          <w:i/>
          <w:iCs/>
          <w:spacing w:val="-9"/>
          <w:sz w:val="16"/>
          <w:szCs w:val="16"/>
        </w:rPr>
        <w:t>Мандельштам</w:t>
      </w:r>
    </w:p>
    <w:p w:rsidR="00F16853" w:rsidRDefault="00F16853">
      <w:pPr>
        <w:shd w:val="clear" w:color="auto" w:fill="FFFFFF"/>
        <w:spacing w:before="144"/>
        <w:sectPr w:rsidR="00F16853">
          <w:pgSz w:w="16834" w:h="11909" w:orient="landscape"/>
          <w:pgMar w:top="663" w:right="5559" w:bottom="360" w:left="1404" w:header="720" w:footer="720" w:gutter="0"/>
          <w:cols w:num="3" w:space="720" w:equalWidth="0">
            <w:col w:w="720" w:space="857"/>
            <w:col w:w="4788" w:space="1282"/>
            <w:col w:w="2224"/>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44"/>
        <w:sectPr w:rsidR="00F16853">
          <w:type w:val="continuous"/>
          <w:pgSz w:w="16834" w:h="11909" w:orient="landscape"/>
          <w:pgMar w:top="663" w:right="1390" w:bottom="360" w:left="1389" w:header="720" w:footer="720" w:gutter="0"/>
          <w:cols w:space="60"/>
          <w:noEndnote/>
        </w:sectPr>
      </w:pPr>
    </w:p>
    <w:p w:rsidR="00F16853" w:rsidRDefault="00F16853">
      <w:pPr>
        <w:shd w:val="clear" w:color="auto" w:fill="FFFFFF"/>
        <w:spacing w:before="14"/>
      </w:pPr>
      <w:r>
        <w:rPr>
          <w:noProof/>
        </w:rPr>
        <w:lastRenderedPageBreak/>
        <w:pict>
          <v:line id="_x0000_s1259" style="position:absolute;z-index:251896832;mso-position-horizontal-relative:margin" from="350.3pt,39.6pt" to="350.3pt,93.6pt" o:allowincell="f" strokeweight=".35pt">
            <w10:wrap anchorx="margin"/>
          </v:line>
        </w:pict>
      </w:r>
      <w:r w:rsidR="009101AF">
        <w:rPr>
          <w:rFonts w:ascii="Arial" w:hAnsi="Arial" w:cs="Arial"/>
          <w:lang w:val="en-US"/>
        </w:rPr>
        <w:t>pj</w:t>
      </w:r>
      <w:r w:rsidR="009101AF" w:rsidRPr="009101AF">
        <w:rPr>
          <w:rFonts w:ascii="Arial" w:hAnsi="Arial" w:cs="Arial"/>
        </w:rPr>
        <w:t xml:space="preserve"> </w:t>
      </w:r>
      <w:r w:rsidR="009101AF">
        <w:rPr>
          <w:rFonts w:ascii="Arial" w:eastAsia="Times New Roman" w:hAnsi="Arial"/>
        </w:rPr>
        <w:t>Вопросы</w:t>
      </w:r>
      <w:r w:rsidR="009101AF">
        <w:rPr>
          <w:rFonts w:ascii="Arial" w:eastAsia="Times New Roman" w:hAnsi="Arial" w:cs="Arial"/>
        </w:rPr>
        <w:t xml:space="preserve"> </w:t>
      </w:r>
      <w:r w:rsidR="009101AF">
        <w:rPr>
          <w:rFonts w:ascii="Arial" w:eastAsia="Times New Roman" w:hAnsi="Arial"/>
        </w:rPr>
        <w:t>и</w:t>
      </w:r>
      <w:r w:rsidR="009101AF">
        <w:rPr>
          <w:rFonts w:ascii="Arial" w:eastAsia="Times New Roman" w:hAnsi="Arial" w:cs="Arial"/>
        </w:rPr>
        <w:t xml:space="preserve"> </w:t>
      </w:r>
      <w:r w:rsidR="009101AF">
        <w:rPr>
          <w:rFonts w:ascii="Arial" w:eastAsia="Times New Roman" w:hAnsi="Arial"/>
        </w:rPr>
        <w:t>задания</w:t>
      </w:r>
    </w:p>
    <w:p w:rsidR="00F16853" w:rsidRDefault="009101AF">
      <w:pPr>
        <w:shd w:val="clear" w:color="auto" w:fill="FFFFFF"/>
        <w:spacing w:before="108" w:line="216" w:lineRule="exact"/>
        <w:ind w:left="900" w:hanging="382"/>
      </w:pPr>
      <w:r>
        <w:rPr>
          <w:sz w:val="18"/>
          <w:szCs w:val="18"/>
        </w:rPr>
        <w:t xml:space="preserve">*1.  </w:t>
      </w:r>
      <w:r>
        <w:rPr>
          <w:rFonts w:eastAsia="Times New Roman"/>
          <w:sz w:val="18"/>
          <w:szCs w:val="18"/>
        </w:rPr>
        <w:t>Составьте хронологическую таблицу «Жизнь и творчество О. Э. Мандельштама».</w:t>
      </w:r>
    </w:p>
    <w:p w:rsidR="00F16853" w:rsidRDefault="009101AF" w:rsidP="009101AF">
      <w:pPr>
        <w:numPr>
          <w:ilvl w:val="0"/>
          <w:numId w:val="33"/>
        </w:numPr>
        <w:shd w:val="clear" w:color="auto" w:fill="FFFFFF"/>
        <w:tabs>
          <w:tab w:val="left" w:pos="900"/>
        </w:tabs>
        <w:spacing w:line="216" w:lineRule="exact"/>
        <w:ind w:left="900" w:right="50" w:hanging="281"/>
        <w:jc w:val="both"/>
        <w:rPr>
          <w:sz w:val="18"/>
          <w:szCs w:val="18"/>
        </w:rPr>
      </w:pPr>
      <w:r>
        <w:rPr>
          <w:rFonts w:eastAsia="Times New Roman"/>
          <w:sz w:val="18"/>
          <w:szCs w:val="18"/>
        </w:rPr>
        <w:t>Проанализируйте синхронистическую таблицу (см. практи</w:t>
      </w:r>
      <w:r>
        <w:rPr>
          <w:rFonts w:eastAsia="Times New Roman"/>
          <w:sz w:val="18"/>
          <w:szCs w:val="18"/>
        </w:rPr>
        <w:softHyphen/>
        <w:t>кум) и сопоставьте события жизни и творчества О. Э. Мандель</w:t>
      </w:r>
      <w:r>
        <w:rPr>
          <w:rFonts w:eastAsia="Times New Roman"/>
          <w:sz w:val="18"/>
          <w:szCs w:val="18"/>
        </w:rPr>
        <w:softHyphen/>
        <w:t>штама с историко-культурной ситуацией в России.</w:t>
      </w:r>
    </w:p>
    <w:p w:rsidR="00F16853" w:rsidRDefault="009101AF" w:rsidP="009101AF">
      <w:pPr>
        <w:numPr>
          <w:ilvl w:val="0"/>
          <w:numId w:val="33"/>
        </w:numPr>
        <w:shd w:val="clear" w:color="auto" w:fill="FFFFFF"/>
        <w:tabs>
          <w:tab w:val="left" w:pos="900"/>
        </w:tabs>
        <w:spacing w:line="216" w:lineRule="exact"/>
        <w:ind w:left="900" w:right="43" w:hanging="281"/>
        <w:jc w:val="both"/>
        <w:rPr>
          <w:sz w:val="18"/>
          <w:szCs w:val="18"/>
        </w:rPr>
      </w:pPr>
      <w:r>
        <w:rPr>
          <w:rFonts w:eastAsia="Times New Roman"/>
          <w:sz w:val="18"/>
          <w:szCs w:val="18"/>
        </w:rPr>
        <w:t xml:space="preserve">Прочитайте стихотворения О.Э.Мандельштама </w:t>
      </w:r>
      <w:r w:rsidRPr="009101AF">
        <w:rPr>
          <w:rFonts w:eastAsia="Times New Roman"/>
          <w:sz w:val="18"/>
          <w:szCs w:val="18"/>
        </w:rPr>
        <w:t>«</w:t>
      </w:r>
      <w:r>
        <w:rPr>
          <w:rFonts w:eastAsia="Times New Roman"/>
          <w:sz w:val="18"/>
          <w:szCs w:val="18"/>
          <w:lang w:val="en-US"/>
        </w:rPr>
        <w:t>Silentium</w:t>
      </w:r>
      <w:r w:rsidRPr="009101AF">
        <w:rPr>
          <w:rFonts w:eastAsia="Times New Roman"/>
          <w:sz w:val="18"/>
          <w:szCs w:val="18"/>
        </w:rPr>
        <w:t>», «</w:t>
      </w:r>
      <w:r>
        <w:rPr>
          <w:rFonts w:eastAsia="Times New Roman"/>
          <w:sz w:val="18"/>
          <w:szCs w:val="18"/>
          <w:lang w:val="en-US"/>
        </w:rPr>
        <w:t>NOTRE</w:t>
      </w:r>
      <w:r w:rsidRPr="009101AF">
        <w:rPr>
          <w:rFonts w:eastAsia="Times New Roman"/>
          <w:sz w:val="18"/>
          <w:szCs w:val="18"/>
        </w:rPr>
        <w:t xml:space="preserve"> </w:t>
      </w:r>
      <w:r>
        <w:rPr>
          <w:rFonts w:eastAsia="Times New Roman"/>
          <w:sz w:val="18"/>
          <w:szCs w:val="18"/>
          <w:lang w:val="en-US"/>
        </w:rPr>
        <w:t>DAME</w:t>
      </w:r>
      <w:r w:rsidRPr="009101AF">
        <w:rPr>
          <w:rFonts w:eastAsia="Times New Roman"/>
          <w:sz w:val="18"/>
          <w:szCs w:val="18"/>
        </w:rPr>
        <w:t xml:space="preserve">», </w:t>
      </w:r>
      <w:r>
        <w:rPr>
          <w:rFonts w:eastAsia="Times New Roman"/>
          <w:sz w:val="18"/>
          <w:szCs w:val="18"/>
        </w:rPr>
        <w:t>«Бессонница. Гомер. Тугие паруса...», «Зо</w:t>
      </w:r>
      <w:r>
        <w:rPr>
          <w:rFonts w:eastAsia="Times New Roman"/>
          <w:sz w:val="18"/>
          <w:szCs w:val="18"/>
        </w:rPr>
        <w:softHyphen/>
        <w:t>лотистого меда струя из бутылки текла...», «Ленинград» («Я вернулся в мой город, знакомый до слез...»), «Квартира тиха, как бумага...», «За гремучую доблесть грядущих ве</w:t>
      </w:r>
      <w:r>
        <w:rPr>
          <w:rFonts w:eastAsia="Times New Roman"/>
          <w:sz w:val="18"/>
          <w:szCs w:val="18"/>
        </w:rPr>
        <w:softHyphen/>
        <w:t>ков...», «Рим» («Где лягушки фонтанов, расквакавшись...»), «Петербургские строфы», «Концерт на вокзале». Какое из них понравилось вам больше всего? Почему? Обратившись к сло</w:t>
      </w:r>
      <w:r>
        <w:rPr>
          <w:rFonts w:eastAsia="Times New Roman"/>
          <w:sz w:val="18"/>
          <w:szCs w:val="18"/>
        </w:rPr>
        <w:softHyphen/>
        <w:t>варям, объясните значение трудных для понимания слов и словосочетаний. Выучите понравившееся стихотворение и под</w:t>
      </w:r>
      <w:r>
        <w:rPr>
          <w:rFonts w:eastAsia="Times New Roman"/>
          <w:sz w:val="18"/>
          <w:szCs w:val="18"/>
        </w:rPr>
        <w:softHyphen/>
        <w:t>готовьте его выразительное чтение.</w:t>
      </w:r>
    </w:p>
    <w:p w:rsidR="00F16853" w:rsidRDefault="009101AF">
      <w:pPr>
        <w:shd w:val="clear" w:color="auto" w:fill="FFFFFF"/>
        <w:spacing w:line="216" w:lineRule="exact"/>
        <w:ind w:left="914" w:right="36" w:hanging="382"/>
        <w:jc w:val="both"/>
      </w:pPr>
      <w:r>
        <w:rPr>
          <w:sz w:val="18"/>
          <w:szCs w:val="18"/>
        </w:rPr>
        <w:t xml:space="preserve">*4.  </w:t>
      </w:r>
      <w:r>
        <w:rPr>
          <w:rFonts w:eastAsia="Times New Roman"/>
          <w:sz w:val="18"/>
          <w:szCs w:val="18"/>
        </w:rPr>
        <w:t>Как вы думаете, что дало О. Э. Мандельштаму основание ска</w:t>
      </w:r>
      <w:r>
        <w:rPr>
          <w:rFonts w:eastAsia="Times New Roman"/>
          <w:sz w:val="18"/>
          <w:szCs w:val="18"/>
        </w:rPr>
        <w:softHyphen/>
        <w:t>зать о себе: «Нет, никогда ничей я не был современник...»?</w:t>
      </w:r>
    </w:p>
    <w:p w:rsidR="00F16853" w:rsidRDefault="009101AF">
      <w:pPr>
        <w:shd w:val="clear" w:color="auto" w:fill="FFFFFF"/>
        <w:spacing w:before="7" w:line="216" w:lineRule="exact"/>
        <w:ind w:left="641" w:right="14" w:hanging="101"/>
        <w:jc w:val="both"/>
      </w:pPr>
      <w:r>
        <w:rPr>
          <w:sz w:val="18"/>
          <w:szCs w:val="18"/>
        </w:rPr>
        <w:t xml:space="preserve">*5. </w:t>
      </w:r>
      <w:r>
        <w:rPr>
          <w:rFonts w:eastAsia="Times New Roman"/>
          <w:sz w:val="18"/>
          <w:szCs w:val="18"/>
        </w:rPr>
        <w:t xml:space="preserve">Обратитесь к стихотворению </w:t>
      </w:r>
      <w:r w:rsidRPr="009101AF">
        <w:rPr>
          <w:rFonts w:eastAsia="Times New Roman"/>
          <w:sz w:val="18"/>
          <w:szCs w:val="18"/>
        </w:rPr>
        <w:t>«</w:t>
      </w:r>
      <w:r>
        <w:rPr>
          <w:rFonts w:eastAsia="Times New Roman"/>
          <w:sz w:val="18"/>
          <w:szCs w:val="18"/>
          <w:lang w:val="en-US"/>
        </w:rPr>
        <w:t>Silentium</w:t>
      </w:r>
      <w:r w:rsidRPr="009101AF">
        <w:rPr>
          <w:rFonts w:eastAsia="Times New Roman"/>
          <w:sz w:val="18"/>
          <w:szCs w:val="18"/>
        </w:rPr>
        <w:t xml:space="preserve">». </w:t>
      </w:r>
      <w:r>
        <w:rPr>
          <w:rFonts w:eastAsia="Times New Roman"/>
          <w:sz w:val="18"/>
          <w:szCs w:val="18"/>
        </w:rPr>
        <w:t xml:space="preserve">Что означает слово </w:t>
      </w:r>
      <w:r>
        <w:rPr>
          <w:rFonts w:eastAsia="Times New Roman"/>
          <w:sz w:val="18"/>
          <w:szCs w:val="18"/>
          <w:lang w:val="en-US"/>
        </w:rPr>
        <w:t>silentium</w:t>
      </w:r>
      <w:r w:rsidRPr="009101AF">
        <w:rPr>
          <w:rFonts w:eastAsia="Times New Roman"/>
          <w:sz w:val="18"/>
          <w:szCs w:val="18"/>
        </w:rPr>
        <w:t xml:space="preserve">? </w:t>
      </w:r>
      <w:r>
        <w:rPr>
          <w:rFonts w:eastAsia="Times New Roman"/>
          <w:sz w:val="18"/>
          <w:szCs w:val="18"/>
        </w:rPr>
        <w:t>Вспомните, у кого из русских поэтов есть стихотво</w:t>
      </w:r>
      <w:r>
        <w:rPr>
          <w:rFonts w:eastAsia="Times New Roman"/>
          <w:sz w:val="18"/>
          <w:szCs w:val="18"/>
        </w:rPr>
        <w:softHyphen/>
        <w:t>рение с таким же названием? О ком или о чем поэт говорит: «Она еще не родилась, она и музыка, и слово...»? Согласны ли вы с утверждением, что в этом стихотворении поэт выражает мысль о том, что первоначальный замысел всегда глубже и та</w:t>
      </w:r>
      <w:r>
        <w:rPr>
          <w:rFonts w:eastAsia="Times New Roman"/>
          <w:sz w:val="18"/>
          <w:szCs w:val="18"/>
        </w:rPr>
        <w:softHyphen/>
        <w:t>лантливее его воплощения? Обоснуйте свой ответ. Как вы ду</w:t>
      </w:r>
      <w:r>
        <w:rPr>
          <w:rFonts w:eastAsia="Times New Roman"/>
          <w:sz w:val="18"/>
          <w:szCs w:val="18"/>
        </w:rPr>
        <w:softHyphen/>
        <w:t xml:space="preserve">маете, почему в последней строфе стихотворения возникает образ Афродиты? Обратите внимание на то, что глаголы в третьей строфе стихотворения употреблены в повелительном наклонении. Попробуйте объяснить это. 6. Обратитесь к стихотворению « </w:t>
      </w:r>
      <w:r>
        <w:rPr>
          <w:rFonts w:eastAsia="Times New Roman"/>
          <w:sz w:val="18"/>
          <w:szCs w:val="18"/>
          <w:lang w:val="en-US"/>
        </w:rPr>
        <w:t>NOTRE</w:t>
      </w:r>
      <w:r w:rsidRPr="009101AF">
        <w:rPr>
          <w:rFonts w:eastAsia="Times New Roman"/>
          <w:sz w:val="18"/>
          <w:szCs w:val="18"/>
        </w:rPr>
        <w:t xml:space="preserve"> </w:t>
      </w:r>
      <w:r>
        <w:rPr>
          <w:rFonts w:eastAsia="Times New Roman"/>
          <w:sz w:val="18"/>
          <w:szCs w:val="18"/>
          <w:lang w:val="en-US"/>
        </w:rPr>
        <w:t>DAME</w:t>
      </w:r>
      <w:r w:rsidRPr="009101AF">
        <w:rPr>
          <w:rFonts w:eastAsia="Times New Roman"/>
          <w:sz w:val="18"/>
          <w:szCs w:val="18"/>
        </w:rPr>
        <w:t xml:space="preserve"> »</w:t>
      </w:r>
      <w:r>
        <w:rPr>
          <w:rFonts w:eastAsia="Times New Roman"/>
          <w:sz w:val="18"/>
          <w:szCs w:val="18"/>
        </w:rPr>
        <w:t>. Как в этом сти</w:t>
      </w:r>
      <w:r>
        <w:rPr>
          <w:rFonts w:eastAsia="Times New Roman"/>
          <w:sz w:val="18"/>
          <w:szCs w:val="18"/>
        </w:rPr>
        <w:softHyphen/>
        <w:t>хотворении воплотилась культурная философия Мандельшта</w:t>
      </w:r>
      <w:r>
        <w:rPr>
          <w:rFonts w:eastAsia="Times New Roman"/>
          <w:sz w:val="18"/>
          <w:szCs w:val="18"/>
        </w:rPr>
        <w:softHyphen/>
        <w:t>ма? Как вы думаете, почему это стихотворение стало одним из центральных в сборнике «Камень»?</w:t>
      </w:r>
    </w:p>
    <w:p w:rsidR="00F16853" w:rsidRDefault="009101AF">
      <w:pPr>
        <w:shd w:val="clear" w:color="auto" w:fill="FFFFFF"/>
        <w:spacing w:line="216" w:lineRule="exact"/>
        <w:ind w:left="655" w:hanging="101"/>
        <w:jc w:val="both"/>
      </w:pPr>
      <w:r>
        <w:rPr>
          <w:sz w:val="18"/>
          <w:szCs w:val="18"/>
        </w:rPr>
        <w:t xml:space="preserve">*7. </w:t>
      </w:r>
      <w:r>
        <w:rPr>
          <w:rFonts w:eastAsia="Times New Roman"/>
          <w:sz w:val="18"/>
          <w:szCs w:val="18"/>
        </w:rPr>
        <w:t>Найдите в стихотворении примеры использования поэтом та</w:t>
      </w:r>
      <w:r>
        <w:rPr>
          <w:rFonts w:eastAsia="Times New Roman"/>
          <w:sz w:val="18"/>
          <w:szCs w:val="18"/>
        </w:rPr>
        <w:softHyphen/>
        <w:t>ких средств художественной изобразительности, как олице</w:t>
      </w:r>
      <w:r>
        <w:rPr>
          <w:rFonts w:eastAsia="Times New Roman"/>
          <w:sz w:val="18"/>
          <w:szCs w:val="18"/>
        </w:rPr>
        <w:softHyphen/>
        <w:t>творение, оксюморон, антитеза. Какой эффект создается ис</w:t>
      </w:r>
      <w:r>
        <w:rPr>
          <w:rFonts w:eastAsia="Times New Roman"/>
          <w:sz w:val="18"/>
          <w:szCs w:val="18"/>
        </w:rPr>
        <w:softHyphen/>
        <w:t>пользованием этих средств? Объясните, как вы понимаете по</w:t>
      </w:r>
      <w:r>
        <w:rPr>
          <w:rFonts w:eastAsia="Times New Roman"/>
          <w:sz w:val="18"/>
          <w:szCs w:val="18"/>
        </w:rPr>
        <w:softHyphen/>
        <w:t>следнюю строфу стихотворения. 8. Обратитесь к стихотворению «Бессонница. Гомер. Тугие па</w:t>
      </w:r>
      <w:r>
        <w:rPr>
          <w:rFonts w:eastAsia="Times New Roman"/>
          <w:sz w:val="18"/>
          <w:szCs w:val="18"/>
        </w:rPr>
        <w:softHyphen/>
        <w:t>руса...». Охарактеризуйте ритмическую организацию стихо</w:t>
      </w:r>
      <w:r>
        <w:rPr>
          <w:rFonts w:eastAsia="Times New Roman"/>
          <w:sz w:val="18"/>
          <w:szCs w:val="18"/>
        </w:rPr>
        <w:softHyphen/>
        <w:t>творения. Как она влияет на его восприятие? Проследите дви</w:t>
      </w:r>
      <w:r>
        <w:rPr>
          <w:rFonts w:eastAsia="Times New Roman"/>
          <w:sz w:val="18"/>
          <w:szCs w:val="18"/>
        </w:rPr>
        <w:softHyphen/>
        <w:t>жение лирического сюжета. В чем его особенность? Как вы понимаете строку «И море, и Гомер — все движется любо</w:t>
      </w:r>
      <w:r>
        <w:rPr>
          <w:rFonts w:eastAsia="Times New Roman"/>
          <w:sz w:val="18"/>
          <w:szCs w:val="18"/>
        </w:rPr>
        <w:softHyphen/>
        <w:t>вью...»?</w:t>
      </w:r>
    </w:p>
    <w:p w:rsidR="00F16853" w:rsidRDefault="009101AF">
      <w:pPr>
        <w:shd w:val="clear" w:color="auto" w:fill="FFFFFF"/>
        <w:spacing w:line="216" w:lineRule="exact"/>
        <w:ind w:left="490" w:hanging="288"/>
        <w:jc w:val="both"/>
      </w:pPr>
      <w:r>
        <w:br w:type="column"/>
      </w:r>
      <w:r>
        <w:rPr>
          <w:sz w:val="18"/>
          <w:szCs w:val="18"/>
        </w:rPr>
        <w:lastRenderedPageBreak/>
        <w:t xml:space="preserve">9. </w:t>
      </w:r>
      <w:r>
        <w:rPr>
          <w:rFonts w:eastAsia="Times New Roman"/>
          <w:sz w:val="18"/>
          <w:szCs w:val="18"/>
        </w:rPr>
        <w:t>Обратитесь к стихотворению «Ленинград» («Я вернулся в мой город, знакомый до слез...»). Какие обстоятельства жизни по</w:t>
      </w:r>
      <w:r>
        <w:rPr>
          <w:rFonts w:eastAsia="Times New Roman"/>
          <w:sz w:val="18"/>
          <w:szCs w:val="18"/>
        </w:rPr>
        <w:softHyphen/>
        <w:t>эта нашли отражение в этом стихотворении? Охарактеризуй</w:t>
      </w:r>
      <w:r>
        <w:rPr>
          <w:rFonts w:eastAsia="Times New Roman"/>
          <w:sz w:val="18"/>
          <w:szCs w:val="18"/>
        </w:rPr>
        <w:softHyphen/>
        <w:t>те настроение этого стихотворения. Какие эмоции оно у вас вызывает, почему? Какие образы стихотворения способствуют созданию трагической картины? Расскажите, что значил Пе</w:t>
      </w:r>
      <w:r>
        <w:rPr>
          <w:rFonts w:eastAsia="Times New Roman"/>
          <w:sz w:val="18"/>
          <w:szCs w:val="18"/>
        </w:rPr>
        <w:softHyphen/>
        <w:t>тербург в жизни и творчестве Мандельштама. Почему со сло</w:t>
      </w:r>
      <w:r>
        <w:rPr>
          <w:rFonts w:eastAsia="Times New Roman"/>
          <w:sz w:val="18"/>
          <w:szCs w:val="18"/>
        </w:rPr>
        <w:softHyphen/>
        <w:t>вами «Я еще не хочу умирать» он обращается к городу? Обра</w:t>
      </w:r>
      <w:r>
        <w:rPr>
          <w:rFonts w:eastAsia="Times New Roman"/>
          <w:sz w:val="18"/>
          <w:szCs w:val="18"/>
        </w:rPr>
        <w:softHyphen/>
        <w:t>тите внимание на особенности употребления личных место</w:t>
      </w:r>
      <w:r>
        <w:rPr>
          <w:rFonts w:eastAsia="Times New Roman"/>
          <w:sz w:val="18"/>
          <w:szCs w:val="18"/>
        </w:rPr>
        <w:softHyphen/>
        <w:t>имений «я» и «ты» в стихотворении. Как вы можете это объ</w:t>
      </w:r>
      <w:r>
        <w:rPr>
          <w:rFonts w:eastAsia="Times New Roman"/>
          <w:sz w:val="18"/>
          <w:szCs w:val="18"/>
        </w:rPr>
        <w:softHyphen/>
        <w:t>яснить?</w:t>
      </w:r>
    </w:p>
    <w:p w:rsidR="00F16853" w:rsidRDefault="009101AF">
      <w:pPr>
        <w:shd w:val="clear" w:color="auto" w:fill="FFFFFF"/>
        <w:spacing w:before="14" w:line="216" w:lineRule="exact"/>
        <w:ind w:left="108" w:right="7" w:hanging="108"/>
        <w:jc w:val="both"/>
      </w:pPr>
      <w:r>
        <w:rPr>
          <w:sz w:val="18"/>
          <w:szCs w:val="18"/>
        </w:rPr>
        <w:t xml:space="preserve">*10. </w:t>
      </w:r>
      <w:r>
        <w:rPr>
          <w:rFonts w:eastAsia="Times New Roman"/>
          <w:sz w:val="18"/>
          <w:szCs w:val="18"/>
        </w:rPr>
        <w:t>Обратитесь к стихотворению «Квартира тиха, как бумага...». Какие обстоятельства жизни поэта нашли отражение в этом стихотворении? Найдите в стихотворении образы-реалии, ри</w:t>
      </w:r>
      <w:r>
        <w:rPr>
          <w:rFonts w:eastAsia="Times New Roman"/>
          <w:sz w:val="18"/>
          <w:szCs w:val="18"/>
        </w:rPr>
        <w:softHyphen/>
        <w:t>сующие картину «московского злого жилья». Объясните эпи</w:t>
      </w:r>
      <w:r>
        <w:rPr>
          <w:rFonts w:eastAsia="Times New Roman"/>
          <w:sz w:val="18"/>
          <w:szCs w:val="18"/>
        </w:rPr>
        <w:softHyphen/>
        <w:t>тет «злой» в контексте стихотворения. Охарактеризуйте эмо</w:t>
      </w:r>
      <w:r>
        <w:rPr>
          <w:rFonts w:eastAsia="Times New Roman"/>
          <w:sz w:val="18"/>
          <w:szCs w:val="18"/>
        </w:rPr>
        <w:softHyphen/>
        <w:t>циональное состояние лирического героя стихотворения. Что вызывает у него гнев, а что — ужас? Как вы думаете, почему в стихотворении появляется образ Некрасова? Какую роль он играет для понимания смысла стихотворения? Найдите в сти</w:t>
      </w:r>
      <w:r>
        <w:rPr>
          <w:rFonts w:eastAsia="Times New Roman"/>
          <w:sz w:val="18"/>
          <w:szCs w:val="18"/>
        </w:rPr>
        <w:softHyphen/>
        <w:t>хотворении примеры специфических для Мандельштама «за</w:t>
      </w:r>
      <w:r>
        <w:rPr>
          <w:rFonts w:eastAsia="Times New Roman"/>
          <w:sz w:val="18"/>
          <w:szCs w:val="18"/>
        </w:rPr>
        <w:softHyphen/>
        <w:t>шифрованных» образов. 11. Обратитесь к стихотворению «За гремучую доблесть гряду</w:t>
      </w:r>
      <w:r>
        <w:rPr>
          <w:rFonts w:eastAsia="Times New Roman"/>
          <w:sz w:val="18"/>
          <w:szCs w:val="18"/>
        </w:rPr>
        <w:softHyphen/>
        <w:t>щих веков...». Как воплощено в стихотворении чувство вре</w:t>
      </w:r>
      <w:r>
        <w:rPr>
          <w:rFonts w:eastAsia="Times New Roman"/>
          <w:sz w:val="18"/>
          <w:szCs w:val="18"/>
        </w:rPr>
        <w:softHyphen/>
        <w:t>мени? Как вы понимаете слово «век» в контексте этого сти</w:t>
      </w:r>
      <w:r>
        <w:rPr>
          <w:rFonts w:eastAsia="Times New Roman"/>
          <w:sz w:val="18"/>
          <w:szCs w:val="18"/>
        </w:rPr>
        <w:softHyphen/>
        <w:t>хотворения? Почему век вступает в схватку с лирическим героем? Чувствует ли лирический герой себя жертвой? Обо</w:t>
      </w:r>
      <w:r>
        <w:rPr>
          <w:rFonts w:eastAsia="Times New Roman"/>
          <w:sz w:val="18"/>
          <w:szCs w:val="18"/>
        </w:rPr>
        <w:softHyphen/>
        <w:t>снуйте свой ответ. В одной из авторских редакций стихотво</w:t>
      </w:r>
      <w:r>
        <w:rPr>
          <w:rFonts w:eastAsia="Times New Roman"/>
          <w:sz w:val="18"/>
          <w:szCs w:val="18"/>
        </w:rPr>
        <w:softHyphen/>
        <w:t>рения есть вариант последней строки: «И во мне человек не умрет». Как вы думаете, почему Мандельштам отказался от этой строки?</w:t>
      </w:r>
    </w:p>
    <w:p w:rsidR="00F16853" w:rsidRDefault="009101AF">
      <w:pPr>
        <w:shd w:val="clear" w:color="auto" w:fill="FFFFFF"/>
        <w:spacing w:before="14" w:line="216" w:lineRule="exact"/>
        <w:ind w:left="101" w:hanging="101"/>
      </w:pPr>
      <w:r>
        <w:rPr>
          <w:sz w:val="18"/>
          <w:szCs w:val="18"/>
        </w:rPr>
        <w:t xml:space="preserve">*12.   </w:t>
      </w:r>
      <w:r>
        <w:rPr>
          <w:rFonts w:eastAsia="Times New Roman"/>
          <w:sz w:val="18"/>
          <w:szCs w:val="18"/>
        </w:rPr>
        <w:t>Подумайте, какие особенности творческого мироощущения сближали Мандельштама с акмеистами, почему он стал одним из идеологов этого направления русской поэзии. 13.  Составьте понятийный словарь по теме «О. Э. Мандельштам».</w:t>
      </w:r>
    </w:p>
    <w:p w:rsidR="00F16853" w:rsidRDefault="009101AF">
      <w:pPr>
        <w:shd w:val="clear" w:color="auto" w:fill="FFFFFF"/>
        <w:spacing w:before="410"/>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66" w:line="209" w:lineRule="exact"/>
        <w:ind w:left="482" w:right="29" w:hanging="274"/>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подготовьте сообщение на одну из тем:</w:t>
      </w:r>
    </w:p>
    <w:p w:rsidR="00F16853" w:rsidRDefault="009101AF" w:rsidP="009101AF">
      <w:pPr>
        <w:numPr>
          <w:ilvl w:val="0"/>
          <w:numId w:val="8"/>
        </w:numPr>
        <w:shd w:val="clear" w:color="auto" w:fill="FFFFFF"/>
        <w:tabs>
          <w:tab w:val="left" w:pos="706"/>
        </w:tabs>
        <w:spacing w:line="209" w:lineRule="exact"/>
        <w:ind w:left="475"/>
        <w:rPr>
          <w:rFonts w:eastAsia="Times New Roman"/>
          <w:sz w:val="18"/>
          <w:szCs w:val="18"/>
        </w:rPr>
      </w:pPr>
      <w:r>
        <w:rPr>
          <w:rFonts w:eastAsia="Times New Roman"/>
          <w:sz w:val="18"/>
          <w:szCs w:val="18"/>
        </w:rPr>
        <w:t>«О. Э. Мандельштам в воспоминаниях современников»;</w:t>
      </w:r>
    </w:p>
    <w:p w:rsidR="00F16853" w:rsidRDefault="009101AF" w:rsidP="009101AF">
      <w:pPr>
        <w:numPr>
          <w:ilvl w:val="0"/>
          <w:numId w:val="4"/>
        </w:numPr>
        <w:shd w:val="clear" w:color="auto" w:fill="FFFFFF"/>
        <w:tabs>
          <w:tab w:val="left" w:pos="706"/>
        </w:tabs>
        <w:spacing w:line="209" w:lineRule="exact"/>
        <w:ind w:left="706" w:hanging="230"/>
        <w:rPr>
          <w:rFonts w:eastAsia="Times New Roman"/>
          <w:sz w:val="18"/>
          <w:szCs w:val="18"/>
        </w:rPr>
      </w:pPr>
      <w:r>
        <w:rPr>
          <w:rFonts w:eastAsia="Times New Roman"/>
          <w:sz w:val="18"/>
          <w:szCs w:val="18"/>
        </w:rPr>
        <w:t>«Античные образы и сюжеты в творчестве О.Э.Мандель</w:t>
      </w:r>
      <w:r>
        <w:rPr>
          <w:rFonts w:eastAsia="Times New Roman"/>
          <w:sz w:val="18"/>
          <w:szCs w:val="18"/>
        </w:rPr>
        <w:softHyphen/>
        <w:t>штама»;</w:t>
      </w:r>
    </w:p>
    <w:p w:rsidR="00F16853" w:rsidRDefault="009101AF" w:rsidP="009101AF">
      <w:pPr>
        <w:numPr>
          <w:ilvl w:val="0"/>
          <w:numId w:val="8"/>
        </w:numPr>
        <w:shd w:val="clear" w:color="auto" w:fill="FFFFFF"/>
        <w:tabs>
          <w:tab w:val="left" w:pos="706"/>
        </w:tabs>
        <w:spacing w:before="14" w:line="209" w:lineRule="exact"/>
        <w:ind w:left="475"/>
        <w:rPr>
          <w:rFonts w:eastAsia="Times New Roman"/>
          <w:sz w:val="18"/>
          <w:szCs w:val="18"/>
        </w:rPr>
      </w:pPr>
      <w:r>
        <w:rPr>
          <w:rFonts w:eastAsia="Times New Roman"/>
          <w:sz w:val="18"/>
          <w:szCs w:val="18"/>
        </w:rPr>
        <w:t>«Поэзия архитектуры в творчестве О.Э. Мандельштама»;</w:t>
      </w:r>
    </w:p>
    <w:p w:rsidR="00F16853" w:rsidRDefault="009101AF" w:rsidP="009101AF">
      <w:pPr>
        <w:numPr>
          <w:ilvl w:val="0"/>
          <w:numId w:val="8"/>
        </w:numPr>
        <w:shd w:val="clear" w:color="auto" w:fill="FFFFFF"/>
        <w:tabs>
          <w:tab w:val="left" w:pos="706"/>
        </w:tabs>
        <w:spacing w:line="209" w:lineRule="exact"/>
        <w:ind w:left="475"/>
        <w:rPr>
          <w:rFonts w:eastAsia="Times New Roman"/>
          <w:sz w:val="18"/>
          <w:szCs w:val="18"/>
        </w:rPr>
      </w:pPr>
      <w:r>
        <w:rPr>
          <w:rFonts w:eastAsia="Times New Roman"/>
          <w:sz w:val="18"/>
          <w:szCs w:val="18"/>
        </w:rPr>
        <w:t>«Личность и судьба Н.Я. Мандельштам».</w:t>
      </w:r>
    </w:p>
    <w:p w:rsidR="00F16853" w:rsidRDefault="00F16853" w:rsidP="009101AF">
      <w:pPr>
        <w:numPr>
          <w:ilvl w:val="0"/>
          <w:numId w:val="8"/>
        </w:numPr>
        <w:shd w:val="clear" w:color="auto" w:fill="FFFFFF"/>
        <w:tabs>
          <w:tab w:val="left" w:pos="706"/>
        </w:tabs>
        <w:spacing w:line="209" w:lineRule="exact"/>
        <w:ind w:left="475"/>
        <w:rPr>
          <w:rFonts w:eastAsia="Times New Roman"/>
          <w:sz w:val="18"/>
          <w:szCs w:val="18"/>
        </w:rPr>
        <w:sectPr w:rsidR="00F16853">
          <w:type w:val="continuous"/>
          <w:pgSz w:w="16834" w:h="11909" w:orient="landscape"/>
          <w:pgMar w:top="663" w:right="1390" w:bottom="360" w:left="1389" w:header="720" w:footer="720" w:gutter="0"/>
          <w:cols w:num="2" w:space="720" w:equalWidth="0">
            <w:col w:w="6436" w:space="1627"/>
            <w:col w:w="5990"/>
          </w:cols>
          <w:noEndnote/>
        </w:sectPr>
      </w:pPr>
    </w:p>
    <w:p w:rsidR="00F16853" w:rsidRDefault="009101AF">
      <w:pPr>
        <w:shd w:val="clear" w:color="auto" w:fill="FFFFFF"/>
      </w:pPr>
      <w:r>
        <w:rPr>
          <w:rFonts w:ascii="Arial" w:hAnsi="Arial" w:cs="Arial"/>
          <w:b/>
          <w:bCs/>
          <w:sz w:val="30"/>
          <w:szCs w:val="30"/>
        </w:rPr>
        <w:lastRenderedPageBreak/>
        <w:t>236</w:t>
      </w:r>
    </w:p>
    <w:p w:rsidR="00F16853" w:rsidRDefault="009101AF">
      <w:pPr>
        <w:shd w:val="clear" w:color="auto" w:fill="FFFFFF"/>
        <w:spacing w:before="115"/>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15"/>
        <w:sectPr w:rsidR="00F16853">
          <w:pgSz w:w="16863" w:h="14399" w:orient="landscape"/>
          <w:pgMar w:top="1440" w:right="9036" w:bottom="360" w:left="1447" w:header="720" w:footer="720" w:gutter="0"/>
          <w:cols w:num="2" w:space="720" w:equalWidth="0">
            <w:col w:w="720" w:space="871"/>
            <w:col w:w="4788"/>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15"/>
        <w:sectPr w:rsidR="00F16853">
          <w:type w:val="continuous"/>
          <w:pgSz w:w="16863" w:h="14399" w:orient="landscape"/>
          <w:pgMar w:top="1440" w:right="2534" w:bottom="360" w:left="1894"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60" style="position:absolute;z-index:251897856;mso-position-horizontal-relative:margin" from="-23.05pt,68.05pt" to="-23.05pt,83.55pt" o:allowincell="f" strokeweight=".35pt">
            <w10:wrap anchorx="margin"/>
          </v:line>
        </w:pict>
      </w:r>
      <w:r w:rsidRPr="00F16853">
        <w:rPr>
          <w:noProof/>
        </w:rPr>
        <w:pict>
          <v:line id="_x0000_s1261" style="position:absolute;z-index:251898880;mso-position-horizontal-relative:margin" from="-5.05pt,68.4pt" to="-5.05pt,83.5pt" o:allowincell="f" strokeweight=".35pt">
            <w10:wrap anchorx="margin"/>
          </v:line>
        </w:pict>
      </w:r>
      <w:r w:rsidRPr="00F16853">
        <w:rPr>
          <w:noProof/>
        </w:rPr>
        <w:pict>
          <v:line id="_x0000_s1262" style="position:absolute;z-index:251899904;mso-position-horizontal-relative:margin" from="324.35pt,57.95pt" to="324.35pt,91.8pt" o:allowincell="f" strokeweight=".35pt">
            <w10:wrap anchorx="margin"/>
          </v:line>
        </w:pict>
      </w:r>
    </w:p>
    <w:p w:rsidR="00F16853" w:rsidRDefault="009101AF">
      <w:pPr>
        <w:framePr w:h="2772" w:hSpace="36" w:wrap="notBeside" w:vAnchor="text" w:hAnchor="margin" w:x="7115" w:y="102"/>
        <w:rPr>
          <w:rFonts w:ascii="Arial" w:hAnsi="Arial" w:cs="Arial"/>
          <w:sz w:val="24"/>
          <w:szCs w:val="24"/>
        </w:rPr>
      </w:pPr>
      <w:r>
        <w:rPr>
          <w:rFonts w:ascii="Arial" w:hAnsi="Arial" w:cs="Arial"/>
          <w:noProof/>
          <w:sz w:val="24"/>
          <w:szCs w:val="24"/>
        </w:rPr>
        <w:drawing>
          <wp:inline distT="0" distB="0" distL="0" distR="0">
            <wp:extent cx="1310005" cy="1762760"/>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1310005" cy="1762760"/>
                    </a:xfrm>
                    <a:prstGeom prst="rect">
                      <a:avLst/>
                    </a:prstGeom>
                    <a:noFill/>
                    <a:ln w="9525">
                      <a:noFill/>
                      <a:miter lim="800000"/>
                      <a:headEnd/>
                      <a:tailEnd/>
                    </a:ln>
                  </pic:spPr>
                </pic:pic>
              </a:graphicData>
            </a:graphic>
          </wp:inline>
        </w:drawing>
      </w:r>
    </w:p>
    <w:p w:rsidR="00F16853" w:rsidRDefault="009101AF">
      <w:pPr>
        <w:shd w:val="clear" w:color="auto" w:fill="FFFFFF"/>
        <w:spacing w:before="7" w:line="216" w:lineRule="exact"/>
        <w:ind w:left="439" w:hanging="274"/>
        <w:jc w:val="both"/>
      </w:pPr>
      <w:r>
        <w:t xml:space="preserve">2. </w:t>
      </w:r>
      <w:r>
        <w:rPr>
          <w:rFonts w:eastAsia="Times New Roman"/>
        </w:rPr>
        <w:t>Используя дополнительную литературу и материалы Интер</w:t>
      </w:r>
      <w:r>
        <w:rPr>
          <w:rFonts w:eastAsia="Times New Roman"/>
        </w:rPr>
        <w:softHyphen/>
        <w:t>нета, подготовьте виртуальную экскурсию по местам, связан</w:t>
      </w:r>
      <w:r>
        <w:rPr>
          <w:rFonts w:eastAsia="Times New Roman"/>
        </w:rPr>
        <w:softHyphen/>
        <w:t>ным с именем О.Э.Мандельштама. Разработайте проект дома-музея поэта.</w:t>
      </w:r>
    </w:p>
    <w:p w:rsidR="00F16853" w:rsidRDefault="009101AF">
      <w:pPr>
        <w:shd w:val="clear" w:color="auto" w:fill="FFFFFF"/>
        <w:spacing w:before="418"/>
      </w:pPr>
      <w:r>
        <w:rPr>
          <w:rFonts w:ascii="Arial" w:eastAsia="Times New Roman" w:hAnsi="Arial"/>
          <w:spacing w:val="-3"/>
        </w:rPr>
        <w:t>Письменные</w:t>
      </w:r>
      <w:r>
        <w:rPr>
          <w:rFonts w:ascii="Arial" w:eastAsia="Times New Roman" w:hAnsi="Arial" w:cs="Arial"/>
          <w:spacing w:val="-3"/>
        </w:rPr>
        <w:t xml:space="preserve"> </w:t>
      </w:r>
      <w:r>
        <w:rPr>
          <w:rFonts w:ascii="Arial" w:eastAsia="Times New Roman" w:hAnsi="Arial"/>
          <w:spacing w:val="-3"/>
        </w:rPr>
        <w:t>работы</w:t>
      </w:r>
    </w:p>
    <w:p w:rsidR="00F16853" w:rsidRDefault="009101AF" w:rsidP="009101AF">
      <w:pPr>
        <w:numPr>
          <w:ilvl w:val="0"/>
          <w:numId w:val="34"/>
        </w:numPr>
        <w:shd w:val="clear" w:color="auto" w:fill="FFFFFF"/>
        <w:tabs>
          <w:tab w:val="left" w:pos="446"/>
        </w:tabs>
        <w:spacing w:before="158" w:line="216" w:lineRule="exact"/>
        <w:ind w:left="446" w:right="7" w:hanging="274"/>
        <w:jc w:val="both"/>
        <w:rPr>
          <w:spacing w:val="-10"/>
        </w:rPr>
      </w:pPr>
      <w:r>
        <w:rPr>
          <w:rFonts w:eastAsia="Times New Roman"/>
        </w:rPr>
        <w:t>Письменно выполните анализ стихотворения О.Э.Мандель</w:t>
      </w:r>
      <w:r>
        <w:rPr>
          <w:rFonts w:eastAsia="Times New Roman"/>
        </w:rPr>
        <w:softHyphen/>
        <w:t>штама «Золотистого меда струя из бутылки текла...» (см. прак</w:t>
      </w:r>
      <w:r>
        <w:rPr>
          <w:rFonts w:eastAsia="Times New Roman"/>
        </w:rPr>
        <w:softHyphen/>
        <w:t>тикум).</w:t>
      </w:r>
    </w:p>
    <w:p w:rsidR="00F16853" w:rsidRDefault="009101AF" w:rsidP="009101AF">
      <w:pPr>
        <w:numPr>
          <w:ilvl w:val="0"/>
          <w:numId w:val="34"/>
        </w:numPr>
        <w:shd w:val="clear" w:color="auto" w:fill="FFFFFF"/>
        <w:tabs>
          <w:tab w:val="left" w:pos="446"/>
        </w:tabs>
        <w:spacing w:before="7" w:line="216" w:lineRule="exact"/>
        <w:ind w:left="446" w:hanging="274"/>
        <w:jc w:val="both"/>
        <w:rPr>
          <w:spacing w:val="-4"/>
        </w:rPr>
      </w:pPr>
      <w:r>
        <w:rPr>
          <w:rFonts w:eastAsia="Times New Roman"/>
        </w:rPr>
        <w:t>Письменно выполните сопоставительный анализ стихотворе</w:t>
      </w:r>
      <w:r>
        <w:rPr>
          <w:rFonts w:eastAsia="Times New Roman"/>
        </w:rPr>
        <w:softHyphen/>
        <w:t>ний В.А.Жуковского, Ф.И.Тютчева и О.Э.Мандельштама (см. практикум).</w:t>
      </w:r>
    </w:p>
    <w:p w:rsidR="00F16853" w:rsidRDefault="009101AF">
      <w:pPr>
        <w:shd w:val="clear" w:color="auto" w:fill="FFFFFF"/>
        <w:spacing w:line="382" w:lineRule="exact"/>
        <w:ind w:right="22"/>
        <w:jc w:val="center"/>
      </w:pPr>
      <w:r>
        <w:rPr>
          <w:spacing w:val="-4"/>
        </w:rPr>
        <w:br w:type="column"/>
      </w:r>
      <w:r>
        <w:rPr>
          <w:rFonts w:ascii="Arial" w:eastAsia="Times New Roman" w:hAnsi="Arial"/>
          <w:b/>
          <w:bCs/>
          <w:spacing w:val="-12"/>
          <w:sz w:val="30"/>
          <w:szCs w:val="30"/>
        </w:rPr>
        <w:lastRenderedPageBreak/>
        <w:t>АНДРЕЙ</w:t>
      </w:r>
    </w:p>
    <w:p w:rsidR="00F16853" w:rsidRDefault="009101AF">
      <w:pPr>
        <w:shd w:val="clear" w:color="auto" w:fill="FFFFFF"/>
        <w:spacing w:line="382" w:lineRule="exact"/>
        <w:jc w:val="center"/>
      </w:pPr>
      <w:r>
        <w:rPr>
          <w:rFonts w:ascii="Arial" w:eastAsia="Times New Roman" w:hAnsi="Arial"/>
          <w:b/>
          <w:bCs/>
          <w:spacing w:val="-19"/>
          <w:sz w:val="30"/>
          <w:szCs w:val="30"/>
        </w:rPr>
        <w:t>ПЛАТОНОВИЧ</w:t>
      </w:r>
    </w:p>
    <w:p w:rsidR="00F16853" w:rsidRDefault="009101AF">
      <w:pPr>
        <w:shd w:val="clear" w:color="auto" w:fill="FFFFFF"/>
        <w:spacing w:line="382" w:lineRule="exact"/>
        <w:ind w:left="14"/>
        <w:jc w:val="center"/>
      </w:pPr>
      <w:r>
        <w:rPr>
          <w:rFonts w:ascii="Arial" w:eastAsia="Times New Roman" w:hAnsi="Arial"/>
          <w:b/>
          <w:bCs/>
          <w:spacing w:val="-20"/>
          <w:sz w:val="30"/>
          <w:szCs w:val="30"/>
        </w:rPr>
        <w:t>ПЛАТОНОВ</w:t>
      </w:r>
    </w:p>
    <w:p w:rsidR="00F16853" w:rsidRDefault="009101AF">
      <w:pPr>
        <w:shd w:val="clear" w:color="auto" w:fill="FFFFFF"/>
        <w:spacing w:before="101"/>
        <w:ind w:left="43"/>
      </w:pPr>
      <w:r>
        <w:rPr>
          <w:b/>
          <w:bCs/>
          <w:sz w:val="30"/>
          <w:szCs w:val="30"/>
        </w:rPr>
        <w:t xml:space="preserve">(1899 </w:t>
      </w:r>
      <w:r>
        <w:rPr>
          <w:rFonts w:eastAsia="Times New Roman"/>
          <w:b/>
          <w:bCs/>
          <w:sz w:val="30"/>
          <w:szCs w:val="30"/>
        </w:rPr>
        <w:t>— 1951)</w:t>
      </w:r>
    </w:p>
    <w:p w:rsidR="00F16853" w:rsidRDefault="00F16853">
      <w:pPr>
        <w:shd w:val="clear" w:color="auto" w:fill="FFFFFF"/>
        <w:spacing w:before="101"/>
        <w:ind w:left="43"/>
        <w:sectPr w:rsidR="00F16853">
          <w:type w:val="continuous"/>
          <w:pgSz w:w="16863" w:h="14399" w:orient="landscape"/>
          <w:pgMar w:top="1440" w:right="2534" w:bottom="360" w:left="1894" w:header="720" w:footer="720" w:gutter="0"/>
          <w:cols w:num="2" w:space="720" w:equalWidth="0">
            <w:col w:w="5940" w:space="4507"/>
            <w:col w:w="1987"/>
          </w:cols>
          <w:noEndnote/>
        </w:sectPr>
      </w:pPr>
    </w:p>
    <w:p w:rsidR="00F16853" w:rsidRDefault="00F16853">
      <w:pPr>
        <w:spacing w:before="410" w:line="1" w:lineRule="exact"/>
        <w:rPr>
          <w:rFonts w:ascii="Arial" w:hAnsi="Arial" w:cs="Arial"/>
          <w:sz w:val="2"/>
          <w:szCs w:val="2"/>
        </w:rPr>
      </w:pPr>
    </w:p>
    <w:p w:rsidR="00F16853" w:rsidRDefault="00F16853">
      <w:pPr>
        <w:shd w:val="clear" w:color="auto" w:fill="FFFFFF"/>
        <w:spacing w:before="101"/>
        <w:ind w:left="43"/>
        <w:sectPr w:rsidR="00F16853">
          <w:type w:val="continuous"/>
          <w:pgSz w:w="16863" w:h="14399" w:orient="landscape"/>
          <w:pgMar w:top="1440" w:right="1462" w:bottom="360" w:left="1440" w:header="720" w:footer="720" w:gutter="0"/>
          <w:cols w:space="60"/>
          <w:noEndnote/>
        </w:sectPr>
      </w:pPr>
    </w:p>
    <w:p w:rsidR="00F16853" w:rsidRDefault="00F16853">
      <w:pPr>
        <w:shd w:val="clear" w:color="auto" w:fill="FFFFFF"/>
        <w:spacing w:before="7"/>
      </w:pPr>
      <w:r>
        <w:rPr>
          <w:noProof/>
        </w:rPr>
        <w:lastRenderedPageBreak/>
        <w:pict>
          <v:line id="_x0000_s1263" style="position:absolute;z-index:251900928;mso-position-horizontal-relative:margin" from="348.1pt,50.4pt" to="348.1pt,82.45pt" o:allowincell="f" strokeweight=".35pt">
            <w10:wrap anchorx="margin"/>
          </v:line>
        </w:pict>
      </w:r>
      <w:r w:rsidR="009101AF">
        <w:rPr>
          <w:rFonts w:ascii="Arial" w:hAnsi="Arial" w:cs="Arial"/>
          <w:spacing w:val="-3"/>
        </w:rPr>
        <w:t>(</w:t>
      </w:r>
      <w:r w:rsidR="009101AF">
        <w:rPr>
          <w:rFonts w:ascii="Arial" w:eastAsia="Times New Roman" w:hAnsi="Arial"/>
          <w:spacing w:val="-3"/>
        </w:rPr>
        <w:t>ЗйР</w:t>
      </w:r>
      <w:r w:rsidR="009101AF">
        <w:rPr>
          <w:rFonts w:ascii="Arial" w:eastAsia="Times New Roman" w:hAnsi="Arial" w:cs="Arial"/>
          <w:spacing w:val="-3"/>
        </w:rPr>
        <w:t xml:space="preserve">| </w:t>
      </w:r>
      <w:r w:rsidR="009101AF">
        <w:rPr>
          <w:rFonts w:ascii="Arial" w:eastAsia="Times New Roman" w:hAnsi="Arial"/>
          <w:spacing w:val="-3"/>
        </w:rPr>
        <w:t>Рекомендуемая</w:t>
      </w:r>
      <w:r w:rsidR="009101AF">
        <w:rPr>
          <w:rFonts w:ascii="Arial" w:eastAsia="Times New Roman" w:hAnsi="Arial" w:cs="Arial"/>
          <w:spacing w:val="-3"/>
        </w:rPr>
        <w:t xml:space="preserve"> </w:t>
      </w:r>
      <w:r w:rsidR="009101AF">
        <w:rPr>
          <w:rFonts w:ascii="Arial" w:eastAsia="Times New Roman" w:hAnsi="Arial"/>
          <w:spacing w:val="-3"/>
        </w:rPr>
        <w:t>литература</w:t>
      </w:r>
    </w:p>
    <w:p w:rsidR="00F16853" w:rsidRDefault="009101AF">
      <w:pPr>
        <w:shd w:val="clear" w:color="auto" w:fill="FFFFFF"/>
        <w:spacing w:before="115"/>
        <w:ind w:left="454"/>
      </w:pPr>
      <w:r>
        <w:rPr>
          <w:rFonts w:eastAsia="Times New Roman"/>
          <w:i/>
          <w:iCs/>
        </w:rPr>
        <w:t>Основная</w:t>
      </w:r>
    </w:p>
    <w:p w:rsidR="00F16853" w:rsidRDefault="009101AF">
      <w:pPr>
        <w:shd w:val="clear" w:color="auto" w:fill="FFFFFF"/>
        <w:spacing w:before="108" w:line="216" w:lineRule="exact"/>
        <w:ind w:left="461"/>
      </w:pPr>
      <w:r>
        <w:rPr>
          <w:rFonts w:eastAsia="Times New Roman"/>
          <w:spacing w:val="39"/>
        </w:rPr>
        <w:t>Лекманов</w:t>
      </w:r>
      <w:r>
        <w:rPr>
          <w:rFonts w:eastAsia="Times New Roman"/>
        </w:rPr>
        <w:t xml:space="preserve"> О.А. Мандельштам. — М., 2004. — (Сер. «ЖЗЛ»). Р о н е н О. Поэтика Осипа Мандельштама. — СПб., 2002.</w:t>
      </w:r>
    </w:p>
    <w:p w:rsidR="00F16853" w:rsidRDefault="009101AF">
      <w:pPr>
        <w:shd w:val="clear" w:color="auto" w:fill="FFFFFF"/>
        <w:spacing w:before="108"/>
        <w:ind w:left="439"/>
      </w:pPr>
      <w:r>
        <w:rPr>
          <w:rFonts w:eastAsia="Times New Roman"/>
          <w:i/>
          <w:iCs/>
        </w:rPr>
        <w:t>Дополнительная</w:t>
      </w:r>
    </w:p>
    <w:p w:rsidR="00F16853" w:rsidRDefault="009101AF">
      <w:pPr>
        <w:shd w:val="clear" w:color="auto" w:fill="FFFFFF"/>
        <w:spacing w:before="94" w:line="216" w:lineRule="exact"/>
        <w:ind w:left="14" w:firstLine="446"/>
      </w:pPr>
      <w:r>
        <w:rPr>
          <w:rFonts w:eastAsia="Times New Roman"/>
        </w:rPr>
        <w:t xml:space="preserve">Амелин Г.Г., </w:t>
      </w:r>
      <w:r>
        <w:rPr>
          <w:rFonts w:eastAsia="Times New Roman"/>
          <w:lang w:val="en-US"/>
        </w:rPr>
        <w:t>Mo</w:t>
      </w:r>
      <w:r w:rsidRPr="009101AF">
        <w:rPr>
          <w:rFonts w:eastAsia="Times New Roman"/>
        </w:rPr>
        <w:t xml:space="preserve"> </w:t>
      </w:r>
      <w:r>
        <w:rPr>
          <w:rFonts w:eastAsia="Times New Roman"/>
          <w:lang w:val="en-US"/>
        </w:rPr>
        <w:t>p</w:t>
      </w:r>
      <w:r w:rsidRPr="009101AF">
        <w:rPr>
          <w:rFonts w:eastAsia="Times New Roman"/>
        </w:rPr>
        <w:t xml:space="preserve"> </w:t>
      </w:r>
      <w:r>
        <w:rPr>
          <w:rFonts w:eastAsia="Times New Roman"/>
        </w:rPr>
        <w:t xml:space="preserve">д </w:t>
      </w:r>
      <w:r>
        <w:rPr>
          <w:rFonts w:eastAsia="Times New Roman"/>
          <w:spacing w:val="37"/>
        </w:rPr>
        <w:t>ерер</w:t>
      </w:r>
      <w:r>
        <w:rPr>
          <w:rFonts w:eastAsia="Times New Roman"/>
        </w:rPr>
        <w:t xml:space="preserve">   В. Я. Миры и столкновения Осипа Мандельштама. — М., 2000.</w:t>
      </w:r>
    </w:p>
    <w:p w:rsidR="00F16853" w:rsidRDefault="009101AF">
      <w:pPr>
        <w:shd w:val="clear" w:color="auto" w:fill="FFFFFF"/>
        <w:spacing w:line="216" w:lineRule="exact"/>
        <w:ind w:left="461"/>
      </w:pPr>
      <w:r>
        <w:rPr>
          <w:rFonts w:eastAsia="Times New Roman"/>
        </w:rPr>
        <w:t>Мандельштам Н.Я. Воспоминания: в 2 т. — М., 2006.</w:t>
      </w:r>
    </w:p>
    <w:p w:rsidR="00F16853" w:rsidRDefault="009101AF">
      <w:pPr>
        <w:shd w:val="clear" w:color="auto" w:fill="FFFFFF"/>
        <w:spacing w:line="230" w:lineRule="exact"/>
        <w:ind w:left="7" w:firstLine="446"/>
        <w:jc w:val="both"/>
      </w:pPr>
      <w:r>
        <w:br w:type="column"/>
      </w:r>
      <w:r>
        <w:rPr>
          <w:rFonts w:eastAsia="Times New Roman"/>
        </w:rPr>
        <w:lastRenderedPageBreak/>
        <w:t>Андрей Платонович Платонов вошел в русскую литературу как писатель очень своеобразной творческой манеры. Его писа</w:t>
      </w:r>
      <w:r>
        <w:rPr>
          <w:rFonts w:eastAsia="Times New Roman"/>
        </w:rPr>
        <w:softHyphen/>
        <w:t>тельское искусство производило на читателей разное впечатле</w:t>
      </w:r>
      <w:r>
        <w:rPr>
          <w:rFonts w:eastAsia="Times New Roman"/>
        </w:rPr>
        <w:softHyphen/>
        <w:t>ние, но никого не могло оставить равнодушным.</w:t>
      </w:r>
    </w:p>
    <w:p w:rsidR="00F16853" w:rsidRDefault="009101AF">
      <w:pPr>
        <w:shd w:val="clear" w:color="auto" w:fill="FFFFFF"/>
        <w:spacing w:line="230" w:lineRule="exact"/>
        <w:ind w:firstLine="446"/>
        <w:jc w:val="both"/>
      </w:pPr>
      <w:r>
        <w:rPr>
          <w:rFonts w:eastAsia="Times New Roman"/>
        </w:rPr>
        <w:t>Детство и юность писатели. Начало литературной деятель</w:t>
      </w:r>
      <w:r>
        <w:rPr>
          <w:rFonts w:eastAsia="Times New Roman"/>
        </w:rPr>
        <w:softHyphen/>
        <w:t>ности. Андрей Платонович Климентов (Платонов — литератур</w:t>
      </w:r>
      <w:r>
        <w:rPr>
          <w:rFonts w:eastAsia="Times New Roman"/>
        </w:rPr>
        <w:softHyphen/>
        <w:t>ный псевдоним) родился 20 августа (1 сентября) 1899 года в по</w:t>
      </w:r>
      <w:r>
        <w:rPr>
          <w:rFonts w:eastAsia="Times New Roman"/>
        </w:rPr>
        <w:softHyphen/>
        <w:t>селке Ямская слобода под Воронежем. Его отец был слесарем же</w:t>
      </w:r>
      <w:r>
        <w:rPr>
          <w:rFonts w:eastAsia="Times New Roman"/>
        </w:rPr>
        <w:softHyphen/>
        <w:t>лезнодорожных мастерских. С детства Платонов познал нищету, голод. После церковно-приходской школы Платонов занимался в городском училище (окончил четыре класса), а потом вновь ра</w:t>
      </w:r>
      <w:r>
        <w:rPr>
          <w:rFonts w:eastAsia="Times New Roman"/>
        </w:rPr>
        <w:softHyphen/>
        <w:t>ботал (в 1917—1918 годах — на Воронежском паровозоремонт</w:t>
      </w:r>
      <w:r>
        <w:rPr>
          <w:rFonts w:eastAsia="Times New Roman"/>
        </w:rPr>
        <w:softHyphen/>
        <w:t>ном заводе). Возможности получить образование у юноши не было, но очень рано в нем пробудилась страсть к сочинительству: он стал писать стихи.</w:t>
      </w:r>
    </w:p>
    <w:p w:rsidR="00F16853" w:rsidRDefault="009101AF">
      <w:pPr>
        <w:shd w:val="clear" w:color="auto" w:fill="FFFFFF"/>
        <w:spacing w:before="7" w:line="230" w:lineRule="exact"/>
        <w:ind w:left="7" w:firstLine="446"/>
        <w:jc w:val="both"/>
      </w:pPr>
      <w:r>
        <w:rPr>
          <w:rFonts w:eastAsia="Times New Roman"/>
        </w:rPr>
        <w:t>В годы гражданской войны А. Платонов служил в Красной Армии (1919 —1920), был бойцом ЧОН</w:t>
      </w:r>
      <w:r>
        <w:rPr>
          <w:rFonts w:eastAsia="Times New Roman"/>
          <w:vertAlign w:val="superscript"/>
        </w:rPr>
        <w:t>1</w:t>
      </w:r>
      <w:r>
        <w:rPr>
          <w:rFonts w:eastAsia="Times New Roman"/>
        </w:rPr>
        <w:t xml:space="preserve"> и одновременно корре</w:t>
      </w:r>
      <w:r>
        <w:rPr>
          <w:rFonts w:eastAsia="Times New Roman"/>
        </w:rPr>
        <w:softHyphen/>
        <w:t>спондентом газеты в городе Новохоперске. В 1918 году он посту</w:t>
      </w:r>
      <w:r>
        <w:rPr>
          <w:rFonts w:eastAsia="Times New Roman"/>
        </w:rPr>
        <w:softHyphen/>
        <w:t>пил в Воронежский политехникум, а затем в Политехнический институт, который окончил в 1924 году и сразу включился в ра</w:t>
      </w:r>
      <w:r>
        <w:rPr>
          <w:rFonts w:eastAsia="Times New Roman"/>
        </w:rPr>
        <w:softHyphen/>
        <w:t>боту по мелиорации и электрификации сельского хозяйства Во-</w:t>
      </w:r>
    </w:p>
    <w:p w:rsidR="00F16853" w:rsidRDefault="00F16853">
      <w:pPr>
        <w:shd w:val="clear" w:color="auto" w:fill="FFFFFF"/>
        <w:spacing w:before="7" w:line="230" w:lineRule="exact"/>
        <w:ind w:left="7" w:firstLine="446"/>
        <w:jc w:val="both"/>
        <w:sectPr w:rsidR="00F16853">
          <w:type w:val="continuous"/>
          <w:pgSz w:w="16863" w:h="14399" w:orient="landscape"/>
          <w:pgMar w:top="1440" w:right="1462" w:bottom="360" w:left="1440" w:header="720" w:footer="720" w:gutter="0"/>
          <w:cols w:num="2" w:space="720" w:equalWidth="0">
            <w:col w:w="6408" w:space="1152"/>
            <w:col w:w="6400"/>
          </w:cols>
          <w:noEndnote/>
        </w:sectPr>
      </w:pPr>
    </w:p>
    <w:p w:rsidR="00F16853" w:rsidRDefault="00F16853">
      <w:pPr>
        <w:shd w:val="clear" w:color="auto" w:fill="FFFFFF"/>
        <w:spacing w:after="202"/>
        <w:ind w:left="43"/>
      </w:pPr>
    </w:p>
    <w:p w:rsidR="00F16853" w:rsidRDefault="00F16853">
      <w:pPr>
        <w:shd w:val="clear" w:color="auto" w:fill="FFFFFF"/>
        <w:spacing w:after="202"/>
        <w:ind w:left="43"/>
        <w:sectPr w:rsidR="00F16853">
          <w:type w:val="continuous"/>
          <w:pgSz w:w="16863" w:h="14399" w:orient="landscape"/>
          <w:pgMar w:top="1440" w:right="1440" w:bottom="360" w:left="1440" w:header="720" w:footer="720" w:gutter="0"/>
          <w:cols w:space="60"/>
          <w:noEndnote/>
        </w:sectPr>
      </w:pPr>
    </w:p>
    <w:p w:rsidR="00F16853" w:rsidRDefault="00F16853">
      <w:pPr>
        <w:shd w:val="clear" w:color="auto" w:fill="FFFFFF"/>
      </w:pPr>
    </w:p>
    <w:p w:rsidR="00F16853" w:rsidRDefault="009101AF">
      <w:pPr>
        <w:shd w:val="clear" w:color="auto" w:fill="FFFFFF"/>
        <w:spacing w:line="202" w:lineRule="exact"/>
        <w:ind w:left="756" w:right="22" w:hanging="158"/>
        <w:jc w:val="both"/>
      </w:pPr>
      <w:r>
        <w:br w:type="column"/>
      </w:r>
      <w:r>
        <w:rPr>
          <w:vertAlign w:val="superscript"/>
        </w:rPr>
        <w:lastRenderedPageBreak/>
        <w:t>1</w:t>
      </w:r>
      <w:r>
        <w:t xml:space="preserve"> </w:t>
      </w:r>
      <w:r>
        <w:rPr>
          <w:rFonts w:eastAsia="Times New Roman"/>
          <w:i/>
          <w:iCs/>
          <w:spacing w:val="-2"/>
        </w:rPr>
        <w:t xml:space="preserve">ЧОН </w:t>
      </w:r>
      <w:r>
        <w:rPr>
          <w:rFonts w:eastAsia="Times New Roman"/>
          <w:spacing w:val="-2"/>
        </w:rPr>
        <w:t>(Части особого назначения) — военно-партийные отряды, созда</w:t>
      </w:r>
      <w:r>
        <w:rPr>
          <w:rFonts w:eastAsia="Times New Roman"/>
          <w:spacing w:val="-2"/>
        </w:rPr>
        <w:softHyphen/>
      </w:r>
      <w:r>
        <w:rPr>
          <w:rFonts w:eastAsia="Times New Roman"/>
        </w:rPr>
        <w:t xml:space="preserve">вавшиеся при заводских партячейках, райкомах, горкомах, укомах и </w:t>
      </w:r>
      <w:r>
        <w:rPr>
          <w:rFonts w:eastAsia="Times New Roman"/>
          <w:spacing w:val="-3"/>
        </w:rPr>
        <w:t>губкомах партии на основании постановления ЦК РКП(б) от 17 апреля 1919 года для оказания помощи органам советской власти по борьбе с контрреволюцией, несения караульной службы у особо важных объек</w:t>
      </w:r>
      <w:r>
        <w:rPr>
          <w:rFonts w:eastAsia="Times New Roman"/>
          <w:spacing w:val="-3"/>
        </w:rPr>
        <w:softHyphen/>
      </w:r>
      <w:r>
        <w:rPr>
          <w:rFonts w:eastAsia="Times New Roman"/>
        </w:rPr>
        <w:t>тов и др.</w:t>
      </w:r>
    </w:p>
    <w:p w:rsidR="00F16853" w:rsidRDefault="009101AF">
      <w:pPr>
        <w:shd w:val="clear" w:color="auto" w:fill="FFFFFF"/>
        <w:spacing w:before="720"/>
      </w:pPr>
      <w:r>
        <w:rPr>
          <w:i/>
          <w:iCs/>
          <w:spacing w:val="-11"/>
        </w:rPr>
        <w:t>^</w:t>
      </w:r>
      <w:r>
        <w:rPr>
          <w:rFonts w:eastAsia="Times New Roman"/>
          <w:i/>
          <w:iCs/>
          <w:spacing w:val="-11"/>
        </w:rPr>
        <w:t>ттттттшшштшяшшшшшшштшшшшшшшшшшшшшшшшшшшшшшшштшшт</w:t>
      </w:r>
    </w:p>
    <w:p w:rsidR="00F16853" w:rsidRDefault="00F16853">
      <w:pPr>
        <w:shd w:val="clear" w:color="auto" w:fill="FFFFFF"/>
        <w:spacing w:before="720"/>
        <w:sectPr w:rsidR="00F16853">
          <w:type w:val="continuous"/>
          <w:pgSz w:w="16863" w:h="14399" w:orient="landscape"/>
          <w:pgMar w:top="1440" w:right="1440" w:bottom="360" w:left="1793" w:header="720" w:footer="720" w:gutter="0"/>
          <w:cols w:num="2" w:space="720" w:equalWidth="0">
            <w:col w:w="720" w:space="6185"/>
            <w:col w:w="6724"/>
          </w:cols>
          <w:noEndnote/>
        </w:sectPr>
      </w:pPr>
    </w:p>
    <w:p w:rsidR="00F16853" w:rsidRDefault="009101AF">
      <w:pPr>
        <w:shd w:val="clear" w:color="auto" w:fill="FFFFFF"/>
      </w:pPr>
      <w:r>
        <w:rPr>
          <w:rFonts w:ascii="Arial" w:hAnsi="Arial" w:cs="Arial"/>
          <w:sz w:val="32"/>
          <w:szCs w:val="32"/>
        </w:rPr>
        <w:lastRenderedPageBreak/>
        <w:t>238</w:t>
      </w:r>
    </w:p>
    <w:p w:rsidR="00F16853" w:rsidRDefault="009101AF">
      <w:pPr>
        <w:shd w:val="clear" w:color="auto" w:fill="FFFFFF"/>
        <w:spacing w:before="144"/>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7"/>
          <w:sz w:val="16"/>
          <w:szCs w:val="16"/>
        </w:rPr>
        <w:lastRenderedPageBreak/>
        <w:t>Андрей</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Плаюнович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Платонов</w:t>
      </w:r>
    </w:p>
    <w:p w:rsidR="00F16853" w:rsidRDefault="00F16853">
      <w:pPr>
        <w:shd w:val="clear" w:color="auto" w:fill="FFFFFF"/>
        <w:spacing w:before="151"/>
        <w:sectPr w:rsidR="00F16853">
          <w:pgSz w:w="16834" w:h="11909" w:orient="landscape"/>
          <w:pgMar w:top="598" w:right="5753" w:bottom="360" w:left="1432" w:header="720" w:footer="720" w:gutter="0"/>
          <w:cols w:num="3" w:space="720" w:equalWidth="0">
            <w:col w:w="720" w:space="900"/>
            <w:col w:w="4788" w:space="1116"/>
            <w:col w:w="2124"/>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598" w:right="1433" w:bottom="360" w:left="1440" w:header="720" w:footer="720" w:gutter="0"/>
          <w:cols w:space="60"/>
          <w:noEndnote/>
        </w:sectPr>
      </w:pPr>
    </w:p>
    <w:p w:rsidR="00F16853" w:rsidRDefault="009101AF">
      <w:pPr>
        <w:shd w:val="clear" w:color="auto" w:fill="FFFFFF"/>
        <w:spacing w:line="230" w:lineRule="exact"/>
        <w:ind w:right="7"/>
        <w:jc w:val="both"/>
      </w:pPr>
      <w:r>
        <w:rPr>
          <w:rFonts w:eastAsia="Times New Roman"/>
        </w:rPr>
        <w:lastRenderedPageBreak/>
        <w:t>ронежской области. А. Платонов считал инженерную деятель</w:t>
      </w:r>
      <w:r>
        <w:rPr>
          <w:rFonts w:eastAsia="Times New Roman"/>
        </w:rPr>
        <w:softHyphen/>
        <w:t>ность главным своим делом, хотел в этом качестве служить соз</w:t>
      </w:r>
      <w:r>
        <w:rPr>
          <w:rFonts w:eastAsia="Times New Roman"/>
        </w:rPr>
        <w:softHyphen/>
        <w:t>данию нового мира.</w:t>
      </w:r>
    </w:p>
    <w:p w:rsidR="00F16853" w:rsidRDefault="009101AF">
      <w:pPr>
        <w:shd w:val="clear" w:color="auto" w:fill="FFFFFF"/>
        <w:spacing w:line="230" w:lineRule="exact"/>
        <w:ind w:right="14" w:firstLine="446"/>
        <w:jc w:val="both"/>
      </w:pPr>
      <w:r>
        <w:rPr>
          <w:rFonts w:eastAsia="Times New Roman"/>
        </w:rPr>
        <w:t>Он увлекался техникой и философией, участвовал в митин</w:t>
      </w:r>
      <w:r>
        <w:rPr>
          <w:rFonts w:eastAsia="Times New Roman"/>
        </w:rPr>
        <w:softHyphen/>
        <w:t>гах, диспутах, литературных вечерах, печатал в газетах и жур</w:t>
      </w:r>
      <w:r>
        <w:rPr>
          <w:rFonts w:eastAsia="Times New Roman"/>
        </w:rPr>
        <w:softHyphen/>
        <w:t>налах города статьи на самые разные темы, писал стихи и науч</w:t>
      </w:r>
      <w:r>
        <w:rPr>
          <w:rFonts w:eastAsia="Times New Roman"/>
        </w:rPr>
        <w:softHyphen/>
        <w:t>но-фантастические рассказы. Вскоре его рассказы начали появ</w:t>
      </w:r>
      <w:r>
        <w:rPr>
          <w:rFonts w:eastAsia="Times New Roman"/>
        </w:rPr>
        <w:softHyphen/>
        <w:t>ляться и в центральных изданиях: «Красная новь», «Кузница». Ему хотелось все познать и поучаствовать во всех процессах пере</w:t>
      </w:r>
      <w:r>
        <w:rPr>
          <w:rFonts w:eastAsia="Times New Roman"/>
        </w:rPr>
        <w:softHyphen/>
        <w:t>делки мира на новых — нравственных, справедливых — нача</w:t>
      </w:r>
      <w:r>
        <w:rPr>
          <w:rFonts w:eastAsia="Times New Roman"/>
        </w:rPr>
        <w:softHyphen/>
        <w:t>лах.</w:t>
      </w:r>
    </w:p>
    <w:p w:rsidR="00F16853" w:rsidRDefault="009101AF">
      <w:pPr>
        <w:shd w:val="clear" w:color="auto" w:fill="FFFFFF"/>
        <w:spacing w:line="230" w:lineRule="exact"/>
        <w:ind w:firstLine="454"/>
        <w:jc w:val="both"/>
      </w:pPr>
      <w:r>
        <w:rPr>
          <w:rFonts w:eastAsia="Times New Roman"/>
        </w:rPr>
        <w:t>В 1920 году Платонов вступил в коммунистическую партию, но в 1921 году «самовольно» вышел из нее, не желая принимать привилегированное положение новоявленных советских чинов</w:t>
      </w:r>
      <w:r>
        <w:rPr>
          <w:rFonts w:eastAsia="Times New Roman"/>
        </w:rPr>
        <w:softHyphen/>
        <w:t>ников, бюрократизм, уже царящий в новой жизни, нэп, который скукой быта опошлял революцию.</w:t>
      </w:r>
    </w:p>
    <w:p w:rsidR="00F16853" w:rsidRDefault="009101AF">
      <w:pPr>
        <w:shd w:val="clear" w:color="auto" w:fill="FFFFFF"/>
        <w:spacing w:line="230" w:lineRule="exact"/>
        <w:ind w:right="14" w:firstLine="446"/>
        <w:jc w:val="both"/>
      </w:pPr>
      <w:r>
        <w:rPr>
          <w:rFonts w:eastAsia="Times New Roman"/>
        </w:rPr>
        <w:t>Эстетические воззрения молодого писателя были близки по</w:t>
      </w:r>
      <w:r>
        <w:rPr>
          <w:rFonts w:eastAsia="Times New Roman"/>
        </w:rPr>
        <w:softHyphen/>
        <w:t>зиции Пролеткульта и «Кузницы», философские идеи он во мно</w:t>
      </w:r>
      <w:r>
        <w:rPr>
          <w:rFonts w:eastAsia="Times New Roman"/>
        </w:rPr>
        <w:softHyphen/>
        <w:t>гом почерпнул у Н.Федорова (1828— 1903), философа-утописта</w:t>
      </w:r>
      <w:r>
        <w:rPr>
          <w:rFonts w:eastAsia="Times New Roman"/>
          <w:vertAlign w:val="superscript"/>
        </w:rPr>
        <w:t>1</w:t>
      </w:r>
      <w:r>
        <w:rPr>
          <w:rFonts w:eastAsia="Times New Roman"/>
        </w:rPr>
        <w:t>. Федоров верил в возможность бессмертия и даже «воскрешения отцов», если человечество будет напряженно работать для дости</w:t>
      </w:r>
      <w:r>
        <w:rPr>
          <w:rFonts w:eastAsia="Times New Roman"/>
        </w:rPr>
        <w:softHyphen/>
        <w:t>жения этой цели. Он считал, что причина вражды между людь</w:t>
      </w:r>
      <w:r>
        <w:rPr>
          <w:rFonts w:eastAsia="Times New Roman"/>
        </w:rPr>
        <w:softHyphen/>
        <w:t>ми — «смертоносная сила природы».</w:t>
      </w:r>
    </w:p>
    <w:p w:rsidR="00F16853" w:rsidRDefault="009101AF">
      <w:pPr>
        <w:shd w:val="clear" w:color="auto" w:fill="FFFFFF"/>
        <w:spacing w:line="230" w:lineRule="exact"/>
        <w:ind w:left="7" w:right="14" w:firstLine="439"/>
        <w:jc w:val="both"/>
      </w:pPr>
      <w:r>
        <w:rPr>
          <w:rFonts w:eastAsia="Times New Roman"/>
        </w:rPr>
        <w:t>В 1921 году появилась публицистическая книга А. Платоно</w:t>
      </w:r>
      <w:r>
        <w:rPr>
          <w:rFonts w:eastAsia="Times New Roman"/>
        </w:rPr>
        <w:softHyphen/>
        <w:t>ва «Электрификация». В 1922 году вышел сборник стихотворе</w:t>
      </w:r>
      <w:r>
        <w:rPr>
          <w:rFonts w:eastAsia="Times New Roman"/>
        </w:rPr>
        <w:softHyphen/>
        <w:t>ний «Голубая глубина», который был замечен В. Брюсовым. В Мо</w:t>
      </w:r>
      <w:r>
        <w:rPr>
          <w:rFonts w:eastAsia="Times New Roman"/>
        </w:rPr>
        <w:softHyphen/>
        <w:t>скве публиковались рассказы Платонова, в которых он изображал «маленьких людей», опираясь на традиции Гоголя («Шинель»), Достоевского («Бедные люди», «Белые ночи»).</w:t>
      </w:r>
    </w:p>
    <w:p w:rsidR="00F16853" w:rsidRDefault="009101AF">
      <w:pPr>
        <w:shd w:val="clear" w:color="auto" w:fill="FFFFFF"/>
        <w:spacing w:before="7" w:line="230" w:lineRule="exact"/>
        <w:ind w:right="7" w:firstLine="454"/>
        <w:jc w:val="both"/>
      </w:pPr>
      <w:r>
        <w:rPr>
          <w:rFonts w:eastAsia="Times New Roman"/>
        </w:rPr>
        <w:t>В 1926 году Платонова перевели на работу в Москву, в ЦК профсоюза работников земли и леса, а затем командировали в Там</w:t>
      </w:r>
      <w:r>
        <w:rPr>
          <w:rFonts w:eastAsia="Times New Roman"/>
        </w:rPr>
        <w:softHyphen/>
        <w:t>бов руководителем отдела в губернском земельном управлении. Эта должность требовала частых поездок по губернии, что давало писателю возможность увидеть становление новой жизни.</w:t>
      </w:r>
    </w:p>
    <w:p w:rsidR="00F16853" w:rsidRDefault="009101AF">
      <w:pPr>
        <w:shd w:val="clear" w:color="auto" w:fill="FFFFFF"/>
        <w:spacing w:line="230" w:lineRule="exact"/>
        <w:ind w:left="7" w:right="7" w:firstLine="425"/>
        <w:jc w:val="both"/>
      </w:pPr>
      <w:r>
        <w:rPr>
          <w:rFonts w:eastAsia="Times New Roman"/>
        </w:rPr>
        <w:t>Литературное творчество. Вернувшись в Москву, он оставил службу и полностью отдался литературному творчеству. А. П. Кли</w:t>
      </w:r>
      <w:r>
        <w:rPr>
          <w:rFonts w:eastAsia="Times New Roman"/>
        </w:rPr>
        <w:softHyphen/>
        <w:t>ментов взял псевдоним Платонов по имени отца — Платона Фир-совича Климентова. В 1927 году он создал историческую повесть</w:t>
      </w:r>
    </w:p>
    <w:p w:rsidR="00F16853" w:rsidRDefault="009101AF">
      <w:pPr>
        <w:shd w:val="clear" w:color="auto" w:fill="FFFFFF"/>
        <w:spacing w:before="410" w:line="202" w:lineRule="exact"/>
        <w:ind w:left="454" w:right="7"/>
        <w:jc w:val="both"/>
      </w:pPr>
      <w:r>
        <w:rPr>
          <w:rFonts w:eastAsia="Times New Roman"/>
          <w:i/>
          <w:iCs/>
          <w:sz w:val="18"/>
          <w:szCs w:val="18"/>
        </w:rPr>
        <w:t xml:space="preserve">Утопист </w:t>
      </w:r>
      <w:r>
        <w:rPr>
          <w:rFonts w:eastAsia="Times New Roman"/>
          <w:sz w:val="18"/>
          <w:szCs w:val="18"/>
        </w:rPr>
        <w:t xml:space="preserve">— автор социальных утопий </w:t>
      </w:r>
      <w:r>
        <w:rPr>
          <w:rFonts w:eastAsia="Times New Roman"/>
          <w:i/>
          <w:iCs/>
          <w:sz w:val="18"/>
          <w:szCs w:val="18"/>
        </w:rPr>
        <w:t xml:space="preserve">(утопия </w:t>
      </w:r>
      <w:r>
        <w:rPr>
          <w:rFonts w:eastAsia="Times New Roman"/>
          <w:sz w:val="18"/>
          <w:szCs w:val="18"/>
        </w:rPr>
        <w:t>— литературное про</w:t>
      </w:r>
      <w:r>
        <w:rPr>
          <w:rFonts w:eastAsia="Times New Roman"/>
          <w:sz w:val="18"/>
          <w:szCs w:val="18"/>
        </w:rPr>
        <w:softHyphen/>
        <w:t>изведение, рисующее идеальный общественный строй будущего); по</w:t>
      </w:r>
      <w:r>
        <w:rPr>
          <w:rFonts w:eastAsia="Times New Roman"/>
          <w:sz w:val="18"/>
          <w:szCs w:val="18"/>
        </w:rPr>
        <w:softHyphen/>
        <w:t>следователь утопического социализма.</w:t>
      </w:r>
    </w:p>
    <w:p w:rsidR="00F16853" w:rsidRDefault="009101AF">
      <w:pPr>
        <w:shd w:val="clear" w:color="auto" w:fill="FFFFFF"/>
        <w:spacing w:line="230" w:lineRule="exact"/>
        <w:ind w:left="7" w:right="43"/>
        <w:jc w:val="both"/>
      </w:pPr>
      <w:r>
        <w:br w:type="column"/>
      </w:r>
      <w:r>
        <w:rPr>
          <w:rFonts w:eastAsia="Times New Roman"/>
          <w:i/>
          <w:iCs/>
        </w:rPr>
        <w:lastRenderedPageBreak/>
        <w:t xml:space="preserve">«Епифанские шлюзы» </w:t>
      </w:r>
      <w:r>
        <w:rPr>
          <w:rFonts w:eastAsia="Times New Roman"/>
        </w:rPr>
        <w:t xml:space="preserve">об английском инженере времен Петра </w:t>
      </w:r>
      <w:r>
        <w:rPr>
          <w:rFonts w:eastAsia="Times New Roman"/>
          <w:lang w:val="en-US"/>
        </w:rPr>
        <w:t>I</w:t>
      </w:r>
      <w:r w:rsidRPr="009101AF">
        <w:rPr>
          <w:rFonts w:eastAsia="Times New Roman"/>
        </w:rPr>
        <w:t xml:space="preserve">, </w:t>
      </w:r>
      <w:r>
        <w:rPr>
          <w:rFonts w:eastAsia="Times New Roman"/>
        </w:rPr>
        <w:t xml:space="preserve">пытающемся выполнить царский приказ — соединить каналом Волгу с Доном. В 1928 году появился сборник </w:t>
      </w:r>
      <w:r>
        <w:rPr>
          <w:rFonts w:eastAsia="Times New Roman"/>
          <w:i/>
          <w:iCs/>
        </w:rPr>
        <w:t xml:space="preserve">«Сокровенный человек», </w:t>
      </w:r>
      <w:r>
        <w:rPr>
          <w:rFonts w:eastAsia="Times New Roman"/>
        </w:rPr>
        <w:t>названный так по одноименной повести.</w:t>
      </w:r>
    </w:p>
    <w:p w:rsidR="00F16853" w:rsidRDefault="009101AF">
      <w:pPr>
        <w:shd w:val="clear" w:color="auto" w:fill="FFFFFF"/>
        <w:spacing w:line="230" w:lineRule="exact"/>
        <w:ind w:right="43" w:firstLine="446"/>
        <w:jc w:val="both"/>
      </w:pPr>
      <w:r>
        <w:rPr>
          <w:rFonts w:eastAsia="Times New Roman"/>
        </w:rPr>
        <w:t>Основной темой произведений, написанных А. Платоновым на рубеже 1920— 1930-х годов, является тема новой страны, ко</w:t>
      </w:r>
      <w:r>
        <w:rPr>
          <w:rFonts w:eastAsia="Times New Roman"/>
        </w:rPr>
        <w:softHyphen/>
        <w:t>торую люди создают с заветной мечтой о счастье всех обездолен</w:t>
      </w:r>
      <w:r>
        <w:rPr>
          <w:rFonts w:eastAsia="Times New Roman"/>
        </w:rPr>
        <w:softHyphen/>
        <w:t xml:space="preserve">ных. Об этом повести </w:t>
      </w:r>
      <w:r>
        <w:rPr>
          <w:rFonts w:eastAsia="Times New Roman"/>
          <w:i/>
          <w:iCs/>
        </w:rPr>
        <w:t xml:space="preserve">«Котлован» </w:t>
      </w:r>
      <w:r>
        <w:rPr>
          <w:rFonts w:eastAsia="Times New Roman"/>
        </w:rPr>
        <w:t xml:space="preserve">(1930), </w:t>
      </w:r>
      <w:r>
        <w:rPr>
          <w:rFonts w:eastAsia="Times New Roman"/>
          <w:i/>
          <w:iCs/>
        </w:rPr>
        <w:t xml:space="preserve">«Ювенильное море» </w:t>
      </w:r>
      <w:r>
        <w:rPr>
          <w:rFonts w:eastAsia="Times New Roman"/>
        </w:rPr>
        <w:t xml:space="preserve">(1934), об этом и роман </w:t>
      </w:r>
      <w:r>
        <w:rPr>
          <w:rFonts w:eastAsia="Times New Roman"/>
          <w:i/>
          <w:iCs/>
        </w:rPr>
        <w:t xml:space="preserve">«Чевенгур» </w:t>
      </w:r>
      <w:r>
        <w:rPr>
          <w:rFonts w:eastAsia="Times New Roman"/>
        </w:rPr>
        <w:t>(1929). В то же время Пла</w:t>
      </w:r>
      <w:r>
        <w:rPr>
          <w:rFonts w:eastAsia="Times New Roman"/>
        </w:rPr>
        <w:softHyphen/>
        <w:t xml:space="preserve">тонов создавал сатирические произведения: </w:t>
      </w:r>
      <w:r>
        <w:rPr>
          <w:rFonts w:eastAsia="Times New Roman"/>
          <w:i/>
          <w:iCs/>
        </w:rPr>
        <w:t xml:space="preserve">«Город Градов» </w:t>
      </w:r>
      <w:r>
        <w:rPr>
          <w:rFonts w:eastAsia="Times New Roman"/>
        </w:rPr>
        <w:t xml:space="preserve">(1926), </w:t>
      </w:r>
      <w:r>
        <w:rPr>
          <w:rFonts w:eastAsia="Times New Roman"/>
          <w:i/>
          <w:iCs/>
        </w:rPr>
        <w:t xml:space="preserve">«Государственный житель» </w:t>
      </w:r>
      <w:r>
        <w:rPr>
          <w:rFonts w:eastAsia="Times New Roman"/>
        </w:rPr>
        <w:t xml:space="preserve">(1929), </w:t>
      </w:r>
      <w:r>
        <w:rPr>
          <w:rFonts w:eastAsia="Times New Roman"/>
          <w:i/>
          <w:iCs/>
        </w:rPr>
        <w:t>«Шарманка»</w:t>
      </w:r>
      <w:r>
        <w:rPr>
          <w:rFonts w:eastAsia="Times New Roman"/>
        </w:rPr>
        <w:t>. В них существует абсурдный мир, в котором ненормальное счи</w:t>
      </w:r>
      <w:r>
        <w:rPr>
          <w:rFonts w:eastAsia="Times New Roman"/>
        </w:rPr>
        <w:softHyphen/>
        <w:t>тается самым правильным, естественное — диким и безобраз</w:t>
      </w:r>
      <w:r>
        <w:rPr>
          <w:rFonts w:eastAsia="Times New Roman"/>
        </w:rPr>
        <w:softHyphen/>
        <w:t>ным.</w:t>
      </w:r>
    </w:p>
    <w:p w:rsidR="00F16853" w:rsidRDefault="009101AF">
      <w:pPr>
        <w:shd w:val="clear" w:color="auto" w:fill="FFFFFF"/>
        <w:spacing w:line="230" w:lineRule="exact"/>
        <w:ind w:left="7" w:right="29" w:firstLine="461"/>
        <w:jc w:val="both"/>
      </w:pPr>
      <w:r>
        <w:rPr>
          <w:rFonts w:eastAsia="Times New Roman"/>
        </w:rPr>
        <w:t xml:space="preserve">В 1929 году в журнале «Октябрь» был опубликован рассказ А.Платонова </w:t>
      </w:r>
      <w:r>
        <w:rPr>
          <w:rFonts w:eastAsia="Times New Roman"/>
          <w:i/>
          <w:iCs/>
        </w:rPr>
        <w:t xml:space="preserve">«Усомнившийся Макар». </w:t>
      </w:r>
      <w:r>
        <w:rPr>
          <w:rFonts w:eastAsia="Times New Roman"/>
        </w:rPr>
        <w:t>Оценку рассказу дал И.В.Сталин, назвав его «двусмысленным произведением». Это дало толчок критическим разносам Платонова.</w:t>
      </w:r>
    </w:p>
    <w:p w:rsidR="00F16853" w:rsidRDefault="009101AF">
      <w:pPr>
        <w:shd w:val="clear" w:color="auto" w:fill="FFFFFF"/>
        <w:spacing w:line="230" w:lineRule="exact"/>
        <w:ind w:left="14" w:right="22" w:firstLine="439"/>
        <w:jc w:val="both"/>
      </w:pPr>
      <w:r>
        <w:rPr>
          <w:rFonts w:eastAsia="Times New Roman"/>
        </w:rPr>
        <w:t xml:space="preserve">Опала. В 1931 году А.Платонов опубликовал в журнале «Красная новь» повесть </w:t>
      </w:r>
      <w:r>
        <w:rPr>
          <w:rFonts w:eastAsia="Times New Roman"/>
          <w:i/>
          <w:iCs/>
        </w:rPr>
        <w:t xml:space="preserve">«Впрок», </w:t>
      </w:r>
      <w:r>
        <w:rPr>
          <w:rFonts w:eastAsia="Times New Roman"/>
        </w:rPr>
        <w:t>которая рассказывала о жиз</w:t>
      </w:r>
      <w:r>
        <w:rPr>
          <w:rFonts w:eastAsia="Times New Roman"/>
        </w:rPr>
        <w:softHyphen/>
        <w:t>ни колхозов в ироническом ключе, показывая разлад в колхоз</w:t>
      </w:r>
      <w:r>
        <w:rPr>
          <w:rFonts w:eastAsia="Times New Roman"/>
        </w:rPr>
        <w:softHyphen/>
        <w:t>ном движении. Она призывала к трезвому, реальному взгляду на ситуацию, создавалась как предупреждение о вреде необду</w:t>
      </w:r>
      <w:r>
        <w:rPr>
          <w:rFonts w:eastAsia="Times New Roman"/>
        </w:rPr>
        <w:softHyphen/>
        <w:t>манной ломки крестьянской жизни, перегибов и извращений в создании колхозов. Автор назвал ее «бедняцкой хроникой». Это произведение вызвало крайне негативную оценку Сталина. На журнальном тексте повести он написал: «Платонов — сволочь». Вслед за тем в «Красной нови» появилась статья А.Фадеева «Об одной кулацкой хронике», а за ней — множество разгром</w:t>
      </w:r>
      <w:r>
        <w:rPr>
          <w:rFonts w:eastAsia="Times New Roman"/>
        </w:rPr>
        <w:softHyphen/>
        <w:t>ных отзывов: «Подмаской», «Клевета», «Пасквиль», «Порочная философия», «Клеветнический гуманизм» и т. п. После этой кам</w:t>
      </w:r>
      <w:r>
        <w:rPr>
          <w:rFonts w:eastAsia="Times New Roman"/>
        </w:rPr>
        <w:softHyphen/>
        <w:t>пании Платонова больше не печатали. Его главные произведе</w:t>
      </w:r>
      <w:r>
        <w:rPr>
          <w:rFonts w:eastAsia="Times New Roman"/>
        </w:rPr>
        <w:softHyphen/>
        <w:t>ния — «Котлован», «Чевенгур» — так и не дошли до современ</w:t>
      </w:r>
      <w:r>
        <w:rPr>
          <w:rFonts w:eastAsia="Times New Roman"/>
        </w:rPr>
        <w:softHyphen/>
        <w:t>ного ему читателя.</w:t>
      </w:r>
    </w:p>
    <w:p w:rsidR="00F16853" w:rsidRDefault="009101AF">
      <w:pPr>
        <w:shd w:val="clear" w:color="auto" w:fill="FFFFFF"/>
        <w:spacing w:line="230" w:lineRule="exact"/>
        <w:ind w:left="22" w:right="14" w:firstLine="454"/>
        <w:jc w:val="both"/>
      </w:pPr>
      <w:r>
        <w:rPr>
          <w:rFonts w:eastAsia="Times New Roman"/>
        </w:rPr>
        <w:t>В 1937— 1939 годах А.Платонов активно работал в литера</w:t>
      </w:r>
      <w:r>
        <w:rPr>
          <w:rFonts w:eastAsia="Times New Roman"/>
        </w:rPr>
        <w:softHyphen/>
        <w:t>турных журналах, печатая критические статьи о русской клас</w:t>
      </w:r>
      <w:r>
        <w:rPr>
          <w:rFonts w:eastAsia="Times New Roman"/>
        </w:rPr>
        <w:softHyphen/>
        <w:t>сике, современной русской и зарубежной литературе. Тогда поя</w:t>
      </w:r>
      <w:r>
        <w:rPr>
          <w:rFonts w:eastAsia="Times New Roman"/>
        </w:rPr>
        <w:softHyphen/>
        <w:t>вились псевдонимы А.Фирсов, Ф. Человеков и другие, потому что иначе публиковаться писатель не мог. В это время оконча</w:t>
      </w:r>
      <w:r>
        <w:rPr>
          <w:rFonts w:eastAsia="Times New Roman"/>
        </w:rPr>
        <w:softHyphen/>
        <w:t>тельно сложились черты самобытного стиля Платонова.</w:t>
      </w:r>
    </w:p>
    <w:p w:rsidR="00F16853" w:rsidRDefault="009101AF">
      <w:pPr>
        <w:shd w:val="clear" w:color="auto" w:fill="FFFFFF"/>
        <w:spacing w:line="230" w:lineRule="exact"/>
        <w:ind w:left="43" w:firstLine="454"/>
        <w:jc w:val="both"/>
      </w:pPr>
      <w:r>
        <w:rPr>
          <w:rFonts w:eastAsia="Times New Roman"/>
        </w:rPr>
        <w:t>Художественный мир А. Платонова. Герои его произведе</w:t>
      </w:r>
      <w:r>
        <w:rPr>
          <w:rFonts w:eastAsia="Times New Roman"/>
        </w:rPr>
        <w:softHyphen/>
        <w:t>ний. В произведениях А. Платонова герой выглядит очень «неге-</w:t>
      </w:r>
    </w:p>
    <w:p w:rsidR="00F16853" w:rsidRDefault="00F16853">
      <w:pPr>
        <w:shd w:val="clear" w:color="auto" w:fill="FFFFFF"/>
        <w:spacing w:line="230" w:lineRule="exact"/>
        <w:ind w:left="43" w:firstLine="454"/>
        <w:jc w:val="both"/>
        <w:sectPr w:rsidR="00F16853">
          <w:type w:val="continuous"/>
          <w:pgSz w:w="16834" w:h="11909" w:orient="landscape"/>
          <w:pgMar w:top="598" w:right="1433" w:bottom="360" w:left="1440" w:header="720" w:footer="720" w:gutter="0"/>
          <w:cols w:num="2" w:space="720" w:equalWidth="0">
            <w:col w:w="6408" w:space="1116"/>
            <w:col w:w="6436"/>
          </w:cols>
          <w:noEndnote/>
        </w:sectPr>
      </w:pPr>
    </w:p>
    <w:p w:rsidR="00F16853" w:rsidRDefault="009101AF">
      <w:pPr>
        <w:shd w:val="clear" w:color="auto" w:fill="FFFFFF"/>
        <w:spacing w:before="29"/>
      </w:pPr>
      <w:r>
        <w:rPr>
          <w:rFonts w:ascii="Arial" w:hAnsi="Arial" w:cs="Arial"/>
          <w:sz w:val="32"/>
          <w:szCs w:val="32"/>
        </w:rPr>
        <w:lastRenderedPageBreak/>
        <w:t>240</w:t>
      </w:r>
    </w:p>
    <w:p w:rsidR="00F16853" w:rsidRDefault="009101AF">
      <w:pPr>
        <w:shd w:val="clear" w:color="auto" w:fill="FFFFFF"/>
        <w:spacing w:before="173"/>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80"/>
      </w:pPr>
      <w:r>
        <w:br w:type="column"/>
      </w:r>
      <w:r>
        <w:rPr>
          <w:rFonts w:ascii="Arial" w:eastAsia="Times New Roman" w:hAnsi="Arial"/>
          <w:i/>
          <w:iCs/>
          <w:spacing w:val="-10"/>
          <w:sz w:val="16"/>
          <w:szCs w:val="16"/>
        </w:rPr>
        <w:lastRenderedPageBreak/>
        <w:t>Андрей</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Платонович</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Платонов</w:t>
      </w:r>
    </w:p>
    <w:p w:rsidR="00F16853" w:rsidRDefault="009101AF">
      <w:pPr>
        <w:shd w:val="clear" w:color="auto" w:fill="FFFFFF"/>
      </w:pPr>
      <w:r>
        <w:br w:type="column"/>
      </w:r>
      <w:r>
        <w:rPr>
          <w:sz w:val="34"/>
          <w:szCs w:val="34"/>
        </w:rPr>
        <w:lastRenderedPageBreak/>
        <w:t>241</w:t>
      </w:r>
    </w:p>
    <w:p w:rsidR="00F16853" w:rsidRDefault="00F16853">
      <w:pPr>
        <w:shd w:val="clear" w:color="auto" w:fill="FFFFFF"/>
        <w:sectPr w:rsidR="00F16853">
          <w:pgSz w:w="16834" w:h="11909" w:orient="landscape"/>
          <w:pgMar w:top="648" w:right="1347" w:bottom="360" w:left="1347" w:header="720" w:footer="720" w:gutter="0"/>
          <w:cols w:num="4" w:space="720" w:equalWidth="0">
            <w:col w:w="720" w:space="914"/>
            <w:col w:w="4788" w:space="1181"/>
            <w:col w:w="2131" w:space="3686"/>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8" w:right="1462" w:bottom="360" w:left="1375" w:header="720" w:footer="720" w:gutter="0"/>
          <w:cols w:space="60"/>
          <w:noEndnote/>
        </w:sectPr>
      </w:pPr>
    </w:p>
    <w:p w:rsidR="00F16853" w:rsidRDefault="00F16853">
      <w:pPr>
        <w:shd w:val="clear" w:color="auto" w:fill="FFFFFF"/>
        <w:spacing w:before="7" w:line="230" w:lineRule="exact"/>
        <w:ind w:right="7"/>
        <w:jc w:val="both"/>
      </w:pPr>
      <w:r>
        <w:rPr>
          <w:noProof/>
        </w:rPr>
        <w:lastRenderedPageBreak/>
        <w:pict>
          <v:line id="_x0000_s1264" style="position:absolute;left:0;text-align:left;z-index:251901952;mso-position-horizontal-relative:margin" from="345.6pt,462.25pt" to="345.6pt,534.6pt" o:allowincell="f" strokeweight=".35pt">
            <w10:wrap anchorx="margin"/>
          </v:line>
        </w:pict>
      </w:r>
      <w:r>
        <w:rPr>
          <w:noProof/>
        </w:rPr>
        <w:pict>
          <v:line id="_x0000_s1265" style="position:absolute;left:0;text-align:left;z-index:251902976;mso-position-horizontal-relative:margin" from="356.75pt,397.1pt" to="356.75pt,423pt" o:allowincell="f" strokeweight=".7pt">
            <w10:wrap anchorx="margin"/>
          </v:line>
        </w:pict>
      </w:r>
      <w:r w:rsidR="009101AF">
        <w:rPr>
          <w:rFonts w:eastAsia="Times New Roman"/>
        </w:rPr>
        <w:t>роически». Это фантазер, чудак, искатель истины, романтик. Ге</w:t>
      </w:r>
      <w:r w:rsidR="009101AF">
        <w:rPr>
          <w:rFonts w:eastAsia="Times New Roman"/>
        </w:rPr>
        <w:softHyphen/>
        <w:t>рои Платонова, как правило, странствуют по Руси. Они не знают своих интересов, не ищут выгоды, это герои, «забывшие себя». «Сокровенных людей» Платонова нельзя назвать сильными: «за</w:t>
      </w:r>
      <w:r w:rsidR="009101AF">
        <w:rPr>
          <w:rFonts w:eastAsia="Times New Roman"/>
        </w:rPr>
        <w:softHyphen/>
        <w:t>думавшийся человек» вряд ли может быть сильным. Чаще всего они хрупкие, физически немощные. Но «тщетность существова</w:t>
      </w:r>
      <w:r w:rsidR="009101AF">
        <w:rPr>
          <w:rFonts w:eastAsia="Times New Roman"/>
        </w:rPr>
        <w:softHyphen/>
        <w:t>ния» их длится вопреки любому давлению и в результате преодо</w:t>
      </w:r>
      <w:r w:rsidR="009101AF">
        <w:rPr>
          <w:rFonts w:eastAsia="Times New Roman"/>
        </w:rPr>
        <w:softHyphen/>
        <w:t>левает силу того жестокого мира, который их окружает. Слабые персонажи Платонова в какие-то моменты жизни вдруг проявля</w:t>
      </w:r>
      <w:r w:rsidR="009101AF">
        <w:rPr>
          <w:rFonts w:eastAsia="Times New Roman"/>
        </w:rPr>
        <w:softHyphen/>
        <w:t>ют, казалось бы, несвойственные им качества: силу воли, способ</w:t>
      </w:r>
      <w:r w:rsidR="009101AF">
        <w:rPr>
          <w:rFonts w:eastAsia="Times New Roman"/>
        </w:rPr>
        <w:softHyphen/>
        <w:t>ность к самопожертвованию, духовную силу. Героиня рассказа «На заре туманной юности», слабая девушка, подставляет свой паровоз под отцепившийся состав, отлично понимая, что может погибнуть.</w:t>
      </w:r>
    </w:p>
    <w:p w:rsidR="00F16853" w:rsidRDefault="009101AF">
      <w:pPr>
        <w:shd w:val="clear" w:color="auto" w:fill="FFFFFF"/>
        <w:spacing w:before="7" w:line="230" w:lineRule="exact"/>
        <w:ind w:firstLine="446"/>
        <w:jc w:val="both"/>
      </w:pPr>
      <w:r>
        <w:rPr>
          <w:rFonts w:eastAsia="Times New Roman"/>
        </w:rPr>
        <w:t>Как правило, герои Платонова не занимаются политикой. В художественном мире писателя никто не сомневается, что ре</w:t>
      </w:r>
      <w:r>
        <w:rPr>
          <w:rFonts w:eastAsia="Times New Roman"/>
        </w:rPr>
        <w:softHyphen/>
        <w:t xml:space="preserve">волюция несет с собой благие перемены. Герои Платонова — </w:t>
      </w:r>
      <w:r>
        <w:rPr>
          <w:rFonts w:eastAsia="Times New Roman"/>
          <w:i/>
          <w:iCs/>
        </w:rPr>
        <w:t xml:space="preserve">пре образователи мира. </w:t>
      </w:r>
      <w:r>
        <w:rPr>
          <w:rFonts w:eastAsia="Times New Roman"/>
        </w:rPr>
        <w:t>Революция требует поистине вселенских преобразований. И силы природы, по мнению платоновских ге</w:t>
      </w:r>
      <w:r>
        <w:rPr>
          <w:rFonts w:eastAsia="Times New Roman"/>
        </w:rPr>
        <w:softHyphen/>
        <w:t>роев, тоже должны быть подчинены человеку. Герои «Ювениль-ного моря» планируют пробурить землю «вольтовой дугой» и добраться до древних, ювенильных озер, чтобы принести в за</w:t>
      </w:r>
      <w:r>
        <w:rPr>
          <w:rFonts w:eastAsia="Times New Roman"/>
        </w:rPr>
        <w:softHyphen/>
        <w:t>сушливую степь необходимую ей влагу. Именно такой масштаб планируемых перемен характерен для мира произведений Пла</w:t>
      </w:r>
      <w:r>
        <w:rPr>
          <w:rFonts w:eastAsia="Times New Roman"/>
        </w:rPr>
        <w:softHyphen/>
        <w:t>тонова.</w:t>
      </w:r>
    </w:p>
    <w:p w:rsidR="00F16853" w:rsidRDefault="009101AF">
      <w:pPr>
        <w:shd w:val="clear" w:color="auto" w:fill="FFFFFF"/>
        <w:spacing w:line="230" w:lineRule="exact"/>
        <w:ind w:right="7" w:firstLine="454"/>
        <w:jc w:val="both"/>
      </w:pPr>
      <w:r>
        <w:rPr>
          <w:rFonts w:eastAsia="Times New Roman"/>
        </w:rPr>
        <w:t>Жизнь, в которой все стронулось с насиженных мест, — вот основной предмет изображения в большинстве произведений пи</w:t>
      </w:r>
      <w:r>
        <w:rPr>
          <w:rFonts w:eastAsia="Times New Roman"/>
        </w:rPr>
        <w:softHyphen/>
        <w:t>сателя. Характер жизни, когда все сдвинуто, определяет не толь</w:t>
      </w:r>
      <w:r>
        <w:rPr>
          <w:rFonts w:eastAsia="Times New Roman"/>
        </w:rPr>
        <w:softHyphen/>
        <w:t>ко мотив странничества. Этим объясняется во многом и «сдвину-тость» всего художественного мира Платонова. В его произведе</w:t>
      </w:r>
      <w:r>
        <w:rPr>
          <w:rFonts w:eastAsia="Times New Roman"/>
        </w:rPr>
        <w:softHyphen/>
        <w:t xml:space="preserve">ниях сосуществуют </w:t>
      </w:r>
      <w:r>
        <w:rPr>
          <w:rFonts w:eastAsia="Times New Roman"/>
          <w:i/>
          <w:iCs/>
        </w:rPr>
        <w:t xml:space="preserve">фантастика, </w:t>
      </w:r>
      <w:r>
        <w:rPr>
          <w:rFonts w:eastAsia="Times New Roman"/>
        </w:rPr>
        <w:t>причем зачастую весьма при</w:t>
      </w:r>
      <w:r>
        <w:rPr>
          <w:rFonts w:eastAsia="Times New Roman"/>
        </w:rPr>
        <w:softHyphen/>
        <w:t xml:space="preserve">чудливая, и </w:t>
      </w:r>
      <w:r>
        <w:rPr>
          <w:rFonts w:eastAsia="Times New Roman"/>
          <w:i/>
          <w:iCs/>
        </w:rPr>
        <w:t xml:space="preserve">реальность. </w:t>
      </w:r>
      <w:r>
        <w:rPr>
          <w:rFonts w:eastAsia="Times New Roman"/>
        </w:rPr>
        <w:t>Фантастично превращение Макара и Петра, героев рассказа «Усомнившийся Макар», из правдоиска</w:t>
      </w:r>
      <w:r>
        <w:rPr>
          <w:rFonts w:eastAsia="Times New Roman"/>
        </w:rPr>
        <w:softHyphen/>
        <w:t>телей, прошедших ад «института душевноболящих», в чиновни</w:t>
      </w:r>
      <w:r>
        <w:rPr>
          <w:rFonts w:eastAsia="Times New Roman"/>
        </w:rPr>
        <w:softHyphen/>
        <w:t>ков. Один из героев романа «Чевенгур» странствует на коне Про</w:t>
      </w:r>
      <w:r>
        <w:rPr>
          <w:rFonts w:eastAsia="Times New Roman"/>
        </w:rPr>
        <w:softHyphen/>
        <w:t>летарская Сила, чтобы найти, вырыть из могилы и оживить не</w:t>
      </w:r>
      <w:r>
        <w:rPr>
          <w:rFonts w:eastAsia="Times New Roman"/>
        </w:rPr>
        <w:softHyphen/>
        <w:t>мецкую революционерку Розу Люксембург. Герои «Котлована» запасаются гробами для своей близкой смерти и живыми разме</w:t>
      </w:r>
      <w:r>
        <w:rPr>
          <w:rFonts w:eastAsia="Times New Roman"/>
        </w:rPr>
        <w:softHyphen/>
        <w:t>щаются в них.</w:t>
      </w:r>
    </w:p>
    <w:p w:rsidR="00F16853" w:rsidRDefault="009101AF">
      <w:pPr>
        <w:shd w:val="clear" w:color="auto" w:fill="FFFFFF"/>
        <w:spacing w:line="230" w:lineRule="exact"/>
        <w:ind w:left="7" w:right="7" w:firstLine="446"/>
        <w:jc w:val="both"/>
      </w:pPr>
      <w:r>
        <w:rPr>
          <w:rFonts w:eastAsia="Times New Roman"/>
        </w:rPr>
        <w:t>Революция у Платонова предстает не только как созидатель</w:t>
      </w:r>
      <w:r>
        <w:rPr>
          <w:rFonts w:eastAsia="Times New Roman"/>
        </w:rPr>
        <w:softHyphen/>
        <w:t xml:space="preserve">ная, но и как </w:t>
      </w:r>
      <w:r>
        <w:rPr>
          <w:rFonts w:eastAsia="Times New Roman"/>
          <w:i/>
          <w:iCs/>
        </w:rPr>
        <w:t xml:space="preserve">случайно действующая сила. </w:t>
      </w:r>
      <w:r>
        <w:rPr>
          <w:rFonts w:eastAsia="Times New Roman"/>
        </w:rPr>
        <w:t>Вожак чевенгурцев Чепурный говорит: «Живешь всегда вперед и в темноте». Жизнь</w:t>
      </w:r>
    </w:p>
    <w:p w:rsidR="00F16853" w:rsidRDefault="009101AF">
      <w:pPr>
        <w:shd w:val="clear" w:color="auto" w:fill="FFFFFF"/>
        <w:spacing w:line="230" w:lineRule="exact"/>
        <w:ind w:right="14"/>
        <w:jc w:val="both"/>
      </w:pPr>
      <w:r>
        <w:br w:type="column"/>
      </w:r>
      <w:r>
        <w:rPr>
          <w:rFonts w:eastAsia="Times New Roman"/>
        </w:rPr>
        <w:lastRenderedPageBreak/>
        <w:t>«в темноте», «в пустоте» приводит к тому, что революция зача</w:t>
      </w:r>
      <w:r>
        <w:rPr>
          <w:rFonts w:eastAsia="Times New Roman"/>
        </w:rPr>
        <w:softHyphen/>
        <w:t>стую становится силой разрушительной. Люди «научены полит</w:t>
      </w:r>
      <w:r>
        <w:rPr>
          <w:rFonts w:eastAsia="Times New Roman"/>
        </w:rPr>
        <w:softHyphen/>
        <w:t>руком» счастью, но та модель, которую он предлагает, оказыва</w:t>
      </w:r>
      <w:r>
        <w:rPr>
          <w:rFonts w:eastAsia="Times New Roman"/>
        </w:rPr>
        <w:softHyphen/>
        <w:t>ется слишком упрощенной. Фома Пухов («Сокровенный человек») утверждает: «Революция — простота...» Эта простота приводит к кровавым жертвам. Действительность сопротивляется надеж</w:t>
      </w:r>
      <w:r>
        <w:rPr>
          <w:rFonts w:eastAsia="Times New Roman"/>
        </w:rPr>
        <w:softHyphen/>
        <w:t>дам и действиям людей. Герои «Котлована» строят «общепроле</w:t>
      </w:r>
      <w:r>
        <w:rPr>
          <w:rFonts w:eastAsia="Times New Roman"/>
        </w:rPr>
        <w:softHyphen/>
        <w:t>тарский дом», но все их усилия приводят лишь к появлению огромного котлована, становящегося все глубже. Деятельность людей по построению нового общества оказывается разрушитель</w:t>
      </w:r>
      <w:r>
        <w:rPr>
          <w:rFonts w:eastAsia="Times New Roman"/>
        </w:rPr>
        <w:softHyphen/>
        <w:t>ной, и в результате их искренних усилий происходит чудовищ</w:t>
      </w:r>
      <w:r>
        <w:rPr>
          <w:rFonts w:eastAsia="Times New Roman"/>
        </w:rPr>
        <w:softHyphen/>
        <w:t>ное. Например, в «Чевенгуре» строители новой жизни гибнут от внезапного набега врагов, в «Ювенильном море» погибают дети, ради которых все и совершается.</w:t>
      </w:r>
    </w:p>
    <w:p w:rsidR="00F16853" w:rsidRDefault="009101AF">
      <w:pPr>
        <w:shd w:val="clear" w:color="auto" w:fill="FFFFFF"/>
        <w:spacing w:line="230" w:lineRule="exact"/>
        <w:ind w:left="7" w:firstLine="461"/>
        <w:jc w:val="both"/>
      </w:pPr>
      <w:r>
        <w:rPr>
          <w:rFonts w:eastAsia="Times New Roman"/>
        </w:rPr>
        <w:t xml:space="preserve">При чтении произведений Андрея Платонова невозможно не обратить внимания на язык, которым они написаны. Это </w:t>
      </w:r>
      <w:r>
        <w:rPr>
          <w:rFonts w:eastAsia="Times New Roman"/>
          <w:i/>
          <w:iCs/>
        </w:rPr>
        <w:t>непра</w:t>
      </w:r>
      <w:r>
        <w:rPr>
          <w:rFonts w:eastAsia="Times New Roman"/>
          <w:i/>
          <w:iCs/>
        </w:rPr>
        <w:softHyphen/>
        <w:t xml:space="preserve">вильный язык. </w:t>
      </w:r>
      <w:r>
        <w:rPr>
          <w:rFonts w:eastAsia="Times New Roman"/>
        </w:rPr>
        <w:t>Причем искаженная речь свойственна не только героям произведений, но и автору. Платонов постоянно отступа</w:t>
      </w:r>
      <w:r>
        <w:rPr>
          <w:rFonts w:eastAsia="Times New Roman"/>
        </w:rPr>
        <w:softHyphen/>
        <w:t>ет от стилистической или грамматической нормы. Часто рядом оказываются слова, казалось бы, несовместимые по смыслу: «за</w:t>
      </w:r>
      <w:r>
        <w:rPr>
          <w:rFonts w:eastAsia="Times New Roman"/>
        </w:rPr>
        <w:softHyphen/>
        <w:t>хохотал всем своим редким молчаливым голосом»; «она открыла опавшие свои, высохшие, как листья, смолкшие глаза»; «утоми</w:t>
      </w:r>
      <w:r>
        <w:rPr>
          <w:rFonts w:eastAsia="Times New Roman"/>
        </w:rPr>
        <w:softHyphen/>
        <w:t>тельное пространство» и т. д. Политические и канцелярские штам</w:t>
      </w:r>
      <w:r>
        <w:rPr>
          <w:rFonts w:eastAsia="Times New Roman"/>
        </w:rPr>
        <w:softHyphen/>
        <w:t>пы и просторечные слова и выражения сочетаются в одной фразе. Платонов причудливо строит фразы: «В бумаге сообщалось, что в систему мясосовхозов командируется инженер-электрик силь</w:t>
      </w:r>
      <w:r>
        <w:rPr>
          <w:rFonts w:eastAsia="Times New Roman"/>
        </w:rPr>
        <w:softHyphen/>
        <w:t>ных токов товарищ Николай Вермо, который окончил, кроме того, музтехникум по классу народных инструментов, дотоле же он был ряд лет слесарем, часовым механиком, шофером и еще кое-чем, в порядке опробования профессий, что указывало на безысходную энергию тела этого человека, а теперь он мчится в действительность, заряженный природным талантом и политех</w:t>
      </w:r>
      <w:r>
        <w:rPr>
          <w:rFonts w:eastAsia="Times New Roman"/>
        </w:rPr>
        <w:softHyphen/>
        <w:t>ническим образованием ». Выражения из профессиональной речи слесарей, механиков, строителей выступают в качестве метафор или сравнений: «Что-то сверкало в душе его, словно скрежетало сердце на обратном, непривычном ходу». Его фразы часто неу</w:t>
      </w:r>
      <w:r>
        <w:rPr>
          <w:rFonts w:eastAsia="Times New Roman"/>
        </w:rPr>
        <w:softHyphen/>
        <w:t>клюжи, но необыкновенно философичны: «мать не вытерпела жить долго»; «лег на стол между покойными и лично умер»; «пусть существует теперь как предмет — на вечную память...». Причудливый язык произведений А. Платонова заставляет вни</w:t>
      </w:r>
      <w:r>
        <w:rPr>
          <w:rFonts w:eastAsia="Times New Roman"/>
        </w:rPr>
        <w:softHyphen/>
        <w:t>мательно, почти мучительно вглядываться, вчитываться в каж</w:t>
      </w:r>
      <w:r>
        <w:rPr>
          <w:rFonts w:eastAsia="Times New Roman"/>
        </w:rPr>
        <w:softHyphen/>
        <w:t>дое слово, что и является важнейшей задачей писателя.</w:t>
      </w:r>
    </w:p>
    <w:p w:rsidR="00F16853" w:rsidRDefault="00F16853">
      <w:pPr>
        <w:shd w:val="clear" w:color="auto" w:fill="FFFFFF"/>
        <w:spacing w:line="230" w:lineRule="exact"/>
        <w:ind w:left="7" w:firstLine="461"/>
        <w:jc w:val="both"/>
        <w:sectPr w:rsidR="00F16853">
          <w:type w:val="continuous"/>
          <w:pgSz w:w="16834" w:h="11909" w:orient="landscape"/>
          <w:pgMar w:top="648" w:right="1462" w:bottom="360" w:left="1375" w:header="720" w:footer="720" w:gutter="0"/>
          <w:cols w:num="2" w:space="720" w:equalWidth="0">
            <w:col w:w="6400" w:space="1181"/>
            <w:col w:w="6415"/>
          </w:cols>
          <w:noEndnote/>
        </w:sectPr>
      </w:pPr>
    </w:p>
    <w:p w:rsidR="00F16853" w:rsidRDefault="009101AF">
      <w:pPr>
        <w:shd w:val="clear" w:color="auto" w:fill="FFFFFF"/>
      </w:pPr>
      <w:r>
        <w:rPr>
          <w:rFonts w:ascii="Arial" w:hAnsi="Arial" w:cs="Arial"/>
          <w:sz w:val="32"/>
          <w:szCs w:val="32"/>
        </w:rPr>
        <w:lastRenderedPageBreak/>
        <w:t>242</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1930-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w:t>
      </w:r>
      <w:r>
        <w:rPr>
          <w:rFonts w:ascii="Arial" w:eastAsia="Times New Roman" w:hAnsi="Arial" w:cs="Arial"/>
          <w:spacing w:val="-4"/>
          <w:sz w:val="16"/>
          <w:szCs w:val="16"/>
        </w:rPr>
        <w:t xml:space="preserve"> </w:t>
      </w:r>
      <w:r>
        <w:rPr>
          <w:rFonts w:ascii="Arial" w:eastAsia="Times New Roman" w:hAnsi="Arial"/>
          <w:spacing w:val="-4"/>
          <w:sz w:val="16"/>
          <w:szCs w:val="16"/>
        </w:rPr>
        <w:t>начала</w:t>
      </w:r>
      <w:r>
        <w:rPr>
          <w:rFonts w:ascii="Arial" w:eastAsia="Times New Roman" w:hAnsi="Arial" w:cs="Arial"/>
          <w:spacing w:val="-4"/>
          <w:sz w:val="16"/>
          <w:szCs w:val="16"/>
        </w:rPr>
        <w:t xml:space="preserve"> 1940-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58"/>
      </w:pPr>
      <w:r>
        <w:br w:type="column"/>
      </w:r>
      <w:r>
        <w:rPr>
          <w:rFonts w:ascii="Arial" w:eastAsia="Times New Roman" w:hAnsi="Arial"/>
          <w:i/>
          <w:iCs/>
          <w:spacing w:val="-10"/>
          <w:sz w:val="16"/>
          <w:szCs w:val="16"/>
        </w:rPr>
        <w:lastRenderedPageBreak/>
        <w:t>Андрей</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Платонович</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Платонов</w:t>
      </w:r>
    </w:p>
    <w:p w:rsidR="00F16853" w:rsidRDefault="00F16853">
      <w:pPr>
        <w:shd w:val="clear" w:color="auto" w:fill="FFFFFF"/>
        <w:spacing w:before="158"/>
        <w:sectPr w:rsidR="00F16853">
          <w:pgSz w:w="16834" w:h="11909" w:orient="landscape"/>
          <w:pgMar w:top="670" w:right="5688" w:bottom="360" w:left="1412" w:header="720" w:footer="720" w:gutter="0"/>
          <w:cols w:num="3" w:space="720" w:equalWidth="0">
            <w:col w:w="720" w:space="871"/>
            <w:col w:w="4780" w:space="1231"/>
            <w:col w:w="2131"/>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58"/>
        <w:sectPr w:rsidR="00F16853">
          <w:type w:val="continuous"/>
          <w:pgSz w:w="16834" w:h="11909" w:orient="landscape"/>
          <w:pgMar w:top="670" w:right="1368" w:bottom="360" w:left="1368" w:header="720" w:footer="720" w:gutter="0"/>
          <w:cols w:space="60"/>
          <w:noEndnote/>
        </w:sectPr>
      </w:pPr>
    </w:p>
    <w:p w:rsidR="00F16853" w:rsidRDefault="00F16853">
      <w:pPr>
        <w:shd w:val="clear" w:color="auto" w:fill="FFFFFF"/>
        <w:spacing w:before="14" w:line="230" w:lineRule="exact"/>
        <w:ind w:left="14" w:firstLine="454"/>
        <w:jc w:val="both"/>
      </w:pPr>
      <w:r>
        <w:rPr>
          <w:noProof/>
        </w:rPr>
        <w:lastRenderedPageBreak/>
        <w:pict>
          <v:line id="_x0000_s1266" style="position:absolute;left:0;text-align:left;z-index:251904000;mso-position-horizontal-relative:margin" from="345.25pt,-43.55pt" to="345.25pt,264.95pt" o:allowincell="f" strokeweight=".7pt">
            <w10:wrap anchorx="margin"/>
          </v:line>
        </w:pict>
      </w:r>
      <w:r>
        <w:rPr>
          <w:noProof/>
        </w:rPr>
        <w:pict>
          <v:line id="_x0000_s1267" style="position:absolute;left:0;text-align:left;z-index:251905024;mso-position-horizontal-relative:margin" from="348.5pt,478.1pt" to="348.5pt,510.85pt" o:allowincell="f" strokeweight=".35pt">
            <w10:wrap anchorx="margin"/>
          </v:line>
        </w:pict>
      </w:r>
      <w:r>
        <w:rPr>
          <w:noProof/>
        </w:rPr>
        <w:pict>
          <v:line id="_x0000_s1268" style="position:absolute;left:0;text-align:left;z-index:251906048;mso-position-horizontal-relative:margin" from="351.7pt,80.3pt" to="351.7pt,255.25pt" o:allowincell="f" strokeweight=".35pt">
            <w10:wrap anchorx="margin"/>
          </v:line>
        </w:pict>
      </w:r>
      <w:r w:rsidR="009101AF">
        <w:rPr>
          <w:rFonts w:eastAsia="Times New Roman"/>
          <w:b/>
          <w:bCs/>
        </w:rPr>
        <w:t xml:space="preserve">Творчество в годы Великой Отечественной войны. </w:t>
      </w:r>
      <w:r w:rsidR="009101AF">
        <w:rPr>
          <w:rFonts w:eastAsia="Times New Roman"/>
        </w:rPr>
        <w:t>Во вре</w:t>
      </w:r>
      <w:r w:rsidR="009101AF">
        <w:rPr>
          <w:rFonts w:eastAsia="Times New Roman"/>
        </w:rPr>
        <w:softHyphen/>
        <w:t>мя Великой Отечественной войны Андрей Платонов в течение более трех лет находился в действующей армии в качестве кор</w:t>
      </w:r>
      <w:r w:rsidR="009101AF">
        <w:rPr>
          <w:rFonts w:eastAsia="Times New Roman"/>
        </w:rPr>
        <w:softHyphen/>
        <w:t>респондента «Красной звезды». Он был подо Ржевом, на Курской дуге, на Украине и в Белоруссии. В те же годы он создал аппа</w:t>
      </w:r>
      <w:r w:rsidR="009101AF">
        <w:rPr>
          <w:rFonts w:eastAsia="Times New Roman"/>
        </w:rPr>
        <w:softHyphen/>
        <w:t>рат для сжигания газового топлива, и это изобретение было за</w:t>
      </w:r>
      <w:r w:rsidR="009101AF">
        <w:rPr>
          <w:rFonts w:eastAsia="Times New Roman"/>
        </w:rPr>
        <w:softHyphen/>
        <w:t>секречено.</w:t>
      </w:r>
    </w:p>
    <w:p w:rsidR="00F16853" w:rsidRDefault="009101AF">
      <w:pPr>
        <w:shd w:val="clear" w:color="auto" w:fill="FFFFFF"/>
        <w:spacing w:line="230" w:lineRule="exact"/>
        <w:ind w:left="7" w:firstLine="454"/>
        <w:jc w:val="both"/>
      </w:pPr>
      <w:r>
        <w:rPr>
          <w:rFonts w:eastAsia="Times New Roman"/>
        </w:rPr>
        <w:t>Первый военный рассказ Платонова был напечатан в «Крас</w:t>
      </w:r>
      <w:r>
        <w:rPr>
          <w:rFonts w:eastAsia="Times New Roman"/>
        </w:rPr>
        <w:softHyphen/>
        <w:t xml:space="preserve">ной звезде» в сентябре 1942 года. Он назывался </w:t>
      </w:r>
      <w:r>
        <w:rPr>
          <w:rFonts w:eastAsia="Times New Roman"/>
          <w:b/>
          <w:bCs/>
          <w:i/>
          <w:iCs/>
        </w:rPr>
        <w:t xml:space="preserve">«Броня» </w:t>
      </w:r>
      <w:r>
        <w:rPr>
          <w:rFonts w:eastAsia="Times New Roman"/>
        </w:rPr>
        <w:t>и рас</w:t>
      </w:r>
      <w:r>
        <w:rPr>
          <w:rFonts w:eastAsia="Times New Roman"/>
        </w:rPr>
        <w:softHyphen/>
        <w:t>сказывал о раненом моряке, занятом изобретением состава сверх</w:t>
      </w:r>
      <w:r>
        <w:rPr>
          <w:rFonts w:eastAsia="Times New Roman"/>
        </w:rPr>
        <w:softHyphen/>
        <w:t>прочной брони. После гибели героя рассказа автор понимает, что броня — «новый металл», «твердый и вязкий, упругий и жест</w:t>
      </w:r>
      <w:r>
        <w:rPr>
          <w:rFonts w:eastAsia="Times New Roman"/>
        </w:rPr>
        <w:softHyphen/>
        <w:t>кий» — это характер народа. За годы войны Платонов выпустил шесть книг прозаических произведений, в которых все внимание было уделено не сценам сражений, а нравственному духу людей и философскому содержанию событий.</w:t>
      </w:r>
    </w:p>
    <w:p w:rsidR="00F16853" w:rsidRDefault="009101AF">
      <w:pPr>
        <w:shd w:val="clear" w:color="auto" w:fill="FFFFFF"/>
        <w:spacing w:line="230" w:lineRule="exact"/>
        <w:ind w:left="7" w:right="7" w:firstLine="454"/>
        <w:jc w:val="both"/>
      </w:pPr>
      <w:r>
        <w:rPr>
          <w:rFonts w:eastAsia="Times New Roman"/>
        </w:rPr>
        <w:t xml:space="preserve">Основными жанрами прозы Платонова в годы войны были очерк и рассказ, что вообще характерно для литературы тех лет. В «Красной звезде» кроме «Брони» появились очерки </w:t>
      </w:r>
      <w:r>
        <w:rPr>
          <w:rFonts w:eastAsia="Times New Roman"/>
          <w:b/>
          <w:bCs/>
          <w:i/>
          <w:iCs/>
        </w:rPr>
        <w:t>«Труже</w:t>
      </w:r>
      <w:r>
        <w:rPr>
          <w:rFonts w:eastAsia="Times New Roman"/>
          <w:b/>
          <w:bCs/>
          <w:i/>
          <w:iCs/>
        </w:rPr>
        <w:softHyphen/>
        <w:t xml:space="preserve">ник войны», «Прорыв на Запад», «Дорога на Могилев», «В Могилеве» </w:t>
      </w:r>
      <w:r>
        <w:rPr>
          <w:rFonts w:eastAsia="Times New Roman"/>
        </w:rPr>
        <w:t>и др. Темы военных очерков и рассказов Плато</w:t>
      </w:r>
      <w:r>
        <w:rPr>
          <w:rFonts w:eastAsia="Times New Roman"/>
        </w:rPr>
        <w:softHyphen/>
        <w:t>нова — вера в победу, героизм русского солдата, разоблачение фашизма. Эти темы составляют основное содержание его сборни</w:t>
      </w:r>
      <w:r>
        <w:rPr>
          <w:rFonts w:eastAsia="Times New Roman"/>
        </w:rPr>
        <w:softHyphen/>
        <w:t xml:space="preserve">ков прозы — </w:t>
      </w:r>
      <w:r>
        <w:rPr>
          <w:rFonts w:eastAsia="Times New Roman"/>
          <w:b/>
          <w:bCs/>
        </w:rPr>
        <w:t>«Под небесами Родины» (1942), «Рассказы о Роди</w:t>
      </w:r>
      <w:r>
        <w:rPr>
          <w:rFonts w:eastAsia="Times New Roman"/>
          <w:b/>
          <w:bCs/>
        </w:rPr>
        <w:softHyphen/>
        <w:t xml:space="preserve">не» (1943), «Броня» (1943), «В сторону заката солнца» (1945), «Солдатское сердце» (1946). </w:t>
      </w:r>
      <w:r>
        <w:rPr>
          <w:rFonts w:eastAsia="Times New Roman"/>
        </w:rPr>
        <w:t>Платонова прежде всего интересо</w:t>
      </w:r>
      <w:r>
        <w:rPr>
          <w:rFonts w:eastAsia="Times New Roman"/>
        </w:rPr>
        <w:softHyphen/>
        <w:t>вала природа солдатского подвига, внутреннее состояние, мгно</w:t>
      </w:r>
      <w:r>
        <w:rPr>
          <w:rFonts w:eastAsia="Times New Roman"/>
        </w:rPr>
        <w:softHyphen/>
        <w:t>вение мысли и чувств героя перед самим подвигом.</w:t>
      </w:r>
    </w:p>
    <w:p w:rsidR="00F16853" w:rsidRDefault="009101AF">
      <w:pPr>
        <w:shd w:val="clear" w:color="auto" w:fill="FFFFFF"/>
        <w:spacing w:line="230" w:lineRule="exact"/>
        <w:ind w:right="14" w:firstLine="454"/>
        <w:jc w:val="both"/>
      </w:pPr>
      <w:r>
        <w:rPr>
          <w:rFonts w:eastAsia="Times New Roman"/>
        </w:rPr>
        <w:t xml:space="preserve">Размышления о жизни и смерти, которые всегда волновали Платонова, в годы войны стали еще более глубокими. Он писал: «Что такое подвиг — смерть на войне, как не высшее проявление любви к своему народу, завещанной нам в духовное наследство?» Примечателен рассказ </w:t>
      </w:r>
      <w:r>
        <w:rPr>
          <w:rFonts w:eastAsia="Times New Roman"/>
          <w:b/>
          <w:bCs/>
          <w:i/>
          <w:iCs/>
        </w:rPr>
        <w:t xml:space="preserve">«Неодушевленный враг» </w:t>
      </w:r>
      <w:r>
        <w:rPr>
          <w:rFonts w:eastAsia="Times New Roman"/>
          <w:b/>
          <w:bCs/>
        </w:rPr>
        <w:t xml:space="preserve">(1943, </w:t>
      </w:r>
      <w:r>
        <w:rPr>
          <w:rFonts w:eastAsia="Times New Roman"/>
        </w:rPr>
        <w:t>опу</w:t>
      </w:r>
      <w:r>
        <w:rPr>
          <w:rFonts w:eastAsia="Times New Roman"/>
        </w:rPr>
        <w:softHyphen/>
        <w:t>бликован в 1965). Его идея выражена в размышлениях о смерти и победе над ней: «Смерть победима, потому что живое существо, защищаясь, само становится смертью для той враждебной силы, которая несет ему гибель. И это высшее мгновение жизни, когда она соединяется со смертью, чтобы преодолеть ее...»</w:t>
      </w:r>
    </w:p>
    <w:p w:rsidR="00F16853" w:rsidRDefault="009101AF">
      <w:pPr>
        <w:shd w:val="clear" w:color="auto" w:fill="FFFFFF"/>
        <w:spacing w:before="7" w:line="230" w:lineRule="exact"/>
        <w:ind w:right="14" w:firstLine="461"/>
        <w:jc w:val="both"/>
      </w:pPr>
      <w:r>
        <w:rPr>
          <w:rFonts w:eastAsia="Times New Roman"/>
          <w:b/>
          <w:bCs/>
        </w:rPr>
        <w:t xml:space="preserve">Последний период творчества. В 1946 </w:t>
      </w:r>
      <w:r>
        <w:rPr>
          <w:rFonts w:eastAsia="Times New Roman"/>
        </w:rPr>
        <w:t>году в журнале «Но</w:t>
      </w:r>
      <w:r>
        <w:rPr>
          <w:rFonts w:eastAsia="Times New Roman"/>
        </w:rPr>
        <w:softHyphen/>
        <w:t xml:space="preserve">вый мир» был опубликован рассказ А.Платонова </w:t>
      </w:r>
      <w:r>
        <w:rPr>
          <w:rFonts w:eastAsia="Times New Roman"/>
          <w:b/>
          <w:bCs/>
          <w:i/>
          <w:iCs/>
        </w:rPr>
        <w:t>«Семья Ива</w:t>
      </w:r>
      <w:r>
        <w:rPr>
          <w:rFonts w:eastAsia="Times New Roman"/>
          <w:b/>
          <w:bCs/>
          <w:i/>
          <w:iCs/>
        </w:rPr>
        <w:softHyphen/>
        <w:t xml:space="preserve">нова» </w:t>
      </w:r>
      <w:r>
        <w:rPr>
          <w:rFonts w:eastAsia="Times New Roman"/>
        </w:rPr>
        <w:t>(более позднее название — «Возвращение») о солдате, при</w:t>
      </w:r>
      <w:r>
        <w:rPr>
          <w:rFonts w:eastAsia="Times New Roman"/>
        </w:rPr>
        <w:softHyphen/>
        <w:t xml:space="preserve">шедшем с войны. В нем писатель поведал о трагедии народа, </w:t>
      </w:r>
      <w:r>
        <w:rPr>
          <w:rFonts w:eastAsia="Times New Roman"/>
          <w:b/>
          <w:bCs/>
        </w:rPr>
        <w:t>о</w:t>
      </w:r>
    </w:p>
    <w:p w:rsidR="00F16853" w:rsidRDefault="009101AF">
      <w:pPr>
        <w:shd w:val="clear" w:color="auto" w:fill="FFFFFF"/>
        <w:spacing w:line="230" w:lineRule="exact"/>
        <w:ind w:left="7" w:right="50"/>
        <w:jc w:val="both"/>
      </w:pPr>
      <w:r>
        <w:br w:type="column"/>
      </w:r>
      <w:r>
        <w:rPr>
          <w:rFonts w:eastAsia="Times New Roman"/>
        </w:rPr>
        <w:lastRenderedPageBreak/>
        <w:t>тех семьях, которые после войны переживали драму, потому что вчерашние солдаты приходили ожесточенными, изменившими</w:t>
      </w:r>
      <w:r>
        <w:rPr>
          <w:rFonts w:eastAsia="Times New Roman"/>
        </w:rPr>
        <w:softHyphen/>
        <w:t>ся, с трудом возвращались к нормальной жизни. Правду жизни, по мнению Платонова, видели дети, которые одни понимали ис</w:t>
      </w:r>
      <w:r>
        <w:rPr>
          <w:rFonts w:eastAsia="Times New Roman"/>
        </w:rPr>
        <w:softHyphen/>
        <w:t>тинную цену семьи и видели мир в истинном свете.</w:t>
      </w:r>
    </w:p>
    <w:p w:rsidR="00F16853" w:rsidRDefault="009101AF">
      <w:pPr>
        <w:shd w:val="clear" w:color="auto" w:fill="FFFFFF"/>
        <w:spacing w:line="230" w:lineRule="exact"/>
        <w:ind w:left="14" w:right="36" w:firstLine="454"/>
        <w:jc w:val="both"/>
      </w:pPr>
      <w:r>
        <w:rPr>
          <w:rFonts w:eastAsia="Times New Roman"/>
        </w:rPr>
        <w:t>Этот рассказ, ставший впоследствии классикой, был жесто</w:t>
      </w:r>
      <w:r>
        <w:rPr>
          <w:rFonts w:eastAsia="Times New Roman"/>
        </w:rPr>
        <w:softHyphen/>
        <w:t xml:space="preserve">ко осужден. Автора обвиняли в клевете на действительность, </w:t>
      </w:r>
      <w:r>
        <w:rPr>
          <w:rFonts w:eastAsia="Times New Roman"/>
          <w:b/>
          <w:bCs/>
        </w:rPr>
        <w:t xml:space="preserve">в </w:t>
      </w:r>
      <w:r>
        <w:rPr>
          <w:rFonts w:eastAsia="Times New Roman"/>
        </w:rPr>
        <w:t>искажении образа воина. После уничтожающей критики расска</w:t>
      </w:r>
      <w:r>
        <w:rPr>
          <w:rFonts w:eastAsia="Times New Roman"/>
        </w:rPr>
        <w:softHyphen/>
        <w:t>за имя Платонова было окончательно вычеркнуто из литературы. Его не печатали, он остался без средств к существованию. В кон</w:t>
      </w:r>
      <w:r>
        <w:rPr>
          <w:rFonts w:eastAsia="Times New Roman"/>
        </w:rPr>
        <w:softHyphen/>
        <w:t>це 1940-х годов Платонов писал рассказы, переложения народ</w:t>
      </w:r>
      <w:r>
        <w:rPr>
          <w:rFonts w:eastAsia="Times New Roman"/>
        </w:rPr>
        <w:softHyphen/>
        <w:t>ных сказок для детских журналов и издательств, пьесу о Пуш</w:t>
      </w:r>
      <w:r>
        <w:rPr>
          <w:rFonts w:eastAsia="Times New Roman"/>
        </w:rPr>
        <w:softHyphen/>
        <w:t>кине. Он выпустил три сборника обработанных народных сказок: «Финист — ясный сокол», «Башкирские народные сказки», «Вол</w:t>
      </w:r>
      <w:r>
        <w:rPr>
          <w:rFonts w:eastAsia="Times New Roman"/>
        </w:rPr>
        <w:softHyphen/>
        <w:t>шебное кольцо».</w:t>
      </w:r>
    </w:p>
    <w:p w:rsidR="00F16853" w:rsidRDefault="009101AF">
      <w:pPr>
        <w:shd w:val="clear" w:color="auto" w:fill="FFFFFF"/>
        <w:spacing w:line="230" w:lineRule="exact"/>
        <w:ind w:left="29" w:right="29" w:firstLine="446"/>
        <w:jc w:val="both"/>
      </w:pPr>
      <w:r>
        <w:rPr>
          <w:rFonts w:eastAsia="Times New Roman"/>
        </w:rPr>
        <w:t xml:space="preserve">Период с </w:t>
      </w:r>
      <w:r>
        <w:rPr>
          <w:rFonts w:eastAsia="Times New Roman"/>
          <w:b/>
          <w:bCs/>
        </w:rPr>
        <w:t xml:space="preserve">1946 </w:t>
      </w:r>
      <w:r>
        <w:rPr>
          <w:rFonts w:eastAsia="Times New Roman"/>
        </w:rPr>
        <w:t xml:space="preserve">по </w:t>
      </w:r>
      <w:r>
        <w:rPr>
          <w:rFonts w:eastAsia="Times New Roman"/>
          <w:b/>
          <w:bCs/>
        </w:rPr>
        <w:t xml:space="preserve">1951 </w:t>
      </w:r>
      <w:r>
        <w:rPr>
          <w:rFonts w:eastAsia="Times New Roman"/>
        </w:rPr>
        <w:t xml:space="preserve">год был тягостным для писателя. Его почти не печатали. Смертельно больным вернулся из ссылки сын писателя и вскоре умер на руках отца от туберкулеза. Этой же болезнью заразился сам А.Платонов и в последние годы жизни был прикован </w:t>
      </w:r>
      <w:r>
        <w:rPr>
          <w:rFonts w:eastAsia="Times New Roman"/>
          <w:b/>
          <w:bCs/>
        </w:rPr>
        <w:t xml:space="preserve">к </w:t>
      </w:r>
      <w:r>
        <w:rPr>
          <w:rFonts w:eastAsia="Times New Roman"/>
        </w:rPr>
        <w:t xml:space="preserve">постели. Умер писатель практически забытым 5 января </w:t>
      </w:r>
      <w:r>
        <w:rPr>
          <w:rFonts w:eastAsia="Times New Roman"/>
          <w:b/>
          <w:bCs/>
        </w:rPr>
        <w:t xml:space="preserve">1951 </w:t>
      </w:r>
      <w:r>
        <w:rPr>
          <w:rFonts w:eastAsia="Times New Roman"/>
        </w:rPr>
        <w:t>года.</w:t>
      </w:r>
    </w:p>
    <w:p w:rsidR="00F16853" w:rsidRDefault="009101AF">
      <w:pPr>
        <w:shd w:val="clear" w:color="auto" w:fill="FFFFFF"/>
        <w:spacing w:line="230" w:lineRule="exact"/>
        <w:ind w:left="36" w:right="14" w:firstLine="446"/>
        <w:jc w:val="both"/>
      </w:pPr>
      <w:r>
        <w:rPr>
          <w:rFonts w:eastAsia="Times New Roman"/>
        </w:rPr>
        <w:t>Первый посмертный сборник произведений Андрея Платоно</w:t>
      </w:r>
      <w:r>
        <w:rPr>
          <w:rFonts w:eastAsia="Times New Roman"/>
        </w:rPr>
        <w:softHyphen/>
        <w:t xml:space="preserve">ва вышел в </w:t>
      </w:r>
      <w:r>
        <w:rPr>
          <w:rFonts w:eastAsia="Times New Roman"/>
          <w:b/>
          <w:bCs/>
        </w:rPr>
        <w:t xml:space="preserve">1958 </w:t>
      </w:r>
      <w:r>
        <w:rPr>
          <w:rFonts w:eastAsia="Times New Roman"/>
        </w:rPr>
        <w:t>году, через семь лет после его кончины. После этого началось постепенное возвращение Андрея Платонова к чи</w:t>
      </w:r>
      <w:r>
        <w:rPr>
          <w:rFonts w:eastAsia="Times New Roman"/>
        </w:rPr>
        <w:softHyphen/>
        <w:t>тателю. В течение десяти лет были опубликованы еще два сборни</w:t>
      </w:r>
      <w:r>
        <w:rPr>
          <w:rFonts w:eastAsia="Times New Roman"/>
        </w:rPr>
        <w:softHyphen/>
        <w:t xml:space="preserve">ка. Однако главные произведения А. Платонова впервые появились в печати только в годы «перестройки», </w:t>
      </w:r>
      <w:r>
        <w:rPr>
          <w:rFonts w:eastAsia="Times New Roman"/>
          <w:b/>
          <w:bCs/>
        </w:rPr>
        <w:t xml:space="preserve">в </w:t>
      </w:r>
      <w:r>
        <w:rPr>
          <w:rFonts w:eastAsia="Times New Roman"/>
        </w:rPr>
        <w:t>конце 1980-х годов.</w:t>
      </w:r>
    </w:p>
    <w:p w:rsidR="00F16853" w:rsidRDefault="009101AF">
      <w:pPr>
        <w:shd w:val="clear" w:color="auto" w:fill="FFFFFF"/>
        <w:spacing w:before="360"/>
        <w:ind w:left="14"/>
      </w:pPr>
      <w:r>
        <w:rPr>
          <w:rFonts w:ascii="Arial" w:hAnsi="Arial" w:cs="Arial"/>
          <w:i/>
          <w:iCs/>
          <w:lang w:val="en-US"/>
        </w:rPr>
        <w:t>f</w:t>
      </w:r>
      <w:r w:rsidRPr="009101AF">
        <w:rPr>
          <w:rFonts w:ascii="Arial" w:hAnsi="Arial" w:cs="Arial"/>
          <w:i/>
          <w:iCs/>
        </w:rPr>
        <w:t xml:space="preserve">7%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94" w:line="216" w:lineRule="exact"/>
        <w:ind w:left="958" w:right="14" w:hanging="389"/>
        <w:jc w:val="both"/>
      </w:pPr>
      <w:r>
        <w:rPr>
          <w:b/>
          <w:bCs/>
        </w:rPr>
        <w:t xml:space="preserve">*1. </w:t>
      </w:r>
      <w:r>
        <w:rPr>
          <w:rFonts w:eastAsia="Times New Roman"/>
        </w:rPr>
        <w:t>Составьте таблицу «Хроника жизни и творчества А. П.Плато</w:t>
      </w:r>
      <w:r>
        <w:rPr>
          <w:rFonts w:eastAsia="Times New Roman"/>
        </w:rPr>
        <w:softHyphen/>
        <w:t>нова».</w:t>
      </w:r>
    </w:p>
    <w:p w:rsidR="00F16853" w:rsidRDefault="009101AF" w:rsidP="009101AF">
      <w:pPr>
        <w:numPr>
          <w:ilvl w:val="0"/>
          <w:numId w:val="35"/>
        </w:numPr>
        <w:shd w:val="clear" w:color="auto" w:fill="FFFFFF"/>
        <w:tabs>
          <w:tab w:val="left" w:pos="950"/>
        </w:tabs>
        <w:spacing w:line="216" w:lineRule="exact"/>
        <w:ind w:left="950" w:right="7" w:hanging="281"/>
        <w:jc w:val="both"/>
      </w:pPr>
      <w:r>
        <w:rPr>
          <w:rFonts w:eastAsia="Times New Roman"/>
        </w:rPr>
        <w:t>Проанализируйте синхронистическую таблицу (1920— 1951) (см. практикум). Можно ли считать биографию А. П. Плато</w:t>
      </w:r>
      <w:r>
        <w:rPr>
          <w:rFonts w:eastAsia="Times New Roman"/>
        </w:rPr>
        <w:softHyphen/>
        <w:t>нова типичной для того времени?</w:t>
      </w:r>
    </w:p>
    <w:p w:rsidR="00F16853" w:rsidRDefault="009101AF" w:rsidP="009101AF">
      <w:pPr>
        <w:numPr>
          <w:ilvl w:val="0"/>
          <w:numId w:val="35"/>
        </w:numPr>
        <w:shd w:val="clear" w:color="auto" w:fill="FFFFFF"/>
        <w:tabs>
          <w:tab w:val="left" w:pos="950"/>
        </w:tabs>
        <w:spacing w:line="216" w:lineRule="exact"/>
        <w:ind w:left="950" w:right="7" w:hanging="281"/>
        <w:jc w:val="both"/>
      </w:pPr>
      <w:r>
        <w:rPr>
          <w:rFonts w:eastAsia="Times New Roman"/>
        </w:rPr>
        <w:t>А.Платонов говорил о себе: «Я человек технический, проле</w:t>
      </w:r>
      <w:r>
        <w:rPr>
          <w:rFonts w:eastAsia="Times New Roman"/>
        </w:rPr>
        <w:softHyphen/>
        <w:t>тариат — моя родина». Как это сказалось на его биографии и творчестве?</w:t>
      </w:r>
    </w:p>
    <w:p w:rsidR="00F16853" w:rsidRDefault="009101AF">
      <w:pPr>
        <w:shd w:val="clear" w:color="auto" w:fill="FFFFFF"/>
        <w:spacing w:line="216" w:lineRule="exact"/>
        <w:ind w:left="965" w:right="7" w:hanging="382"/>
        <w:jc w:val="both"/>
      </w:pPr>
      <w:r>
        <w:t xml:space="preserve">*4. </w:t>
      </w:r>
      <w:r>
        <w:rPr>
          <w:rFonts w:eastAsia="Times New Roman"/>
        </w:rPr>
        <w:t>Вспомните поэму Н.А.Некрасова «Кому на Руси жить хоро</w:t>
      </w:r>
      <w:r>
        <w:rPr>
          <w:rFonts w:eastAsia="Times New Roman"/>
        </w:rPr>
        <w:softHyphen/>
        <w:t>шо». С какой целью странствовали ее герои? Почему стран</w:t>
      </w:r>
      <w:r>
        <w:rPr>
          <w:rFonts w:eastAsia="Times New Roman"/>
        </w:rPr>
        <w:softHyphen/>
        <w:t>ствуют герои А. П. Платонова?</w:t>
      </w:r>
    </w:p>
    <w:p w:rsidR="00F16853" w:rsidRDefault="009101AF">
      <w:pPr>
        <w:shd w:val="clear" w:color="auto" w:fill="FFFFFF"/>
        <w:spacing w:line="216" w:lineRule="exact"/>
        <w:ind w:left="965" w:hanging="374"/>
        <w:jc w:val="both"/>
      </w:pPr>
      <w:r>
        <w:t xml:space="preserve">*5. </w:t>
      </w:r>
      <w:r>
        <w:rPr>
          <w:rFonts w:eastAsia="Times New Roman"/>
        </w:rPr>
        <w:t>Прочитайте один из рассказов А. П. Платонова: «Усомнивший</w:t>
      </w:r>
      <w:r>
        <w:rPr>
          <w:rFonts w:eastAsia="Times New Roman"/>
        </w:rPr>
        <w:softHyphen/>
        <w:t>ся Макар», «Впрекрасном и яростном мире» (см. практикум),</w:t>
      </w:r>
    </w:p>
    <w:p w:rsidR="00F16853" w:rsidRDefault="00F16853">
      <w:pPr>
        <w:shd w:val="clear" w:color="auto" w:fill="FFFFFF"/>
        <w:spacing w:line="216" w:lineRule="exact"/>
        <w:ind w:left="965" w:hanging="374"/>
        <w:jc w:val="both"/>
        <w:sectPr w:rsidR="00F16853">
          <w:type w:val="continuous"/>
          <w:pgSz w:w="16834" w:h="11909" w:orient="landscape"/>
          <w:pgMar w:top="670" w:right="1368" w:bottom="360" w:left="1368" w:header="720" w:footer="720" w:gutter="0"/>
          <w:cols w:num="2" w:space="720" w:equalWidth="0">
            <w:col w:w="6415" w:space="1231"/>
            <w:col w:w="6451"/>
          </w:cols>
          <w:noEndnote/>
        </w:sectPr>
      </w:pPr>
    </w:p>
    <w:p w:rsidR="00F16853" w:rsidRDefault="009101AF">
      <w:pPr>
        <w:shd w:val="clear" w:color="auto" w:fill="FFFFFF"/>
      </w:pPr>
      <w:r>
        <w:rPr>
          <w:rFonts w:ascii="Arial" w:hAnsi="Arial" w:cs="Arial"/>
          <w:sz w:val="30"/>
          <w:szCs w:val="30"/>
        </w:rPr>
        <w:lastRenderedPageBreak/>
        <w:t>244</w:t>
      </w:r>
    </w:p>
    <w:p w:rsidR="00F16853" w:rsidRDefault="009101AF">
      <w:pPr>
        <w:shd w:val="clear" w:color="auto" w:fill="FFFFFF"/>
        <w:spacing w:before="158"/>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1930-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w:t>
      </w:r>
      <w:r>
        <w:rPr>
          <w:rFonts w:ascii="Arial" w:eastAsia="Times New Roman" w:hAnsi="Arial" w:cs="Arial"/>
          <w:spacing w:val="-4"/>
          <w:sz w:val="16"/>
          <w:szCs w:val="16"/>
        </w:rPr>
        <w:t xml:space="preserve"> </w:t>
      </w:r>
      <w:r>
        <w:rPr>
          <w:rFonts w:ascii="Arial" w:eastAsia="Times New Roman" w:hAnsi="Arial"/>
          <w:spacing w:val="-4"/>
          <w:sz w:val="16"/>
          <w:szCs w:val="16"/>
        </w:rPr>
        <w:t>начала</w:t>
      </w:r>
      <w:r>
        <w:rPr>
          <w:rFonts w:ascii="Arial" w:eastAsia="Times New Roman" w:hAnsi="Arial" w:cs="Arial"/>
          <w:spacing w:val="-4"/>
          <w:sz w:val="16"/>
          <w:szCs w:val="16"/>
        </w:rPr>
        <w:t xml:space="preserve"> 1940-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F16853">
      <w:pPr>
        <w:shd w:val="clear" w:color="auto" w:fill="FFFFFF"/>
        <w:spacing w:before="158"/>
        <w:sectPr w:rsidR="00F16853">
          <w:pgSz w:w="16834" w:h="11909" w:orient="landscape"/>
          <w:pgMar w:top="597" w:right="9011" w:bottom="360" w:left="1443" w:header="720" w:footer="720" w:gutter="0"/>
          <w:cols w:num="2" w:space="720" w:equalWidth="0">
            <w:col w:w="720" w:space="878"/>
            <w:col w:w="478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158"/>
        <w:sectPr w:rsidR="00F16853">
          <w:type w:val="continuous"/>
          <w:pgSz w:w="16834" w:h="11909" w:orient="landscape"/>
          <w:pgMar w:top="597" w:right="1408" w:bottom="360" w:left="1407" w:header="720" w:footer="720" w:gutter="0"/>
          <w:cols w:space="60"/>
          <w:noEndnote/>
        </w:sectPr>
      </w:pPr>
    </w:p>
    <w:p w:rsidR="00F16853" w:rsidRDefault="00F16853">
      <w:pPr>
        <w:shd w:val="clear" w:color="auto" w:fill="FFFFFF"/>
        <w:spacing w:before="14" w:line="209" w:lineRule="exact"/>
        <w:ind w:left="554"/>
        <w:jc w:val="both"/>
      </w:pPr>
      <w:r>
        <w:rPr>
          <w:noProof/>
        </w:rPr>
        <w:lastRenderedPageBreak/>
        <w:pict>
          <v:line id="_x0000_s1269" style="position:absolute;left:0;text-align:left;z-index:251907072;mso-position-horizontal-relative:margin" from="356.75pt,259.9pt" to="356.75pt,337.65pt" o:allowincell="f" strokeweight=".35pt">
            <w10:wrap anchorx="margin"/>
          </v:line>
        </w:pict>
      </w:r>
      <w:r w:rsidR="009101AF">
        <w:rPr>
          <w:rFonts w:eastAsia="Times New Roman"/>
        </w:rPr>
        <w:t>«Сокровенный человек», «Возвращение». Какие черты, ха</w:t>
      </w:r>
      <w:r w:rsidR="009101AF">
        <w:rPr>
          <w:rFonts w:eastAsia="Times New Roman"/>
        </w:rPr>
        <w:softHyphen/>
        <w:t>рактерные для художественного мира писателя, отразились в прочитанном произведении? *6. Проанализируйте языковые сособенности прочитанного вами произведения А. Платонова. Отметьте, что показалось вам не</w:t>
      </w:r>
      <w:r w:rsidR="009101AF">
        <w:rPr>
          <w:rFonts w:eastAsia="Times New Roman"/>
        </w:rPr>
        <w:softHyphen/>
        <w:t>обычным. Какие особенности языка делают прозу А. Платоно</w:t>
      </w:r>
      <w:r w:rsidR="009101AF">
        <w:rPr>
          <w:rFonts w:eastAsia="Times New Roman"/>
        </w:rPr>
        <w:softHyphen/>
        <w:t>ва непохожей на произведения других писателей?</w:t>
      </w:r>
    </w:p>
    <w:p w:rsidR="00F16853" w:rsidRDefault="009101AF" w:rsidP="009101AF">
      <w:pPr>
        <w:numPr>
          <w:ilvl w:val="0"/>
          <w:numId w:val="36"/>
        </w:numPr>
        <w:shd w:val="clear" w:color="auto" w:fill="FFFFFF"/>
        <w:tabs>
          <w:tab w:val="left" w:pos="922"/>
        </w:tabs>
        <w:spacing w:before="7" w:line="209" w:lineRule="exact"/>
        <w:ind w:left="922" w:hanging="288"/>
        <w:rPr>
          <w:spacing w:val="-7"/>
        </w:rPr>
      </w:pPr>
      <w:r>
        <w:rPr>
          <w:rFonts w:eastAsia="Times New Roman"/>
        </w:rPr>
        <w:t>Прочитайте повесть «Котлован» и проанализируйте ее (см. практикум).</w:t>
      </w:r>
    </w:p>
    <w:p w:rsidR="00F16853" w:rsidRDefault="009101AF" w:rsidP="009101AF">
      <w:pPr>
        <w:numPr>
          <w:ilvl w:val="0"/>
          <w:numId w:val="36"/>
        </w:numPr>
        <w:shd w:val="clear" w:color="auto" w:fill="FFFFFF"/>
        <w:tabs>
          <w:tab w:val="left" w:pos="922"/>
        </w:tabs>
        <w:spacing w:before="7" w:line="209" w:lineRule="exact"/>
        <w:ind w:left="634"/>
      </w:pPr>
      <w:r>
        <w:rPr>
          <w:rFonts w:eastAsia="Times New Roman"/>
        </w:rPr>
        <w:t>Составьте понятийный словарь по теме «А. П. Платонов».</w:t>
      </w:r>
    </w:p>
    <w:p w:rsidR="00F16853" w:rsidRDefault="009101AF">
      <w:pPr>
        <w:shd w:val="clear" w:color="auto" w:fill="FFFFFF"/>
        <w:spacing w:before="353"/>
        <w:ind w:left="468"/>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ind w:left="914"/>
      </w:pPr>
      <w:r>
        <w:rPr>
          <w:rFonts w:eastAsia="Times New Roman"/>
        </w:rPr>
        <w:t>Подготовьте сообщение на одну из тем:</w:t>
      </w:r>
    </w:p>
    <w:p w:rsidR="00F16853" w:rsidRDefault="009101AF" w:rsidP="009101AF">
      <w:pPr>
        <w:numPr>
          <w:ilvl w:val="0"/>
          <w:numId w:val="8"/>
        </w:numPr>
        <w:shd w:val="clear" w:color="auto" w:fill="FFFFFF"/>
        <w:tabs>
          <w:tab w:val="left" w:pos="1145"/>
        </w:tabs>
        <w:spacing w:line="209" w:lineRule="exact"/>
        <w:ind w:left="914"/>
        <w:rPr>
          <w:rFonts w:eastAsia="Times New Roman"/>
        </w:rPr>
      </w:pPr>
      <w:r>
        <w:rPr>
          <w:rFonts w:eastAsia="Times New Roman"/>
        </w:rPr>
        <w:t>«Герои прозы А.П.Платонова»;</w:t>
      </w:r>
    </w:p>
    <w:p w:rsidR="00F16853" w:rsidRDefault="009101AF" w:rsidP="009101AF">
      <w:pPr>
        <w:numPr>
          <w:ilvl w:val="0"/>
          <w:numId w:val="4"/>
        </w:numPr>
        <w:shd w:val="clear" w:color="auto" w:fill="FFFFFF"/>
        <w:tabs>
          <w:tab w:val="left" w:pos="1145"/>
        </w:tabs>
        <w:spacing w:line="209" w:lineRule="exact"/>
        <w:ind w:left="1145" w:hanging="230"/>
        <w:rPr>
          <w:rFonts w:eastAsia="Times New Roman"/>
        </w:rPr>
      </w:pPr>
      <w:r>
        <w:rPr>
          <w:rFonts w:eastAsia="Times New Roman"/>
        </w:rPr>
        <w:t>«Изображение гражданской войны в творчестве А. П. Пла</w:t>
      </w:r>
      <w:r>
        <w:rPr>
          <w:rFonts w:eastAsia="Times New Roman"/>
        </w:rPr>
        <w:softHyphen/>
        <w:t>тонова»;</w:t>
      </w:r>
    </w:p>
    <w:p w:rsidR="00F16853" w:rsidRDefault="009101AF" w:rsidP="009101AF">
      <w:pPr>
        <w:numPr>
          <w:ilvl w:val="0"/>
          <w:numId w:val="8"/>
        </w:numPr>
        <w:shd w:val="clear" w:color="auto" w:fill="FFFFFF"/>
        <w:tabs>
          <w:tab w:val="left" w:pos="1145"/>
        </w:tabs>
        <w:spacing w:before="7"/>
        <w:ind w:left="914"/>
        <w:rPr>
          <w:rFonts w:eastAsia="Times New Roman"/>
        </w:rPr>
      </w:pPr>
      <w:r>
        <w:rPr>
          <w:rFonts w:eastAsia="Times New Roman"/>
        </w:rPr>
        <w:t>«Традиции и новаторство в творчестве А. П. Платонова».</w:t>
      </w:r>
    </w:p>
    <w:p w:rsidR="00F16853" w:rsidRDefault="009101AF">
      <w:pPr>
        <w:shd w:val="clear" w:color="auto" w:fill="FFFFFF"/>
        <w:spacing w:before="331"/>
        <w:ind w:left="7"/>
      </w:pPr>
      <w:r>
        <w:rPr>
          <w:rFonts w:ascii="Arial" w:eastAsia="Times New Roman" w:hAnsi="Arial"/>
          <w:i/>
          <w:iCs/>
        </w:rPr>
        <w:t>Г</w:t>
      </w:r>
      <w:r>
        <w:rPr>
          <w:rFonts w:ascii="Arial" w:eastAsia="Times New Roman" w:hAnsi="Arial" w:cs="Arial"/>
          <w:i/>
          <w:iCs/>
        </w:rPr>
        <w:t xml:space="preserve">^\ </w:t>
      </w: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08"/>
        <w:ind w:left="454"/>
      </w:pPr>
      <w:r>
        <w:rPr>
          <w:rFonts w:eastAsia="Times New Roman"/>
          <w:i/>
          <w:iCs/>
        </w:rPr>
        <w:t>Основная</w:t>
      </w:r>
    </w:p>
    <w:p w:rsidR="00F16853" w:rsidRDefault="009101AF">
      <w:pPr>
        <w:shd w:val="clear" w:color="auto" w:fill="FFFFFF"/>
        <w:spacing w:before="115" w:line="209" w:lineRule="exact"/>
        <w:ind w:left="7" w:right="22" w:firstLine="446"/>
        <w:jc w:val="both"/>
      </w:pPr>
      <w:r>
        <w:rPr>
          <w:rFonts w:eastAsia="Times New Roman"/>
          <w:spacing w:val="40"/>
        </w:rPr>
        <w:t>Корниенко</w:t>
      </w:r>
      <w:r>
        <w:rPr>
          <w:rFonts w:eastAsia="Times New Roman"/>
        </w:rPr>
        <w:t xml:space="preserve"> Н.В. «Сказано русским языком». Андрей Платонов и Михаил Шолохов. — М., 2003.</w:t>
      </w:r>
    </w:p>
    <w:p w:rsidR="00F16853" w:rsidRDefault="009101AF">
      <w:pPr>
        <w:shd w:val="clear" w:color="auto" w:fill="FFFFFF"/>
        <w:spacing w:before="29" w:line="194" w:lineRule="exact"/>
        <w:ind w:left="7" w:right="29" w:firstLine="446"/>
        <w:jc w:val="both"/>
      </w:pPr>
      <w:r>
        <w:rPr>
          <w:rFonts w:eastAsia="Times New Roman"/>
        </w:rPr>
        <w:t>Платонов А. П. Записные книжки. Материалы к биографии. — М., 2006.</w:t>
      </w:r>
    </w:p>
    <w:p w:rsidR="00F16853" w:rsidRDefault="009101AF">
      <w:pPr>
        <w:shd w:val="clear" w:color="auto" w:fill="FFFFFF"/>
        <w:spacing w:before="122"/>
        <w:ind w:left="425"/>
      </w:pPr>
      <w:r>
        <w:rPr>
          <w:rFonts w:eastAsia="Times New Roman"/>
          <w:i/>
          <w:iCs/>
        </w:rPr>
        <w:t>Дополнительная</w:t>
      </w:r>
    </w:p>
    <w:p w:rsidR="00F16853" w:rsidRDefault="009101AF">
      <w:pPr>
        <w:shd w:val="clear" w:color="auto" w:fill="FFFFFF"/>
        <w:spacing w:before="122" w:line="202" w:lineRule="exact"/>
      </w:pPr>
      <w:r>
        <w:rPr>
          <w:rFonts w:eastAsia="Times New Roman"/>
        </w:rPr>
        <w:t>Архив А.П.Платонова / отв. ред. Н.В.Корниенко. — М., 2009. Яблоков Е. А. Путеводитель по роману А.П.Платонова «Чевен</w:t>
      </w:r>
      <w:r>
        <w:rPr>
          <w:rFonts w:eastAsia="Times New Roman"/>
        </w:rPr>
        <w:softHyphen/>
        <w:t>гур». — М., 2012.</w:t>
      </w:r>
    </w:p>
    <w:p w:rsidR="00F16853" w:rsidRDefault="009101AF">
      <w:pPr>
        <w:spacing w:line="1" w:lineRule="exact"/>
        <w:rPr>
          <w:rFonts w:ascii="Arial" w:hAnsi="Arial" w:cs="Arial"/>
          <w:sz w:val="2"/>
          <w:szCs w:val="2"/>
        </w:rPr>
      </w:pPr>
      <w:r>
        <w:br w:type="column"/>
      </w:r>
    </w:p>
    <w:p w:rsidR="00F16853" w:rsidRDefault="009101AF">
      <w:pPr>
        <w:framePr w:h="2851" w:hSpace="36" w:wrap="auto" w:vAnchor="text" w:hAnchor="text" w:x="-21" w:y="-42"/>
        <w:rPr>
          <w:rFonts w:ascii="Arial" w:hAnsi="Arial" w:cs="Arial"/>
          <w:sz w:val="24"/>
          <w:szCs w:val="24"/>
        </w:rPr>
      </w:pPr>
      <w:r>
        <w:rPr>
          <w:rFonts w:ascii="Arial" w:hAnsi="Arial" w:cs="Arial"/>
          <w:noProof/>
          <w:sz w:val="24"/>
          <w:szCs w:val="24"/>
        </w:rPr>
        <w:drawing>
          <wp:inline distT="0" distB="0" distL="0" distR="0">
            <wp:extent cx="1243965" cy="181229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243965" cy="1812290"/>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54"/>
        <w:jc w:val="center"/>
      </w:pPr>
      <w:r>
        <w:rPr>
          <w:rFonts w:ascii="Arial" w:eastAsia="Times New Roman" w:hAnsi="Arial"/>
          <w:spacing w:val="-6"/>
          <w:sz w:val="30"/>
          <w:szCs w:val="30"/>
        </w:rPr>
        <w:t>ИСААК</w:t>
      </w:r>
    </w:p>
    <w:p w:rsidR="00F16853" w:rsidRDefault="009101AF">
      <w:pPr>
        <w:shd w:val="clear" w:color="auto" w:fill="FFFFFF"/>
        <w:spacing w:line="382" w:lineRule="exact"/>
        <w:ind w:left="2246"/>
        <w:jc w:val="center"/>
      </w:pPr>
      <w:r>
        <w:rPr>
          <w:rFonts w:ascii="Arial" w:eastAsia="Times New Roman" w:hAnsi="Arial"/>
          <w:spacing w:val="-3"/>
          <w:sz w:val="30"/>
          <w:szCs w:val="30"/>
        </w:rPr>
        <w:t>ЭММАНУИЛОВИЧ</w:t>
      </w:r>
    </w:p>
    <w:p w:rsidR="00F16853" w:rsidRDefault="009101AF">
      <w:pPr>
        <w:shd w:val="clear" w:color="auto" w:fill="FFFFFF"/>
        <w:spacing w:line="382" w:lineRule="exact"/>
        <w:ind w:left="2261"/>
        <w:jc w:val="center"/>
      </w:pPr>
      <w:r>
        <w:rPr>
          <w:rFonts w:ascii="Arial" w:eastAsia="Times New Roman" w:hAnsi="Arial"/>
          <w:spacing w:val="-2"/>
          <w:sz w:val="30"/>
          <w:szCs w:val="30"/>
        </w:rPr>
        <w:t>БАБЕЛЬ</w:t>
      </w:r>
    </w:p>
    <w:p w:rsidR="00F16853" w:rsidRDefault="009101AF">
      <w:pPr>
        <w:shd w:val="clear" w:color="auto" w:fill="FFFFFF"/>
        <w:spacing w:before="94"/>
        <w:ind w:left="3384"/>
      </w:pPr>
      <w:r>
        <w:rPr>
          <w:b/>
          <w:bCs/>
          <w:sz w:val="30"/>
          <w:szCs w:val="30"/>
        </w:rPr>
        <w:t>(1894</w:t>
      </w:r>
      <w:r>
        <w:rPr>
          <w:rFonts w:eastAsia="Times New Roman"/>
          <w:b/>
          <w:bCs/>
          <w:sz w:val="30"/>
          <w:szCs w:val="30"/>
        </w:rPr>
        <w:t>—1940)</w:t>
      </w:r>
    </w:p>
    <w:p w:rsidR="00F16853" w:rsidRDefault="009101AF">
      <w:pPr>
        <w:shd w:val="clear" w:color="auto" w:fill="FFFFFF"/>
        <w:spacing w:before="497" w:line="230" w:lineRule="exact"/>
        <w:ind w:right="14" w:firstLine="446"/>
        <w:jc w:val="both"/>
      </w:pPr>
      <w:r>
        <w:rPr>
          <w:rFonts w:eastAsia="Times New Roman"/>
        </w:rPr>
        <w:t>Исаак Эммануилович Бабель — один из немногих советских писателей, популярных за рубежом. Попав в немилость к власти, он был расстрелян, и 20 лет произведения опального писателя оставались недоступными для читателей. Лишь в 1957 году про</w:t>
      </w:r>
      <w:r>
        <w:rPr>
          <w:rFonts w:eastAsia="Times New Roman"/>
        </w:rPr>
        <w:softHyphen/>
        <w:t>изошло его возвращение в литературу: был издан сборник «Из</w:t>
      </w:r>
      <w:r>
        <w:rPr>
          <w:rFonts w:eastAsia="Times New Roman"/>
        </w:rPr>
        <w:softHyphen/>
        <w:t xml:space="preserve">бранное» с предисловием И.Эренбурга, который назвал Исаака Бабеля одним из выдающихся писателей </w:t>
      </w:r>
      <w:r>
        <w:rPr>
          <w:rFonts w:eastAsia="Times New Roman"/>
          <w:lang w:val="en-US"/>
        </w:rPr>
        <w:t>XX</w:t>
      </w:r>
      <w:r w:rsidRPr="009101AF">
        <w:rPr>
          <w:rFonts w:eastAsia="Times New Roman"/>
        </w:rPr>
        <w:t xml:space="preserve"> </w:t>
      </w:r>
      <w:r>
        <w:rPr>
          <w:rFonts w:eastAsia="Times New Roman"/>
        </w:rPr>
        <w:t>века, блестящим стилистом и мастером новеллы. Его безвременная гибель стала одной из самых больших потерь не только для отечественной, но и для мировой литературы.</w:t>
      </w:r>
    </w:p>
    <w:p w:rsidR="00F16853" w:rsidRDefault="009101AF">
      <w:pPr>
        <w:shd w:val="clear" w:color="auto" w:fill="FFFFFF"/>
        <w:spacing w:line="230" w:lineRule="exact"/>
        <w:ind w:left="7" w:right="7" w:firstLine="432"/>
        <w:jc w:val="both"/>
      </w:pPr>
      <w:r>
        <w:rPr>
          <w:rFonts w:eastAsia="Times New Roman"/>
        </w:rPr>
        <w:t>Детство и юность писателя. И. Э. Бабель родился 1 (13) июля 1894 года в Одессе на Молдаванке в семье еврея-торговца. Писать Бабель начал в пятнадцать лет. В течение двух лет писал по-фран</w:t>
      </w:r>
      <w:r>
        <w:rPr>
          <w:rFonts w:eastAsia="Times New Roman"/>
        </w:rPr>
        <w:softHyphen/>
        <w:t>цузски (эти произведения до нас не дошли). «Я беру пустяк — анекдот, базарный рассказ, и делаю из него вещь, от которой сам не могу оторваться... Над ним будут смеяться вовсе не потому, что он веселый, а потому, что всегда хочется смеяться при человече</w:t>
      </w:r>
      <w:r>
        <w:rPr>
          <w:rFonts w:eastAsia="Times New Roman"/>
        </w:rPr>
        <w:softHyphen/>
        <w:t>ской удаче», — объяснял он впоследствии свои творческие устрем</w:t>
      </w:r>
      <w:r>
        <w:rPr>
          <w:rFonts w:eastAsia="Times New Roman"/>
        </w:rPr>
        <w:softHyphen/>
        <w:t>ления.</w:t>
      </w:r>
    </w:p>
    <w:p w:rsidR="00F16853" w:rsidRDefault="009101AF">
      <w:pPr>
        <w:shd w:val="clear" w:color="auto" w:fill="FFFFFF"/>
        <w:spacing w:line="230" w:lineRule="exact"/>
        <w:ind w:left="7" w:firstLine="461"/>
        <w:jc w:val="both"/>
      </w:pPr>
      <w:r>
        <w:rPr>
          <w:rFonts w:eastAsia="Times New Roman"/>
        </w:rPr>
        <w:t>При этом писатель закончил коммерческое образование и даже защитил диссертацию на соискание ученой степени канди</w:t>
      </w:r>
      <w:r>
        <w:rPr>
          <w:rFonts w:eastAsia="Times New Roman"/>
        </w:rPr>
        <w:softHyphen/>
        <w:t>дата экономических наук. Но занятия коммерцией не казались Бабелю привлекательными. И в 1915 году он уехал из Одессы в Петроград с фальшивым паспортом (еврей Бабель не имел права на жительство за чертой оседлости) и без гроша в кармане. В сто</w:t>
      </w:r>
      <w:r>
        <w:rPr>
          <w:rFonts w:eastAsia="Times New Roman"/>
        </w:rPr>
        <w:softHyphen/>
        <w:t>лице ему удалось поступить сразу на четвертый курс юридиче</w:t>
      </w:r>
      <w:r>
        <w:rPr>
          <w:rFonts w:eastAsia="Times New Roman"/>
        </w:rPr>
        <w:softHyphen/>
        <w:t>ского факультета Петроградского психоневрологического инсти</w:t>
      </w:r>
      <w:r>
        <w:rPr>
          <w:rFonts w:eastAsia="Times New Roman"/>
        </w:rPr>
        <w:softHyphen/>
        <w:t>тута, что дало возможность получить вид на жительство. Первые</w:t>
      </w:r>
    </w:p>
    <w:p w:rsidR="00F16853" w:rsidRDefault="00F16853">
      <w:pPr>
        <w:shd w:val="clear" w:color="auto" w:fill="FFFFFF"/>
        <w:spacing w:line="230" w:lineRule="exact"/>
        <w:ind w:left="7" w:firstLine="461"/>
        <w:jc w:val="both"/>
        <w:sectPr w:rsidR="00F16853">
          <w:type w:val="continuous"/>
          <w:pgSz w:w="16834" w:h="11909" w:orient="landscape"/>
          <w:pgMar w:top="597" w:right="1408" w:bottom="360" w:left="1407" w:header="720" w:footer="720" w:gutter="0"/>
          <w:cols w:num="2" w:space="720" w:equalWidth="0">
            <w:col w:w="6415" w:space="1188"/>
            <w:col w:w="6415"/>
          </w:cols>
          <w:noEndnote/>
        </w:sectPr>
      </w:pPr>
    </w:p>
    <w:p w:rsidR="00F16853" w:rsidRDefault="009101AF">
      <w:pPr>
        <w:shd w:val="clear" w:color="auto" w:fill="FFFFFF"/>
        <w:spacing w:before="14"/>
      </w:pPr>
      <w:r>
        <w:rPr>
          <w:rFonts w:ascii="Arial" w:hAnsi="Arial" w:cs="Arial"/>
          <w:sz w:val="32"/>
          <w:szCs w:val="32"/>
        </w:rPr>
        <w:lastRenderedPageBreak/>
        <w:t>246</w:t>
      </w:r>
    </w:p>
    <w:p w:rsidR="00F16853" w:rsidRDefault="009101AF">
      <w:pPr>
        <w:shd w:val="clear" w:color="auto" w:fill="FFFFFF"/>
        <w:spacing w:before="180"/>
      </w:pPr>
      <w:r>
        <w:br w:type="column"/>
      </w: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1930-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w:t>
      </w:r>
      <w:r>
        <w:rPr>
          <w:rFonts w:ascii="Arial" w:eastAsia="Times New Roman" w:hAnsi="Arial" w:cs="Arial"/>
          <w:spacing w:val="-4"/>
          <w:sz w:val="16"/>
          <w:szCs w:val="16"/>
        </w:rPr>
        <w:t xml:space="preserve"> </w:t>
      </w:r>
      <w:r>
        <w:rPr>
          <w:rFonts w:ascii="Arial" w:eastAsia="Times New Roman" w:hAnsi="Arial"/>
          <w:spacing w:val="-4"/>
          <w:sz w:val="16"/>
          <w:szCs w:val="16"/>
        </w:rPr>
        <w:t>начала</w:t>
      </w:r>
      <w:r>
        <w:rPr>
          <w:rFonts w:ascii="Arial" w:eastAsia="Times New Roman" w:hAnsi="Arial" w:cs="Arial"/>
          <w:spacing w:val="-4"/>
          <w:sz w:val="16"/>
          <w:szCs w:val="16"/>
        </w:rPr>
        <w:t xml:space="preserve"> 1940-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73"/>
      </w:pPr>
      <w:r>
        <w:br w:type="column"/>
      </w:r>
      <w:r>
        <w:rPr>
          <w:rFonts w:ascii="Arial" w:eastAsia="Times New Roman" w:hAnsi="Arial"/>
          <w:i/>
          <w:iCs/>
          <w:spacing w:val="-5"/>
          <w:sz w:val="16"/>
          <w:szCs w:val="16"/>
        </w:rPr>
        <w:lastRenderedPageBreak/>
        <w:t>Исаак</w:t>
      </w:r>
      <w:r>
        <w:rPr>
          <w:rFonts w:ascii="Arial" w:eastAsia="Times New Roman" w:hAnsi="Arial" w:cs="Arial"/>
          <w:i/>
          <w:iCs/>
          <w:spacing w:val="-5"/>
          <w:sz w:val="16"/>
          <w:szCs w:val="16"/>
        </w:rPr>
        <w:t xml:space="preserve"> </w:t>
      </w:r>
      <w:r>
        <w:rPr>
          <w:rFonts w:ascii="Arial" w:eastAsia="Times New Roman" w:hAnsi="Arial"/>
          <w:i/>
          <w:iCs/>
          <w:spacing w:val="-5"/>
          <w:sz w:val="16"/>
          <w:szCs w:val="16"/>
        </w:rPr>
        <w:t>Эммануилович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Бабель</w:t>
      </w:r>
    </w:p>
    <w:p w:rsidR="00F16853" w:rsidRDefault="009101AF">
      <w:pPr>
        <w:shd w:val="clear" w:color="auto" w:fill="FFFFFF"/>
      </w:pPr>
      <w:r>
        <w:br w:type="column"/>
      </w:r>
      <w:r>
        <w:rPr>
          <w:rFonts w:ascii="Arial" w:hAnsi="Arial" w:cs="Arial"/>
          <w:spacing w:val="-2"/>
          <w:sz w:val="32"/>
          <w:szCs w:val="32"/>
        </w:rPr>
        <w:lastRenderedPageBreak/>
        <w:t>247</w:t>
      </w:r>
    </w:p>
    <w:p w:rsidR="00F16853" w:rsidRDefault="00F16853">
      <w:pPr>
        <w:shd w:val="clear" w:color="auto" w:fill="FFFFFF"/>
        <w:sectPr w:rsidR="00F16853">
          <w:pgSz w:w="16834" w:h="11909" w:orient="landscape"/>
          <w:pgMar w:top="648" w:right="1368" w:bottom="360" w:left="1404" w:header="720" w:footer="720" w:gutter="0"/>
          <w:cols w:num="4" w:space="720" w:equalWidth="0">
            <w:col w:w="720" w:space="907"/>
            <w:col w:w="4780" w:space="1066"/>
            <w:col w:w="2088" w:space="3780"/>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8" w:right="1498" w:bottom="360" w:left="1368" w:header="720" w:footer="720" w:gutter="0"/>
          <w:cols w:space="60"/>
          <w:noEndnote/>
        </w:sectPr>
      </w:pPr>
    </w:p>
    <w:p w:rsidR="00F16853" w:rsidRDefault="009101AF">
      <w:pPr>
        <w:shd w:val="clear" w:color="auto" w:fill="FFFFFF"/>
        <w:spacing w:before="14" w:line="230" w:lineRule="exact"/>
        <w:ind w:left="36"/>
        <w:jc w:val="both"/>
      </w:pPr>
      <w:r>
        <w:rPr>
          <w:rFonts w:eastAsia="Times New Roman"/>
        </w:rPr>
        <w:lastRenderedPageBreak/>
        <w:t>рассказы молодого писателя остались незамеченными, и Бабель считал, что только столица может принести ему известность. Од</w:t>
      </w:r>
      <w:r>
        <w:rPr>
          <w:rFonts w:eastAsia="Times New Roman"/>
        </w:rPr>
        <w:softHyphen/>
        <w:t>нако редакторы петербургских журналов также не поддержива</w:t>
      </w:r>
      <w:r>
        <w:rPr>
          <w:rFonts w:eastAsia="Times New Roman"/>
        </w:rPr>
        <w:softHyphen/>
        <w:t>ли Бабеля, советуя ему заняться торговлей. Заметил юношу толь</w:t>
      </w:r>
      <w:r>
        <w:rPr>
          <w:rFonts w:eastAsia="Times New Roman"/>
        </w:rPr>
        <w:softHyphen/>
        <w:t>ко Горький, когда Бабель пришел к нему в журнал «Летопись». Знаменитый писатель помог опубликовать два рассказа: «Илья Исаакович и Маргарита Прокофьевна» и «Мама, Римма и Алла» (1916). Однако последующие литературные опыты Горький не одобрил и, по словам самого писателя, отправил его «в люди».</w:t>
      </w:r>
    </w:p>
    <w:p w:rsidR="00F16853" w:rsidRDefault="009101AF">
      <w:pPr>
        <w:shd w:val="clear" w:color="auto" w:fill="FFFFFF"/>
        <w:spacing w:line="230" w:lineRule="exact"/>
        <w:ind w:left="29" w:right="14" w:firstLine="454"/>
        <w:jc w:val="both"/>
      </w:pPr>
      <w:r>
        <w:rPr>
          <w:rFonts w:eastAsia="Times New Roman"/>
        </w:rPr>
        <w:t>Бабель считал, что русская классическая литература слиш</w:t>
      </w:r>
      <w:r>
        <w:rPr>
          <w:rFonts w:eastAsia="Times New Roman"/>
        </w:rPr>
        <w:softHyphen/>
        <w:t>ком серьезна. Моделируя литературу будущего, он полагал, что ей необходим «наш национальный Мопассан». Бабель видел оча</w:t>
      </w:r>
      <w:r>
        <w:rPr>
          <w:rFonts w:eastAsia="Times New Roman"/>
        </w:rPr>
        <w:softHyphen/>
        <w:t>рование и красоту в солнце, и в «сожженной зноем дороге», и в «толстом и лукавом парне», и в «здоровой крестьянской топор</w:t>
      </w:r>
      <w:r>
        <w:rPr>
          <w:rFonts w:eastAsia="Times New Roman"/>
        </w:rPr>
        <w:softHyphen/>
        <w:t>ной девке». К югу, к морю, к солнцу, полагал он, должны потя</w:t>
      </w:r>
      <w:r>
        <w:rPr>
          <w:rFonts w:eastAsia="Times New Roman"/>
        </w:rPr>
        <w:softHyphen/>
        <w:t>нуться и русские люди, и русские писатели. «Плодородящее яр</w:t>
      </w:r>
      <w:r>
        <w:rPr>
          <w:rFonts w:eastAsia="Times New Roman"/>
        </w:rPr>
        <w:softHyphen/>
        <w:t>кое солнце у Гоголя» — этого потом не было почти ни у кого, счи</w:t>
      </w:r>
      <w:r>
        <w:rPr>
          <w:rFonts w:eastAsia="Times New Roman"/>
        </w:rPr>
        <w:softHyphen/>
        <w:t>тал Бабель.</w:t>
      </w:r>
    </w:p>
    <w:p w:rsidR="00F16853" w:rsidRDefault="009101AF">
      <w:pPr>
        <w:shd w:val="clear" w:color="auto" w:fill="FFFFFF"/>
        <w:spacing w:before="22" w:line="230" w:lineRule="exact"/>
        <w:ind w:right="22" w:firstLine="454"/>
        <w:jc w:val="both"/>
      </w:pPr>
      <w:r>
        <w:rPr>
          <w:rFonts w:eastAsia="Times New Roman"/>
        </w:rPr>
        <w:t>Революция и гражданская война в жизни и творчестве И.Э.Бабеля. В революционные годы Бабель сражался на румын</w:t>
      </w:r>
      <w:r>
        <w:rPr>
          <w:rFonts w:eastAsia="Times New Roman"/>
        </w:rPr>
        <w:softHyphen/>
        <w:t>ском фронте, служил в Чека, в Наркомпросе, в продовольствен</w:t>
      </w:r>
      <w:r>
        <w:rPr>
          <w:rFonts w:eastAsia="Times New Roman"/>
        </w:rPr>
        <w:softHyphen/>
        <w:t>ных экспедициях, затем в Северной армии, в качестве корреспон</w:t>
      </w:r>
      <w:r>
        <w:rPr>
          <w:rFonts w:eastAsia="Times New Roman"/>
        </w:rPr>
        <w:softHyphen/>
        <w:t>дента газеты «Красный кавалерист» находился в Первой конной армии. Потом работал в Одесском губкоме, был выпускающим редактором 7-й советской типографии, репортером в Тифлисе и Одессе, в Госиздате Украины. Позднее в «Автобиографии» писа</w:t>
      </w:r>
      <w:r>
        <w:rPr>
          <w:rFonts w:eastAsia="Times New Roman"/>
        </w:rPr>
        <w:softHyphen/>
        <w:t>тель будет утверждать, что тогда ничего не «сочинял», но это не совсем соответствовало действительности. За эти годы им было написано несколько новелл: «Вдохновение», «Справедливость в скобках» и другие, в том числе и те, которые дали начало циклу «Одесских рассказов» — «Иисусов грех» и «Король».</w:t>
      </w:r>
    </w:p>
    <w:p w:rsidR="00F16853" w:rsidRDefault="009101AF">
      <w:pPr>
        <w:shd w:val="clear" w:color="auto" w:fill="FFFFFF"/>
        <w:spacing w:line="230" w:lineRule="exact"/>
        <w:ind w:left="7" w:right="36" w:firstLine="468"/>
        <w:jc w:val="both"/>
      </w:pPr>
      <w:r>
        <w:rPr>
          <w:rFonts w:eastAsia="Times New Roman"/>
          <w:i/>
          <w:iCs/>
        </w:rPr>
        <w:t xml:space="preserve">«Одесские рассказы» </w:t>
      </w:r>
      <w:r>
        <w:rPr>
          <w:rFonts w:eastAsia="Times New Roman"/>
          <w:b/>
          <w:bCs/>
        </w:rPr>
        <w:t xml:space="preserve">(1921 </w:t>
      </w:r>
      <w:r>
        <w:rPr>
          <w:rFonts w:eastAsia="Times New Roman"/>
        </w:rPr>
        <w:t>—</w:t>
      </w:r>
      <w:r>
        <w:rPr>
          <w:rFonts w:eastAsia="Times New Roman"/>
          <w:b/>
          <w:bCs/>
        </w:rPr>
        <w:t xml:space="preserve">1923). </w:t>
      </w:r>
      <w:r>
        <w:rPr>
          <w:rFonts w:eastAsia="Times New Roman"/>
        </w:rPr>
        <w:t>Бабель, как многие люди его времени, стремился увидеть в революции романтику и героику. Однако это оказалось трудно. В дневнике он писал: «По</w:t>
      </w:r>
      <w:r>
        <w:rPr>
          <w:rFonts w:eastAsia="Times New Roman"/>
        </w:rPr>
        <w:softHyphen/>
        <w:t>чему у меня непроходящая тоска? Потому что &lt;...&gt; я на большой, непрекращающейся панихиде». Спасаясь от ужаса окружающе</w:t>
      </w:r>
      <w:r>
        <w:rPr>
          <w:rFonts w:eastAsia="Times New Roman"/>
        </w:rPr>
        <w:softHyphen/>
        <w:t>го мира, Бабель создает цикл «Одесские рассказы». Действие рас</w:t>
      </w:r>
      <w:r>
        <w:rPr>
          <w:rFonts w:eastAsia="Times New Roman"/>
        </w:rPr>
        <w:softHyphen/>
        <w:t>сказов этого цикла — «Король», «Как это делалось в Одессе», «Отец», «Любка Казак» и др. — происходит в Одессе, которая предстает как почти мифологический город. Бабель всегда роман</w:t>
      </w:r>
      <w:r>
        <w:rPr>
          <w:rFonts w:eastAsia="Times New Roman"/>
        </w:rPr>
        <w:softHyphen/>
        <w:t>тизировал Одессу. Его Одесса населена героями, в которых, по словам писателя, есть «задор, легкость и очаровательное — то</w:t>
      </w:r>
    </w:p>
    <w:p w:rsidR="00F16853" w:rsidRDefault="009101AF">
      <w:pPr>
        <w:shd w:val="clear" w:color="auto" w:fill="FFFFFF"/>
        <w:spacing w:line="230" w:lineRule="exact"/>
        <w:ind w:right="29"/>
        <w:jc w:val="both"/>
      </w:pPr>
      <w:r>
        <w:br w:type="column"/>
      </w:r>
      <w:r>
        <w:rPr>
          <w:rFonts w:eastAsia="Times New Roman"/>
        </w:rPr>
        <w:lastRenderedPageBreak/>
        <w:t>грустное, то трогательное — чувство жизни». Жизнь в ней могла быть «хорошей... скверной», но в любом случае «необыкновенно... интересной». Именно такое отношение к жизни Бабель считал адекватным революции. Он пишет об одесском уголовном мире, но у него этот мир выглядит совсем иначе, чем в жизни. Реаль</w:t>
      </w:r>
      <w:r>
        <w:rPr>
          <w:rFonts w:eastAsia="Times New Roman"/>
        </w:rPr>
        <w:softHyphen/>
        <w:t>ные одесские уголовники Мишка Япончик, Сонька Золотая Руч</w:t>
      </w:r>
      <w:r>
        <w:rPr>
          <w:rFonts w:eastAsia="Times New Roman"/>
        </w:rPr>
        <w:softHyphen/>
        <w:t>ка и другие в воображении писателя превратились в художествен</w:t>
      </w:r>
      <w:r>
        <w:rPr>
          <w:rFonts w:eastAsia="Times New Roman"/>
        </w:rPr>
        <w:softHyphen/>
        <w:t>но достоверные образы Бени Крика, Любки Казак, Фроима Гра</w:t>
      </w:r>
      <w:r>
        <w:rPr>
          <w:rFonts w:eastAsia="Times New Roman"/>
        </w:rPr>
        <w:softHyphen/>
        <w:t>ча. «Короля» одесского преступного мира Беню Крика Бабель изобразил защитником слабых, своеобразным Робином Гудом. В реальной Одессе Молдаванкой, по воспоминаниям К.Г.Пау</w:t>
      </w:r>
      <w:r>
        <w:rPr>
          <w:rFonts w:eastAsia="Times New Roman"/>
        </w:rPr>
        <w:softHyphen/>
        <w:t>стовского, «называлась часть города около товарной железнодо</w:t>
      </w:r>
      <w:r>
        <w:rPr>
          <w:rFonts w:eastAsia="Times New Roman"/>
        </w:rPr>
        <w:softHyphen/>
        <w:t>рожной станции, где жили две тысячи налетчиков и воров». В Одессе Бабеля этот мир совсем другой. Окраина города превра</w:t>
      </w:r>
      <w:r>
        <w:rPr>
          <w:rFonts w:eastAsia="Times New Roman"/>
        </w:rPr>
        <w:softHyphen/>
        <w:t>щается в сцену театра, где разыгрываются драмы, страсти. Все вынесено на улицу: и свадьбы, и семейные ссоры, и смерти, и по</w:t>
      </w:r>
      <w:r>
        <w:rPr>
          <w:rFonts w:eastAsia="Times New Roman"/>
        </w:rPr>
        <w:softHyphen/>
        <w:t>хороны. Все участвуют в действии: смеются, дерутся, едят, гото</w:t>
      </w:r>
      <w:r>
        <w:rPr>
          <w:rFonts w:eastAsia="Times New Roman"/>
        </w:rPr>
        <w:softHyphen/>
        <w:t>вят, меняются местами. Если это свадьба, то столы поставлены «во всю длину двора», и их так много, что они высовывают свой хвост за ворота на Госпитальную улицу («Король»). Если это по</w:t>
      </w:r>
      <w:r>
        <w:rPr>
          <w:rFonts w:eastAsia="Times New Roman"/>
        </w:rPr>
        <w:softHyphen/>
        <w:t>хороны, то такие похороны, каких «Одесса еще не видала, а мир не увидит» («Как это делалось в Одессе»). Язык героев свободен, герои с полуслова, с полунамека понимают друг друга, стиль за</w:t>
      </w:r>
      <w:r>
        <w:rPr>
          <w:rFonts w:eastAsia="Times New Roman"/>
        </w:rPr>
        <w:softHyphen/>
        <w:t xml:space="preserve">мешен на русско-еврейском, одесском жаргоне, который еще до Бабеля был введен в литературу в начале </w:t>
      </w:r>
      <w:r>
        <w:rPr>
          <w:rFonts w:eastAsia="Times New Roman"/>
          <w:lang w:val="en-US"/>
        </w:rPr>
        <w:t>XX</w:t>
      </w:r>
      <w:r w:rsidRPr="009101AF">
        <w:rPr>
          <w:rFonts w:eastAsia="Times New Roman"/>
        </w:rPr>
        <w:t xml:space="preserve"> </w:t>
      </w:r>
      <w:r>
        <w:rPr>
          <w:rFonts w:eastAsia="Times New Roman"/>
        </w:rPr>
        <w:t>века. Вскоре афо</w:t>
      </w:r>
      <w:r>
        <w:rPr>
          <w:rFonts w:eastAsia="Times New Roman"/>
        </w:rPr>
        <w:softHyphen/>
        <w:t>ризмы Бабеля разошлись на пословицы и поговорки («Беня зна</w:t>
      </w:r>
      <w:r>
        <w:rPr>
          <w:rFonts w:eastAsia="Times New Roman"/>
        </w:rPr>
        <w:softHyphen/>
        <w:t>ет за облаву», «Но зачем же было отнимать наши граммофоны? »). Паустовский в своих воспоминаниях приводит слова Бабеля: «Стилем-с берем, стилем-с. Я готов написать рассказ о стирке бе</w:t>
      </w:r>
      <w:r>
        <w:rPr>
          <w:rFonts w:eastAsia="Times New Roman"/>
        </w:rPr>
        <w:softHyphen/>
        <w:t>лья, и он, может быть, будет звучать, как проза Юлия Цезаря».</w:t>
      </w:r>
    </w:p>
    <w:p w:rsidR="00F16853" w:rsidRDefault="009101AF">
      <w:pPr>
        <w:shd w:val="clear" w:color="auto" w:fill="FFFFFF"/>
        <w:spacing w:line="230" w:lineRule="exact"/>
        <w:ind w:left="36" w:right="22" w:firstLine="461"/>
        <w:jc w:val="both"/>
      </w:pPr>
      <w:r>
        <w:rPr>
          <w:rFonts w:eastAsia="Times New Roman"/>
          <w:b/>
          <w:bCs/>
          <w:i/>
          <w:iCs/>
        </w:rPr>
        <w:t xml:space="preserve">«Конармия» </w:t>
      </w:r>
      <w:r>
        <w:rPr>
          <w:rFonts w:eastAsia="Times New Roman"/>
        </w:rPr>
        <w:t>(1926). «Конармия» представляет собой цикл повестей, объединенных образом героя-повествователя — Кирил</w:t>
      </w:r>
      <w:r>
        <w:rPr>
          <w:rFonts w:eastAsia="Times New Roman"/>
        </w:rPr>
        <w:softHyphen/>
        <w:t>ла Васильевича Лютова. В Первой конной армии Бабель служил с документами на это имя и заметки в армейской газете подпи</w:t>
      </w:r>
      <w:r>
        <w:rPr>
          <w:rFonts w:eastAsia="Times New Roman"/>
        </w:rPr>
        <w:softHyphen/>
        <w:t>сывал именно так. Этот образ является связующим звеном пове</w:t>
      </w:r>
      <w:r>
        <w:rPr>
          <w:rFonts w:eastAsia="Times New Roman"/>
        </w:rPr>
        <w:softHyphen/>
        <w:t>стей «Конармии», в остальном разъединенных друг с другом.</w:t>
      </w:r>
    </w:p>
    <w:p w:rsidR="00F16853" w:rsidRDefault="009101AF">
      <w:pPr>
        <w:shd w:val="clear" w:color="auto" w:fill="FFFFFF"/>
        <w:spacing w:line="230" w:lineRule="exact"/>
        <w:ind w:left="50" w:firstLine="468"/>
        <w:jc w:val="both"/>
      </w:pPr>
      <w:r>
        <w:rPr>
          <w:rFonts w:eastAsia="Times New Roman"/>
        </w:rPr>
        <w:t>«Конармия» — одно из произведений, показывающих, что революция воспринималась как стихия, хаос, порыв. «Мозаич</w:t>
      </w:r>
      <w:r>
        <w:rPr>
          <w:rFonts w:eastAsia="Times New Roman"/>
        </w:rPr>
        <w:softHyphen/>
        <w:t>ный» принцип изображения очень точно соотносился с авторским художественным замыслом. Скорее это были «мысли в художе</w:t>
      </w:r>
      <w:r>
        <w:rPr>
          <w:rFonts w:eastAsia="Times New Roman"/>
        </w:rPr>
        <w:softHyphen/>
        <w:t>ственной беллетристической форме». Писатель не ставил перед собой задачу изобразить реальные события гражданской войны,</w:t>
      </w:r>
    </w:p>
    <w:p w:rsidR="00F16853" w:rsidRDefault="00F16853">
      <w:pPr>
        <w:shd w:val="clear" w:color="auto" w:fill="FFFFFF"/>
        <w:spacing w:line="230" w:lineRule="exact"/>
        <w:ind w:left="50" w:firstLine="468"/>
        <w:jc w:val="both"/>
        <w:sectPr w:rsidR="00F16853">
          <w:type w:val="continuous"/>
          <w:pgSz w:w="16834" w:h="11909" w:orient="landscape"/>
          <w:pgMar w:top="648" w:right="1498" w:bottom="360" w:left="1368" w:header="720" w:footer="720" w:gutter="0"/>
          <w:cols w:num="2" w:space="720" w:equalWidth="0">
            <w:col w:w="6444" w:space="1066"/>
            <w:col w:w="6458"/>
          </w:cols>
          <w:noEndnote/>
        </w:sectPr>
      </w:pPr>
    </w:p>
    <w:p w:rsidR="00F16853" w:rsidRDefault="00F16853">
      <w:pPr>
        <w:shd w:val="clear" w:color="auto" w:fill="FFFFFF"/>
        <w:spacing w:after="173"/>
        <w:ind w:left="9252"/>
      </w:pPr>
    </w:p>
    <w:p w:rsidR="00F16853" w:rsidRDefault="00F16853">
      <w:pPr>
        <w:shd w:val="clear" w:color="auto" w:fill="FFFFFF"/>
        <w:spacing w:after="173"/>
        <w:ind w:left="9252"/>
        <w:sectPr w:rsidR="00F16853">
          <w:pgSz w:w="16834" w:h="11909" w:orient="landscape"/>
          <w:pgMar w:top="381" w:right="1429" w:bottom="360" w:left="1429" w:header="720" w:footer="720" w:gutter="0"/>
          <w:cols w:space="60"/>
          <w:noEndnote/>
        </w:sectPr>
      </w:pPr>
    </w:p>
    <w:p w:rsidR="00F16853" w:rsidRDefault="009101AF">
      <w:pPr>
        <w:shd w:val="clear" w:color="auto" w:fill="FFFFFF"/>
      </w:pPr>
      <w:r>
        <w:rPr>
          <w:rFonts w:ascii="Arial" w:hAnsi="Arial" w:cs="Arial"/>
          <w:sz w:val="32"/>
          <w:szCs w:val="32"/>
        </w:rPr>
        <w:lastRenderedPageBreak/>
        <w:t>248</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37"/>
      </w:pPr>
      <w:r>
        <w:br w:type="column"/>
      </w:r>
      <w:r>
        <w:rPr>
          <w:rFonts w:ascii="Arial" w:eastAsia="Times New Roman" w:hAnsi="Arial"/>
          <w:i/>
          <w:iCs/>
          <w:spacing w:val="-5"/>
          <w:sz w:val="16"/>
          <w:szCs w:val="16"/>
        </w:rPr>
        <w:lastRenderedPageBreak/>
        <w:t>Исаак</w:t>
      </w:r>
      <w:r>
        <w:rPr>
          <w:rFonts w:ascii="Arial" w:eastAsia="Times New Roman" w:hAnsi="Arial" w:cs="Arial"/>
          <w:i/>
          <w:iCs/>
          <w:spacing w:val="-5"/>
          <w:sz w:val="16"/>
          <w:szCs w:val="16"/>
        </w:rPr>
        <w:t xml:space="preserve"> </w:t>
      </w:r>
      <w:r>
        <w:rPr>
          <w:rFonts w:ascii="Arial" w:eastAsia="Times New Roman" w:hAnsi="Arial"/>
          <w:i/>
          <w:iCs/>
          <w:spacing w:val="-5"/>
          <w:sz w:val="16"/>
          <w:szCs w:val="16"/>
        </w:rPr>
        <w:t>Эммануилович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Бабель</w:t>
      </w:r>
    </w:p>
    <w:p w:rsidR="00F16853" w:rsidRDefault="00F16853">
      <w:pPr>
        <w:shd w:val="clear" w:color="auto" w:fill="FFFFFF"/>
        <w:spacing w:before="137"/>
        <w:sectPr w:rsidR="00F16853">
          <w:type w:val="continuous"/>
          <w:pgSz w:w="16834" w:h="11909" w:orient="landscape"/>
          <w:pgMar w:top="381" w:right="5771" w:bottom="360" w:left="1429" w:header="720" w:footer="720" w:gutter="0"/>
          <w:cols w:num="3" w:space="720" w:equalWidth="0">
            <w:col w:w="720" w:space="929"/>
            <w:col w:w="4788" w:space="1109"/>
            <w:col w:w="2088"/>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381" w:right="1429" w:bottom="360" w:left="1429" w:header="720" w:footer="720" w:gutter="0"/>
          <w:cols w:space="60"/>
          <w:noEndnote/>
        </w:sectPr>
      </w:pPr>
    </w:p>
    <w:p w:rsidR="00F16853" w:rsidRDefault="009101AF">
      <w:pPr>
        <w:shd w:val="clear" w:color="auto" w:fill="FFFFFF"/>
        <w:spacing w:before="22" w:line="230" w:lineRule="exact"/>
        <w:ind w:left="36"/>
        <w:jc w:val="both"/>
      </w:pPr>
      <w:r>
        <w:rPr>
          <w:rFonts w:eastAsia="Times New Roman"/>
        </w:rPr>
        <w:lastRenderedPageBreak/>
        <w:t xml:space="preserve">ему интересно, что происходит с людьми. В новелле </w:t>
      </w:r>
      <w:r>
        <w:rPr>
          <w:rFonts w:eastAsia="Times New Roman"/>
          <w:b/>
          <w:bCs/>
          <w:i/>
          <w:iCs/>
        </w:rPr>
        <w:t xml:space="preserve">«Чесники» </w:t>
      </w:r>
      <w:r>
        <w:rPr>
          <w:rFonts w:eastAsia="Times New Roman"/>
        </w:rPr>
        <w:t>сказано всего два слова о незабываемой атаке, в то время как вни</w:t>
      </w:r>
      <w:r>
        <w:rPr>
          <w:rFonts w:eastAsia="Times New Roman"/>
        </w:rPr>
        <w:softHyphen/>
        <w:t xml:space="preserve">мание сконцентрировано на психологическом состоянии героев. В новелле </w:t>
      </w:r>
      <w:r>
        <w:rPr>
          <w:rFonts w:eastAsia="Times New Roman"/>
          <w:b/>
          <w:bCs/>
          <w:i/>
          <w:iCs/>
        </w:rPr>
        <w:t xml:space="preserve">«Переход через Збруч» </w:t>
      </w:r>
      <w:r>
        <w:rPr>
          <w:rFonts w:eastAsia="Times New Roman"/>
        </w:rPr>
        <w:t>мысли автора обращены к психологическому состоянию еврейской семьи, у которой «убили папашу», а не к самому переходу.</w:t>
      </w:r>
    </w:p>
    <w:p w:rsidR="00F16853" w:rsidRDefault="009101AF">
      <w:pPr>
        <w:shd w:val="clear" w:color="auto" w:fill="FFFFFF"/>
        <w:spacing w:before="7" w:line="230" w:lineRule="exact"/>
        <w:ind w:left="14" w:firstLine="454"/>
        <w:jc w:val="both"/>
      </w:pPr>
      <w:r>
        <w:rPr>
          <w:rFonts w:eastAsia="Times New Roman"/>
        </w:rPr>
        <w:t>В дневнике Бабель отмечал: «Что такое наш казак? Пласты: барахольство, удальство, профессионализм, революционность, звериная жестокость». Конармейцы в изображении Бабеля пред</w:t>
      </w:r>
      <w:r>
        <w:rPr>
          <w:rFonts w:eastAsia="Times New Roman"/>
        </w:rPr>
        <w:softHyphen/>
        <w:t>стают людьми с противоречивыми характерами, непредсказуе</w:t>
      </w:r>
      <w:r>
        <w:rPr>
          <w:rFonts w:eastAsia="Times New Roman"/>
        </w:rPr>
        <w:softHyphen/>
        <w:t>мыми, неординарными, т. е. такими, какими они были на самом деле, без прикрас. Повествователь, странный и смешной для бой</w:t>
      </w:r>
      <w:r>
        <w:rPr>
          <w:rFonts w:eastAsia="Times New Roman"/>
        </w:rPr>
        <w:softHyphen/>
        <w:t xml:space="preserve">цов очкарик Лютов, превращается в солдата. Он становится для бойцов своим лишь тогда, когда жестоко убивает гуся </w:t>
      </w:r>
      <w:r>
        <w:rPr>
          <w:rFonts w:eastAsia="Times New Roman"/>
          <w:b/>
          <w:bCs/>
          <w:i/>
          <w:iCs/>
        </w:rPr>
        <w:t>(«Мой пер</w:t>
      </w:r>
      <w:r>
        <w:rPr>
          <w:rFonts w:eastAsia="Times New Roman"/>
          <w:b/>
          <w:bCs/>
          <w:i/>
          <w:iCs/>
        </w:rPr>
        <w:softHyphen/>
        <w:t xml:space="preserve">вый гусь*). </w:t>
      </w:r>
      <w:r>
        <w:rPr>
          <w:rFonts w:eastAsia="Times New Roman"/>
        </w:rPr>
        <w:t>Окружающие принимают Лютова после этого, но «сердце мое, обагренное убийством, скрипело и текло». Для Лю</w:t>
      </w:r>
      <w:r>
        <w:rPr>
          <w:rFonts w:eastAsia="Times New Roman"/>
        </w:rPr>
        <w:softHyphen/>
        <w:t>това, так же как для автора, среда конармейцев — чужая, непри</w:t>
      </w:r>
      <w:r>
        <w:rPr>
          <w:rFonts w:eastAsia="Times New Roman"/>
        </w:rPr>
        <w:softHyphen/>
        <w:t>вычная. Но Бабель не пытается отрицать эту среду, он стремится понять этот мир, в котором люди нравственно дичают. Однако душа его все равно не принимает жестокий мир войны, ради ка</w:t>
      </w:r>
      <w:r>
        <w:rPr>
          <w:rFonts w:eastAsia="Times New Roman"/>
        </w:rPr>
        <w:softHyphen/>
        <w:t xml:space="preserve">ких бы светлых идеалов она ни велась. В новелле </w:t>
      </w:r>
      <w:r>
        <w:rPr>
          <w:rFonts w:eastAsia="Times New Roman"/>
          <w:b/>
          <w:bCs/>
          <w:i/>
          <w:iCs/>
        </w:rPr>
        <w:t xml:space="preserve">«Эскадронный Трунов» </w:t>
      </w:r>
      <w:r>
        <w:rPr>
          <w:rFonts w:eastAsia="Times New Roman"/>
        </w:rPr>
        <w:t xml:space="preserve">герой не дает убивать пленных поляков, но не может он убивать и в бою </w:t>
      </w:r>
      <w:r>
        <w:rPr>
          <w:rFonts w:eastAsia="Times New Roman"/>
          <w:b/>
          <w:bCs/>
          <w:i/>
          <w:iCs/>
        </w:rPr>
        <w:t xml:space="preserve">(«После боя»). </w:t>
      </w:r>
      <w:r>
        <w:rPr>
          <w:rFonts w:eastAsia="Times New Roman"/>
        </w:rPr>
        <w:t>Акинфиев, бывший повозоч</w:t>
      </w:r>
      <w:r>
        <w:rPr>
          <w:rFonts w:eastAsia="Times New Roman"/>
        </w:rPr>
        <w:softHyphen/>
        <w:t>ный Ревтрибунала, говорит: «...виноватить я желаю, кто в драке путается, а патронов в наган не залаживает...» То, что не может понять Акинфиев, понятно читателю: Лютов пуще всего на свете боится убить человека и избегает всего, что может к этому при</w:t>
      </w:r>
      <w:r>
        <w:rPr>
          <w:rFonts w:eastAsia="Times New Roman"/>
        </w:rPr>
        <w:softHyphen/>
        <w:t>вести, хотя и сам может в любую минуту погибнуть. В трусости его никто не упрекает, но и это раздражает бойцов: раздражает именно непонимание того, почему он так поступает.</w:t>
      </w:r>
    </w:p>
    <w:p w:rsidR="00F16853" w:rsidRDefault="009101AF">
      <w:pPr>
        <w:shd w:val="clear" w:color="auto" w:fill="FFFFFF"/>
        <w:spacing w:line="230" w:lineRule="exact"/>
        <w:ind w:left="14" w:right="22" w:firstLine="454"/>
        <w:jc w:val="both"/>
      </w:pPr>
      <w:r>
        <w:rPr>
          <w:rFonts w:eastAsia="Times New Roman"/>
        </w:rPr>
        <w:t>Последовательность эпизодов в новеллах чаще всего непред</w:t>
      </w:r>
      <w:r>
        <w:rPr>
          <w:rFonts w:eastAsia="Times New Roman"/>
        </w:rPr>
        <w:softHyphen/>
        <w:t>сказуема, так как одна из авторских задач — обманывать ожида</w:t>
      </w:r>
      <w:r>
        <w:rPr>
          <w:rFonts w:eastAsia="Times New Roman"/>
        </w:rPr>
        <w:softHyphen/>
        <w:t>ния читателя, создавать непредсказуемые, парадоксальные си</w:t>
      </w:r>
      <w:r>
        <w:rPr>
          <w:rFonts w:eastAsia="Times New Roman"/>
        </w:rPr>
        <w:softHyphen/>
        <w:t>туации.</w:t>
      </w:r>
    </w:p>
    <w:p w:rsidR="00F16853" w:rsidRDefault="009101AF">
      <w:pPr>
        <w:shd w:val="clear" w:color="auto" w:fill="FFFFFF"/>
        <w:spacing w:before="14" w:line="230" w:lineRule="exact"/>
        <w:ind w:right="22" w:firstLine="454"/>
        <w:jc w:val="both"/>
      </w:pPr>
      <w:r>
        <w:rPr>
          <w:rFonts w:eastAsia="Times New Roman"/>
        </w:rPr>
        <w:t>Первая конная армия С.М.Буденного воевала в тех местах, где Украина граничит с Польшей. Здесь переплетены польская, украинская, еврейская и русская культуры, католичество, право</w:t>
      </w:r>
      <w:r>
        <w:rPr>
          <w:rFonts w:eastAsia="Times New Roman"/>
        </w:rPr>
        <w:softHyphen/>
        <w:t>славие и иудаизм. Иногда их столкновение перерастает в траге</w:t>
      </w:r>
      <w:r>
        <w:rPr>
          <w:rFonts w:eastAsia="Times New Roman"/>
        </w:rPr>
        <w:softHyphen/>
        <w:t>дию, но автор всегда придерживается той мысли, что ни одна из культур и религий не превосходит другую. Первыми убийцами в книге оказываются поляки, номинальные враги. Но дальше все смешивается, превращается в кровавую кашу. В «Конармии» нет</w:t>
      </w:r>
    </w:p>
    <w:p w:rsidR="00F16853" w:rsidRDefault="009101AF">
      <w:pPr>
        <w:shd w:val="clear" w:color="auto" w:fill="FFFFFF"/>
        <w:spacing w:line="230" w:lineRule="exact"/>
        <w:ind w:right="29"/>
        <w:jc w:val="both"/>
      </w:pPr>
      <w:r>
        <w:br w:type="column"/>
      </w:r>
      <w:r>
        <w:rPr>
          <w:rFonts w:eastAsia="Times New Roman"/>
        </w:rPr>
        <w:lastRenderedPageBreak/>
        <w:t xml:space="preserve">ни одной естественной кончины (внезапно, но без чужой помощи умирает лишь старик в позднем рассказе </w:t>
      </w:r>
      <w:r>
        <w:rPr>
          <w:rFonts w:eastAsia="Times New Roman"/>
          <w:b/>
          <w:bCs/>
          <w:i/>
          <w:iCs/>
        </w:rPr>
        <w:t xml:space="preserve">«Поцелуй»). </w:t>
      </w:r>
      <w:r>
        <w:rPr>
          <w:rFonts w:eastAsia="Times New Roman"/>
        </w:rPr>
        <w:t>Зато мно</w:t>
      </w:r>
      <w:r>
        <w:rPr>
          <w:rFonts w:eastAsia="Times New Roman"/>
        </w:rPr>
        <w:softHyphen/>
        <w:t>жество пристреленных, зарезанных, замученных. В 34 новеллах крупным планом даны 12 смертей, о других, массовых, упомина</w:t>
      </w:r>
      <w:r>
        <w:rPr>
          <w:rFonts w:eastAsia="Times New Roman"/>
        </w:rPr>
        <w:softHyphen/>
        <w:t>ется мимоходом. «Прищепа ходил от одного соседа к другому, кро</w:t>
      </w:r>
      <w:r>
        <w:rPr>
          <w:rFonts w:eastAsia="Times New Roman"/>
        </w:rPr>
        <w:softHyphen/>
        <w:t>вавая печать его подошв тянулась за ним следом. Он поджигал де</w:t>
      </w:r>
      <w:r>
        <w:rPr>
          <w:rFonts w:eastAsia="Times New Roman"/>
        </w:rPr>
        <w:softHyphen/>
        <w:t>ревни и расстреливал польских старост за укрывательство».</w:t>
      </w:r>
    </w:p>
    <w:p w:rsidR="00F16853" w:rsidRDefault="009101AF">
      <w:pPr>
        <w:shd w:val="clear" w:color="auto" w:fill="FFFFFF"/>
        <w:spacing w:line="230" w:lineRule="exact"/>
        <w:ind w:left="14" w:right="14" w:firstLine="454"/>
        <w:jc w:val="both"/>
      </w:pPr>
      <w:r>
        <w:rPr>
          <w:rFonts w:eastAsia="Times New Roman"/>
        </w:rPr>
        <w:t>Жестокость некоторых нарисованных Бабелем сцен, нату</w:t>
      </w:r>
      <w:r>
        <w:rPr>
          <w:rFonts w:eastAsia="Times New Roman"/>
        </w:rPr>
        <w:softHyphen/>
        <w:t>ралистичность картин быта красноармейцев вызваны необходи</w:t>
      </w:r>
      <w:r>
        <w:rPr>
          <w:rFonts w:eastAsia="Times New Roman"/>
        </w:rPr>
        <w:softHyphen/>
        <w:t>мостью показать достоверность того, что происходило ежедневно. Писателя даже упрекали в цинизме, так как описание страшных сцен у него исполнено на первый взгляд философского спокой</w:t>
      </w:r>
      <w:r>
        <w:rPr>
          <w:rFonts w:eastAsia="Times New Roman"/>
        </w:rPr>
        <w:softHyphen/>
        <w:t>ствия: «Старик взвизгивал и вырывался. Тогда Кудря из пуле</w:t>
      </w:r>
      <w:r>
        <w:rPr>
          <w:rFonts w:eastAsia="Times New Roman"/>
        </w:rPr>
        <w:softHyphen/>
        <w:t xml:space="preserve">метной команды взял его голову и спрятал под мышкой. Еврей затих и расставил ноги. Кудря правой рукой вытащил кинжал и осторожно зарезал старика, не забрызгавшись» </w:t>
      </w:r>
      <w:r>
        <w:rPr>
          <w:rFonts w:eastAsia="Times New Roman"/>
          <w:b/>
          <w:bCs/>
          <w:i/>
          <w:iCs/>
        </w:rPr>
        <w:t xml:space="preserve">(«Берестечко»). </w:t>
      </w:r>
      <w:r>
        <w:rPr>
          <w:rFonts w:eastAsia="Times New Roman"/>
        </w:rPr>
        <w:t>Однако герои Бабеля часто поступают жестоко потому, что этого требует логика времени, а не потому, что люди жестоки по своей природе.</w:t>
      </w:r>
    </w:p>
    <w:p w:rsidR="00F16853" w:rsidRDefault="009101AF">
      <w:pPr>
        <w:shd w:val="clear" w:color="auto" w:fill="FFFFFF"/>
        <w:spacing w:line="230" w:lineRule="exact"/>
        <w:ind w:left="22" w:right="7" w:firstLine="454"/>
        <w:jc w:val="both"/>
      </w:pPr>
      <w:r>
        <w:rPr>
          <w:rFonts w:eastAsia="Times New Roman"/>
        </w:rPr>
        <w:t>Восприятие автором гражданской войны было противоречи</w:t>
      </w:r>
      <w:r>
        <w:rPr>
          <w:rFonts w:eastAsia="Times New Roman"/>
        </w:rPr>
        <w:softHyphen/>
        <w:t>во, так как он видел и величие ее, и невероятную жестокость. Во многом эта книга была попыткой честного интеллигента найти себя в революции, слиться с ней. «Конармия» — стремление вы</w:t>
      </w:r>
      <w:r>
        <w:rPr>
          <w:rFonts w:eastAsia="Times New Roman"/>
        </w:rPr>
        <w:softHyphen/>
        <w:t>разить мысль о том, что революция прекрасна, когда она гуман</w:t>
      </w:r>
      <w:r>
        <w:rPr>
          <w:rFonts w:eastAsia="Times New Roman"/>
        </w:rPr>
        <w:softHyphen/>
        <w:t>на, и чудовищна, когда античеловечна.</w:t>
      </w:r>
    </w:p>
    <w:p w:rsidR="00F16853" w:rsidRDefault="009101AF">
      <w:pPr>
        <w:shd w:val="clear" w:color="auto" w:fill="FFFFFF"/>
        <w:spacing w:line="230" w:lineRule="exact"/>
        <w:ind w:left="14" w:firstLine="410"/>
        <w:jc w:val="both"/>
      </w:pPr>
      <w:r>
        <w:rPr>
          <w:rFonts w:eastAsia="Times New Roman"/>
          <w:b/>
          <w:bCs/>
        </w:rPr>
        <w:t xml:space="preserve">Творчество И. Э. Бабеля 1930-х годов. В </w:t>
      </w:r>
      <w:r>
        <w:rPr>
          <w:rFonts w:eastAsia="Times New Roman"/>
        </w:rPr>
        <w:t>литературном насле</w:t>
      </w:r>
      <w:r>
        <w:rPr>
          <w:rFonts w:eastAsia="Times New Roman"/>
        </w:rPr>
        <w:softHyphen/>
        <w:t xml:space="preserve">дии Бабеля насчитывается около восьмидесяти рассказов, две пьесы — </w:t>
      </w:r>
      <w:r>
        <w:rPr>
          <w:rFonts w:eastAsia="Times New Roman"/>
          <w:b/>
          <w:bCs/>
          <w:i/>
          <w:iCs/>
        </w:rPr>
        <w:t xml:space="preserve">«Закат» </w:t>
      </w:r>
      <w:r>
        <w:rPr>
          <w:rFonts w:eastAsia="Times New Roman"/>
        </w:rPr>
        <w:t>(1927, впервые поставлена в 1927 году режис</w:t>
      </w:r>
      <w:r>
        <w:rPr>
          <w:rFonts w:eastAsia="Times New Roman"/>
        </w:rPr>
        <w:softHyphen/>
        <w:t xml:space="preserve">сером В. Федоровым на сцене Бакинского рабочего театра) и </w:t>
      </w:r>
      <w:r>
        <w:rPr>
          <w:rFonts w:eastAsia="Times New Roman"/>
          <w:b/>
          <w:bCs/>
          <w:i/>
          <w:iCs/>
        </w:rPr>
        <w:t>«Ма</w:t>
      </w:r>
      <w:r>
        <w:rPr>
          <w:rFonts w:eastAsia="Times New Roman"/>
          <w:b/>
          <w:bCs/>
          <w:i/>
          <w:iCs/>
        </w:rPr>
        <w:softHyphen/>
        <w:t xml:space="preserve">рия» </w:t>
      </w:r>
      <w:r>
        <w:rPr>
          <w:rFonts w:eastAsia="Times New Roman"/>
        </w:rPr>
        <w:t>(1935, впервые поставлена в 1994 году режиссером М.Ле</w:t>
      </w:r>
      <w:r>
        <w:rPr>
          <w:rFonts w:eastAsia="Times New Roman"/>
        </w:rPr>
        <w:softHyphen/>
        <w:t>витиным на сцене Московского театра «Эрмитаж»), пять кино</w:t>
      </w:r>
      <w:r>
        <w:rPr>
          <w:rFonts w:eastAsia="Times New Roman"/>
        </w:rPr>
        <w:softHyphen/>
        <w:t xml:space="preserve">сценариев, среди которых </w:t>
      </w:r>
      <w:r>
        <w:rPr>
          <w:rFonts w:eastAsia="Times New Roman"/>
          <w:b/>
          <w:bCs/>
          <w:i/>
          <w:iCs/>
        </w:rPr>
        <w:t xml:space="preserve">«Блуждающие звезды» </w:t>
      </w:r>
      <w:r>
        <w:rPr>
          <w:rFonts w:eastAsia="Times New Roman"/>
          <w:b/>
          <w:bCs/>
        </w:rPr>
        <w:t xml:space="preserve">(1926, </w:t>
      </w:r>
      <w:r>
        <w:rPr>
          <w:rFonts w:eastAsia="Times New Roman"/>
        </w:rPr>
        <w:t>по мотивам одноименного романа Шолом-Алейхема), публицисти</w:t>
      </w:r>
      <w:r>
        <w:rPr>
          <w:rFonts w:eastAsia="Times New Roman"/>
        </w:rPr>
        <w:softHyphen/>
        <w:t>ка. Пьесу «Закат» критика оценила отрицательно, увидев в ней только тему разрушения старых патриархально-семейных отно</w:t>
      </w:r>
      <w:r>
        <w:rPr>
          <w:rFonts w:eastAsia="Times New Roman"/>
        </w:rPr>
        <w:softHyphen/>
        <w:t>шений; ее смущали «трагический надрыв», недостаточная коме-дийность пьесы. Бабель искал новые темы для творчества. Начи</w:t>
      </w:r>
      <w:r>
        <w:rPr>
          <w:rFonts w:eastAsia="Times New Roman"/>
        </w:rPr>
        <w:softHyphen/>
        <w:t>ная с 1925 года он много ездил по стране (Ленинград, Киев, Во</w:t>
      </w:r>
      <w:r>
        <w:rPr>
          <w:rFonts w:eastAsia="Times New Roman"/>
        </w:rPr>
        <w:softHyphen/>
        <w:t>ронежская губерния, юг России), работал секретарем сельсовета в деревне Молоденово на Москва-реке.</w:t>
      </w:r>
    </w:p>
    <w:p w:rsidR="00F16853" w:rsidRDefault="009101AF">
      <w:pPr>
        <w:shd w:val="clear" w:color="auto" w:fill="FFFFFF"/>
        <w:spacing w:line="230" w:lineRule="exact"/>
        <w:ind w:left="43" w:firstLine="439"/>
        <w:jc w:val="both"/>
      </w:pPr>
      <w:r>
        <w:rPr>
          <w:rFonts w:eastAsia="Times New Roman"/>
        </w:rPr>
        <w:t>В 1930-е годы Бабель написал ряд рассказов, в которых по</w:t>
      </w:r>
      <w:r>
        <w:rPr>
          <w:rFonts w:eastAsia="Times New Roman"/>
        </w:rPr>
        <w:softHyphen/>
        <w:t>пытался отразить реалии новой действительности. В рассказах</w:t>
      </w:r>
    </w:p>
    <w:p w:rsidR="00F16853" w:rsidRDefault="00F16853">
      <w:pPr>
        <w:shd w:val="clear" w:color="auto" w:fill="FFFFFF"/>
        <w:spacing w:line="230" w:lineRule="exact"/>
        <w:ind w:left="43" w:firstLine="439"/>
        <w:jc w:val="both"/>
        <w:sectPr w:rsidR="00F16853">
          <w:type w:val="continuous"/>
          <w:pgSz w:w="16834" w:h="11909" w:orient="landscape"/>
          <w:pgMar w:top="381" w:right="1429" w:bottom="360" w:left="1429" w:header="720" w:footer="720" w:gutter="0"/>
          <w:cols w:num="2" w:space="720" w:equalWidth="0">
            <w:col w:w="6429" w:space="1116"/>
            <w:col w:w="6429"/>
          </w:cols>
          <w:noEndnote/>
        </w:sectPr>
      </w:pPr>
    </w:p>
    <w:p w:rsidR="00F16853" w:rsidRDefault="009101AF">
      <w:pPr>
        <w:framePr w:h="375" w:hRule="exact" w:hSpace="36" w:wrap="auto" w:vAnchor="text" w:hAnchor="margin" w:x="23" w:y="59"/>
        <w:shd w:val="clear" w:color="auto" w:fill="FFFFFF"/>
      </w:pPr>
      <w:r>
        <w:rPr>
          <w:rFonts w:ascii="Arial" w:hAnsi="Arial" w:cs="Arial"/>
          <w:sz w:val="32"/>
          <w:szCs w:val="32"/>
        </w:rPr>
        <w:lastRenderedPageBreak/>
        <w:t>250</w:t>
      </w:r>
    </w:p>
    <w:p w:rsidR="00F16853" w:rsidRDefault="009101AF">
      <w:pPr>
        <w:shd w:val="clear" w:color="auto" w:fill="FFFFFF"/>
        <w:ind w:right="14"/>
        <w:jc w:val="right"/>
      </w:pP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16" w:line="230" w:lineRule="exact"/>
        <w:ind w:right="14"/>
        <w:jc w:val="both"/>
      </w:pPr>
      <w:r>
        <w:rPr>
          <w:rFonts w:eastAsia="Times New Roman"/>
          <w:i/>
          <w:iCs/>
        </w:rPr>
        <w:t xml:space="preserve">«Конец богадельни» </w:t>
      </w:r>
      <w:r>
        <w:rPr>
          <w:rFonts w:eastAsia="Times New Roman"/>
        </w:rPr>
        <w:t xml:space="preserve">(1932) и </w:t>
      </w:r>
      <w:r>
        <w:rPr>
          <w:rFonts w:eastAsia="Times New Roman"/>
          <w:b/>
          <w:bCs/>
          <w:i/>
          <w:iCs/>
        </w:rPr>
        <w:t xml:space="preserve">«Фроим Грач» </w:t>
      </w:r>
      <w:r>
        <w:rPr>
          <w:rFonts w:eastAsia="Times New Roman"/>
        </w:rPr>
        <w:t>(1933) он описы</w:t>
      </w:r>
      <w:r>
        <w:rPr>
          <w:rFonts w:eastAsia="Times New Roman"/>
        </w:rPr>
        <w:softHyphen/>
        <w:t>вает жестокую расправу чекистов над жителями старой Молда</w:t>
      </w:r>
      <w:r>
        <w:rPr>
          <w:rFonts w:eastAsia="Times New Roman"/>
        </w:rPr>
        <w:softHyphen/>
        <w:t>ванки. Подобные произведения, конечно же, не могли найти одо</w:t>
      </w:r>
      <w:r>
        <w:rPr>
          <w:rFonts w:eastAsia="Times New Roman"/>
        </w:rPr>
        <w:softHyphen/>
        <w:t>брения у властей. Несмотря на ходатайство Горького, рассказ «Фроим Грач» не был опубликован.</w:t>
      </w:r>
    </w:p>
    <w:p w:rsidR="00F16853" w:rsidRDefault="009101AF">
      <w:pPr>
        <w:shd w:val="clear" w:color="auto" w:fill="FFFFFF"/>
        <w:spacing w:line="230" w:lineRule="exact"/>
        <w:ind w:right="7" w:firstLine="446"/>
        <w:jc w:val="both"/>
      </w:pPr>
      <w:r>
        <w:rPr>
          <w:rFonts w:eastAsia="Times New Roman"/>
        </w:rPr>
        <w:t>Сложности в жизни Бабеля были связаны еще и с тем, что его мать и сестра жили за границей, в Швейцарии. Он помог эми</w:t>
      </w:r>
      <w:r>
        <w:rPr>
          <w:rFonts w:eastAsia="Times New Roman"/>
        </w:rPr>
        <w:softHyphen/>
        <w:t>грировать и своей первой жене. С 1927 года писатель регулярно ездит за границу, что со временем начинает вызывать раздраже</w:t>
      </w:r>
      <w:r>
        <w:rPr>
          <w:rFonts w:eastAsia="Times New Roman"/>
        </w:rPr>
        <w:softHyphen/>
        <w:t>ние властей.</w:t>
      </w:r>
    </w:p>
    <w:p w:rsidR="00F16853" w:rsidRDefault="009101AF">
      <w:pPr>
        <w:shd w:val="clear" w:color="auto" w:fill="FFFFFF"/>
        <w:spacing w:line="230" w:lineRule="exact"/>
        <w:ind w:left="7" w:right="14" w:firstLine="454"/>
        <w:jc w:val="both"/>
      </w:pPr>
      <w:r>
        <w:rPr>
          <w:rFonts w:eastAsia="Times New Roman"/>
        </w:rPr>
        <w:t>В 1934 году Бабель выступил на Первом съезде писателей и вступил в Союз писателей. В 1935 году в Париже на конгрессе писателей в защиту культуры он выступил с докладом. Его вы</w:t>
      </w:r>
      <w:r>
        <w:rPr>
          <w:rFonts w:eastAsia="Times New Roman"/>
        </w:rPr>
        <w:softHyphen/>
        <w:t>ступление на безукоризненном французском языке было встре</w:t>
      </w:r>
      <w:r>
        <w:rPr>
          <w:rFonts w:eastAsia="Times New Roman"/>
        </w:rPr>
        <w:softHyphen/>
        <w:t>чено овацией.</w:t>
      </w:r>
    </w:p>
    <w:p w:rsidR="00F16853" w:rsidRDefault="009101AF">
      <w:pPr>
        <w:shd w:val="clear" w:color="auto" w:fill="FFFFFF"/>
        <w:spacing w:line="230" w:lineRule="exact"/>
        <w:ind w:left="7" w:right="7" w:firstLine="454"/>
        <w:jc w:val="both"/>
      </w:pPr>
      <w:r>
        <w:rPr>
          <w:rFonts w:eastAsia="Times New Roman"/>
        </w:rPr>
        <w:t>Последний сборник рассказов Бабеля вышел в 1936 году. В письмах родным он жаловался на страх, который вызывает у редактора чрезмерная злободневность его рассказов. Однако его художественный потенциал был неисчерпаем.</w:t>
      </w:r>
    </w:p>
    <w:p w:rsidR="00F16853" w:rsidRDefault="009101AF">
      <w:pPr>
        <w:shd w:val="clear" w:color="auto" w:fill="FFFFFF"/>
        <w:spacing w:line="230" w:lineRule="exact"/>
        <w:ind w:left="14" w:right="7" w:firstLine="461"/>
        <w:jc w:val="both"/>
      </w:pPr>
      <w:r>
        <w:t xml:space="preserve">15 </w:t>
      </w:r>
      <w:r>
        <w:rPr>
          <w:rFonts w:eastAsia="Times New Roman"/>
        </w:rPr>
        <w:t>мая 1939 года Бабель был арестован на даче в Переделки</w:t>
      </w:r>
      <w:r>
        <w:rPr>
          <w:rFonts w:eastAsia="Times New Roman"/>
        </w:rPr>
        <w:softHyphen/>
        <w:t>не под Москвой. Писатель обвинялся в «антисоветской заговор</w:t>
      </w:r>
      <w:r>
        <w:rPr>
          <w:rFonts w:eastAsia="Times New Roman"/>
        </w:rPr>
        <w:softHyphen/>
        <w:t>щической террористической деятельности, в подготовке терро</w:t>
      </w:r>
      <w:r>
        <w:rPr>
          <w:rFonts w:eastAsia="Times New Roman"/>
        </w:rPr>
        <w:softHyphen/>
        <w:t>ристических актов... в отношении руководителей ВКП(б) и Со</w:t>
      </w:r>
      <w:r>
        <w:rPr>
          <w:rFonts w:eastAsia="Times New Roman"/>
        </w:rPr>
        <w:softHyphen/>
        <w:t>ветского правительства». Под пытками Бабель дал ложные по</w:t>
      </w:r>
      <w:r>
        <w:rPr>
          <w:rFonts w:eastAsia="Times New Roman"/>
        </w:rPr>
        <w:softHyphen/>
        <w:t>казания, но на последнем судебном заседании Военной коллегии Верховного Суда СССР 21 января 1940 отказался от них. 27 ян</w:t>
      </w:r>
      <w:r>
        <w:rPr>
          <w:rFonts w:eastAsia="Times New Roman"/>
        </w:rPr>
        <w:softHyphen/>
        <w:t>варя 1940 года Бабель был расстрелян, тело его было сожжено в крематории Донского монастыря. Через 14 лет, в 1954 году, в за</w:t>
      </w:r>
      <w:r>
        <w:rPr>
          <w:rFonts w:eastAsia="Times New Roman"/>
        </w:rPr>
        <w:softHyphen/>
        <w:t>ключении военного прокурора подполковника юстиции Должен-ко о реабилитации Бабеля было сказано: «Что послужило осно</w:t>
      </w:r>
      <w:r>
        <w:rPr>
          <w:rFonts w:eastAsia="Times New Roman"/>
        </w:rPr>
        <w:softHyphen/>
        <w:t>ванием для его ареста, из материалов дела не видно, так как по</w:t>
      </w:r>
      <w:r>
        <w:rPr>
          <w:rFonts w:eastAsia="Times New Roman"/>
        </w:rPr>
        <w:softHyphen/>
        <w:t>становление на арест было оформлено 23 июня 1939 года, то есть через 35 дней после ареста Бабеля».</w:t>
      </w:r>
    </w:p>
    <w:p w:rsidR="00F16853" w:rsidRDefault="009101AF">
      <w:pPr>
        <w:shd w:val="clear" w:color="auto" w:fill="FFFFFF"/>
        <w:spacing w:before="295"/>
        <w:ind w:left="29"/>
      </w:pPr>
      <w:r>
        <w:rPr>
          <w:rFonts w:ascii="Arial" w:eastAsia="Times New Roman" w:hAnsi="Arial"/>
          <w:i/>
          <w:iCs/>
        </w:rPr>
        <w:t>С</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37" w:line="216" w:lineRule="exact"/>
        <w:ind w:left="929" w:right="7" w:hanging="374"/>
        <w:jc w:val="both"/>
      </w:pPr>
      <w:r>
        <w:t xml:space="preserve">*1.  </w:t>
      </w:r>
      <w:r>
        <w:rPr>
          <w:rFonts w:eastAsia="Times New Roman"/>
        </w:rPr>
        <w:t>Составьте таблицу «Хроника жизни и творчества И.Э.Бабе</w:t>
      </w:r>
      <w:r>
        <w:rPr>
          <w:rFonts w:eastAsia="Times New Roman"/>
        </w:rPr>
        <w:softHyphen/>
        <w:t>ля».</w:t>
      </w:r>
    </w:p>
    <w:p w:rsidR="00F16853" w:rsidRDefault="009101AF" w:rsidP="009101AF">
      <w:pPr>
        <w:numPr>
          <w:ilvl w:val="0"/>
          <w:numId w:val="37"/>
        </w:numPr>
        <w:shd w:val="clear" w:color="auto" w:fill="FFFFFF"/>
        <w:tabs>
          <w:tab w:val="left" w:pos="929"/>
        </w:tabs>
        <w:spacing w:line="216" w:lineRule="exact"/>
        <w:ind w:left="929" w:hanging="281"/>
        <w:jc w:val="both"/>
        <w:rPr>
          <w:spacing w:val="-4"/>
        </w:rPr>
      </w:pPr>
      <w:r>
        <w:rPr>
          <w:rFonts w:eastAsia="Times New Roman"/>
        </w:rPr>
        <w:t>Проанализируйте синхронистическую таблицу (1910 — 1930-е годы) (см. практикум). Как на жизненном пути И.Э.Бабеля отразились особенности времени, в которое он жил?</w:t>
      </w:r>
    </w:p>
    <w:p w:rsidR="00F16853" w:rsidRDefault="009101AF" w:rsidP="009101AF">
      <w:pPr>
        <w:numPr>
          <w:ilvl w:val="0"/>
          <w:numId w:val="37"/>
        </w:numPr>
        <w:shd w:val="clear" w:color="auto" w:fill="FFFFFF"/>
        <w:tabs>
          <w:tab w:val="left" w:pos="929"/>
        </w:tabs>
        <w:spacing w:line="216" w:lineRule="exact"/>
        <w:ind w:left="929" w:hanging="281"/>
        <w:jc w:val="both"/>
        <w:rPr>
          <w:spacing w:val="-3"/>
        </w:rPr>
      </w:pPr>
      <w:r>
        <w:rPr>
          <w:rFonts w:eastAsia="Times New Roman"/>
        </w:rPr>
        <w:t>Какие события из жизни писателя показались вам наиболее интересными и значительными?</w:t>
      </w:r>
    </w:p>
    <w:p w:rsidR="00F16853" w:rsidRDefault="009101AF">
      <w:pPr>
        <w:shd w:val="clear" w:color="auto" w:fill="FFFFFF"/>
        <w:ind w:left="5818"/>
      </w:pPr>
      <w:r>
        <w:rPr>
          <w:spacing w:val="-3"/>
        </w:rPr>
        <w:br w:type="column"/>
      </w:r>
      <w:r w:rsidRPr="009101AF">
        <w:rPr>
          <w:spacing w:val="-1"/>
          <w:sz w:val="30"/>
          <w:szCs w:val="30"/>
        </w:rPr>
        <w:lastRenderedPageBreak/>
        <w:t>9</w:t>
      </w:r>
      <w:r>
        <w:rPr>
          <w:spacing w:val="-1"/>
          <w:sz w:val="30"/>
          <w:szCs w:val="30"/>
          <w:lang w:val="en-US"/>
        </w:rPr>
        <w:t>R</w:t>
      </w:r>
      <w:r w:rsidRPr="009101AF">
        <w:rPr>
          <w:spacing w:val="-1"/>
          <w:sz w:val="30"/>
          <w:szCs w:val="30"/>
        </w:rPr>
        <w:t>1</w:t>
      </w:r>
    </w:p>
    <w:p w:rsidR="00F16853" w:rsidRDefault="009101AF">
      <w:pPr>
        <w:shd w:val="clear" w:color="auto" w:fill="FFFFFF"/>
        <w:tabs>
          <w:tab w:val="left" w:leader="underscore" w:pos="5825"/>
        </w:tabs>
        <w:ind w:left="7"/>
      </w:pPr>
      <w:r>
        <w:rPr>
          <w:rFonts w:ascii="Arial" w:eastAsia="Times New Roman" w:hAnsi="Arial"/>
          <w:i/>
          <w:iCs/>
          <w:spacing w:val="-6"/>
          <w:sz w:val="16"/>
          <w:szCs w:val="16"/>
          <w:u w:val="single"/>
        </w:rPr>
        <w:t>Исаак</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Эммануилович</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Бабель</w:t>
      </w:r>
      <w:r>
        <w:rPr>
          <w:rFonts w:ascii="Arial" w:eastAsia="Times New Roman" w:hAnsi="Arial" w:cs="Arial"/>
          <w:sz w:val="16"/>
          <w:szCs w:val="16"/>
        </w:rPr>
        <w:tab/>
      </w:r>
      <w:r>
        <w:rPr>
          <w:rFonts w:ascii="Arial" w:eastAsia="Times New Roman" w:hAnsi="Arial" w:cs="Arial"/>
          <w:w w:val="121"/>
          <w:sz w:val="16"/>
          <w:szCs w:val="16"/>
          <w:u w:val="single"/>
        </w:rPr>
        <w:t>^-</w:t>
      </w:r>
      <w:r>
        <w:rPr>
          <w:rFonts w:ascii="Arial" w:eastAsia="Times New Roman" w:hAnsi="Arial"/>
          <w:w w:val="121"/>
          <w:sz w:val="16"/>
          <w:szCs w:val="16"/>
          <w:u w:val="single"/>
        </w:rPr>
        <w:t>ч</w:t>
      </w:r>
      <w:r>
        <w:rPr>
          <w:rFonts w:ascii="Arial" w:eastAsia="Times New Roman" w:hAnsi="Arial" w:cs="Arial"/>
          <w:w w:val="121"/>
          <w:sz w:val="16"/>
          <w:szCs w:val="16"/>
          <w:u w:val="single"/>
        </w:rPr>
        <w:t>^</w:t>
      </w:r>
      <w:r w:rsidRPr="009101AF">
        <w:rPr>
          <w:rFonts w:ascii="Arial" w:eastAsia="Times New Roman" w:hAnsi="Arial" w:cs="Arial"/>
          <w:w w:val="121"/>
          <w:sz w:val="16"/>
          <w:szCs w:val="16"/>
          <w:u w:val="single"/>
        </w:rPr>
        <w:t>-</w:t>
      </w:r>
      <w:r>
        <w:rPr>
          <w:rFonts w:ascii="Arial" w:eastAsia="Times New Roman" w:hAnsi="Arial" w:cs="Arial"/>
          <w:w w:val="121"/>
          <w:sz w:val="16"/>
          <w:szCs w:val="16"/>
          <w:u w:val="single"/>
          <w:lang w:val="en-US"/>
        </w:rPr>
        <w:t>t</w:t>
      </w:r>
      <w:r w:rsidRPr="009101AF">
        <w:rPr>
          <w:rFonts w:ascii="Arial" w:eastAsia="Times New Roman" w:hAnsi="Arial" w:cs="Arial"/>
          <w:w w:val="121"/>
          <w:sz w:val="16"/>
          <w:szCs w:val="16"/>
          <w:u w:val="single"/>
        </w:rPr>
        <w:t>.</w:t>
      </w:r>
    </w:p>
    <w:p w:rsidR="00F16853" w:rsidRDefault="009101AF">
      <w:pPr>
        <w:shd w:val="clear" w:color="auto" w:fill="FFFFFF"/>
        <w:spacing w:before="209" w:line="216" w:lineRule="exact"/>
        <w:ind w:left="626" w:right="346" w:hanging="101"/>
      </w:pPr>
      <w:r>
        <w:t xml:space="preserve">*4.  </w:t>
      </w:r>
      <w:r>
        <w:rPr>
          <w:rFonts w:eastAsia="Times New Roman"/>
        </w:rPr>
        <w:t>Отметьте особенности языка героев И. Э. Бабеля. 5. Составьте понятийный словарь по теме «И. Э. Бабель».</w:t>
      </w:r>
    </w:p>
    <w:p w:rsidR="00F16853" w:rsidRDefault="009101AF">
      <w:pPr>
        <w:shd w:val="clear" w:color="auto" w:fill="FFFFFF"/>
        <w:spacing w:before="410"/>
        <w:ind w:left="446"/>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66" w:line="216" w:lineRule="exact"/>
        <w:ind w:left="914"/>
      </w:pPr>
      <w:r>
        <w:rPr>
          <w:rFonts w:eastAsia="Times New Roman"/>
        </w:rPr>
        <w:t>Подготовьте сообщение на одну из тем:</w:t>
      </w:r>
    </w:p>
    <w:p w:rsidR="00F16853" w:rsidRDefault="009101AF" w:rsidP="009101AF">
      <w:pPr>
        <w:numPr>
          <w:ilvl w:val="0"/>
          <w:numId w:val="4"/>
        </w:numPr>
        <w:shd w:val="clear" w:color="auto" w:fill="FFFFFF"/>
        <w:tabs>
          <w:tab w:val="left" w:pos="1152"/>
        </w:tabs>
        <w:spacing w:line="216" w:lineRule="exact"/>
        <w:ind w:left="922"/>
        <w:rPr>
          <w:rFonts w:eastAsia="Times New Roman"/>
        </w:rPr>
      </w:pPr>
      <w:r>
        <w:rPr>
          <w:rFonts w:eastAsia="Times New Roman"/>
        </w:rPr>
        <w:t>♦ Стилистика рассказов И. Э. Бабеля »;</w:t>
      </w:r>
    </w:p>
    <w:p w:rsidR="00F16853" w:rsidRDefault="009101AF" w:rsidP="009101AF">
      <w:pPr>
        <w:numPr>
          <w:ilvl w:val="0"/>
          <w:numId w:val="4"/>
        </w:numPr>
        <w:shd w:val="clear" w:color="auto" w:fill="FFFFFF"/>
        <w:tabs>
          <w:tab w:val="left" w:pos="1152"/>
        </w:tabs>
        <w:spacing w:line="216" w:lineRule="exact"/>
        <w:ind w:left="1152" w:hanging="230"/>
        <w:rPr>
          <w:rFonts w:eastAsia="Times New Roman"/>
        </w:rPr>
      </w:pPr>
      <w:r>
        <w:rPr>
          <w:rFonts w:eastAsia="Times New Roman"/>
          <w:spacing w:val="-1"/>
        </w:rPr>
        <w:t>« Изображение революции в "Конармии" И. Э. Бабеля и в ро</w:t>
      </w:r>
      <w:r>
        <w:rPr>
          <w:rFonts w:eastAsia="Times New Roman"/>
          <w:spacing w:val="-1"/>
        </w:rPr>
        <w:softHyphen/>
      </w:r>
      <w:r>
        <w:rPr>
          <w:rFonts w:eastAsia="Times New Roman"/>
        </w:rPr>
        <w:t>мане А. А.Фадеева "Разгром"».</w:t>
      </w:r>
    </w:p>
    <w:p w:rsidR="00F16853" w:rsidRDefault="009101AF">
      <w:pPr>
        <w:shd w:val="clear" w:color="auto" w:fill="FFFFFF"/>
        <w:spacing w:before="418"/>
      </w:pPr>
      <w:r>
        <w:rPr>
          <w:rFonts w:ascii="Arial" w:hAnsi="Arial" w:cs="Arial"/>
          <w:i/>
          <w:iCs/>
          <w:spacing w:val="-2"/>
          <w:lang w:val="en-US"/>
        </w:rPr>
        <w:t>r</w:t>
      </w:r>
      <w:r w:rsidRPr="009101AF">
        <w:rPr>
          <w:rFonts w:ascii="Arial" w:hAnsi="Arial" w:cs="Arial"/>
          <w:i/>
          <w:iCs/>
          <w:spacing w:val="-2"/>
        </w:rPr>
        <w:t>~</w:t>
      </w:r>
      <w:r>
        <w:rPr>
          <w:rFonts w:ascii="Arial" w:hAnsi="Arial" w:cs="Arial"/>
          <w:i/>
          <w:iCs/>
          <w:spacing w:val="-2"/>
          <w:lang w:val="en-US"/>
        </w:rPr>
        <w:t>jp</w:t>
      </w:r>
      <w:r w:rsidRPr="009101AF">
        <w:rPr>
          <w:rFonts w:ascii="Arial" w:hAnsi="Arial" w:cs="Arial"/>
          <w:i/>
          <w:iCs/>
          <w:spacing w:val="-2"/>
        </w:rPr>
        <w:t xml:space="preserve">\ </w:t>
      </w:r>
      <w:r>
        <w:rPr>
          <w:rFonts w:ascii="Arial" w:eastAsia="Times New Roman" w:hAnsi="Arial"/>
          <w:spacing w:val="-2"/>
        </w:rPr>
        <w:t>Письменные</w:t>
      </w:r>
      <w:r>
        <w:rPr>
          <w:rFonts w:ascii="Arial" w:eastAsia="Times New Roman" w:hAnsi="Arial" w:cs="Arial"/>
          <w:spacing w:val="-2"/>
        </w:rPr>
        <w:t xml:space="preserve"> </w:t>
      </w:r>
      <w:r>
        <w:rPr>
          <w:rFonts w:ascii="Arial" w:eastAsia="Times New Roman" w:hAnsi="Arial"/>
          <w:spacing w:val="-2"/>
        </w:rPr>
        <w:t>работы</w:t>
      </w:r>
    </w:p>
    <w:p w:rsidR="00F16853" w:rsidRDefault="009101AF">
      <w:pPr>
        <w:shd w:val="clear" w:color="auto" w:fill="FFFFFF"/>
        <w:spacing w:before="94"/>
        <w:ind w:left="929"/>
      </w:pPr>
      <w:r>
        <w:rPr>
          <w:rFonts w:eastAsia="Times New Roman"/>
        </w:rPr>
        <w:t>Письменно проанализируйте одну из новелл сборника «Конар-</w:t>
      </w:r>
    </w:p>
    <w:p w:rsidR="00F16853" w:rsidRDefault="009101AF">
      <w:pPr>
        <w:shd w:val="clear" w:color="auto" w:fill="FFFFFF"/>
        <w:spacing w:before="626"/>
        <w:ind w:left="468"/>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73"/>
        <w:ind w:left="490"/>
      </w:pPr>
      <w:r>
        <w:rPr>
          <w:rFonts w:eastAsia="Times New Roman"/>
          <w:i/>
          <w:iCs/>
        </w:rPr>
        <w:t>Основная</w:t>
      </w:r>
    </w:p>
    <w:p w:rsidR="00F16853" w:rsidRDefault="009101AF">
      <w:pPr>
        <w:shd w:val="clear" w:color="auto" w:fill="FFFFFF"/>
        <w:spacing w:before="79"/>
        <w:ind w:left="490"/>
      </w:pPr>
      <w:r>
        <w:rPr>
          <w:rFonts w:eastAsia="Times New Roman"/>
        </w:rPr>
        <w:t>Есаулов И. А. Культурные подтексты поэтики Исаака Бабеля. —</w:t>
      </w:r>
    </w:p>
    <w:p w:rsidR="00F16853" w:rsidRDefault="009101AF">
      <w:pPr>
        <w:shd w:val="clear" w:color="auto" w:fill="FFFFFF"/>
        <w:spacing w:before="7"/>
        <w:ind w:left="43"/>
      </w:pPr>
      <w:r>
        <w:rPr>
          <w:rFonts w:eastAsia="Times New Roman"/>
        </w:rPr>
        <w:t>София, 2011.</w:t>
      </w:r>
    </w:p>
    <w:p w:rsidR="00F16853" w:rsidRDefault="009101AF">
      <w:pPr>
        <w:shd w:val="clear" w:color="auto" w:fill="FFFFFF"/>
        <w:ind w:left="504"/>
      </w:pPr>
      <w:r>
        <w:rPr>
          <w:rFonts w:eastAsia="Times New Roman"/>
        </w:rPr>
        <w:t>Чудакова М.О. Литература советского прошлого. —М., 2001.</w:t>
      </w:r>
    </w:p>
    <w:p w:rsidR="00F16853" w:rsidRDefault="009101AF">
      <w:pPr>
        <w:shd w:val="clear" w:color="auto" w:fill="FFFFFF"/>
        <w:spacing w:before="108"/>
        <w:ind w:left="475"/>
      </w:pPr>
      <w:r>
        <w:rPr>
          <w:rFonts w:eastAsia="Times New Roman"/>
          <w:i/>
          <w:iCs/>
        </w:rPr>
        <w:t>Дополнительная</w:t>
      </w:r>
    </w:p>
    <w:p w:rsidR="00F16853" w:rsidRDefault="009101AF">
      <w:pPr>
        <w:shd w:val="clear" w:color="auto" w:fill="FFFFFF"/>
        <w:spacing w:before="86" w:line="223" w:lineRule="exact"/>
        <w:ind w:left="72" w:firstLine="432"/>
      </w:pPr>
      <w:r>
        <w:rPr>
          <w:rFonts w:eastAsia="Times New Roman"/>
        </w:rPr>
        <w:t>Исаак Бабель. Письма другу. Из архива И. Л. Лившица / сост. и авт. комм. Е. И. Погорельской. — М., 2007.</w:t>
      </w:r>
    </w:p>
    <w:p w:rsidR="00F16853" w:rsidRDefault="00F16853">
      <w:pPr>
        <w:shd w:val="clear" w:color="auto" w:fill="FFFFFF"/>
        <w:spacing w:before="86" w:line="223" w:lineRule="exact"/>
        <w:ind w:left="72" w:firstLine="432"/>
        <w:sectPr w:rsidR="00F16853">
          <w:pgSz w:w="16834" w:h="11909" w:orient="landscape"/>
          <w:pgMar w:top="577" w:right="1454" w:bottom="360" w:left="1440" w:header="720" w:footer="720" w:gutter="0"/>
          <w:cols w:num="2" w:space="720" w:equalWidth="0">
            <w:col w:w="6422" w:space="1087"/>
            <w:col w:w="6429"/>
          </w:cols>
          <w:noEndnote/>
        </w:sectPr>
      </w:pPr>
    </w:p>
    <w:p w:rsidR="00F16853" w:rsidRDefault="00F16853">
      <w:pPr>
        <w:shd w:val="clear" w:color="auto" w:fill="FFFFFF"/>
        <w:ind w:left="9317"/>
      </w:pPr>
    </w:p>
    <w:p w:rsidR="00F16853" w:rsidRDefault="009101AF">
      <w:pPr>
        <w:shd w:val="clear" w:color="auto" w:fill="FFFFFF"/>
        <w:spacing w:after="238"/>
        <w:ind w:left="7488"/>
      </w:pPr>
      <w:r>
        <w:rPr>
          <w:rFonts w:ascii="Arial" w:eastAsia="Times New Roman" w:hAnsi="Arial"/>
          <w:i/>
          <w:iCs/>
          <w:spacing w:val="-7"/>
          <w:sz w:val="16"/>
          <w:szCs w:val="16"/>
        </w:rPr>
        <w:t>Михаил</w:t>
      </w:r>
      <w:r>
        <w:rPr>
          <w:rFonts w:ascii="Arial" w:eastAsia="Times New Roman" w:hAnsi="Arial" w:cs="Arial"/>
          <w:i/>
          <w:iCs/>
          <w:spacing w:val="-7"/>
          <w:sz w:val="16"/>
          <w:szCs w:val="16"/>
        </w:rPr>
        <w:t xml:space="preserve"> </w:t>
      </w:r>
      <w:r>
        <w:rPr>
          <w:rFonts w:ascii="Arial" w:eastAsia="Times New Roman" w:hAnsi="Arial"/>
          <w:i/>
          <w:iCs/>
          <w:spacing w:val="-7"/>
          <w:sz w:val="16"/>
          <w:szCs w:val="16"/>
        </w:rPr>
        <w:t>Афанасьевич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Булгаков</w:t>
      </w:r>
    </w:p>
    <w:p w:rsidR="00F16853" w:rsidRDefault="00F16853">
      <w:pPr>
        <w:shd w:val="clear" w:color="auto" w:fill="FFFFFF"/>
        <w:spacing w:after="238"/>
        <w:ind w:left="7488"/>
        <w:sectPr w:rsidR="00F16853">
          <w:pgSz w:w="16783" w:h="14321" w:orient="landscape"/>
          <w:pgMar w:top="1440" w:right="1440" w:bottom="360" w:left="1447"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70" style="position:absolute;z-index:251908096;mso-position-horizontal-relative:margin" from="334.8pt,354.6pt" to="334.8pt,500.05pt" o:allowincell="f" strokeweight=".35pt">
            <w10:wrap anchorx="margin"/>
          </v:line>
        </w:pict>
      </w:r>
      <w:r w:rsidRPr="00F16853">
        <w:rPr>
          <w:noProof/>
        </w:rPr>
        <w:pict>
          <v:line id="_x0000_s1271" style="position:absolute;z-index:251909120;mso-position-horizontal-relative:margin" from="5in,7.2pt" to="5in,41.05pt" o:allowincell="f" strokeweight=".35pt">
            <w10:wrap anchorx="margin"/>
          </v:line>
        </w:pict>
      </w:r>
    </w:p>
    <w:p w:rsidR="00F16853" w:rsidRDefault="009101AF">
      <w:pPr>
        <w:framePr w:h="2837" w:hSpace="36" w:wrap="auto" w:vAnchor="text" w:hAnchor="text" w:x="-6" w:y="-28"/>
        <w:rPr>
          <w:rFonts w:ascii="Arial" w:hAnsi="Arial" w:cs="Arial"/>
          <w:sz w:val="24"/>
          <w:szCs w:val="24"/>
        </w:rPr>
      </w:pPr>
      <w:r>
        <w:rPr>
          <w:rFonts w:ascii="Arial" w:hAnsi="Arial" w:cs="Arial"/>
          <w:noProof/>
          <w:sz w:val="24"/>
          <w:szCs w:val="24"/>
        </w:rPr>
        <w:drawing>
          <wp:inline distT="0" distB="0" distL="0" distR="0">
            <wp:extent cx="1400175" cy="180403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1400175"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46"/>
        <w:jc w:val="center"/>
      </w:pPr>
      <w:r>
        <w:rPr>
          <w:rFonts w:ascii="Arial" w:eastAsia="Times New Roman" w:hAnsi="Arial"/>
          <w:b/>
          <w:bCs/>
          <w:spacing w:val="-7"/>
          <w:sz w:val="30"/>
          <w:szCs w:val="30"/>
        </w:rPr>
        <w:t>МИХАИЛ</w:t>
      </w:r>
    </w:p>
    <w:p w:rsidR="00F16853" w:rsidRDefault="009101AF">
      <w:pPr>
        <w:shd w:val="clear" w:color="auto" w:fill="FFFFFF"/>
        <w:spacing w:line="382" w:lineRule="exact"/>
        <w:ind w:left="2225"/>
        <w:jc w:val="center"/>
      </w:pPr>
      <w:r>
        <w:rPr>
          <w:rFonts w:ascii="Arial" w:eastAsia="Times New Roman" w:hAnsi="Arial"/>
          <w:b/>
          <w:bCs/>
          <w:spacing w:val="-17"/>
          <w:sz w:val="30"/>
          <w:szCs w:val="30"/>
        </w:rPr>
        <w:t>АФАНАСЬЕВИЧ</w:t>
      </w:r>
    </w:p>
    <w:p w:rsidR="00F16853" w:rsidRDefault="009101AF">
      <w:pPr>
        <w:shd w:val="clear" w:color="auto" w:fill="FFFFFF"/>
        <w:spacing w:line="382" w:lineRule="exact"/>
        <w:ind w:left="2261"/>
        <w:jc w:val="center"/>
      </w:pPr>
      <w:r>
        <w:rPr>
          <w:rFonts w:ascii="Arial" w:eastAsia="Times New Roman" w:hAnsi="Arial"/>
          <w:b/>
          <w:bCs/>
          <w:spacing w:val="-13"/>
          <w:sz w:val="30"/>
          <w:szCs w:val="30"/>
        </w:rPr>
        <w:t>БУЛГАКОВ</w:t>
      </w:r>
    </w:p>
    <w:p w:rsidR="00F16853" w:rsidRDefault="009101AF">
      <w:pPr>
        <w:shd w:val="clear" w:color="auto" w:fill="FFFFFF"/>
        <w:spacing w:before="101"/>
        <w:ind w:left="3362"/>
      </w:pPr>
      <w:r>
        <w:rPr>
          <w:b/>
          <w:bCs/>
          <w:sz w:val="30"/>
          <w:szCs w:val="30"/>
        </w:rPr>
        <w:t xml:space="preserve">(1891 </w:t>
      </w:r>
      <w:r>
        <w:rPr>
          <w:rFonts w:eastAsia="Times New Roman"/>
          <w:b/>
          <w:bCs/>
          <w:sz w:val="30"/>
          <w:szCs w:val="30"/>
        </w:rPr>
        <w:t>— 1940)</w:t>
      </w:r>
    </w:p>
    <w:p w:rsidR="00F16853" w:rsidRDefault="009101AF">
      <w:pPr>
        <w:shd w:val="clear" w:color="auto" w:fill="FFFFFF"/>
        <w:spacing w:before="497" w:line="230" w:lineRule="exact"/>
        <w:ind w:firstLine="446"/>
        <w:jc w:val="both"/>
      </w:pPr>
      <w:r>
        <w:rPr>
          <w:rFonts w:eastAsia="Times New Roman"/>
        </w:rPr>
        <w:t>Михаил Афанасьевич Булгаков вошел в историю литерату</w:t>
      </w:r>
      <w:r>
        <w:rPr>
          <w:rFonts w:eastAsia="Times New Roman"/>
        </w:rPr>
        <w:softHyphen/>
        <w:t>ры необычным путем. При жизни были опубликованы лишь очень немногие его произведения, писатель нуждался и не надеялся на то, что его творения увидят свет. Но они пришли к читателю и сразу завоевали невиданную популярность, правда, уже после смерти автора... Сейчас имя Михаила Афанасьевича Булгакова известно всем, и его, несомненно, можно назвать классиком рус</w:t>
      </w:r>
      <w:r>
        <w:rPr>
          <w:rFonts w:eastAsia="Times New Roman"/>
        </w:rPr>
        <w:softHyphen/>
        <w:t>ской литературы.</w:t>
      </w:r>
    </w:p>
    <w:p w:rsidR="00F16853" w:rsidRDefault="009101AF">
      <w:pPr>
        <w:shd w:val="clear" w:color="auto" w:fill="FFFFFF"/>
        <w:spacing w:line="230" w:lineRule="exact"/>
        <w:ind w:firstLine="446"/>
        <w:jc w:val="both"/>
      </w:pPr>
      <w:r>
        <w:rPr>
          <w:rFonts w:eastAsia="Times New Roman"/>
        </w:rPr>
        <w:t>Детство и юность писателя. Михаил Афанасьевич Булгаков родился 3 (15) мая 1891 года на Воздвиженской улице в городе Киеве. Отец его был профессором Киевской духовной академии. Семья Булгаковых относилась к числу интеллигентных киевских семей, в которых свято чтили традиции и воспитывали детей в духе уважения к культурному наследию.</w:t>
      </w:r>
    </w:p>
    <w:p w:rsidR="00F16853" w:rsidRDefault="009101AF">
      <w:pPr>
        <w:shd w:val="clear" w:color="auto" w:fill="FFFFFF"/>
        <w:spacing w:line="230" w:lineRule="exact"/>
        <w:ind w:firstLine="454"/>
        <w:jc w:val="both"/>
      </w:pPr>
      <w:r>
        <w:rPr>
          <w:rFonts w:eastAsia="Times New Roman"/>
        </w:rPr>
        <w:t>Михаил рано осознал себя взрослым, самостоятельным че</w:t>
      </w:r>
      <w:r>
        <w:rPr>
          <w:rFonts w:eastAsia="Times New Roman"/>
        </w:rPr>
        <w:softHyphen/>
        <w:t>ловеком. Выбором его стал медицинский факультет Киевского университета. Став студентом-медиком, Михаил отличался при</w:t>
      </w:r>
      <w:r>
        <w:rPr>
          <w:rFonts w:eastAsia="Times New Roman"/>
        </w:rPr>
        <w:softHyphen/>
        <w:t>лежанием в учебе. Сестра Булгакова Надежда Афанасьевна вспо</w:t>
      </w:r>
      <w:r>
        <w:rPr>
          <w:rFonts w:eastAsia="Times New Roman"/>
        </w:rPr>
        <w:softHyphen/>
        <w:t>минает, что в их доме во времена студенчества Михаила Афа</w:t>
      </w:r>
      <w:r>
        <w:rPr>
          <w:rFonts w:eastAsia="Times New Roman"/>
        </w:rPr>
        <w:softHyphen/>
        <w:t>насьевича спорили о Дарвине и Ницше, которыми очень увлекал</w:t>
      </w:r>
      <w:r>
        <w:rPr>
          <w:rFonts w:eastAsia="Times New Roman"/>
        </w:rPr>
        <w:softHyphen/>
        <w:t>ся Михаил. Любимыми писателями юного студента стали Гоголь и Салтыков-Щедрин. Сам Михаил Афанасьевич сочинять стал рано, еще без расчета печататься. Это были небольшие рассказы, драматические сценки, сатирические стихи. Уже тогда в нем от</w:t>
      </w:r>
      <w:r>
        <w:rPr>
          <w:rFonts w:eastAsia="Times New Roman"/>
        </w:rPr>
        <w:softHyphen/>
        <w:t>мечали иронический склад ума. Кроме того, в юном студенте про</w:t>
      </w:r>
      <w:r>
        <w:rPr>
          <w:rFonts w:eastAsia="Times New Roman"/>
        </w:rPr>
        <w:softHyphen/>
        <w:t>снулось увлечение театром. Он мечтал стать оперным певцом, знал наизусть оперы «Аида» и «Фауст», писал пьесы для домаш</w:t>
      </w:r>
      <w:r>
        <w:rPr>
          <w:rFonts w:eastAsia="Times New Roman"/>
        </w:rPr>
        <w:softHyphen/>
        <w:t>него театра.</w:t>
      </w:r>
    </w:p>
    <w:p w:rsidR="00F16853" w:rsidRDefault="009101AF">
      <w:pPr>
        <w:shd w:val="clear" w:color="auto" w:fill="FFFFFF"/>
        <w:spacing w:before="14" w:line="230" w:lineRule="exact"/>
        <w:ind w:right="22" w:firstLine="439"/>
        <w:jc w:val="both"/>
      </w:pPr>
      <w:r>
        <w:br w:type="column"/>
      </w:r>
      <w:r>
        <w:rPr>
          <w:rFonts w:eastAsia="Times New Roman"/>
        </w:rPr>
        <w:lastRenderedPageBreak/>
        <w:t>Однако начавшаяся Первая мировая война сломала налажен</w:t>
      </w:r>
      <w:r>
        <w:rPr>
          <w:rFonts w:eastAsia="Times New Roman"/>
        </w:rPr>
        <w:softHyphen/>
        <w:t>ную жизнь. Ускоренным выпуском в 1916 году закончив универ</w:t>
      </w:r>
      <w:r>
        <w:rPr>
          <w:rFonts w:eastAsia="Times New Roman"/>
        </w:rPr>
        <w:softHyphen/>
        <w:t>ситет Святого Владимира в Киеве, Михаил Булгаков доброволь</w:t>
      </w:r>
      <w:r>
        <w:rPr>
          <w:rFonts w:eastAsia="Times New Roman"/>
        </w:rPr>
        <w:softHyphen/>
        <w:t>цем отправился работать в прифронтовых госпиталях. По болез</w:t>
      </w:r>
      <w:r>
        <w:rPr>
          <w:rFonts w:eastAsia="Times New Roman"/>
        </w:rPr>
        <w:softHyphen/>
        <w:t>ни освобожденный от призыва, в сентябре 1916 года он приехал по назначению в земскую больницу Смоленской губернии. Впе</w:t>
      </w:r>
      <w:r>
        <w:rPr>
          <w:rFonts w:eastAsia="Times New Roman"/>
        </w:rPr>
        <w:softHyphen/>
        <w:t xml:space="preserve">чатления этого времени отразились в автобиографических </w:t>
      </w:r>
      <w:r>
        <w:rPr>
          <w:rFonts w:eastAsia="Times New Roman"/>
          <w:i/>
          <w:iCs/>
        </w:rPr>
        <w:t>«За</w:t>
      </w:r>
      <w:r>
        <w:rPr>
          <w:rFonts w:eastAsia="Times New Roman"/>
          <w:i/>
          <w:iCs/>
        </w:rPr>
        <w:softHyphen/>
        <w:t xml:space="preserve">писках юного врача». </w:t>
      </w:r>
      <w:r>
        <w:rPr>
          <w:rFonts w:eastAsia="Times New Roman"/>
        </w:rPr>
        <w:t>Это был невероятно тяжелый труд, не прекращавшийся ни в какое время суток.</w:t>
      </w:r>
    </w:p>
    <w:p w:rsidR="00F16853" w:rsidRDefault="009101AF">
      <w:pPr>
        <w:shd w:val="clear" w:color="auto" w:fill="FFFFFF"/>
        <w:spacing w:line="230" w:lineRule="exact"/>
        <w:ind w:right="7" w:firstLine="461"/>
        <w:jc w:val="both"/>
      </w:pPr>
      <w:r>
        <w:rPr>
          <w:rFonts w:eastAsia="Times New Roman"/>
        </w:rPr>
        <w:t>Участие в революционных событиях и начало литературной деятельности. В 1918 году Михаил Булгаков возвратился в род</w:t>
      </w:r>
      <w:r>
        <w:rPr>
          <w:rFonts w:eastAsia="Times New Roman"/>
        </w:rPr>
        <w:softHyphen/>
        <w:t>ной Киев. По его словам, с наступлением революции «внезапно и грозно наступила история». Он пытался заняться частной вра</w:t>
      </w:r>
      <w:r>
        <w:rPr>
          <w:rFonts w:eastAsia="Times New Roman"/>
        </w:rPr>
        <w:softHyphen/>
        <w:t>чебной практикой в качестве врача-венеролога и одновременно пробовал себя как писатель. Однако возможности спокойно пи</w:t>
      </w:r>
      <w:r>
        <w:rPr>
          <w:rFonts w:eastAsia="Times New Roman"/>
        </w:rPr>
        <w:softHyphen/>
        <w:t>сать почти не было. Позднее писатель вспоминал, что в Киеве той поры насчитал четырнадцать переворотов, десять из которых лич</w:t>
      </w:r>
      <w:r>
        <w:rPr>
          <w:rFonts w:eastAsia="Times New Roman"/>
        </w:rPr>
        <w:softHyphen/>
        <w:t>но пережил. Его мобилизовывали петлюровцы, от которых писа</w:t>
      </w:r>
      <w:r>
        <w:rPr>
          <w:rFonts w:eastAsia="Times New Roman"/>
        </w:rPr>
        <w:softHyphen/>
        <w:t>телю удалось сбежать, призывали и в Красную Армию. Также не по доброй воле попал Булгаков в качестве врача и в военные фор</w:t>
      </w:r>
      <w:r>
        <w:rPr>
          <w:rFonts w:eastAsia="Times New Roman"/>
        </w:rPr>
        <w:softHyphen/>
        <w:t>мирования армии Деникина. С деникинцами он был отправлен эшелоном на Северный Кавказ. Первые опубликованные произ</w:t>
      </w:r>
      <w:r>
        <w:rPr>
          <w:rFonts w:eastAsia="Times New Roman"/>
        </w:rPr>
        <w:softHyphen/>
        <w:t>ведения Булгакова относятся именно к концу 1919 — началу 1920 года. Публикации эти состоялись в газетах Грозного и Вла</w:t>
      </w:r>
      <w:r>
        <w:rPr>
          <w:rFonts w:eastAsia="Times New Roman"/>
        </w:rPr>
        <w:softHyphen/>
        <w:t xml:space="preserve">дикавказа. Свой взгляд на пережитое он излагал в рассказах </w:t>
      </w:r>
      <w:r>
        <w:rPr>
          <w:rFonts w:eastAsia="Times New Roman"/>
          <w:i/>
          <w:iCs/>
        </w:rPr>
        <w:t xml:space="preserve">«Красная корона» </w:t>
      </w:r>
      <w:r>
        <w:rPr>
          <w:rFonts w:eastAsia="Times New Roman"/>
        </w:rPr>
        <w:t xml:space="preserve">(1922), </w:t>
      </w:r>
      <w:r>
        <w:rPr>
          <w:rFonts w:eastAsia="Times New Roman"/>
          <w:i/>
          <w:iCs/>
        </w:rPr>
        <w:t xml:space="preserve">«Необыкновенные приключения доктора» </w:t>
      </w:r>
      <w:r>
        <w:rPr>
          <w:rFonts w:eastAsia="Times New Roman"/>
        </w:rPr>
        <w:t xml:space="preserve">(1922), </w:t>
      </w:r>
      <w:r>
        <w:rPr>
          <w:rFonts w:eastAsia="Times New Roman"/>
          <w:i/>
          <w:iCs/>
        </w:rPr>
        <w:t xml:space="preserve">«Китайская история» </w:t>
      </w:r>
      <w:r>
        <w:rPr>
          <w:rFonts w:eastAsia="Times New Roman"/>
        </w:rPr>
        <w:t xml:space="preserve">(1923), </w:t>
      </w:r>
      <w:r>
        <w:rPr>
          <w:rFonts w:eastAsia="Times New Roman"/>
          <w:i/>
          <w:iCs/>
        </w:rPr>
        <w:t xml:space="preserve">«Налет» </w:t>
      </w:r>
      <w:r>
        <w:rPr>
          <w:rFonts w:eastAsia="Times New Roman"/>
        </w:rPr>
        <w:t>(1923).</w:t>
      </w:r>
    </w:p>
    <w:p w:rsidR="00F16853" w:rsidRDefault="009101AF">
      <w:pPr>
        <w:shd w:val="clear" w:color="auto" w:fill="FFFFFF"/>
        <w:spacing w:line="230" w:lineRule="exact"/>
        <w:ind w:left="7" w:firstLine="454"/>
        <w:jc w:val="both"/>
      </w:pPr>
      <w:r>
        <w:rPr>
          <w:rFonts w:eastAsia="Times New Roman"/>
        </w:rPr>
        <w:t>Когда деникинцы стали отступать под ударами Красной Ар</w:t>
      </w:r>
      <w:r>
        <w:rPr>
          <w:rFonts w:eastAsia="Times New Roman"/>
        </w:rPr>
        <w:softHyphen/>
        <w:t>мии, Булгаков остался во Владикавказе. Его вчерашние товари</w:t>
      </w:r>
      <w:r>
        <w:rPr>
          <w:rFonts w:eastAsia="Times New Roman"/>
        </w:rPr>
        <w:softHyphen/>
        <w:t>щи бросили его заболевшего тифом в тяжелой форме. Это стало для писателя потрясением, подтолкнувшим его к сотрудничеству с советской властью. Он воспринимал работу в подотделе искусств не только как средство не погибнуть от голода, но и как неизбеж</w:t>
      </w:r>
      <w:r>
        <w:rPr>
          <w:rFonts w:eastAsia="Times New Roman"/>
        </w:rPr>
        <w:softHyphen/>
        <w:t>ный поворот судьбы. На Кавказе, однако, Булгаков еще думал об эмиграции. Когда же оказалось, что путь через Константинополь в Париж для него невозможен, он примирился с жизнью в совет</w:t>
      </w:r>
      <w:r>
        <w:rPr>
          <w:rFonts w:eastAsia="Times New Roman"/>
        </w:rPr>
        <w:softHyphen/>
        <w:t>ской России.</w:t>
      </w:r>
    </w:p>
    <w:p w:rsidR="00F16853" w:rsidRDefault="009101AF">
      <w:pPr>
        <w:shd w:val="clear" w:color="auto" w:fill="FFFFFF"/>
        <w:spacing w:line="230" w:lineRule="exact"/>
        <w:ind w:left="7" w:right="7" w:firstLine="461"/>
        <w:jc w:val="both"/>
      </w:pPr>
      <w:r>
        <w:rPr>
          <w:rFonts w:eastAsia="Times New Roman"/>
        </w:rPr>
        <w:t>Литературная деятельность М. А. Булгакова. В конце 1921 го</w:t>
      </w:r>
      <w:r>
        <w:rPr>
          <w:rFonts w:eastAsia="Times New Roman"/>
        </w:rPr>
        <w:softHyphen/>
        <w:t>да писатель отправился с Кавказа домой. Но «домой» для корен</w:t>
      </w:r>
      <w:r>
        <w:rPr>
          <w:rFonts w:eastAsia="Times New Roman"/>
        </w:rPr>
        <w:softHyphen/>
        <w:t>ного киевлянина означало теперь — в Москву. В Москве он ока</w:t>
      </w:r>
      <w:r>
        <w:rPr>
          <w:rFonts w:eastAsia="Times New Roman"/>
        </w:rPr>
        <w:softHyphen/>
        <w:t>зался без денег, без службы и без жилья. Писатель устроился се-</w:t>
      </w:r>
    </w:p>
    <w:p w:rsidR="00F16853" w:rsidRDefault="00F16853">
      <w:pPr>
        <w:shd w:val="clear" w:color="auto" w:fill="FFFFFF"/>
        <w:spacing w:line="230" w:lineRule="exact"/>
        <w:ind w:left="7" w:right="7" w:firstLine="461"/>
        <w:jc w:val="both"/>
        <w:sectPr w:rsidR="00F16853">
          <w:type w:val="continuous"/>
          <w:pgSz w:w="16783" w:h="14321" w:orient="landscape"/>
          <w:pgMar w:top="1440" w:right="1440" w:bottom="360" w:left="1447" w:header="720" w:footer="720" w:gutter="0"/>
          <w:cols w:num="2" w:space="720" w:equalWidth="0">
            <w:col w:w="6379" w:space="1109"/>
            <w:col w:w="6408"/>
          </w:cols>
          <w:noEndnote/>
        </w:sectPr>
      </w:pPr>
    </w:p>
    <w:p w:rsidR="00F16853" w:rsidRDefault="00F16853">
      <w:pPr>
        <w:shd w:val="clear" w:color="auto" w:fill="FFFFFF"/>
        <w:ind w:left="1289"/>
      </w:pPr>
    </w:p>
    <w:p w:rsidR="00F16853" w:rsidRDefault="00F16853">
      <w:pPr>
        <w:shd w:val="clear" w:color="auto" w:fill="FFFFFF"/>
        <w:ind w:left="1289"/>
        <w:sectPr w:rsidR="00F16853">
          <w:type w:val="continuous"/>
          <w:pgSz w:w="16783" w:h="14321" w:orient="landscape"/>
          <w:pgMar w:top="1440" w:right="1440" w:bottom="360" w:left="1447" w:header="720" w:footer="720" w:gutter="0"/>
          <w:cols w:space="60"/>
          <w:noEndnote/>
        </w:sectPr>
      </w:pPr>
    </w:p>
    <w:p w:rsidR="00F16853" w:rsidRDefault="009101AF">
      <w:pPr>
        <w:shd w:val="clear" w:color="auto" w:fill="FFFFFF"/>
      </w:pPr>
      <w:r>
        <w:rPr>
          <w:rFonts w:ascii="Arial" w:hAnsi="Arial" w:cs="Arial"/>
          <w:sz w:val="30"/>
          <w:szCs w:val="30"/>
        </w:rPr>
        <w:lastRenderedPageBreak/>
        <w:t>254</w:t>
      </w:r>
    </w:p>
    <w:p w:rsidR="00F16853" w:rsidRDefault="009101AF">
      <w:pPr>
        <w:shd w:val="clear" w:color="auto" w:fill="FFFFFF"/>
        <w:spacing w:before="144"/>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22"/>
      </w:pPr>
      <w:r>
        <w:br w:type="column"/>
      </w:r>
      <w:r>
        <w:rPr>
          <w:rFonts w:ascii="Arial" w:eastAsia="Times New Roman" w:hAnsi="Arial"/>
          <w:i/>
          <w:iCs/>
          <w:spacing w:val="-6"/>
          <w:sz w:val="16"/>
          <w:szCs w:val="16"/>
        </w:rPr>
        <w:lastRenderedPageBreak/>
        <w:t>Михаил</w:t>
      </w:r>
      <w:r>
        <w:rPr>
          <w:rFonts w:ascii="Arial" w:eastAsia="Times New Roman" w:hAnsi="Arial" w:cs="Arial"/>
          <w:i/>
          <w:iCs/>
          <w:spacing w:val="-6"/>
          <w:sz w:val="16"/>
          <w:szCs w:val="16"/>
        </w:rPr>
        <w:t xml:space="preserve"> </w:t>
      </w:r>
      <w:r>
        <w:rPr>
          <w:rFonts w:ascii="Arial" w:eastAsia="Times New Roman" w:hAnsi="Arial"/>
          <w:i/>
          <w:iCs/>
          <w:spacing w:val="-6"/>
          <w:sz w:val="16"/>
          <w:szCs w:val="16"/>
        </w:rPr>
        <w:t>Афанасьевич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Булгаков</w:t>
      </w:r>
    </w:p>
    <w:p w:rsidR="00F16853" w:rsidRDefault="009101AF">
      <w:pPr>
        <w:shd w:val="clear" w:color="auto" w:fill="FFFFFF"/>
      </w:pPr>
      <w:r>
        <w:br w:type="column"/>
      </w:r>
      <w:r>
        <w:rPr>
          <w:rFonts w:ascii="Arial" w:hAnsi="Arial" w:cs="Arial"/>
          <w:sz w:val="30"/>
          <w:szCs w:val="30"/>
        </w:rPr>
        <w:lastRenderedPageBreak/>
        <w:t>255</w:t>
      </w:r>
    </w:p>
    <w:p w:rsidR="00F16853" w:rsidRDefault="00F16853">
      <w:pPr>
        <w:shd w:val="clear" w:color="auto" w:fill="FFFFFF"/>
        <w:sectPr w:rsidR="00F16853">
          <w:pgSz w:w="16834" w:h="11909" w:orient="landscape"/>
          <w:pgMar w:top="684" w:right="1404" w:bottom="360" w:left="1404" w:header="720" w:footer="720" w:gutter="0"/>
          <w:cols w:num="4" w:space="720" w:equalWidth="0">
            <w:col w:w="720" w:space="907"/>
            <w:col w:w="4788" w:space="1015"/>
            <w:col w:w="2217" w:space="3658"/>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84" w:right="1584" w:bottom="360" w:left="1412" w:header="720" w:footer="720" w:gutter="0"/>
          <w:cols w:space="60"/>
          <w:noEndnote/>
        </w:sectPr>
      </w:pPr>
    </w:p>
    <w:p w:rsidR="00F16853" w:rsidRDefault="00F16853">
      <w:pPr>
        <w:shd w:val="clear" w:color="auto" w:fill="FFFFFF"/>
        <w:spacing w:before="22" w:line="230" w:lineRule="exact"/>
        <w:jc w:val="both"/>
      </w:pPr>
      <w:r>
        <w:rPr>
          <w:noProof/>
        </w:rPr>
        <w:lastRenderedPageBreak/>
        <w:pict>
          <v:line id="_x0000_s1272" style="position:absolute;left:0;text-align:left;z-index:251910144;mso-position-horizontal-relative:margin" from="345.95pt,200.5pt" to="345.95pt,342.35pt" o:allowincell="f" strokeweight=".35pt">
            <w10:wrap anchorx="margin"/>
          </v:line>
        </w:pict>
      </w:r>
      <w:r>
        <w:rPr>
          <w:noProof/>
        </w:rPr>
        <w:pict>
          <v:line id="_x0000_s1273" style="position:absolute;left:0;text-align:left;z-index:251911168;mso-position-horizontal-relative:margin" from="346.3pt,424.8pt" to="346.3pt,466.9pt" o:allowincell="f" strokeweight=".35pt">
            <w10:wrap anchorx="margin"/>
          </v:line>
        </w:pict>
      </w:r>
      <w:r w:rsidR="009101AF">
        <w:rPr>
          <w:rFonts w:eastAsia="Times New Roman"/>
        </w:rPr>
        <w:t>кретарем Лито (литературного отдела Главполитпросвета при Наркомпросе). Однако век этого учреждения времен военного коммунизма был недолог. С наступлением нэпа Булгаков оказал</w:t>
      </w:r>
      <w:r w:rsidR="009101AF">
        <w:rPr>
          <w:rFonts w:eastAsia="Times New Roman"/>
        </w:rPr>
        <w:softHyphen/>
        <w:t>ся в условиях борьбы за существование. Он бегал по Москве в по</w:t>
      </w:r>
      <w:r w:rsidR="009101AF">
        <w:rPr>
          <w:rFonts w:eastAsia="Times New Roman"/>
        </w:rPr>
        <w:softHyphen/>
        <w:t>исках заработка, недоедал и не имел жилья, но твердо знал, чего хочет. В первую очередь он хотел «восстановить норму — квар</w:t>
      </w:r>
      <w:r w:rsidR="009101AF">
        <w:rPr>
          <w:rFonts w:eastAsia="Times New Roman"/>
        </w:rPr>
        <w:softHyphen/>
        <w:t>тиру, одежду и книги». Главным было желание стать писателем и написать роман. Когда терпение иссякло, он написал письмо В. И. Ленину и пошел с этим письмом в Наркомпрос к Н. К. Круп</w:t>
      </w:r>
      <w:r w:rsidR="009101AF">
        <w:rPr>
          <w:rFonts w:eastAsia="Times New Roman"/>
        </w:rPr>
        <w:softHyphen/>
        <w:t>ской. Она помогла Булгакову получить право на жилье в большой коммунальной квартире на Садовой. В поисках куска хлеба Бул</w:t>
      </w:r>
      <w:r w:rsidR="009101AF">
        <w:rPr>
          <w:rFonts w:eastAsia="Times New Roman"/>
        </w:rPr>
        <w:softHyphen/>
        <w:t>гакову пришлось поработать конферансье, инженером в Науч</w:t>
      </w:r>
      <w:r w:rsidR="009101AF">
        <w:rPr>
          <w:rFonts w:eastAsia="Times New Roman"/>
        </w:rPr>
        <w:softHyphen/>
        <w:t>но-техническом комитете, сочинять проект световой рекламы. Уже с 1922 года он стал московским журналистом. В 1923 году будущий писатель устроился в газету «Гудок» в качестве ее по</w:t>
      </w:r>
      <w:r w:rsidR="009101AF">
        <w:rPr>
          <w:rFonts w:eastAsia="Times New Roman"/>
        </w:rPr>
        <w:softHyphen/>
        <w:t>стоянного фельетониста. Позднее к своим фельетонам 1920-х го</w:t>
      </w:r>
      <w:r w:rsidR="009101AF">
        <w:rPr>
          <w:rFonts w:eastAsia="Times New Roman"/>
        </w:rPr>
        <w:softHyphen/>
        <w:t>дов Булгаков относился весьма скептически. Первое признание ему принесли очерки того времени. В «Гудке» он работал вместе с И. Бабелем, В. Катаевым, Ю. Олешей, И. Ильфом, Е. Петровым, К. Паустовским.</w:t>
      </w:r>
    </w:p>
    <w:p w:rsidR="00F16853" w:rsidRDefault="009101AF">
      <w:pPr>
        <w:shd w:val="clear" w:color="auto" w:fill="FFFFFF"/>
        <w:spacing w:before="7" w:line="230" w:lineRule="exact"/>
        <w:ind w:left="7" w:right="14" w:firstLine="454"/>
        <w:jc w:val="both"/>
      </w:pPr>
      <w:r>
        <w:rPr>
          <w:rFonts w:eastAsia="Times New Roman"/>
        </w:rPr>
        <w:t xml:space="preserve">В печати появились его автобиографическая повесть </w:t>
      </w:r>
      <w:r>
        <w:rPr>
          <w:rFonts w:eastAsia="Times New Roman"/>
          <w:i/>
          <w:iCs/>
        </w:rPr>
        <w:t>«Запи</w:t>
      </w:r>
      <w:r>
        <w:rPr>
          <w:rFonts w:eastAsia="Times New Roman"/>
          <w:i/>
          <w:iCs/>
        </w:rPr>
        <w:softHyphen/>
        <w:t>ски па манжетах*</w:t>
      </w:r>
      <w:r>
        <w:rPr>
          <w:rFonts w:eastAsia="Times New Roman"/>
        </w:rPr>
        <w:t xml:space="preserve">, сатирические повести </w:t>
      </w:r>
      <w:r>
        <w:rPr>
          <w:rFonts w:eastAsia="Times New Roman"/>
          <w:i/>
          <w:iCs/>
        </w:rPr>
        <w:t xml:space="preserve">«Роковые яйца», «Дьяволиада». </w:t>
      </w:r>
      <w:r>
        <w:rPr>
          <w:rFonts w:eastAsia="Times New Roman"/>
        </w:rPr>
        <w:t xml:space="preserve">Но повесть </w:t>
      </w:r>
      <w:r>
        <w:rPr>
          <w:rFonts w:eastAsia="Times New Roman"/>
          <w:i/>
          <w:iCs/>
        </w:rPr>
        <w:t xml:space="preserve">«Собачье сердце» </w:t>
      </w:r>
      <w:r>
        <w:rPr>
          <w:rFonts w:eastAsia="Times New Roman"/>
        </w:rPr>
        <w:t>(1925) напеча</w:t>
      </w:r>
      <w:r>
        <w:rPr>
          <w:rFonts w:eastAsia="Times New Roman"/>
        </w:rPr>
        <w:softHyphen/>
        <w:t>тать уже не удалось.</w:t>
      </w:r>
    </w:p>
    <w:p w:rsidR="00F16853" w:rsidRDefault="009101AF">
      <w:pPr>
        <w:shd w:val="clear" w:color="auto" w:fill="FFFFFF"/>
        <w:spacing w:before="7" w:line="230" w:lineRule="exact"/>
        <w:ind w:left="7" w:right="7" w:firstLine="468"/>
        <w:jc w:val="both"/>
      </w:pPr>
      <w:r>
        <w:rPr>
          <w:rFonts w:eastAsia="Times New Roman"/>
          <w:i/>
          <w:iCs/>
        </w:rPr>
        <w:t xml:space="preserve">«Белая гвардия» </w:t>
      </w:r>
      <w:r>
        <w:rPr>
          <w:rFonts w:eastAsia="Times New Roman"/>
        </w:rPr>
        <w:t>(1927). В этом романе изображен один эпизод гражданской войны — 1918 год в Киеве, время борьбы с петлюровцами. В «Белой гвардии» не показано противостояние красных и белых. Главное для его автора — ценность дома, семьи, простых человеческих радостей. Герои «Белой гвардии» теряют эти самые важные для них ценности, хотя отчаянно цепляются за них.</w:t>
      </w:r>
    </w:p>
    <w:p w:rsidR="00F16853" w:rsidRDefault="009101AF">
      <w:pPr>
        <w:shd w:val="clear" w:color="auto" w:fill="FFFFFF"/>
        <w:spacing w:line="230" w:lineRule="exact"/>
        <w:ind w:right="7" w:firstLine="454"/>
        <w:jc w:val="both"/>
      </w:pPr>
      <w:r>
        <w:rPr>
          <w:rFonts w:eastAsia="Times New Roman"/>
        </w:rPr>
        <w:t>Булгаков — приверженец классики, сторонник «старой до</w:t>
      </w:r>
      <w:r>
        <w:rPr>
          <w:rFonts w:eastAsia="Times New Roman"/>
        </w:rPr>
        <w:softHyphen/>
        <w:t>брой» жизни. В 1918 году на полях сражений гражданской войны оказались те же люди, что составляли дореволюционную армию, вообще российское общество. Герои Булгакова — это интелли</w:t>
      </w:r>
      <w:r>
        <w:rPr>
          <w:rFonts w:eastAsia="Times New Roman"/>
        </w:rPr>
        <w:softHyphen/>
        <w:t>гентные русские люди, жившие в многонациональном Киеве, но очень далекие от черносотенства, шовинизма, презрения к наро</w:t>
      </w:r>
      <w:r>
        <w:rPr>
          <w:rFonts w:eastAsia="Times New Roman"/>
        </w:rPr>
        <w:softHyphen/>
        <w:t>ду. Они, так же как и автор, не были политизированы, жили сво</w:t>
      </w:r>
      <w:r>
        <w:rPr>
          <w:rFonts w:eastAsia="Times New Roman"/>
        </w:rPr>
        <w:softHyphen/>
        <w:t>ей жизнью. И вот теперь оказались в мире, в котором нет места людям нейтральным.</w:t>
      </w:r>
    </w:p>
    <w:p w:rsidR="00F16853" w:rsidRDefault="009101AF">
      <w:pPr>
        <w:shd w:val="clear" w:color="auto" w:fill="FFFFFF"/>
        <w:spacing w:line="230" w:lineRule="exact"/>
        <w:ind w:right="14" w:firstLine="461"/>
        <w:jc w:val="both"/>
      </w:pPr>
      <w:r>
        <w:rPr>
          <w:rFonts w:eastAsia="Times New Roman"/>
        </w:rPr>
        <w:t>Булгаков не оставляет читателю иллюзий относительно бу</w:t>
      </w:r>
      <w:r>
        <w:rPr>
          <w:rFonts w:eastAsia="Times New Roman"/>
        </w:rPr>
        <w:softHyphen/>
        <w:t>дущего семьи Турбиных. Дом Турбиных за кремовыми штора-</w:t>
      </w:r>
    </w:p>
    <w:p w:rsidR="00F16853" w:rsidRDefault="009101AF">
      <w:pPr>
        <w:shd w:val="clear" w:color="auto" w:fill="FFFFFF"/>
        <w:spacing w:line="230" w:lineRule="exact"/>
        <w:ind w:right="22"/>
        <w:jc w:val="both"/>
      </w:pPr>
      <w:r>
        <w:br w:type="column"/>
      </w:r>
      <w:r>
        <w:rPr>
          <w:rFonts w:eastAsia="Times New Roman"/>
        </w:rPr>
        <w:lastRenderedPageBreak/>
        <w:t>ми — их крепость, убежище от вьюги, метели, бушующей снару</w:t>
      </w:r>
      <w:r>
        <w:rPr>
          <w:rFonts w:eastAsia="Times New Roman"/>
        </w:rPr>
        <w:softHyphen/>
        <w:t>жи, но уберечься от нее все равно невозможно.</w:t>
      </w:r>
    </w:p>
    <w:p w:rsidR="00F16853" w:rsidRDefault="009101AF">
      <w:pPr>
        <w:shd w:val="clear" w:color="auto" w:fill="FFFFFF"/>
        <w:spacing w:line="230" w:lineRule="exact"/>
        <w:ind w:right="14"/>
        <w:jc w:val="both"/>
      </w:pPr>
      <w:r>
        <w:rPr>
          <w:rFonts w:eastAsia="Times New Roman"/>
        </w:rPr>
        <w:t>Так в роман Булгакова входит символ метели как знак вре</w:t>
      </w:r>
      <w:r>
        <w:rPr>
          <w:rFonts w:eastAsia="Times New Roman"/>
        </w:rPr>
        <w:softHyphen/>
        <w:t>мени. У автора «Белой гвардии» вьюга — символ не преображе</w:t>
      </w:r>
      <w:r>
        <w:rPr>
          <w:rFonts w:eastAsia="Times New Roman"/>
        </w:rPr>
        <w:softHyphen/>
        <w:t>ния мира, не сметания всего отжившего, а злого начала, насилия. «Ну, думается, вот перестанет, начнется та жизнь, о которой пи</w:t>
      </w:r>
      <w:r>
        <w:rPr>
          <w:rFonts w:eastAsia="Times New Roman"/>
        </w:rPr>
        <w:softHyphen/>
        <w:t>шется в шоколадных книгах, но она не только не начинается, а кругом становится все страшнее и страшнее. На севере воет и воет вьюга, а здесь под ногами глухо погромыхивает, ворчит встрево-утроба земли». Метельная сила разрушает жизнь семьи Турбиных, жизнь Города.</w:t>
      </w:r>
    </w:p>
    <w:p w:rsidR="00F16853" w:rsidRDefault="009101AF">
      <w:pPr>
        <w:shd w:val="clear" w:color="auto" w:fill="FFFFFF"/>
        <w:spacing w:line="230" w:lineRule="exact"/>
        <w:ind w:left="7" w:right="22" w:firstLine="446"/>
        <w:jc w:val="both"/>
      </w:pPr>
      <w:r>
        <w:rPr>
          <w:rFonts w:eastAsia="Times New Roman"/>
        </w:rPr>
        <w:t>Понятие о чести — та точка отсчета, которая определяет от</w:t>
      </w:r>
      <w:r>
        <w:rPr>
          <w:rFonts w:eastAsia="Times New Roman"/>
        </w:rPr>
        <w:softHyphen/>
        <w:t>ношение Булгакова к своим героям и которая может быть взята за основу при определении системы образов романа.</w:t>
      </w:r>
    </w:p>
    <w:p w:rsidR="00F16853" w:rsidRDefault="009101AF">
      <w:pPr>
        <w:shd w:val="clear" w:color="auto" w:fill="FFFFFF"/>
        <w:spacing w:line="230" w:lineRule="exact"/>
        <w:ind w:left="7" w:right="7" w:firstLine="446"/>
        <w:jc w:val="both"/>
      </w:pPr>
      <w:r>
        <w:rPr>
          <w:rFonts w:eastAsia="Times New Roman"/>
        </w:rPr>
        <w:t>При всей симпатии автора «Белой гвардии» к своим героям задача его не в том, чтобы решить, кто прав, а кто виноват. Даже Петлюра и его приспешники, по мнению Булгакова, не являются виновниками происходящих ужасов. Это порождение метельной стихии бунта, обреченное на быстрое исчезновение с исторической арены. Козырь, бывший плохим школьным учителем, никогда не стал бы палачом и не знал о себе, что его призвание — война, если бы эта война не началась. Очень многие поступки героев вызваны к жизни самой ситуацией гражданской войны. «Война — мать родна» для Козыря, Болботуна, и других петлюровцев, которым убийства беззащитных людей доставляют удовольствие. Ужас гражданской войны в том, что она создает ситуацию вседозволен</w:t>
      </w:r>
      <w:r>
        <w:rPr>
          <w:rFonts w:eastAsia="Times New Roman"/>
        </w:rPr>
        <w:softHyphen/>
        <w:t>ности, расшатывает основы человеческой жизни.</w:t>
      </w:r>
    </w:p>
    <w:p w:rsidR="00F16853" w:rsidRDefault="009101AF">
      <w:pPr>
        <w:shd w:val="clear" w:color="auto" w:fill="FFFFFF"/>
        <w:spacing w:line="230" w:lineRule="exact"/>
        <w:ind w:left="14" w:firstLine="446"/>
        <w:jc w:val="both"/>
      </w:pPr>
      <w:r>
        <w:rPr>
          <w:rFonts w:eastAsia="Times New Roman"/>
        </w:rPr>
        <w:t>Для автора не принципиально, на чьей стороне его герои. Во сне Алексея Турбина Господь говорит Жилину: «Один верит, дру</w:t>
      </w:r>
      <w:r>
        <w:rPr>
          <w:rFonts w:eastAsia="Times New Roman"/>
        </w:rPr>
        <w:softHyphen/>
        <w:t>гой не верит, а поступки у вас у всех одинаковые: сейчас друг друга за глотку, а что касается казарм, Жилин, то тут так надо понимать, все вы у меня, Жилин, одинаковые — в поле брани убиенные. Это, Жилин, понимать надо, и не всякий это поймет». Это и есть точка зрения автора.</w:t>
      </w:r>
    </w:p>
    <w:p w:rsidR="00F16853" w:rsidRDefault="009101AF">
      <w:pPr>
        <w:shd w:val="clear" w:color="auto" w:fill="FFFFFF"/>
        <w:spacing w:line="230" w:lineRule="exact"/>
        <w:ind w:left="14" w:firstLine="446"/>
        <w:jc w:val="both"/>
      </w:pPr>
      <w:r>
        <w:rPr>
          <w:rFonts w:eastAsia="Times New Roman"/>
        </w:rPr>
        <w:t xml:space="preserve">На материале романа автор создал пьесу </w:t>
      </w:r>
      <w:r>
        <w:rPr>
          <w:rFonts w:eastAsia="Times New Roman"/>
          <w:i/>
          <w:iCs/>
        </w:rPr>
        <w:t xml:space="preserve">«Дни Турбиных». </w:t>
      </w:r>
      <w:r>
        <w:rPr>
          <w:rFonts w:eastAsia="Times New Roman"/>
        </w:rPr>
        <w:t>Ее судьба оказалась более счастливой, чем судьба всего, написан</w:t>
      </w:r>
      <w:r>
        <w:rPr>
          <w:rFonts w:eastAsia="Times New Roman"/>
        </w:rPr>
        <w:softHyphen/>
        <w:t xml:space="preserve">ного Булгаковым. С перерывами, с цензурными препонами, но она шла на сцене МХТ в течение многих лет. Булгаков написал ряд пьес: </w:t>
      </w:r>
      <w:r>
        <w:rPr>
          <w:rFonts w:eastAsia="Times New Roman"/>
          <w:i/>
          <w:iCs/>
        </w:rPr>
        <w:t>«Зойкина квартира», «Багровый остров», «Бег», «Кабала святош», «Адам и Ева», «Блаженство»</w:t>
      </w:r>
      <w:r>
        <w:rPr>
          <w:rFonts w:eastAsia="Times New Roman"/>
        </w:rPr>
        <w:t xml:space="preserve">, </w:t>
      </w:r>
      <w:r>
        <w:rPr>
          <w:rFonts w:eastAsia="Times New Roman"/>
          <w:i/>
          <w:iCs/>
        </w:rPr>
        <w:t xml:space="preserve">«Иван Васильевич» </w:t>
      </w:r>
      <w:r>
        <w:rPr>
          <w:rFonts w:eastAsia="Times New Roman"/>
        </w:rPr>
        <w:t>и др. Все они были запрещены к постановке. Вдо</w:t>
      </w:r>
      <w:r>
        <w:rPr>
          <w:rFonts w:eastAsia="Times New Roman"/>
        </w:rPr>
        <w:softHyphen/>
        <w:t>ва писателя вспоминала: «Булгаков не держал в руках гранок</w:t>
      </w:r>
    </w:p>
    <w:p w:rsidR="00F16853" w:rsidRDefault="00F16853">
      <w:pPr>
        <w:shd w:val="clear" w:color="auto" w:fill="FFFFFF"/>
        <w:spacing w:line="230" w:lineRule="exact"/>
        <w:ind w:left="14" w:firstLine="446"/>
        <w:jc w:val="both"/>
        <w:sectPr w:rsidR="00F16853">
          <w:type w:val="continuous"/>
          <w:pgSz w:w="16834" w:h="11909" w:orient="landscape"/>
          <w:pgMar w:top="684" w:right="1584" w:bottom="360" w:left="1412" w:header="720" w:footer="720" w:gutter="0"/>
          <w:cols w:num="2" w:space="720" w:equalWidth="0">
            <w:col w:w="6408" w:space="1015"/>
            <w:col w:w="6415"/>
          </w:cols>
          <w:noEndnote/>
        </w:sectPr>
      </w:pPr>
    </w:p>
    <w:p w:rsidR="00F16853" w:rsidRDefault="009101AF">
      <w:pPr>
        <w:shd w:val="clear" w:color="auto" w:fill="FFFFFF"/>
        <w:spacing w:before="50"/>
      </w:pPr>
      <w:r>
        <w:rPr>
          <w:rFonts w:ascii="Arial" w:hAnsi="Arial" w:cs="Arial"/>
          <w:sz w:val="32"/>
          <w:szCs w:val="32"/>
        </w:rPr>
        <w:lastRenderedPageBreak/>
        <w:t>256</w:t>
      </w:r>
    </w:p>
    <w:p w:rsidR="00F16853" w:rsidRDefault="009101AF">
      <w:pPr>
        <w:shd w:val="clear" w:color="auto" w:fill="FFFFFF"/>
        <w:spacing w:before="202"/>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6"/>
          <w:sz w:val="16"/>
          <w:szCs w:val="16"/>
        </w:rPr>
        <w:lastRenderedPageBreak/>
        <w:t>Михаил</w:t>
      </w:r>
      <w:r>
        <w:rPr>
          <w:rFonts w:ascii="Arial" w:eastAsia="Times New Roman" w:hAnsi="Arial" w:cs="Arial"/>
          <w:i/>
          <w:iCs/>
          <w:spacing w:val="-6"/>
          <w:sz w:val="16"/>
          <w:szCs w:val="16"/>
        </w:rPr>
        <w:t xml:space="preserve"> </w:t>
      </w:r>
      <w:r>
        <w:rPr>
          <w:rFonts w:ascii="Arial" w:eastAsia="Times New Roman" w:hAnsi="Arial"/>
          <w:i/>
          <w:iCs/>
          <w:spacing w:val="-6"/>
          <w:sz w:val="16"/>
          <w:szCs w:val="16"/>
        </w:rPr>
        <w:t>Афанасьевич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Булгаков</w:t>
      </w:r>
    </w:p>
    <w:p w:rsidR="00F16853" w:rsidRDefault="009101AF">
      <w:pPr>
        <w:shd w:val="clear" w:color="auto" w:fill="FFFFFF"/>
      </w:pPr>
      <w:r>
        <w:br w:type="column"/>
      </w:r>
      <w:r>
        <w:rPr>
          <w:rFonts w:ascii="Arial" w:hAnsi="Arial" w:cs="Arial"/>
          <w:sz w:val="32"/>
          <w:szCs w:val="32"/>
        </w:rPr>
        <w:lastRenderedPageBreak/>
        <w:t>257</w:t>
      </w:r>
    </w:p>
    <w:p w:rsidR="00F16853" w:rsidRDefault="00F16853">
      <w:pPr>
        <w:shd w:val="clear" w:color="auto" w:fill="FFFFFF"/>
        <w:sectPr w:rsidR="00F16853">
          <w:pgSz w:w="16834" w:h="11909" w:orient="landscape"/>
          <w:pgMar w:top="627" w:right="1423" w:bottom="360" w:left="1422" w:header="720" w:footer="720" w:gutter="0"/>
          <w:cols w:num="4" w:space="720" w:equalWidth="0">
            <w:col w:w="720" w:space="929"/>
            <w:col w:w="4788" w:space="1030"/>
            <w:col w:w="2217" w:space="3586"/>
            <w:col w:w="720"/>
          </w:cols>
          <w:noEndnote/>
        </w:sectPr>
      </w:pPr>
    </w:p>
    <w:p w:rsidR="00F16853" w:rsidRDefault="00F16853">
      <w:pPr>
        <w:spacing w:before="17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27" w:right="1523" w:bottom="360" w:left="1458" w:header="720" w:footer="720" w:gutter="0"/>
          <w:cols w:space="60"/>
          <w:noEndnote/>
        </w:sectPr>
      </w:pPr>
    </w:p>
    <w:p w:rsidR="00F16853" w:rsidRDefault="009101AF">
      <w:pPr>
        <w:shd w:val="clear" w:color="auto" w:fill="FFFFFF"/>
        <w:spacing w:before="50" w:line="230" w:lineRule="exact"/>
        <w:ind w:left="7" w:right="7"/>
        <w:jc w:val="both"/>
      </w:pPr>
      <w:r>
        <w:lastRenderedPageBreak/>
        <w:t xml:space="preserve">15 </w:t>
      </w:r>
      <w:r>
        <w:rPr>
          <w:rFonts w:eastAsia="Times New Roman"/>
        </w:rPr>
        <w:t>лет, с 1926 года по год смерти». Писатель оказался в отчаян</w:t>
      </w:r>
      <w:r>
        <w:rPr>
          <w:rFonts w:eastAsia="Times New Roman"/>
        </w:rPr>
        <w:softHyphen/>
        <w:t>ной ситуации. Запрет на публикации его произведений приводил еще и к очень сложному материальному положению.</w:t>
      </w:r>
    </w:p>
    <w:p w:rsidR="00F16853" w:rsidRDefault="009101AF">
      <w:pPr>
        <w:shd w:val="clear" w:color="auto" w:fill="FFFFFF"/>
        <w:spacing w:line="230" w:lineRule="exact"/>
        <w:ind w:firstLine="454"/>
        <w:jc w:val="both"/>
      </w:pPr>
      <w:r>
        <w:rPr>
          <w:rFonts w:eastAsia="Times New Roman"/>
        </w:rPr>
        <w:t>Отчаявшись, Михаил Афанасьевич Булгаков 30 мая 1931 го</w:t>
      </w:r>
      <w:r>
        <w:rPr>
          <w:rFonts w:eastAsia="Times New Roman"/>
        </w:rPr>
        <w:softHyphen/>
        <w:t>да обратился к Правительству СССР с письмом, в котором просил в связи со сложившейся ситуацией разрешить ему выезд за гра</w:t>
      </w:r>
      <w:r>
        <w:rPr>
          <w:rFonts w:eastAsia="Times New Roman"/>
        </w:rPr>
        <w:softHyphen/>
        <w:t>ницу на тот срок, «который Правительство Союза найдет нужным назначить мне». После этого письма Сталин лично позвонил Бул</w:t>
      </w:r>
      <w:r>
        <w:rPr>
          <w:rFonts w:eastAsia="Times New Roman"/>
        </w:rPr>
        <w:softHyphen/>
        <w:t>гакову и пообещал дать ему работу. Однако ничего не изменилось. Выезд за границу был ему запрещен. Единственное, что получил писатель — разрешение на работу в театре, но это не означало разрешение на постановку его пьес. Он был принят на работу в качестве обработчика классических сюжетов. В 1930-е годы пи</w:t>
      </w:r>
      <w:r>
        <w:rPr>
          <w:rFonts w:eastAsia="Times New Roman"/>
        </w:rPr>
        <w:softHyphen/>
        <w:t>сателем были созданы для театра многие обработки классических произведений. Он готовил для постановки на сцене «Войну и мир», «Мертвые души» и многое другое. Даже эти безобидные работы зачастую не принимались.</w:t>
      </w:r>
    </w:p>
    <w:p w:rsidR="00F16853" w:rsidRDefault="009101AF">
      <w:pPr>
        <w:shd w:val="clear" w:color="auto" w:fill="FFFFFF"/>
        <w:spacing w:line="230" w:lineRule="exact"/>
        <w:ind w:right="7" w:firstLine="461"/>
        <w:jc w:val="both"/>
      </w:pPr>
      <w:r>
        <w:rPr>
          <w:rFonts w:eastAsia="Times New Roman"/>
          <w:b/>
          <w:bCs/>
          <w:i/>
          <w:iCs/>
        </w:rPr>
        <w:t>«Мастер и Маргарита»</w:t>
      </w:r>
      <w:r>
        <w:rPr>
          <w:rFonts w:eastAsia="Times New Roman"/>
        </w:rPr>
        <w:t>. Этот роман, называвшийся пер</w:t>
      </w:r>
      <w:r>
        <w:rPr>
          <w:rFonts w:eastAsia="Times New Roman"/>
        </w:rPr>
        <w:softHyphen/>
        <w:t>воначально «Черный маг», затем «Копыто инженера», Булгаков задумал и начал писать, по-видимому, зимой 1928— 1929 годов. За три недели до смерти, в феврале 1940 года, он диктовал жене последние вставки в роман, ставший главной книгой его жизни. «Мастер и Маргарита» создавался более десяти лет. Михаил Афа</w:t>
      </w:r>
      <w:r>
        <w:rPr>
          <w:rFonts w:eastAsia="Times New Roman"/>
        </w:rPr>
        <w:softHyphen/>
        <w:t>насьевич надолго оставлял его и вновь обращался к написанному, исправлял и переделывал. Это был для него роман-завещание, средоточие всего самого важного в жизни.</w:t>
      </w:r>
    </w:p>
    <w:p w:rsidR="00F16853" w:rsidRDefault="009101AF">
      <w:pPr>
        <w:shd w:val="clear" w:color="auto" w:fill="FFFFFF"/>
        <w:spacing w:line="230" w:lineRule="exact"/>
        <w:ind w:left="7" w:firstLine="446"/>
        <w:jc w:val="both"/>
      </w:pPr>
      <w:r>
        <w:rPr>
          <w:rFonts w:eastAsia="Times New Roman"/>
        </w:rPr>
        <w:t>Роман «Мастер и Маргарита» состоит из двух частей, которые объединены по принципу «роман в романе». Они находятся в слож</w:t>
      </w:r>
      <w:r>
        <w:rPr>
          <w:rFonts w:eastAsia="Times New Roman"/>
        </w:rPr>
        <w:softHyphen/>
        <w:t>ных отношениях сопоставления, но в целом создают художествен</w:t>
      </w:r>
      <w:r>
        <w:rPr>
          <w:rFonts w:eastAsia="Times New Roman"/>
        </w:rPr>
        <w:softHyphen/>
        <w:t>ное пространство, которое позволяет говорить о «Мастере и Мар</w:t>
      </w:r>
      <w:r>
        <w:rPr>
          <w:rFonts w:eastAsia="Times New Roman"/>
        </w:rPr>
        <w:softHyphen/>
        <w:t>гарите» как о романе философском, в котором речь идет о пробле</w:t>
      </w:r>
      <w:r>
        <w:rPr>
          <w:rFonts w:eastAsia="Times New Roman"/>
        </w:rPr>
        <w:softHyphen/>
        <w:t>мах не только и не столько социальных, сколько об общечеловече</w:t>
      </w:r>
      <w:r>
        <w:rPr>
          <w:rFonts w:eastAsia="Times New Roman"/>
        </w:rPr>
        <w:softHyphen/>
        <w:t>ских. Роман, написанный Мастером о Понтии Пилате, занимает значительно меньше места, чем роман о современной автору Мо</w:t>
      </w:r>
      <w:r>
        <w:rPr>
          <w:rFonts w:eastAsia="Times New Roman"/>
        </w:rPr>
        <w:softHyphen/>
        <w:t>скве, но при этом он определяет содержание всего произведения.</w:t>
      </w:r>
    </w:p>
    <w:p w:rsidR="00F16853" w:rsidRDefault="009101AF">
      <w:pPr>
        <w:shd w:val="clear" w:color="auto" w:fill="FFFFFF"/>
        <w:spacing w:line="230" w:lineRule="exact"/>
        <w:ind w:firstLine="468"/>
        <w:jc w:val="both"/>
      </w:pPr>
      <w:r>
        <w:rPr>
          <w:rFonts w:eastAsia="Times New Roman"/>
          <w:i/>
          <w:iCs/>
        </w:rPr>
        <w:t xml:space="preserve">«Роман в романе». </w:t>
      </w:r>
      <w:r>
        <w:rPr>
          <w:rFonts w:eastAsia="Times New Roman"/>
        </w:rPr>
        <w:t>Необычна композиция романа «Мастер и Маргарита» — роман о Понтии Пилате, «роман в романе», вводит</w:t>
      </w:r>
      <w:r>
        <w:rPr>
          <w:rFonts w:eastAsia="Times New Roman"/>
        </w:rPr>
        <w:softHyphen/>
        <w:t>ся в текст не одним куском, а «рассыпается» по тексту, и четыре его части включены в повествование разными способами. Это рас</w:t>
      </w:r>
      <w:r>
        <w:rPr>
          <w:rFonts w:eastAsia="Times New Roman"/>
        </w:rPr>
        <w:softHyphen/>
        <w:t>сказ Воланда на Патриарших прудах, который выслушивают Бер</w:t>
      </w:r>
      <w:r>
        <w:rPr>
          <w:rFonts w:eastAsia="Times New Roman"/>
        </w:rPr>
        <w:softHyphen/>
        <w:t>лиоз и Иван Бездомный; сон Ивана Бездомного; главы из рукопи</w:t>
      </w:r>
      <w:r>
        <w:rPr>
          <w:rFonts w:eastAsia="Times New Roman"/>
        </w:rPr>
        <w:softHyphen/>
        <w:t>си Мастера, которые читает Маргарита. Кроме того, персонажи</w:t>
      </w:r>
    </w:p>
    <w:p w:rsidR="00F16853" w:rsidRDefault="009101AF">
      <w:pPr>
        <w:shd w:val="clear" w:color="auto" w:fill="FFFFFF"/>
        <w:spacing w:line="230" w:lineRule="exact"/>
        <w:ind w:right="29"/>
        <w:jc w:val="both"/>
      </w:pPr>
      <w:r>
        <w:br w:type="column"/>
      </w:r>
      <w:r>
        <w:rPr>
          <w:rFonts w:eastAsia="Times New Roman"/>
        </w:rPr>
        <w:lastRenderedPageBreak/>
        <w:t>разных частей пересекаются в заключительных главах: Левий Мат</w:t>
      </w:r>
      <w:r>
        <w:rPr>
          <w:rFonts w:eastAsia="Times New Roman"/>
        </w:rPr>
        <w:softHyphen/>
        <w:t>вей посещает Воланда, чтобы попросить за Мастера; Мастер, Мар</w:t>
      </w:r>
      <w:r>
        <w:rPr>
          <w:rFonts w:eastAsia="Times New Roman"/>
        </w:rPr>
        <w:softHyphen/>
        <w:t>гарита, Воланд и другие встречаются с Понтием Пилатом.</w:t>
      </w:r>
    </w:p>
    <w:p w:rsidR="00F16853" w:rsidRDefault="009101AF">
      <w:pPr>
        <w:shd w:val="clear" w:color="auto" w:fill="FFFFFF"/>
        <w:spacing w:line="230" w:lineRule="exact"/>
        <w:ind w:right="7" w:firstLine="446"/>
        <w:jc w:val="both"/>
      </w:pPr>
      <w:r>
        <w:rPr>
          <w:rFonts w:eastAsia="Times New Roman"/>
        </w:rPr>
        <w:t>Хотя роман Мастера назван романом о Понтии Пилате, его главный герой — Иешуа Га-Ноцри. Именно этот человек заста</w:t>
      </w:r>
      <w:r>
        <w:rPr>
          <w:rFonts w:eastAsia="Times New Roman"/>
        </w:rPr>
        <w:softHyphen/>
        <w:t>вил прокуратора Иудеи Понтия Пилата изменить свою жизнь. Иешуа — человек парадоксальный, который утверждает, что «злых людей нет на свете». У него есть все основания ненавидеть людей, предающих его, как Иуда, или мучающих, как кентури-он Марк, но он в них верит. Нравственная проповедь Иешуа — главная философская идея романа. Иешуа выступает в роли без</w:t>
      </w:r>
      <w:r>
        <w:rPr>
          <w:rFonts w:eastAsia="Times New Roman"/>
        </w:rPr>
        <w:softHyphen/>
        <w:t>упречного морального образца. Неслучайно М.А.Булгаков при</w:t>
      </w:r>
      <w:r>
        <w:rPr>
          <w:rFonts w:eastAsia="Times New Roman"/>
        </w:rPr>
        <w:softHyphen/>
        <w:t>бегает к образам Священного Писания. Он обращается к типам, которые стали образцами предательства (Иуда), преступного ма</w:t>
      </w:r>
      <w:r>
        <w:rPr>
          <w:rFonts w:eastAsia="Times New Roman"/>
        </w:rPr>
        <w:softHyphen/>
        <w:t>лодушия (Понтии Пилат) и, конечно, человеколюбия (Иешуа Га-Ноцри). Нарочитая сниженность имени Иешуа по сравнению с благозвучным библейским Иисусом не случайна. Это образ не бога, а человека, достигшего вершины.</w:t>
      </w:r>
    </w:p>
    <w:p w:rsidR="00F16853" w:rsidRDefault="009101AF">
      <w:pPr>
        <w:shd w:val="clear" w:color="auto" w:fill="FFFFFF"/>
        <w:spacing w:line="230" w:lineRule="exact"/>
        <w:ind w:left="7" w:firstLine="454"/>
        <w:jc w:val="both"/>
      </w:pPr>
      <w:r>
        <w:rPr>
          <w:rFonts w:eastAsia="Times New Roman"/>
        </w:rPr>
        <w:t>Иешуа погибает, потому что его проповедь не может найти отражение в жизни, человечество к ней не готово. Однако стол</w:t>
      </w:r>
      <w:r>
        <w:rPr>
          <w:rFonts w:eastAsia="Times New Roman"/>
        </w:rPr>
        <w:softHyphen/>
        <w:t>кновение с бродячим философом произвело переворот в душе Пон</w:t>
      </w:r>
      <w:r>
        <w:rPr>
          <w:rFonts w:eastAsia="Times New Roman"/>
        </w:rPr>
        <w:softHyphen/>
        <w:t>тия Пилата. Жестокость этого человека общеизвестна, жизнь ему противна, но постоянно мучающая его мигрень является показа</w:t>
      </w:r>
      <w:r>
        <w:rPr>
          <w:rFonts w:eastAsia="Times New Roman"/>
        </w:rPr>
        <w:softHyphen/>
        <w:t>телем того, что в глубине души он понимает несовершенство сво</w:t>
      </w:r>
      <w:r>
        <w:rPr>
          <w:rFonts w:eastAsia="Times New Roman"/>
        </w:rPr>
        <w:softHyphen/>
        <w:t>ей жизни. Встреча с Иешуа приводит его к пониманию верности проповеди философа, но жизненные условия оказываются силь</w:t>
      </w:r>
      <w:r>
        <w:rPr>
          <w:rFonts w:eastAsia="Times New Roman"/>
        </w:rPr>
        <w:softHyphen/>
        <w:t>нее. Может быть, автор назвал произведение «романом о Понтии Пилате» потому, что жизнь этого человека — пример компромис</w:t>
      </w:r>
      <w:r>
        <w:rPr>
          <w:rFonts w:eastAsia="Times New Roman"/>
        </w:rPr>
        <w:softHyphen/>
        <w:t>са с совестью, который становится самым страшным наказанием. Вообще М. А. Булгаков постоянно подчеркивает, что кому много дано, с того много и спросится. Иуда совершает свое предатель</w:t>
      </w:r>
      <w:r>
        <w:rPr>
          <w:rFonts w:eastAsia="Times New Roman"/>
        </w:rPr>
        <w:softHyphen/>
        <w:t>ство неосознанно, поэтому и наказание его менее мучительно, чем наказание Понтия Пилата.</w:t>
      </w:r>
    </w:p>
    <w:p w:rsidR="00F16853" w:rsidRDefault="009101AF">
      <w:pPr>
        <w:shd w:val="clear" w:color="auto" w:fill="FFFFFF"/>
        <w:spacing w:line="230" w:lineRule="exact"/>
        <w:ind w:left="14" w:firstLine="446"/>
        <w:jc w:val="both"/>
      </w:pPr>
      <w:r>
        <w:rPr>
          <w:rFonts w:eastAsia="Times New Roman"/>
          <w:i/>
          <w:iCs/>
        </w:rPr>
        <w:t xml:space="preserve">Роман о Мастере. </w:t>
      </w:r>
      <w:r>
        <w:rPr>
          <w:rFonts w:eastAsia="Times New Roman"/>
        </w:rPr>
        <w:t>Московские главы романа на первый взгляд совсем о другом, нежели главы ершалаимские. Но у Ие</w:t>
      </w:r>
      <w:r>
        <w:rPr>
          <w:rFonts w:eastAsia="Times New Roman"/>
        </w:rPr>
        <w:softHyphen/>
        <w:t>шуа Га-Ноцри есть «двойник» в московских главах — Мастер. Он появляется только в тринадцатой главе и затем вовсе не стано</w:t>
      </w:r>
      <w:r>
        <w:rPr>
          <w:rFonts w:eastAsia="Times New Roman"/>
        </w:rPr>
        <w:softHyphen/>
        <w:t>вится центральным героем романа, но этот образ очень значим для автора. Слово «Мастер» появляется в речи самого героя и за</w:t>
      </w:r>
      <w:r>
        <w:rPr>
          <w:rFonts w:eastAsia="Times New Roman"/>
        </w:rPr>
        <w:softHyphen/>
        <w:t>меняет собой слово «писатель», потому что слово «писатель» скомпрометировано членами МАССОЛИТа. Мастер — это в пер</w:t>
      </w:r>
      <w:r>
        <w:rPr>
          <w:rFonts w:eastAsia="Times New Roman"/>
        </w:rPr>
        <w:softHyphen/>
        <w:t>вую очередь человек, умеющий делать что-либо превосходно.</w:t>
      </w:r>
    </w:p>
    <w:p w:rsidR="00F16853" w:rsidRDefault="00F16853">
      <w:pPr>
        <w:shd w:val="clear" w:color="auto" w:fill="FFFFFF"/>
        <w:spacing w:line="230" w:lineRule="exact"/>
        <w:ind w:left="14" w:firstLine="446"/>
        <w:jc w:val="both"/>
        <w:sectPr w:rsidR="00F16853">
          <w:type w:val="continuous"/>
          <w:pgSz w:w="16834" w:h="11909" w:orient="landscape"/>
          <w:pgMar w:top="627" w:right="1523" w:bottom="360" w:left="1458" w:header="720" w:footer="720" w:gutter="0"/>
          <w:cols w:num="2" w:space="720" w:equalWidth="0">
            <w:col w:w="6408" w:space="1030"/>
            <w:col w:w="6415"/>
          </w:cols>
          <w:noEndnote/>
        </w:sectPr>
      </w:pPr>
    </w:p>
    <w:p w:rsidR="00F16853" w:rsidRDefault="009101AF">
      <w:pPr>
        <w:shd w:val="clear" w:color="auto" w:fill="FFFFFF"/>
        <w:spacing w:before="14"/>
      </w:pPr>
      <w:r>
        <w:rPr>
          <w:rFonts w:ascii="Arial" w:hAnsi="Arial" w:cs="Arial"/>
          <w:sz w:val="32"/>
          <w:szCs w:val="32"/>
        </w:rPr>
        <w:lastRenderedPageBreak/>
        <w:t>258</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66"/>
      </w:pPr>
      <w:r>
        <w:br w:type="column"/>
      </w:r>
      <w:r>
        <w:rPr>
          <w:rFonts w:ascii="Arial" w:eastAsia="Times New Roman" w:hAnsi="Arial"/>
          <w:i/>
          <w:iCs/>
          <w:spacing w:val="-6"/>
          <w:sz w:val="16"/>
          <w:szCs w:val="16"/>
        </w:rPr>
        <w:lastRenderedPageBreak/>
        <w:t>Михаил</w:t>
      </w:r>
      <w:r>
        <w:rPr>
          <w:rFonts w:ascii="Arial" w:eastAsia="Times New Roman" w:hAnsi="Arial" w:cs="Arial"/>
          <w:i/>
          <w:iCs/>
          <w:spacing w:val="-6"/>
          <w:sz w:val="16"/>
          <w:szCs w:val="16"/>
        </w:rPr>
        <w:t xml:space="preserve"> </w:t>
      </w:r>
      <w:r>
        <w:rPr>
          <w:rFonts w:ascii="Arial" w:eastAsia="Times New Roman" w:hAnsi="Arial"/>
          <w:i/>
          <w:iCs/>
          <w:spacing w:val="-6"/>
          <w:sz w:val="16"/>
          <w:szCs w:val="16"/>
        </w:rPr>
        <w:t>Афанасьевич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Булгаков</w:t>
      </w:r>
    </w:p>
    <w:p w:rsidR="00F16853" w:rsidRDefault="009101AF">
      <w:pPr>
        <w:shd w:val="clear" w:color="auto" w:fill="FFFFFF"/>
      </w:pPr>
      <w:r>
        <w:br w:type="column"/>
      </w:r>
      <w:r>
        <w:rPr>
          <w:sz w:val="34"/>
          <w:szCs w:val="34"/>
        </w:rPr>
        <w:lastRenderedPageBreak/>
        <w:t>259</w:t>
      </w:r>
    </w:p>
    <w:p w:rsidR="00F16853" w:rsidRDefault="00F16853">
      <w:pPr>
        <w:shd w:val="clear" w:color="auto" w:fill="FFFFFF"/>
        <w:sectPr w:rsidR="00F16853">
          <w:pgSz w:w="16834" w:h="11909" w:orient="landscape"/>
          <w:pgMar w:top="648" w:right="1426" w:bottom="360" w:left="1455" w:header="720" w:footer="720" w:gutter="0"/>
          <w:cols w:num="4" w:space="720" w:equalWidth="0">
            <w:col w:w="720" w:space="857"/>
            <w:col w:w="4795" w:space="1044"/>
            <w:col w:w="2217" w:space="3600"/>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8" w:right="1562" w:bottom="360" w:left="1426" w:header="720" w:footer="720" w:gutter="0"/>
          <w:cols w:space="60"/>
          <w:noEndnote/>
        </w:sectPr>
      </w:pPr>
    </w:p>
    <w:p w:rsidR="00F16853" w:rsidRDefault="009101AF">
      <w:pPr>
        <w:shd w:val="clear" w:color="auto" w:fill="FFFFFF"/>
        <w:spacing w:line="230" w:lineRule="exact"/>
        <w:ind w:right="14" w:firstLine="446"/>
        <w:jc w:val="both"/>
      </w:pPr>
      <w:r>
        <w:rPr>
          <w:rFonts w:eastAsia="Times New Roman"/>
        </w:rPr>
        <w:lastRenderedPageBreak/>
        <w:t>В пространстве романа Мастер существует обособленно. Сце</w:t>
      </w:r>
      <w:r>
        <w:rPr>
          <w:rFonts w:eastAsia="Times New Roman"/>
        </w:rPr>
        <w:softHyphen/>
        <w:t>ны, связанные с ним, написаны даже другим языком по сравне</w:t>
      </w:r>
      <w:r>
        <w:rPr>
          <w:rFonts w:eastAsia="Times New Roman"/>
        </w:rPr>
        <w:softHyphen/>
        <w:t>нию со сценами о московских обывателях. Маргарита любит его, потому что это особенный человек, способный делать то, чего не могут делать другие. Но Мастер оказывается слаб, не способен противостоять натиску окружающего мира. В отличие от Иешуа Га-Ноцри он не готов бороться до конца, хочет отказаться от сво</w:t>
      </w:r>
      <w:r>
        <w:rPr>
          <w:rFonts w:eastAsia="Times New Roman"/>
        </w:rPr>
        <w:softHyphen/>
        <w:t>их принципов, от творчества. За Мастером нет вины, поэтому его тема в романе — это не тема искупления, но он «не заслужил све</w:t>
      </w:r>
      <w:r>
        <w:rPr>
          <w:rFonts w:eastAsia="Times New Roman"/>
        </w:rPr>
        <w:softHyphen/>
        <w:t>та, он заслужил покой».</w:t>
      </w:r>
    </w:p>
    <w:p w:rsidR="00F16853" w:rsidRDefault="009101AF">
      <w:pPr>
        <w:shd w:val="clear" w:color="auto" w:fill="FFFFFF"/>
        <w:spacing w:line="230" w:lineRule="exact"/>
        <w:ind w:right="14" w:firstLine="446"/>
        <w:jc w:val="both"/>
      </w:pPr>
      <w:r>
        <w:rPr>
          <w:rFonts w:eastAsia="Times New Roman"/>
          <w:i/>
          <w:iCs/>
        </w:rPr>
        <w:t xml:space="preserve">Воланд и его свита. </w:t>
      </w:r>
      <w:r>
        <w:rPr>
          <w:rFonts w:eastAsia="Times New Roman"/>
        </w:rPr>
        <w:t>Московские главы романа связаны пре</w:t>
      </w:r>
      <w:r>
        <w:rPr>
          <w:rFonts w:eastAsia="Times New Roman"/>
        </w:rPr>
        <w:softHyphen/>
        <w:t>жде всего с образом Воланда, посетившего Москву со своего рода ревизией. Почти все сцены, связанные с описанием жизни Мо</w:t>
      </w:r>
      <w:r>
        <w:rPr>
          <w:rFonts w:eastAsia="Times New Roman"/>
        </w:rPr>
        <w:softHyphen/>
        <w:t>сквы, представляют собой столкновение свиты Воланда с обита</w:t>
      </w:r>
      <w:r>
        <w:rPr>
          <w:rFonts w:eastAsia="Times New Roman"/>
        </w:rPr>
        <w:softHyphen/>
        <w:t>телями столицы. Все эти эпизоды строятся по одной модели: встреча — испытание — разоблачение — наказание. Но это на</w:t>
      </w:r>
      <w:r>
        <w:rPr>
          <w:rFonts w:eastAsia="Times New Roman"/>
        </w:rPr>
        <w:softHyphen/>
        <w:t>казание не является окончательным, после исчезновения Волан</w:t>
      </w:r>
      <w:r>
        <w:rPr>
          <w:rFonts w:eastAsia="Times New Roman"/>
        </w:rPr>
        <w:softHyphen/>
        <w:t>да все его жертвы возвращаются к привычному образу жизни, хотя и сохраняют на всю жизнь ужас в глубине души. Смертью в романе наказаны только Берлиоз и барон Майгель, потому что их роль в мире зла намного значительнее, чем роль других персона</w:t>
      </w:r>
      <w:r>
        <w:rPr>
          <w:rFonts w:eastAsia="Times New Roman"/>
        </w:rPr>
        <w:softHyphen/>
        <w:t>жей. Эти люди сознательно формируют общественную жизнь, хотя и понимают всю абсурдность происходящего. Более всего ответственны те, кто является идеологами.</w:t>
      </w:r>
    </w:p>
    <w:p w:rsidR="00F16853" w:rsidRDefault="009101AF">
      <w:pPr>
        <w:shd w:val="clear" w:color="auto" w:fill="FFFFFF"/>
        <w:spacing w:line="230" w:lineRule="exact"/>
        <w:ind w:left="14" w:right="7" w:firstLine="446"/>
        <w:jc w:val="both"/>
      </w:pPr>
      <w:r>
        <w:rPr>
          <w:rFonts w:eastAsia="Times New Roman"/>
        </w:rPr>
        <w:t>Воланд пытается прояснить для себя, верно ли то, что в со</w:t>
      </w:r>
      <w:r>
        <w:rPr>
          <w:rFonts w:eastAsia="Times New Roman"/>
        </w:rPr>
        <w:softHyphen/>
        <w:t>ветской России появился «новый человек», т. е. люди изменились внутренне. Собственно, именно это и интересует его в столкнове</w:t>
      </w:r>
      <w:r>
        <w:rPr>
          <w:rFonts w:eastAsia="Times New Roman"/>
        </w:rPr>
        <w:softHyphen/>
        <w:t>ниях с московскими жителями. Итоговый эксперимент Воланд проводит во время сеанса черной магии в театре Варьете. Публи</w:t>
      </w:r>
      <w:r>
        <w:rPr>
          <w:rFonts w:eastAsia="Times New Roman"/>
        </w:rPr>
        <w:softHyphen/>
        <w:t>ка ждет от него фокусов и развлечений. Об обещанном разобла</w:t>
      </w:r>
      <w:r>
        <w:rPr>
          <w:rFonts w:eastAsia="Times New Roman"/>
        </w:rPr>
        <w:softHyphen/>
        <w:t>чении черной магии все забывают, но разоблачение все же про</w:t>
      </w:r>
      <w:r>
        <w:rPr>
          <w:rFonts w:eastAsia="Times New Roman"/>
        </w:rPr>
        <w:softHyphen/>
        <w:t>исходит — москвичи разоблачают сами себя. Вывод Воланда: «Ну что же... они — люди как люди. Любят деньги, но ведь это всегда было... Человечество любит деньги, из чего бы те ни были сдела</w:t>
      </w:r>
      <w:r>
        <w:rPr>
          <w:rFonts w:eastAsia="Times New Roman"/>
        </w:rPr>
        <w:softHyphen/>
        <w:t>ны, из бумаги ли, из бронзы или золота. Ну, легкомысленны... ну, что ж... и милосердие иногда стучится в их сердца... обыкно</w:t>
      </w:r>
      <w:r>
        <w:rPr>
          <w:rFonts w:eastAsia="Times New Roman"/>
        </w:rPr>
        <w:softHyphen/>
        <w:t>венные люди... в общем, напоминают прежних... квартирный во</w:t>
      </w:r>
      <w:r>
        <w:rPr>
          <w:rFonts w:eastAsia="Times New Roman"/>
        </w:rPr>
        <w:softHyphen/>
        <w:t>прос только испортил их...»</w:t>
      </w:r>
    </w:p>
    <w:p w:rsidR="00F16853" w:rsidRDefault="009101AF">
      <w:pPr>
        <w:shd w:val="clear" w:color="auto" w:fill="FFFFFF"/>
        <w:spacing w:line="230" w:lineRule="exact"/>
        <w:ind w:left="22" w:firstLine="454"/>
        <w:jc w:val="both"/>
      </w:pPr>
      <w:r>
        <w:rPr>
          <w:rFonts w:eastAsia="Times New Roman"/>
        </w:rPr>
        <w:t>Воланд у Булгакова не играет традиционной для образа са</w:t>
      </w:r>
      <w:r>
        <w:rPr>
          <w:rFonts w:eastAsia="Times New Roman"/>
        </w:rPr>
        <w:softHyphen/>
        <w:t>таны роли искусителя человеческих душ. Он наказывает лишь за то, что заслуживает наказания, и способен на бескорыстное участие в судьбе Мастера и Маргариты.</w:t>
      </w:r>
    </w:p>
    <w:p w:rsidR="00F16853" w:rsidRDefault="009101AF">
      <w:pPr>
        <w:shd w:val="clear" w:color="auto" w:fill="FFFFFF"/>
        <w:spacing w:before="22" w:line="230" w:lineRule="exact"/>
        <w:ind w:firstLine="454"/>
        <w:jc w:val="both"/>
      </w:pPr>
      <w:r>
        <w:br w:type="column"/>
      </w:r>
      <w:r>
        <w:rPr>
          <w:rFonts w:eastAsia="Times New Roman"/>
          <w:i/>
          <w:iCs/>
        </w:rPr>
        <w:lastRenderedPageBreak/>
        <w:t xml:space="preserve">Тема любви. </w:t>
      </w:r>
      <w:r>
        <w:rPr>
          <w:rFonts w:eastAsia="Times New Roman"/>
        </w:rPr>
        <w:t>Очень значимым для художественной системы романа является образ Маргариты. Эта женщина вовсе не явля</w:t>
      </w:r>
      <w:r>
        <w:rPr>
          <w:rFonts w:eastAsia="Times New Roman"/>
        </w:rPr>
        <w:softHyphen/>
        <w:t>ется образцом безупречной нравственности, но она — единствен</w:t>
      </w:r>
      <w:r>
        <w:rPr>
          <w:rFonts w:eastAsia="Times New Roman"/>
        </w:rPr>
        <w:softHyphen/>
        <w:t>ная из московских обитателей, кто не был наказан Воландом и кто ему благодарен. Ради своей любви она бросила семью, пре</w:t>
      </w:r>
      <w:r>
        <w:rPr>
          <w:rFonts w:eastAsia="Times New Roman"/>
        </w:rPr>
        <w:softHyphen/>
        <w:t>успевающего мужа. Она готова изменить свою сущность, стать ведьмой, но не отречься от Мастера. Ее судьба — единственная в романе, которая не является наказанием или не заслужена. Она получает покой вместе с Мастером, потому что ее единственная мечта — разделить судьбу любимого. Булгаков не отстаивает мысль о любви высоконравственной, но готов воспеть такую лю</w:t>
      </w:r>
      <w:r>
        <w:rPr>
          <w:rFonts w:eastAsia="Times New Roman"/>
        </w:rPr>
        <w:softHyphen/>
        <w:t>бовь, когда человек забывает о себе ради другого.</w:t>
      </w:r>
    </w:p>
    <w:p w:rsidR="00F16853" w:rsidRDefault="009101AF">
      <w:pPr>
        <w:shd w:val="clear" w:color="auto" w:fill="FFFFFF"/>
        <w:spacing w:line="230" w:lineRule="exact"/>
        <w:ind w:right="7" w:firstLine="446"/>
        <w:jc w:val="both"/>
      </w:pPr>
      <w:r>
        <w:rPr>
          <w:rFonts w:eastAsia="Times New Roman"/>
        </w:rPr>
        <w:t>Опубликование романа стало завещанием писателя своей вдове. Елена Сергеевна сдержала клятву о его напечатании, прав</w:t>
      </w:r>
      <w:r>
        <w:rPr>
          <w:rFonts w:eastAsia="Times New Roman"/>
        </w:rPr>
        <w:softHyphen/>
        <w:t>да, лишь через много лет.</w:t>
      </w:r>
    </w:p>
    <w:p w:rsidR="00F16853" w:rsidRDefault="009101AF">
      <w:pPr>
        <w:shd w:val="clear" w:color="auto" w:fill="FFFFFF"/>
        <w:spacing w:line="230" w:lineRule="exact"/>
        <w:ind w:right="7" w:firstLine="439"/>
        <w:jc w:val="both"/>
      </w:pPr>
      <w:r>
        <w:rPr>
          <w:rFonts w:eastAsia="Times New Roman"/>
        </w:rPr>
        <w:t>Творческие установки М. А. Булгакова были во многом свя</w:t>
      </w:r>
      <w:r>
        <w:rPr>
          <w:rFonts w:eastAsia="Times New Roman"/>
        </w:rPr>
        <w:softHyphen/>
        <w:t>заны с Н. В. Гоголем. Интересна история памятника на могиле писателя. Елена Сергеевна Булгакова среди обломков мрамора у гранильщиков Новодевичьего монастыря нашла черноморский гранит. Это был камень, когда-то установленный на могиле Н. В. Гоголя в Даниловом монастыре. В 1930-е годы прах Н. В. Го</w:t>
      </w:r>
      <w:r>
        <w:rPr>
          <w:rFonts w:eastAsia="Times New Roman"/>
        </w:rPr>
        <w:softHyphen/>
        <w:t>голя был перезахоронен на Новодевичьем кладбище, на его мо</w:t>
      </w:r>
      <w:r>
        <w:rPr>
          <w:rFonts w:eastAsia="Times New Roman"/>
        </w:rPr>
        <w:softHyphen/>
        <w:t>гиле поставлен новый памятник, а прежний камень сброшен. Этот камень вдова М. А. Булгакова и установила на могиле писателя.</w:t>
      </w:r>
    </w:p>
    <w:p w:rsidR="00F16853" w:rsidRDefault="009101AF">
      <w:pPr>
        <w:shd w:val="clear" w:color="auto" w:fill="FFFFFF"/>
        <w:spacing w:before="288"/>
        <w:ind w:left="432"/>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44" w:line="209" w:lineRule="exact"/>
        <w:ind w:left="526" w:right="7"/>
        <w:jc w:val="both"/>
      </w:pPr>
      <w:r>
        <w:t xml:space="preserve">1. </w:t>
      </w:r>
      <w:r>
        <w:rPr>
          <w:rFonts w:eastAsia="Times New Roman"/>
        </w:rPr>
        <w:t>Проанализируйте синхронистическую таблицу (1917— 1942) (см. практикум). Какие события происходили в жизни страны в то время, когда творил М.А.Булгаков? Как они повлияли на творчество писателя? *2. Составьте хронологическую таблицу «Жизнь и творчество М. А. Булгакова».</w:t>
      </w:r>
    </w:p>
    <w:p w:rsidR="00F16853" w:rsidRDefault="009101AF" w:rsidP="009101AF">
      <w:pPr>
        <w:numPr>
          <w:ilvl w:val="0"/>
          <w:numId w:val="38"/>
        </w:numPr>
        <w:shd w:val="clear" w:color="auto" w:fill="FFFFFF"/>
        <w:tabs>
          <w:tab w:val="left" w:pos="900"/>
        </w:tabs>
        <w:spacing w:line="209" w:lineRule="exact"/>
        <w:ind w:left="900" w:right="7" w:hanging="281"/>
        <w:jc w:val="both"/>
        <w:rPr>
          <w:spacing w:val="-3"/>
        </w:rPr>
      </w:pPr>
      <w:r>
        <w:rPr>
          <w:rFonts w:eastAsia="Times New Roman"/>
        </w:rPr>
        <w:t>Проанализируйте любой из эпизодов столкновения Воланда и его свиты с обитателями Москвы. Определите в эпизоде тради</w:t>
      </w:r>
      <w:r>
        <w:rPr>
          <w:rFonts w:eastAsia="Times New Roman"/>
        </w:rPr>
        <w:softHyphen/>
        <w:t>ционные части: встреча — испытание — разоблачение — нака</w:t>
      </w:r>
      <w:r>
        <w:rPr>
          <w:rFonts w:eastAsia="Times New Roman"/>
        </w:rPr>
        <w:softHyphen/>
        <w:t>зание. За что наказан герой? Адекватно ли наказание вине?</w:t>
      </w:r>
    </w:p>
    <w:p w:rsidR="00F16853" w:rsidRDefault="009101AF" w:rsidP="009101AF">
      <w:pPr>
        <w:numPr>
          <w:ilvl w:val="0"/>
          <w:numId w:val="38"/>
        </w:numPr>
        <w:shd w:val="clear" w:color="auto" w:fill="FFFFFF"/>
        <w:tabs>
          <w:tab w:val="left" w:pos="900"/>
        </w:tabs>
        <w:spacing w:line="209" w:lineRule="exact"/>
        <w:ind w:left="900" w:right="7" w:hanging="281"/>
        <w:jc w:val="both"/>
      </w:pPr>
      <w:r>
        <w:rPr>
          <w:rFonts w:eastAsia="Times New Roman"/>
        </w:rPr>
        <w:t>М.А.Булгаков называл себя «мистическим писателем». Ка</w:t>
      </w:r>
      <w:r>
        <w:rPr>
          <w:rFonts w:eastAsia="Times New Roman"/>
        </w:rPr>
        <w:softHyphen/>
        <w:t>кие чудеса совершаются в романе «темной силой», свитой Во</w:t>
      </w:r>
      <w:r>
        <w:rPr>
          <w:rFonts w:eastAsia="Times New Roman"/>
        </w:rPr>
        <w:softHyphen/>
        <w:t>ланда и им самим? Кого карают приближенные Воланда? За что? Перечислите пороки людей, наказанные Воландом.</w:t>
      </w:r>
    </w:p>
    <w:p w:rsidR="00F16853" w:rsidRDefault="009101AF" w:rsidP="009101AF">
      <w:pPr>
        <w:numPr>
          <w:ilvl w:val="0"/>
          <w:numId w:val="38"/>
        </w:numPr>
        <w:shd w:val="clear" w:color="auto" w:fill="FFFFFF"/>
        <w:tabs>
          <w:tab w:val="left" w:pos="900"/>
        </w:tabs>
        <w:spacing w:line="209" w:lineRule="exact"/>
        <w:ind w:left="900" w:right="14" w:hanging="281"/>
        <w:jc w:val="both"/>
        <w:rPr>
          <w:spacing w:val="-8"/>
        </w:rPr>
      </w:pPr>
      <w:r>
        <w:rPr>
          <w:rFonts w:eastAsia="Times New Roman"/>
        </w:rPr>
        <w:t>Мастер в романе * не заслужил света, он заслужил покой ». Ка</w:t>
      </w:r>
      <w:r>
        <w:rPr>
          <w:rFonts w:eastAsia="Times New Roman"/>
        </w:rPr>
        <w:softHyphen/>
        <w:t>кие поступки он совершает? Почему он «не заслужил света»? Докажите свою точку зрения.</w:t>
      </w:r>
    </w:p>
    <w:p w:rsidR="00F16853" w:rsidRDefault="00F16853" w:rsidP="009101AF">
      <w:pPr>
        <w:numPr>
          <w:ilvl w:val="0"/>
          <w:numId w:val="38"/>
        </w:numPr>
        <w:shd w:val="clear" w:color="auto" w:fill="FFFFFF"/>
        <w:tabs>
          <w:tab w:val="left" w:pos="900"/>
        </w:tabs>
        <w:spacing w:line="209" w:lineRule="exact"/>
        <w:ind w:left="900" w:right="14" w:hanging="281"/>
        <w:jc w:val="both"/>
        <w:rPr>
          <w:spacing w:val="-8"/>
        </w:rPr>
        <w:sectPr w:rsidR="00F16853">
          <w:type w:val="continuous"/>
          <w:pgSz w:w="16834" w:h="11909" w:orient="landscape"/>
          <w:pgMar w:top="648" w:right="1562" w:bottom="360" w:left="1426" w:header="720" w:footer="720" w:gutter="0"/>
          <w:cols w:num="2" w:space="720" w:equalWidth="0">
            <w:col w:w="6422" w:space="1022"/>
            <w:col w:w="6400"/>
          </w:cols>
          <w:noEndnote/>
        </w:sectPr>
      </w:pPr>
    </w:p>
    <w:p w:rsidR="00F16853" w:rsidRDefault="009101AF">
      <w:pPr>
        <w:shd w:val="clear" w:color="auto" w:fill="FFFFFF"/>
        <w:spacing w:before="158"/>
      </w:pPr>
      <w:r>
        <w:rPr>
          <w:rFonts w:ascii="Arial" w:eastAsia="Times New Roman" w:hAnsi="Arial"/>
          <w:spacing w:val="-4"/>
          <w:sz w:val="16"/>
          <w:szCs w:val="16"/>
        </w:rPr>
        <w:lastRenderedPageBreak/>
        <w:t>Особенности</w:t>
      </w:r>
      <w:r>
        <w:rPr>
          <w:rFonts w:ascii="Arial" w:eastAsia="Times New Roman" w:hAnsi="Arial" w:cs="Arial"/>
          <w:spacing w:val="-4"/>
          <w:sz w:val="16"/>
          <w:szCs w:val="16"/>
        </w:rPr>
        <w:t xml:space="preserve"> </w:t>
      </w:r>
      <w:r>
        <w:rPr>
          <w:rFonts w:ascii="Arial" w:eastAsia="Times New Roman" w:hAnsi="Arial"/>
          <w:spacing w:val="-4"/>
          <w:sz w:val="16"/>
          <w:szCs w:val="16"/>
        </w:rPr>
        <w:t>развития</w:t>
      </w:r>
      <w:r>
        <w:rPr>
          <w:rFonts w:ascii="Arial" w:eastAsia="Times New Roman" w:hAnsi="Arial" w:cs="Arial"/>
          <w:spacing w:val="-4"/>
          <w:sz w:val="16"/>
          <w:szCs w:val="16"/>
        </w:rPr>
        <w:t xml:space="preserve"> </w:t>
      </w:r>
      <w:r>
        <w:rPr>
          <w:rFonts w:ascii="Arial" w:eastAsia="Times New Roman" w:hAnsi="Arial"/>
          <w:spacing w:val="-4"/>
          <w:sz w:val="16"/>
          <w:szCs w:val="16"/>
        </w:rPr>
        <w:t>литературы</w:t>
      </w:r>
      <w:r>
        <w:rPr>
          <w:rFonts w:ascii="Arial" w:eastAsia="Times New Roman" w:hAnsi="Arial" w:cs="Arial"/>
          <w:spacing w:val="-4"/>
          <w:sz w:val="16"/>
          <w:szCs w:val="16"/>
        </w:rPr>
        <w:t xml:space="preserve"> 1930-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w:t>
      </w:r>
      <w:r>
        <w:rPr>
          <w:rFonts w:ascii="Arial" w:eastAsia="Times New Roman" w:hAnsi="Arial" w:cs="Arial"/>
          <w:spacing w:val="-4"/>
          <w:sz w:val="16"/>
          <w:szCs w:val="16"/>
        </w:rPr>
        <w:t xml:space="preserve"> </w:t>
      </w:r>
      <w:r>
        <w:rPr>
          <w:rFonts w:ascii="Arial" w:eastAsia="Times New Roman" w:hAnsi="Arial"/>
          <w:spacing w:val="-4"/>
          <w:sz w:val="16"/>
          <w:szCs w:val="16"/>
        </w:rPr>
        <w:t>начала</w:t>
      </w:r>
      <w:r>
        <w:rPr>
          <w:rFonts w:ascii="Arial" w:eastAsia="Times New Roman" w:hAnsi="Arial" w:cs="Arial"/>
          <w:spacing w:val="-4"/>
          <w:sz w:val="16"/>
          <w:szCs w:val="16"/>
        </w:rPr>
        <w:t xml:space="preserve"> 1940-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p>
    <w:p w:rsidR="00F16853" w:rsidRDefault="009101AF">
      <w:pPr>
        <w:shd w:val="clear" w:color="auto" w:fill="FFFFFF"/>
        <w:spacing w:before="158"/>
      </w:pPr>
      <w:r>
        <w:br w:type="column"/>
      </w:r>
      <w:r>
        <w:rPr>
          <w:rFonts w:ascii="Arial" w:eastAsia="Times New Roman" w:hAnsi="Arial"/>
          <w:i/>
          <w:iCs/>
          <w:spacing w:val="-6"/>
          <w:sz w:val="16"/>
          <w:szCs w:val="16"/>
        </w:rPr>
        <w:lastRenderedPageBreak/>
        <w:t>Михаил</w:t>
      </w:r>
      <w:r>
        <w:rPr>
          <w:rFonts w:ascii="Arial" w:eastAsia="Times New Roman" w:hAnsi="Arial" w:cs="Arial"/>
          <w:i/>
          <w:iCs/>
          <w:spacing w:val="-6"/>
          <w:sz w:val="16"/>
          <w:szCs w:val="16"/>
        </w:rPr>
        <w:t xml:space="preserve"> </w:t>
      </w:r>
      <w:r>
        <w:rPr>
          <w:rFonts w:ascii="Arial" w:eastAsia="Times New Roman" w:hAnsi="Arial"/>
          <w:i/>
          <w:iCs/>
          <w:spacing w:val="-6"/>
          <w:sz w:val="16"/>
          <w:szCs w:val="16"/>
        </w:rPr>
        <w:t>Афанасьевич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Булгаков</w:t>
      </w:r>
    </w:p>
    <w:p w:rsidR="00F16853" w:rsidRDefault="009101AF">
      <w:pPr>
        <w:shd w:val="clear" w:color="auto" w:fill="FFFFFF"/>
      </w:pPr>
      <w:r>
        <w:br w:type="column"/>
      </w:r>
      <w:r>
        <w:rPr>
          <w:sz w:val="34"/>
          <w:szCs w:val="34"/>
        </w:rPr>
        <w:lastRenderedPageBreak/>
        <w:t>261</w:t>
      </w:r>
    </w:p>
    <w:p w:rsidR="00F16853" w:rsidRDefault="00F16853">
      <w:pPr>
        <w:shd w:val="clear" w:color="auto" w:fill="FFFFFF"/>
        <w:sectPr w:rsidR="00F16853">
          <w:pgSz w:w="16834" w:h="11909" w:orient="landscape"/>
          <w:pgMar w:top="605" w:right="1837" w:bottom="360" w:left="2613" w:header="720" w:footer="720" w:gutter="0"/>
          <w:cols w:num="3" w:space="720" w:equalWidth="0">
            <w:col w:w="4780" w:space="1037"/>
            <w:col w:w="2217" w:space="3629"/>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05" w:right="2009" w:bottom="360" w:left="1440" w:header="720" w:footer="720" w:gutter="0"/>
          <w:cols w:space="60"/>
          <w:noEndnote/>
        </w:sectPr>
      </w:pPr>
    </w:p>
    <w:p w:rsidR="00F16853" w:rsidRDefault="00F16853">
      <w:pPr>
        <w:shd w:val="clear" w:color="auto" w:fill="FFFFFF"/>
        <w:spacing w:line="216" w:lineRule="exact"/>
        <w:ind w:left="94" w:right="14"/>
        <w:jc w:val="both"/>
      </w:pPr>
      <w:r>
        <w:rPr>
          <w:noProof/>
        </w:rPr>
        <w:lastRenderedPageBreak/>
        <w:pict>
          <v:line id="_x0000_s1274" style="position:absolute;left:0;text-align:left;z-index:251912192;mso-position-horizontal-relative:margin" from="322.55pt,492.1pt" to="322.55pt,537.1pt" o:allowincell="f" strokeweight="1.1pt">
            <w10:wrap anchorx="margin"/>
          </v:line>
        </w:pict>
      </w:r>
      <w:r w:rsidR="009101AF">
        <w:rPr>
          <w:sz w:val="18"/>
          <w:szCs w:val="18"/>
        </w:rPr>
        <w:t xml:space="preserve">*6. </w:t>
      </w:r>
      <w:r w:rsidR="009101AF">
        <w:rPr>
          <w:rFonts w:eastAsia="Times New Roman"/>
          <w:sz w:val="18"/>
          <w:szCs w:val="18"/>
        </w:rPr>
        <w:t>Кто в художественной системе романа является образцом по</w:t>
      </w:r>
      <w:r w:rsidR="009101AF">
        <w:rPr>
          <w:rFonts w:eastAsia="Times New Roman"/>
          <w:sz w:val="18"/>
          <w:szCs w:val="18"/>
        </w:rPr>
        <w:softHyphen/>
        <w:t>ведения Мастера, истинным Мастером, не отрекающимся от своего предназначения ни при каких обстоятельствах? Под</w:t>
      </w:r>
      <w:r w:rsidR="009101AF">
        <w:rPr>
          <w:rFonts w:eastAsia="Times New Roman"/>
          <w:sz w:val="18"/>
          <w:szCs w:val="18"/>
        </w:rPr>
        <w:softHyphen/>
        <w:t>твердите свой ответ примерами из текста. 7. Как вы понимаете последние слова Иешуа Га-Ноцри: «Тру</w:t>
      </w:r>
      <w:r w:rsidR="009101AF">
        <w:rPr>
          <w:rFonts w:eastAsia="Times New Roman"/>
          <w:sz w:val="18"/>
          <w:szCs w:val="18"/>
        </w:rPr>
        <w:softHyphen/>
        <w:t>сость — один из самых страшных пороков»? Только ли к Пон-тию Пилату относятся эти слова? Как эти слова могут быть отнесены к жизни самого Иешуа? *8. Ершалаимские главы романа «Мастер и Маргарита» отсыла</w:t>
      </w:r>
      <w:r w:rsidR="009101AF">
        <w:rPr>
          <w:rFonts w:eastAsia="Times New Roman"/>
          <w:sz w:val="18"/>
          <w:szCs w:val="18"/>
        </w:rPr>
        <w:softHyphen/>
        <w:t>ют читателей к библейским временам. Прочитайте в Еванге</w:t>
      </w:r>
      <w:r w:rsidR="009101AF">
        <w:rPr>
          <w:rFonts w:eastAsia="Times New Roman"/>
          <w:sz w:val="18"/>
          <w:szCs w:val="18"/>
        </w:rPr>
        <w:softHyphen/>
        <w:t>лии описание Входа Иисуса в Иерусалим, легенды, связанные с его учениками, сцену суда у Понтия Пилата, легенду о каз</w:t>
      </w:r>
      <w:r w:rsidR="009101AF">
        <w:rPr>
          <w:rFonts w:eastAsia="Times New Roman"/>
          <w:sz w:val="18"/>
          <w:szCs w:val="18"/>
        </w:rPr>
        <w:softHyphen/>
        <w:t>ни и воскресении Иисуса (см. практикум). 9. Булгаков поднимает вопрос о предательстве. В истории челове</w:t>
      </w:r>
      <w:r w:rsidR="009101AF">
        <w:rPr>
          <w:rFonts w:eastAsia="Times New Roman"/>
          <w:sz w:val="18"/>
          <w:szCs w:val="18"/>
        </w:rPr>
        <w:softHyphen/>
        <w:t>чества символом предателя всегда был Иуда. Прочитайте еван</w:t>
      </w:r>
      <w:r w:rsidR="009101AF">
        <w:rPr>
          <w:rFonts w:eastAsia="Times New Roman"/>
          <w:sz w:val="18"/>
          <w:szCs w:val="18"/>
        </w:rPr>
        <w:softHyphen/>
        <w:t>гельскую легенду об Иуде. Сравните образ Иуды из романа « Ма</w:t>
      </w:r>
      <w:r w:rsidR="009101AF">
        <w:rPr>
          <w:rFonts w:eastAsia="Times New Roman"/>
          <w:sz w:val="18"/>
          <w:szCs w:val="18"/>
        </w:rPr>
        <w:softHyphen/>
        <w:t>стер и Маргарита» и образ библейского Иуды. В чем их разли</w:t>
      </w:r>
      <w:r w:rsidR="009101AF">
        <w:rPr>
          <w:rFonts w:eastAsia="Times New Roman"/>
          <w:sz w:val="18"/>
          <w:szCs w:val="18"/>
        </w:rPr>
        <w:softHyphen/>
        <w:t>чие? Определите общие признаки и запишите их в тетрадь. 10. Тема предательства поднимается Булгаковым и в связи с ли</w:t>
      </w:r>
      <w:r w:rsidR="009101AF">
        <w:rPr>
          <w:rFonts w:eastAsia="Times New Roman"/>
          <w:sz w:val="18"/>
          <w:szCs w:val="18"/>
        </w:rPr>
        <w:softHyphen/>
        <w:t>нией Понтия Пилата. Кого и как предает Пилат? Подтвердите ответ примерами из текста.</w:t>
      </w:r>
    </w:p>
    <w:p w:rsidR="00F16853" w:rsidRDefault="009101AF">
      <w:pPr>
        <w:shd w:val="clear" w:color="auto" w:fill="FFFFFF"/>
        <w:spacing w:line="216" w:lineRule="exact"/>
        <w:ind w:left="101" w:right="14" w:hanging="101"/>
        <w:jc w:val="both"/>
      </w:pPr>
      <w:r>
        <w:rPr>
          <w:sz w:val="18"/>
          <w:szCs w:val="18"/>
        </w:rPr>
        <w:t xml:space="preserve">* 11. </w:t>
      </w:r>
      <w:r>
        <w:rPr>
          <w:rFonts w:eastAsia="Times New Roman"/>
          <w:sz w:val="18"/>
          <w:szCs w:val="18"/>
        </w:rPr>
        <w:t>Проанализируйте композицию романа. Что такое « роман в ро</w:t>
      </w:r>
      <w:r>
        <w:rPr>
          <w:rFonts w:eastAsia="Times New Roman"/>
          <w:sz w:val="18"/>
          <w:szCs w:val="18"/>
        </w:rPr>
        <w:softHyphen/>
        <w:t>мане»? Выявите своеобразие композиции. Возможно ли раз</w:t>
      </w:r>
      <w:r>
        <w:rPr>
          <w:rFonts w:eastAsia="Times New Roman"/>
          <w:sz w:val="18"/>
          <w:szCs w:val="18"/>
        </w:rPr>
        <w:softHyphen/>
        <w:t>деление московских и ершалаимских глав? Докажите свою точку зрения. Какая идея объединяет обе части романа? Ответ запишите в тетрадь. 12. Что оправдывает Маргариту, совершающую прелюбодеяние, ставшую ведьмой, разгромившую квартиру критика Латун-ского, продавшую душу дьяволу? Почему представитель Ие</w:t>
      </w:r>
      <w:r>
        <w:rPr>
          <w:rFonts w:eastAsia="Times New Roman"/>
          <w:sz w:val="18"/>
          <w:szCs w:val="18"/>
        </w:rPr>
        <w:softHyphen/>
        <w:t>шуа Левий Матвей просит Воланда позаботиться о ее судьбе?</w:t>
      </w:r>
    </w:p>
    <w:p w:rsidR="00F16853" w:rsidRDefault="009101AF">
      <w:pPr>
        <w:shd w:val="clear" w:color="auto" w:fill="FFFFFF"/>
        <w:spacing w:line="216" w:lineRule="exact"/>
        <w:ind w:left="115" w:right="7" w:hanging="115"/>
        <w:jc w:val="both"/>
      </w:pPr>
      <w:r>
        <w:rPr>
          <w:sz w:val="18"/>
          <w:szCs w:val="18"/>
        </w:rPr>
        <w:t xml:space="preserve">*13. </w:t>
      </w:r>
      <w:r>
        <w:rPr>
          <w:rFonts w:eastAsia="Times New Roman"/>
          <w:sz w:val="18"/>
          <w:szCs w:val="18"/>
        </w:rPr>
        <w:t>Проследите, подтверждая свои наблюдения примерами из тек</w:t>
      </w:r>
      <w:r>
        <w:rPr>
          <w:rFonts w:eastAsia="Times New Roman"/>
          <w:sz w:val="18"/>
          <w:szCs w:val="18"/>
        </w:rPr>
        <w:softHyphen/>
        <w:t>ста, эволюцию образа Мастера. Найдите описание внешности ночного гостя Иванушки в доме скорби. С портретом какого писателя-классика схож портрет Мастера? Как гоголевский мотив проявляется не только во внешности, но и во внутрен</w:t>
      </w:r>
      <w:r>
        <w:rPr>
          <w:rFonts w:eastAsia="Times New Roman"/>
          <w:sz w:val="18"/>
          <w:szCs w:val="18"/>
        </w:rPr>
        <w:softHyphen/>
        <w:t>нем мире Мастера? 14. Воланд в романе произносит фразу: «Рукописи не горят». Как вы ее понимаете? Согласны ли вы с таким утверждением?</w:t>
      </w:r>
    </w:p>
    <w:p w:rsidR="00F16853" w:rsidRDefault="009101AF">
      <w:pPr>
        <w:shd w:val="clear" w:color="auto" w:fill="FFFFFF"/>
        <w:spacing w:line="216" w:lineRule="exact"/>
        <w:ind w:left="497" w:right="7" w:hanging="482"/>
        <w:jc w:val="both"/>
      </w:pPr>
      <w:r>
        <w:rPr>
          <w:sz w:val="18"/>
          <w:szCs w:val="18"/>
        </w:rPr>
        <w:t xml:space="preserve">*15. </w:t>
      </w:r>
      <w:r>
        <w:rPr>
          <w:rFonts w:eastAsia="Times New Roman"/>
          <w:sz w:val="18"/>
          <w:szCs w:val="18"/>
        </w:rPr>
        <w:t>Найдите пейзажные описания в тексте. Какие элементы пей</w:t>
      </w:r>
      <w:r>
        <w:rPr>
          <w:rFonts w:eastAsia="Times New Roman"/>
          <w:sz w:val="18"/>
          <w:szCs w:val="18"/>
        </w:rPr>
        <w:softHyphen/>
        <w:t>зажа повторяются и в московских, и в ершалаимских главах? Какую роль играют образы луны, безжалостного солнца в ху</w:t>
      </w:r>
      <w:r>
        <w:rPr>
          <w:rFonts w:eastAsia="Times New Roman"/>
          <w:sz w:val="18"/>
          <w:szCs w:val="18"/>
        </w:rPr>
        <w:softHyphen/>
        <w:t>дожественной системе романа?</w:t>
      </w:r>
    </w:p>
    <w:p w:rsidR="00F16853" w:rsidRDefault="009101AF">
      <w:pPr>
        <w:shd w:val="clear" w:color="auto" w:fill="FFFFFF"/>
        <w:spacing w:line="216" w:lineRule="exact"/>
        <w:ind w:left="115" w:hanging="115"/>
      </w:pPr>
      <w:r>
        <w:rPr>
          <w:sz w:val="18"/>
          <w:szCs w:val="18"/>
        </w:rPr>
        <w:t xml:space="preserve">*16.   </w:t>
      </w:r>
      <w:r>
        <w:rPr>
          <w:rFonts w:eastAsia="Times New Roman"/>
          <w:sz w:val="18"/>
          <w:szCs w:val="18"/>
        </w:rPr>
        <w:t>Познакомьтесь с иллюстрациями к роману М.А.Булгакова «Мастер и Маргарита» (см. практикум), выполните задания по работе с иллюстрациями. 17.  Составьте понятийный словарь по теме «М. А. Булгаков».</w:t>
      </w:r>
    </w:p>
    <w:p w:rsidR="00F16853" w:rsidRDefault="009101AF">
      <w:pPr>
        <w:shd w:val="clear" w:color="auto" w:fill="FFFFFF"/>
        <w:spacing w:before="14"/>
        <w:ind w:left="475"/>
      </w:pPr>
      <w:r>
        <w:br w:type="column"/>
      </w:r>
      <w:r>
        <w:rPr>
          <w:rFonts w:ascii="Arial" w:eastAsia="Times New Roman" w:hAnsi="Arial"/>
        </w:rPr>
        <w:lastRenderedPageBreak/>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914"/>
        </w:tabs>
        <w:spacing w:before="108" w:line="216" w:lineRule="exact"/>
        <w:ind w:left="634"/>
      </w:pPr>
      <w:r>
        <w:rPr>
          <w:sz w:val="18"/>
          <w:szCs w:val="18"/>
        </w:rPr>
        <w:t>1.</w:t>
      </w:r>
      <w:r>
        <w:rPr>
          <w:sz w:val="18"/>
          <w:szCs w:val="18"/>
        </w:rPr>
        <w:tab/>
      </w:r>
      <w:r>
        <w:rPr>
          <w:rFonts w:eastAsia="Times New Roman"/>
          <w:sz w:val="18"/>
          <w:szCs w:val="18"/>
        </w:rPr>
        <w:t>Проведите исследование по одной из тем:</w:t>
      </w:r>
    </w:p>
    <w:p w:rsidR="00F16853" w:rsidRDefault="009101AF" w:rsidP="009101AF">
      <w:pPr>
        <w:numPr>
          <w:ilvl w:val="0"/>
          <w:numId w:val="2"/>
        </w:numPr>
        <w:shd w:val="clear" w:color="auto" w:fill="FFFFFF"/>
        <w:tabs>
          <w:tab w:val="left" w:pos="1145"/>
        </w:tabs>
        <w:spacing w:line="216" w:lineRule="exact"/>
        <w:ind w:left="922"/>
        <w:rPr>
          <w:rFonts w:eastAsia="Times New Roman"/>
          <w:sz w:val="18"/>
          <w:szCs w:val="18"/>
        </w:rPr>
      </w:pPr>
      <w:r>
        <w:rPr>
          <w:rFonts w:eastAsia="Times New Roman"/>
          <w:sz w:val="18"/>
          <w:szCs w:val="18"/>
        </w:rPr>
        <w:t>«Иисус Христос и Иешуа Га-Ноцри»;</w:t>
      </w:r>
    </w:p>
    <w:p w:rsidR="00F16853" w:rsidRDefault="009101AF" w:rsidP="009101AF">
      <w:pPr>
        <w:numPr>
          <w:ilvl w:val="0"/>
          <w:numId w:val="2"/>
        </w:numPr>
        <w:shd w:val="clear" w:color="auto" w:fill="FFFFFF"/>
        <w:tabs>
          <w:tab w:val="left" w:pos="1145"/>
        </w:tabs>
        <w:spacing w:line="216" w:lineRule="exact"/>
        <w:ind w:left="1145" w:hanging="223"/>
        <w:rPr>
          <w:rFonts w:eastAsia="Times New Roman"/>
          <w:sz w:val="18"/>
          <w:szCs w:val="18"/>
        </w:rPr>
      </w:pPr>
      <w:r>
        <w:rPr>
          <w:rFonts w:eastAsia="Times New Roman"/>
          <w:sz w:val="18"/>
          <w:szCs w:val="18"/>
        </w:rPr>
        <w:t>« Отражение в романе М. А. Булгакова "Мастер и Маргарита" общественно-культурной ситуации конца 1920-х годов».</w:t>
      </w:r>
    </w:p>
    <w:p w:rsidR="00F16853" w:rsidRDefault="009101AF">
      <w:pPr>
        <w:shd w:val="clear" w:color="auto" w:fill="FFFFFF"/>
        <w:tabs>
          <w:tab w:val="left" w:pos="914"/>
        </w:tabs>
        <w:spacing w:line="216" w:lineRule="exact"/>
        <w:ind w:left="914" w:right="7" w:hanging="281"/>
        <w:jc w:val="both"/>
      </w:pPr>
      <w:r>
        <w:rPr>
          <w:sz w:val="18"/>
          <w:szCs w:val="18"/>
        </w:rPr>
        <w:t>2.</w:t>
      </w:r>
      <w:r>
        <w:rPr>
          <w:sz w:val="18"/>
          <w:szCs w:val="18"/>
        </w:rPr>
        <w:tab/>
      </w:r>
      <w:r>
        <w:rPr>
          <w:rFonts w:eastAsia="Times New Roman"/>
          <w:sz w:val="18"/>
          <w:szCs w:val="18"/>
        </w:rPr>
        <w:t>Используя дополнительную литературу и материалы Интер</w:t>
      </w:r>
      <w:r>
        <w:rPr>
          <w:rFonts w:eastAsia="Times New Roman"/>
          <w:sz w:val="18"/>
          <w:szCs w:val="18"/>
        </w:rPr>
        <w:softHyphen/>
      </w:r>
      <w:r>
        <w:rPr>
          <w:rFonts w:eastAsia="Times New Roman"/>
          <w:sz w:val="18"/>
          <w:szCs w:val="18"/>
        </w:rPr>
        <w:br/>
        <w:t>нета, подготовьте заочную экскурсию в один из музеев</w:t>
      </w:r>
      <w:r>
        <w:rPr>
          <w:rFonts w:eastAsia="Times New Roman"/>
          <w:sz w:val="18"/>
          <w:szCs w:val="18"/>
        </w:rPr>
        <w:br/>
        <w:t>М.А.Булгакова (Булгаковский дом в Москве, музей в «нехо</w:t>
      </w:r>
      <w:r>
        <w:rPr>
          <w:rFonts w:eastAsia="Times New Roman"/>
          <w:sz w:val="18"/>
          <w:szCs w:val="18"/>
        </w:rPr>
        <w:softHyphen/>
      </w:r>
      <w:r>
        <w:rPr>
          <w:rFonts w:eastAsia="Times New Roman"/>
          <w:sz w:val="18"/>
          <w:szCs w:val="18"/>
        </w:rPr>
        <w:br/>
        <w:t>рошей квартире», музей М.А.Булгакова в Киеве).</w:t>
      </w:r>
    </w:p>
    <w:p w:rsidR="00F16853" w:rsidRDefault="009101AF">
      <w:pPr>
        <w:framePr w:h="353" w:hRule="exact" w:hSpace="36" w:wrap="auto" w:vAnchor="text" w:hAnchor="text" w:x="23" w:y="102"/>
        <w:shd w:val="clear" w:color="auto" w:fill="FFFFFF"/>
        <w:spacing w:line="346" w:lineRule="exact"/>
      </w:pPr>
      <w:r>
        <w:rPr>
          <w:rFonts w:eastAsia="Times New Roman"/>
          <w:b/>
          <w:bCs/>
          <w:i/>
          <w:iCs/>
          <w:position w:val="-8"/>
          <w:sz w:val="46"/>
          <w:szCs w:val="46"/>
        </w:rPr>
        <w:t>Л</w:t>
      </w:r>
    </w:p>
    <w:p w:rsidR="00F16853" w:rsidRDefault="009101AF">
      <w:pPr>
        <w:shd w:val="clear" w:color="auto" w:fill="FFFFFF"/>
        <w:spacing w:before="122"/>
        <w:ind w:left="468"/>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15" w:line="216" w:lineRule="exact"/>
        <w:ind w:left="641"/>
      </w:pPr>
      <w:r>
        <w:rPr>
          <w:sz w:val="18"/>
          <w:szCs w:val="18"/>
        </w:rPr>
        <w:t xml:space="preserve">1.  </w:t>
      </w:r>
      <w:r>
        <w:rPr>
          <w:rFonts w:eastAsia="Times New Roman"/>
          <w:sz w:val="18"/>
          <w:szCs w:val="18"/>
        </w:rPr>
        <w:t>Напишите сочинение на одну из тем:</w:t>
      </w:r>
    </w:p>
    <w:p w:rsidR="00F16853" w:rsidRDefault="009101AF" w:rsidP="009101AF">
      <w:pPr>
        <w:numPr>
          <w:ilvl w:val="0"/>
          <w:numId w:val="4"/>
        </w:numPr>
        <w:shd w:val="clear" w:color="auto" w:fill="FFFFFF"/>
        <w:tabs>
          <w:tab w:val="left" w:pos="1145"/>
        </w:tabs>
        <w:spacing w:line="216" w:lineRule="exact"/>
        <w:ind w:left="1145" w:hanging="230"/>
        <w:rPr>
          <w:rFonts w:eastAsia="Times New Roman"/>
          <w:sz w:val="18"/>
          <w:szCs w:val="18"/>
        </w:rPr>
      </w:pPr>
      <w:r>
        <w:rPr>
          <w:rFonts w:eastAsia="Times New Roman"/>
          <w:sz w:val="18"/>
          <w:szCs w:val="18"/>
        </w:rPr>
        <w:t>« Нечистая сила в романе М. А. Булгакова "Мастер и Марга</w:t>
      </w:r>
      <w:r>
        <w:rPr>
          <w:rFonts w:eastAsia="Times New Roman"/>
          <w:sz w:val="18"/>
          <w:szCs w:val="18"/>
        </w:rPr>
        <w:softHyphen/>
        <w:t>рита"»;</w:t>
      </w:r>
    </w:p>
    <w:p w:rsidR="00F16853" w:rsidRDefault="009101AF" w:rsidP="009101AF">
      <w:pPr>
        <w:numPr>
          <w:ilvl w:val="0"/>
          <w:numId w:val="8"/>
        </w:numPr>
        <w:shd w:val="clear" w:color="auto" w:fill="FFFFFF"/>
        <w:tabs>
          <w:tab w:val="left" w:pos="1145"/>
        </w:tabs>
        <w:spacing w:line="216" w:lineRule="exact"/>
        <w:ind w:left="914"/>
        <w:rPr>
          <w:rFonts w:eastAsia="Times New Roman"/>
          <w:sz w:val="18"/>
          <w:szCs w:val="18"/>
        </w:rPr>
      </w:pPr>
      <w:r>
        <w:rPr>
          <w:rFonts w:eastAsia="Times New Roman"/>
          <w:sz w:val="18"/>
          <w:szCs w:val="18"/>
        </w:rPr>
        <w:t>«Действительно ли не горят рукописи?»;</w:t>
      </w:r>
    </w:p>
    <w:p w:rsidR="00F16853" w:rsidRDefault="009101AF" w:rsidP="009101AF">
      <w:pPr>
        <w:numPr>
          <w:ilvl w:val="0"/>
          <w:numId w:val="4"/>
        </w:numPr>
        <w:shd w:val="clear" w:color="auto" w:fill="FFFFFF"/>
        <w:tabs>
          <w:tab w:val="left" w:pos="1145"/>
        </w:tabs>
        <w:spacing w:line="216" w:lineRule="exact"/>
        <w:ind w:left="1145" w:hanging="230"/>
        <w:rPr>
          <w:rFonts w:eastAsia="Times New Roman"/>
          <w:sz w:val="18"/>
          <w:szCs w:val="18"/>
        </w:rPr>
      </w:pPr>
      <w:r>
        <w:rPr>
          <w:rFonts w:eastAsia="Times New Roman"/>
          <w:sz w:val="18"/>
          <w:szCs w:val="18"/>
        </w:rPr>
        <w:t>« Чем отличается свет от покоя? (по роману М. А. Булгакова "Мастер и Маргарита"».</w:t>
      </w:r>
    </w:p>
    <w:p w:rsidR="00F16853" w:rsidRDefault="009101AF">
      <w:pPr>
        <w:shd w:val="clear" w:color="auto" w:fill="FFFFFF"/>
        <w:spacing w:before="122"/>
        <w:ind w:left="461"/>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15" w:line="216" w:lineRule="exact"/>
        <w:ind w:left="914" w:right="7"/>
        <w:jc w:val="both"/>
      </w:pPr>
      <w:r>
        <w:rPr>
          <w:rFonts w:eastAsia="Times New Roman"/>
          <w:sz w:val="18"/>
          <w:szCs w:val="18"/>
        </w:rPr>
        <w:t>Вспомните трагедию немецкого писателя Гёте «Фауст» о док</w:t>
      </w:r>
      <w:r>
        <w:rPr>
          <w:rFonts w:eastAsia="Times New Roman"/>
          <w:sz w:val="18"/>
          <w:szCs w:val="18"/>
        </w:rPr>
        <w:softHyphen/>
        <w:t>торе Фаусте, который продал душу дьяволу ради страсти к по</w:t>
      </w:r>
      <w:r>
        <w:rPr>
          <w:rFonts w:eastAsia="Times New Roman"/>
          <w:sz w:val="18"/>
          <w:szCs w:val="18"/>
        </w:rPr>
        <w:softHyphen/>
        <w:t>знанию и предал любовь Маргариты. Как трансформируется эта история в судьбе булгаковской Маргариты?</w:t>
      </w:r>
    </w:p>
    <w:p w:rsidR="00F16853" w:rsidRDefault="009101AF">
      <w:pPr>
        <w:shd w:val="clear" w:color="auto" w:fill="FFFFFF"/>
        <w:spacing w:before="122"/>
        <w:ind w:left="475"/>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22"/>
        <w:ind w:left="454"/>
      </w:pPr>
      <w:r>
        <w:rPr>
          <w:rFonts w:eastAsia="Times New Roman"/>
          <w:i/>
          <w:iCs/>
          <w:sz w:val="18"/>
          <w:szCs w:val="18"/>
        </w:rPr>
        <w:t>Основная</w:t>
      </w:r>
    </w:p>
    <w:p w:rsidR="00F16853" w:rsidRDefault="009101AF">
      <w:pPr>
        <w:shd w:val="clear" w:color="auto" w:fill="FFFFFF"/>
        <w:spacing w:before="58" w:line="216" w:lineRule="exact"/>
        <w:ind w:left="461"/>
      </w:pPr>
      <w:r>
        <w:rPr>
          <w:rFonts w:eastAsia="Times New Roman"/>
          <w:sz w:val="18"/>
          <w:szCs w:val="18"/>
        </w:rPr>
        <w:t>Варламов А.Н. Михаил Булгаков. — М., 2008. — (Сер. «ЖЗЛ»).</w:t>
      </w:r>
    </w:p>
    <w:p w:rsidR="00F16853" w:rsidRDefault="009101AF">
      <w:pPr>
        <w:shd w:val="clear" w:color="auto" w:fill="FFFFFF"/>
        <w:spacing w:line="216" w:lineRule="exact"/>
        <w:ind w:left="7" w:right="14" w:firstLine="454"/>
        <w:jc w:val="both"/>
      </w:pPr>
      <w:r>
        <w:rPr>
          <w:rFonts w:eastAsia="Times New Roman"/>
          <w:sz w:val="18"/>
          <w:szCs w:val="18"/>
        </w:rPr>
        <w:t>Воспоминания о Михаиле Булгакове / Е. С. Булгакова, Т. Н. Лаппа, Л.Е.Белозерская. — М., 2006.</w:t>
      </w:r>
    </w:p>
    <w:p w:rsidR="00F16853" w:rsidRDefault="009101AF">
      <w:pPr>
        <w:shd w:val="clear" w:color="auto" w:fill="FFFFFF"/>
        <w:spacing w:line="216" w:lineRule="exact"/>
        <w:ind w:left="14" w:right="7" w:firstLine="446"/>
        <w:jc w:val="both"/>
      </w:pPr>
      <w:r>
        <w:rPr>
          <w:rFonts w:eastAsia="Times New Roman"/>
          <w:spacing w:val="41"/>
          <w:sz w:val="18"/>
          <w:szCs w:val="18"/>
        </w:rPr>
        <w:t>Петелин</w:t>
      </w:r>
      <w:r>
        <w:rPr>
          <w:rFonts w:eastAsia="Times New Roman"/>
          <w:sz w:val="18"/>
          <w:szCs w:val="18"/>
        </w:rPr>
        <w:t xml:space="preserve"> В. В. Жизнь Булгакова: Дописать раньше, чем уме</w:t>
      </w:r>
      <w:r>
        <w:rPr>
          <w:rFonts w:eastAsia="Times New Roman"/>
          <w:sz w:val="18"/>
          <w:szCs w:val="18"/>
        </w:rPr>
        <w:softHyphen/>
        <w:t>реть. — М., 2000.</w:t>
      </w:r>
    </w:p>
    <w:p w:rsidR="00F16853" w:rsidRDefault="009101AF">
      <w:pPr>
        <w:shd w:val="clear" w:color="auto" w:fill="FFFFFF"/>
        <w:spacing w:before="7" w:line="216" w:lineRule="exact"/>
        <w:ind w:left="454"/>
      </w:pPr>
      <w:r>
        <w:rPr>
          <w:rFonts w:eastAsia="Times New Roman"/>
          <w:sz w:val="18"/>
          <w:szCs w:val="18"/>
        </w:rPr>
        <w:t>Сахаров В. И. М. А. Булгаков в жизни и творчестве. — М., 2004.</w:t>
      </w:r>
    </w:p>
    <w:p w:rsidR="00F16853" w:rsidRDefault="009101AF">
      <w:pPr>
        <w:shd w:val="clear" w:color="auto" w:fill="FFFFFF"/>
        <w:spacing w:line="216" w:lineRule="exact"/>
        <w:ind w:left="14" w:right="14" w:firstLine="446"/>
        <w:jc w:val="both"/>
      </w:pPr>
      <w:r>
        <w:rPr>
          <w:rFonts w:eastAsia="Times New Roman"/>
          <w:sz w:val="18"/>
          <w:szCs w:val="18"/>
        </w:rPr>
        <w:t>Яблоков Е.А. Художественный мир Михаила Булгакова. — М., 2001</w:t>
      </w:r>
    </w:p>
    <w:p w:rsidR="00F16853" w:rsidRDefault="009101AF">
      <w:pPr>
        <w:shd w:val="clear" w:color="auto" w:fill="FFFFFF"/>
        <w:spacing w:before="7" w:line="216" w:lineRule="exact"/>
        <w:ind w:left="461"/>
      </w:pPr>
      <w:r>
        <w:rPr>
          <w:rFonts w:eastAsia="Times New Roman"/>
          <w:spacing w:val="39"/>
          <w:sz w:val="18"/>
          <w:szCs w:val="18"/>
        </w:rPr>
        <w:t>Яновская</w:t>
      </w:r>
      <w:r>
        <w:rPr>
          <w:rFonts w:eastAsia="Times New Roman"/>
          <w:sz w:val="18"/>
          <w:szCs w:val="18"/>
        </w:rPr>
        <w:t xml:space="preserve"> Л.М. Записки о Михаиле Булгакове. — М., 2002.</w:t>
      </w:r>
    </w:p>
    <w:p w:rsidR="00F16853" w:rsidRDefault="009101AF">
      <w:pPr>
        <w:shd w:val="clear" w:color="auto" w:fill="FFFFFF"/>
        <w:spacing w:before="122"/>
        <w:ind w:left="439"/>
      </w:pPr>
      <w:r>
        <w:rPr>
          <w:rFonts w:eastAsia="Times New Roman"/>
          <w:i/>
          <w:iCs/>
          <w:sz w:val="18"/>
          <w:szCs w:val="18"/>
        </w:rPr>
        <w:t>Дополнительная</w:t>
      </w:r>
    </w:p>
    <w:p w:rsidR="00F16853" w:rsidRDefault="009101AF">
      <w:pPr>
        <w:shd w:val="clear" w:color="auto" w:fill="FFFFFF"/>
        <w:spacing w:before="58" w:line="216" w:lineRule="exact"/>
        <w:ind w:left="7" w:right="7" w:firstLine="454"/>
        <w:jc w:val="both"/>
      </w:pPr>
      <w:r>
        <w:rPr>
          <w:rFonts w:eastAsia="Times New Roman"/>
          <w:spacing w:val="35"/>
          <w:sz w:val="18"/>
          <w:szCs w:val="18"/>
        </w:rPr>
        <w:t>Зеркалов</w:t>
      </w:r>
      <w:r>
        <w:rPr>
          <w:rFonts w:eastAsia="Times New Roman"/>
          <w:sz w:val="18"/>
          <w:szCs w:val="18"/>
        </w:rPr>
        <w:t xml:space="preserve"> А. Евангелие Михаила Булгакова: опыт исследования ершалаимских глав романа «Мастер и Маргарита». — М., 2006.</w:t>
      </w:r>
    </w:p>
    <w:p w:rsidR="00F16853" w:rsidRDefault="009101AF">
      <w:pPr>
        <w:shd w:val="clear" w:color="auto" w:fill="FFFFFF"/>
        <w:spacing w:line="216" w:lineRule="exact"/>
        <w:ind w:left="461"/>
      </w:pPr>
      <w:r>
        <w:rPr>
          <w:rFonts w:eastAsia="Times New Roman"/>
          <w:spacing w:val="35"/>
          <w:sz w:val="18"/>
          <w:szCs w:val="18"/>
        </w:rPr>
        <w:t>Зеркалов</w:t>
      </w:r>
      <w:r>
        <w:rPr>
          <w:rFonts w:eastAsia="Times New Roman"/>
          <w:sz w:val="18"/>
          <w:szCs w:val="18"/>
        </w:rPr>
        <w:t xml:space="preserve"> А. Этика Михаила Булгакова. — М., 2004.</w:t>
      </w:r>
    </w:p>
    <w:p w:rsidR="00F16853" w:rsidRDefault="009101AF">
      <w:pPr>
        <w:shd w:val="clear" w:color="auto" w:fill="FFFFFF"/>
        <w:spacing w:line="216" w:lineRule="exact"/>
        <w:ind w:left="7" w:right="7" w:firstLine="454"/>
        <w:jc w:val="both"/>
      </w:pPr>
      <w:r>
        <w:rPr>
          <w:rFonts w:eastAsia="Times New Roman"/>
          <w:spacing w:val="41"/>
          <w:sz w:val="18"/>
          <w:szCs w:val="18"/>
        </w:rPr>
        <w:t>Кривоносое</w:t>
      </w:r>
      <w:r>
        <w:rPr>
          <w:rFonts w:eastAsia="Times New Roman"/>
          <w:sz w:val="18"/>
          <w:szCs w:val="18"/>
        </w:rPr>
        <w:t xml:space="preserve"> Ю. М. Михаил Булгаков. Фотолетопись жизни и творчества: специальное издание к 120-летнему юбилею великого писа</w:t>
      </w:r>
      <w:r>
        <w:rPr>
          <w:rFonts w:eastAsia="Times New Roman"/>
          <w:sz w:val="18"/>
          <w:szCs w:val="18"/>
        </w:rPr>
        <w:softHyphen/>
        <w:t>теля. — М., 2011.</w:t>
      </w:r>
    </w:p>
    <w:p w:rsidR="00F16853" w:rsidRDefault="009101AF">
      <w:pPr>
        <w:shd w:val="clear" w:color="auto" w:fill="FFFFFF"/>
        <w:spacing w:before="7" w:line="216" w:lineRule="exact"/>
        <w:ind w:right="7" w:firstLine="461"/>
        <w:jc w:val="both"/>
      </w:pPr>
      <w:r>
        <w:rPr>
          <w:rFonts w:eastAsia="Times New Roman"/>
          <w:sz w:val="18"/>
          <w:szCs w:val="18"/>
        </w:rPr>
        <w:t>Яблоков Е.А. Михаил Булгаков и мировая культура: справочник-тезаурус. — СПб., 2011.</w:t>
      </w:r>
    </w:p>
    <w:p w:rsidR="00F16853" w:rsidRDefault="00F16853">
      <w:pPr>
        <w:shd w:val="clear" w:color="auto" w:fill="FFFFFF"/>
        <w:spacing w:before="7" w:line="216" w:lineRule="exact"/>
        <w:ind w:right="7" w:firstLine="461"/>
        <w:jc w:val="both"/>
        <w:sectPr w:rsidR="00F16853">
          <w:type w:val="continuous"/>
          <w:pgSz w:w="16834" w:h="11909" w:orient="landscape"/>
          <w:pgMar w:top="605" w:right="2009" w:bottom="360" w:left="1440" w:header="720" w:footer="720" w:gutter="0"/>
          <w:cols w:num="2" w:space="720" w:equalWidth="0">
            <w:col w:w="5990" w:space="986"/>
            <w:col w:w="6408"/>
          </w:cols>
          <w:noEndnote/>
        </w:sectPr>
      </w:pPr>
    </w:p>
    <w:p w:rsidR="00F16853" w:rsidRDefault="009101AF">
      <w:pPr>
        <w:shd w:val="clear" w:color="auto" w:fill="FFFFFF"/>
        <w:spacing w:before="144"/>
      </w:pPr>
      <w:r>
        <w:rPr>
          <w:rFonts w:ascii="Arial" w:eastAsia="Times New Roman" w:hAnsi="Arial"/>
          <w:sz w:val="14"/>
          <w:szCs w:val="14"/>
        </w:rPr>
        <w:lastRenderedPageBreak/>
        <w:t>Алексей</w:t>
      </w:r>
      <w:r>
        <w:rPr>
          <w:rFonts w:ascii="Arial" w:eastAsia="Times New Roman" w:hAnsi="Arial" w:cs="Arial"/>
          <w:sz w:val="14"/>
          <w:szCs w:val="14"/>
        </w:rPr>
        <w:t xml:space="preserve"> </w:t>
      </w:r>
      <w:r>
        <w:rPr>
          <w:rFonts w:ascii="Arial" w:eastAsia="Times New Roman" w:hAnsi="Arial"/>
          <w:i/>
          <w:iCs/>
          <w:sz w:val="14"/>
          <w:szCs w:val="14"/>
        </w:rPr>
        <w:t>Николаевич</w:t>
      </w:r>
      <w:r>
        <w:rPr>
          <w:rFonts w:ascii="Arial" w:eastAsia="Times New Roman" w:hAnsi="Arial" w:cs="Arial"/>
          <w:i/>
          <w:iCs/>
          <w:sz w:val="14"/>
          <w:szCs w:val="14"/>
        </w:rPr>
        <w:t xml:space="preserve"> </w:t>
      </w:r>
      <w:r>
        <w:rPr>
          <w:rFonts w:ascii="Arial" w:eastAsia="Times New Roman" w:hAnsi="Arial"/>
          <w:i/>
          <w:iCs/>
          <w:sz w:val="14"/>
          <w:szCs w:val="14"/>
        </w:rPr>
        <w:t>Толстой</w:t>
      </w:r>
    </w:p>
    <w:p w:rsidR="00F16853" w:rsidRDefault="009101AF">
      <w:pPr>
        <w:shd w:val="clear" w:color="auto" w:fill="FFFFFF"/>
      </w:pPr>
      <w:r>
        <w:br w:type="column"/>
      </w:r>
      <w:r>
        <w:rPr>
          <w:rFonts w:ascii="Arial" w:hAnsi="Arial" w:cs="Arial"/>
          <w:b/>
          <w:bCs/>
          <w:sz w:val="30"/>
          <w:szCs w:val="30"/>
        </w:rPr>
        <w:lastRenderedPageBreak/>
        <w:t>263</w:t>
      </w:r>
    </w:p>
    <w:p w:rsidR="00F16853" w:rsidRDefault="00F16853">
      <w:pPr>
        <w:shd w:val="clear" w:color="auto" w:fill="FFFFFF"/>
        <w:sectPr w:rsidR="00F16853">
          <w:pgSz w:w="16834" w:h="11909" w:orient="landscape"/>
          <w:pgMar w:top="731" w:right="1404" w:bottom="360" w:left="8835" w:header="720" w:footer="720" w:gutter="0"/>
          <w:cols w:num="2" w:sep="1" w:space="720" w:equalWidth="0">
            <w:col w:w="2088" w:space="3787"/>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31" w:right="1577" w:bottom="360" w:left="1404"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275" style="position:absolute;z-index:251913216;mso-position-horizontal-relative:margin" from="335.5pt,-38.9pt" to="335.5pt,49.3pt" o:allowincell="f" strokeweight=".35pt">
            <w10:wrap anchorx="margin"/>
          </v:line>
        </w:pict>
      </w:r>
      <w:r w:rsidRPr="00F16853">
        <w:rPr>
          <w:noProof/>
        </w:rPr>
        <w:pict>
          <v:line id="_x0000_s1276" style="position:absolute;z-index:251914240;mso-position-horizontal-relative:margin" from="336.95pt,-38.9pt" to="336.95pt,404.6pt" o:allowincell="f" strokeweight="1.45pt">
            <w10:wrap anchorx="margin"/>
          </v:line>
        </w:pict>
      </w:r>
      <w:r w:rsidRPr="00F16853">
        <w:rPr>
          <w:noProof/>
        </w:rPr>
        <w:pict>
          <v:line id="_x0000_s1277" style="position:absolute;z-index:251915264;mso-position-horizontal-relative:margin" from="339.1pt,487.45pt" to="339.1pt,531.75pt" o:allowincell="f" strokeweight=".35pt">
            <w10:wrap anchorx="margin"/>
          </v:line>
        </w:pict>
      </w:r>
      <w:r w:rsidRPr="00F16853">
        <w:rPr>
          <w:noProof/>
        </w:rPr>
        <w:pict>
          <v:line id="_x0000_s1278" style="position:absolute;z-index:251916288;mso-position-horizontal-relative:margin" from="344.15pt,36.35pt" to="344.15pt,360.35pt" o:allowincell="f" strokeweight=".35pt">
            <w10:wrap anchorx="margin"/>
          </v:line>
        </w:pict>
      </w:r>
      <w:r w:rsidRPr="00F16853">
        <w:rPr>
          <w:noProof/>
        </w:rPr>
        <w:pict>
          <v:line id="_x0000_s1279" style="position:absolute;z-index:251917312;mso-position-horizontal-relative:margin" from="345.6pt,488.9pt" to="345.6pt,539.3pt" o:allowincell="f" strokeweight=".7pt">
            <w10:wrap anchorx="margin"/>
          </v:line>
        </w:pict>
      </w:r>
    </w:p>
    <w:p w:rsidR="00F16853" w:rsidRDefault="009101AF">
      <w:pPr>
        <w:framePr w:h="2700" w:hSpace="36" w:wrap="auto" w:vAnchor="text" w:hAnchor="text" w:x="1" w:y="95"/>
        <w:rPr>
          <w:rFonts w:ascii="Arial" w:hAnsi="Arial" w:cs="Arial"/>
          <w:sz w:val="24"/>
          <w:szCs w:val="24"/>
        </w:rPr>
      </w:pPr>
      <w:r>
        <w:rPr>
          <w:rFonts w:ascii="Arial" w:hAnsi="Arial" w:cs="Arial"/>
          <w:noProof/>
          <w:sz w:val="24"/>
          <w:szCs w:val="24"/>
        </w:rPr>
        <w:drawing>
          <wp:inline distT="0" distB="0" distL="0" distR="0">
            <wp:extent cx="1285240" cy="171323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1285240" cy="1713230"/>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182"/>
        <w:jc w:val="center"/>
      </w:pPr>
      <w:r>
        <w:rPr>
          <w:rFonts w:ascii="Arial" w:eastAsia="Times New Roman" w:hAnsi="Arial"/>
          <w:b/>
          <w:bCs/>
          <w:spacing w:val="-11"/>
          <w:sz w:val="30"/>
          <w:szCs w:val="30"/>
        </w:rPr>
        <w:t>АЛЕКСЕЙ</w:t>
      </w:r>
    </w:p>
    <w:p w:rsidR="00F16853" w:rsidRDefault="009101AF">
      <w:pPr>
        <w:shd w:val="clear" w:color="auto" w:fill="FFFFFF"/>
        <w:spacing w:line="382" w:lineRule="exact"/>
        <w:ind w:left="2203"/>
        <w:jc w:val="center"/>
      </w:pPr>
      <w:r>
        <w:rPr>
          <w:rFonts w:ascii="Arial" w:eastAsia="Times New Roman" w:hAnsi="Arial"/>
          <w:b/>
          <w:bCs/>
          <w:spacing w:val="-13"/>
          <w:sz w:val="30"/>
          <w:szCs w:val="30"/>
        </w:rPr>
        <w:t>НИКОЛАЕВИЧ</w:t>
      </w:r>
    </w:p>
    <w:p w:rsidR="00F16853" w:rsidRDefault="009101AF">
      <w:pPr>
        <w:shd w:val="clear" w:color="auto" w:fill="FFFFFF"/>
        <w:spacing w:line="382" w:lineRule="exact"/>
        <w:ind w:left="2174"/>
        <w:jc w:val="center"/>
      </w:pPr>
      <w:r>
        <w:rPr>
          <w:rFonts w:ascii="Arial" w:eastAsia="Times New Roman" w:hAnsi="Arial"/>
          <w:b/>
          <w:bCs/>
          <w:spacing w:val="-19"/>
          <w:sz w:val="30"/>
          <w:szCs w:val="30"/>
        </w:rPr>
        <w:t>ТОЛСТОЙ</w:t>
      </w:r>
    </w:p>
    <w:p w:rsidR="00F16853" w:rsidRDefault="009101AF">
      <w:pPr>
        <w:shd w:val="clear" w:color="auto" w:fill="FFFFFF"/>
        <w:spacing w:before="94"/>
        <w:ind w:left="3362"/>
      </w:pPr>
      <w:r>
        <w:rPr>
          <w:rFonts w:ascii="Arial" w:hAnsi="Arial" w:cs="Arial"/>
          <w:b/>
          <w:bCs/>
          <w:sz w:val="30"/>
          <w:szCs w:val="30"/>
        </w:rPr>
        <w:t>(1883</w:t>
      </w:r>
      <w:r>
        <w:rPr>
          <w:rFonts w:ascii="Arial" w:eastAsia="Times New Roman" w:hAnsi="Arial"/>
          <w:b/>
          <w:bCs/>
          <w:sz w:val="30"/>
          <w:szCs w:val="30"/>
        </w:rPr>
        <w:t>—</w:t>
      </w:r>
      <w:r>
        <w:rPr>
          <w:rFonts w:ascii="Arial" w:eastAsia="Times New Roman" w:hAnsi="Arial" w:cs="Arial"/>
          <w:b/>
          <w:bCs/>
          <w:sz w:val="30"/>
          <w:szCs w:val="30"/>
        </w:rPr>
        <w:t>1945)</w:t>
      </w:r>
    </w:p>
    <w:p w:rsidR="00F16853" w:rsidRDefault="009101AF">
      <w:pPr>
        <w:shd w:val="clear" w:color="auto" w:fill="FFFFFF"/>
        <w:spacing w:before="562" w:line="238" w:lineRule="exact"/>
        <w:ind w:right="14" w:firstLine="454"/>
        <w:jc w:val="both"/>
      </w:pPr>
      <w:r>
        <w:rPr>
          <w:rFonts w:eastAsia="Times New Roman"/>
        </w:rPr>
        <w:t>Алексей Николаевич Толстой — писатель интересной судь</w:t>
      </w:r>
      <w:r>
        <w:rPr>
          <w:rFonts w:eastAsia="Times New Roman"/>
        </w:rPr>
        <w:softHyphen/>
        <w:t>бы. Его называли «красным графом», но, будучи действительно графом по происхождению, он не был им по образу жизни. Лите</w:t>
      </w:r>
      <w:r>
        <w:rPr>
          <w:rFonts w:eastAsia="Times New Roman"/>
        </w:rPr>
        <w:softHyphen/>
        <w:t>ратурное творчество А. Н. Толстого началось еще до революции, но более всего он известен своими произведениями, написанны</w:t>
      </w:r>
      <w:r>
        <w:rPr>
          <w:rFonts w:eastAsia="Times New Roman"/>
        </w:rPr>
        <w:softHyphen/>
        <w:t>ми в советское время. При этом, не приняв революцию, писатель сначала эмигрировал, но затем вернулся в советскую Россию и стал в ней одним из наиболее признанных авторов.</w:t>
      </w:r>
    </w:p>
    <w:p w:rsidR="00F16853" w:rsidRDefault="009101AF">
      <w:pPr>
        <w:shd w:val="clear" w:color="auto" w:fill="FFFFFF"/>
        <w:spacing w:line="238" w:lineRule="exact"/>
        <w:ind w:left="14" w:firstLine="418"/>
        <w:jc w:val="both"/>
      </w:pPr>
      <w:r>
        <w:rPr>
          <w:rFonts w:eastAsia="Times New Roman"/>
          <w:b/>
          <w:bCs/>
        </w:rPr>
        <w:t xml:space="preserve">Детство и юность писателя. </w:t>
      </w:r>
      <w:r>
        <w:rPr>
          <w:rFonts w:eastAsia="Times New Roman"/>
        </w:rPr>
        <w:t>Алексей Николаевич Толстой был отпрыском старинного дворянского рода Толстых. Но отца, графа, самарского помещика, мальчик практически не знал: мать писателя, Александра Леонтьевна, урожденная Тургенева, двою</w:t>
      </w:r>
      <w:r>
        <w:rPr>
          <w:rFonts w:eastAsia="Times New Roman"/>
        </w:rPr>
        <w:softHyphen/>
        <w:t>родная внучка декабриста Николая Ивановича Тургенева, ушла от мужа еще до рождения Алексея. Воспитывал мальчика отчим, Алексей Аполлонович Востром, который был в то время членом земской управы в городе Николаевске. Когда мальчику было два года, его отчим и мать переехали в хутор Бострома Сосновку, где и прошло детство будущего писателя.</w:t>
      </w:r>
    </w:p>
    <w:p w:rsidR="00F16853" w:rsidRDefault="009101AF">
      <w:pPr>
        <w:shd w:val="clear" w:color="auto" w:fill="FFFFFF"/>
        <w:spacing w:line="238" w:lineRule="exact"/>
        <w:ind w:left="22" w:firstLine="446"/>
        <w:jc w:val="both"/>
      </w:pPr>
      <w:r>
        <w:rPr>
          <w:rFonts w:eastAsia="Times New Roman"/>
        </w:rPr>
        <w:t>Сначала Алексей Толстой получил домашнее воспитание, а затем поступил в сызранское реальное училище.</w:t>
      </w:r>
    </w:p>
    <w:p w:rsidR="00F16853" w:rsidRDefault="009101AF">
      <w:pPr>
        <w:shd w:val="clear" w:color="auto" w:fill="FFFFFF"/>
        <w:spacing w:line="238" w:lineRule="exact"/>
        <w:ind w:left="29" w:firstLine="446"/>
        <w:jc w:val="both"/>
      </w:pPr>
      <w:r>
        <w:rPr>
          <w:rFonts w:eastAsia="Times New Roman"/>
        </w:rPr>
        <w:t>В 1897 году семья покинула Сосновку и переехала в Сама</w:t>
      </w:r>
      <w:r>
        <w:rPr>
          <w:rFonts w:eastAsia="Times New Roman"/>
        </w:rPr>
        <w:softHyphen/>
        <w:t xml:space="preserve">ру. В тамошнее реальное училище был переведен и Алексей. </w:t>
      </w:r>
      <w:r>
        <w:rPr>
          <w:rFonts w:eastAsia="Times New Roman"/>
          <w:b/>
          <w:bCs/>
        </w:rPr>
        <w:t xml:space="preserve">«В 1901 </w:t>
      </w:r>
      <w:r>
        <w:rPr>
          <w:rFonts w:eastAsia="Times New Roman"/>
        </w:rPr>
        <w:t>году я окончил реальное училище в Самаре и поехал в Петербург, чтобы готовиться к конкурсным экзаменам. Я посту</w:t>
      </w:r>
      <w:r>
        <w:rPr>
          <w:rFonts w:eastAsia="Times New Roman"/>
        </w:rPr>
        <w:softHyphen/>
        <w:t>пил в подготовительную школу к С.Войтинскому (в Териоках). Сдал конкурсный экзамен в Технологический институт и посту</w:t>
      </w:r>
      <w:r>
        <w:rPr>
          <w:rFonts w:eastAsia="Times New Roman"/>
        </w:rPr>
        <w:softHyphen/>
        <w:t>пил на механическое отделение».</w:t>
      </w:r>
    </w:p>
    <w:p w:rsidR="00F16853" w:rsidRDefault="009101AF">
      <w:pPr>
        <w:shd w:val="clear" w:color="auto" w:fill="FFFFFF"/>
        <w:spacing w:before="7" w:line="230" w:lineRule="exact"/>
        <w:ind w:right="14" w:firstLine="461"/>
        <w:jc w:val="both"/>
      </w:pPr>
      <w:r>
        <w:br w:type="column"/>
      </w:r>
      <w:r>
        <w:rPr>
          <w:rFonts w:eastAsia="Times New Roman"/>
          <w:b/>
          <w:bCs/>
        </w:rPr>
        <w:lastRenderedPageBreak/>
        <w:t xml:space="preserve">Начало литературного пути. </w:t>
      </w:r>
      <w:r>
        <w:rPr>
          <w:rFonts w:eastAsia="Times New Roman"/>
        </w:rPr>
        <w:t>Первые стихи А. Толстой начал писать в 16 лет («беспомощное подражание Некрасову и Надсо-ну», по собственной суровой оценке). О своей студенческой юно</w:t>
      </w:r>
      <w:r>
        <w:rPr>
          <w:rFonts w:eastAsia="Times New Roman"/>
        </w:rPr>
        <w:softHyphen/>
        <w:t>сти писатель вспоминал так: «Я рано женился — девятнадцати лет, — на студентке-медичке, и мы прожили вместе обычной сту</w:t>
      </w:r>
      <w:r>
        <w:rPr>
          <w:rFonts w:eastAsia="Times New Roman"/>
        </w:rPr>
        <w:softHyphen/>
        <w:t>денческой рабочей жизнью до конца 1906 года. Как все, я уча</w:t>
      </w:r>
      <w:r>
        <w:rPr>
          <w:rFonts w:eastAsia="Times New Roman"/>
        </w:rPr>
        <w:softHyphen/>
        <w:t>ствовал в студенческих волнениях и забастовках, состоял в соци</w:t>
      </w:r>
      <w:r>
        <w:rPr>
          <w:rFonts w:eastAsia="Times New Roman"/>
        </w:rPr>
        <w:softHyphen/>
        <w:t>ал-демократической фракции и в столовой комиссии Технологи</w:t>
      </w:r>
      <w:r>
        <w:rPr>
          <w:rFonts w:eastAsia="Times New Roman"/>
        </w:rPr>
        <w:softHyphen/>
        <w:t xml:space="preserve">ческого института. В </w:t>
      </w:r>
      <w:r>
        <w:rPr>
          <w:rFonts w:eastAsia="Times New Roman"/>
          <w:b/>
          <w:bCs/>
        </w:rPr>
        <w:t xml:space="preserve">1903 </w:t>
      </w:r>
      <w:r>
        <w:rPr>
          <w:rFonts w:eastAsia="Times New Roman"/>
        </w:rPr>
        <w:t>году у Казанского собора во время де</w:t>
      </w:r>
      <w:r>
        <w:rPr>
          <w:rFonts w:eastAsia="Times New Roman"/>
        </w:rPr>
        <w:softHyphen/>
        <w:t>монстрации едва не был убит брошенным булыжником, — меня спасла книга, засунутая на груди за шинель».</w:t>
      </w:r>
    </w:p>
    <w:p w:rsidR="00F16853" w:rsidRDefault="009101AF">
      <w:pPr>
        <w:shd w:val="clear" w:color="auto" w:fill="FFFFFF"/>
        <w:spacing w:line="230" w:lineRule="exact"/>
        <w:ind w:right="14" w:firstLine="446"/>
        <w:jc w:val="both"/>
      </w:pPr>
      <w:r>
        <w:rPr>
          <w:rFonts w:eastAsia="Times New Roman"/>
        </w:rPr>
        <w:t>Осенью 1909 года появилась первая повесть Алексея Николае</w:t>
      </w:r>
      <w:r>
        <w:rPr>
          <w:rFonts w:eastAsia="Times New Roman"/>
        </w:rPr>
        <w:softHyphen/>
        <w:t xml:space="preserve">вича Толстого </w:t>
      </w:r>
      <w:r>
        <w:rPr>
          <w:rFonts w:eastAsia="Times New Roman"/>
          <w:b/>
          <w:bCs/>
          <w:i/>
          <w:iCs/>
        </w:rPr>
        <w:t xml:space="preserve">«Неделя в Туреневе» </w:t>
      </w:r>
      <w:r>
        <w:rPr>
          <w:rFonts w:eastAsia="Times New Roman"/>
        </w:rPr>
        <w:t xml:space="preserve">(«Петушок») — одна из тех, которые впоследствии, в </w:t>
      </w:r>
      <w:r>
        <w:rPr>
          <w:rFonts w:eastAsia="Times New Roman"/>
          <w:b/>
          <w:bCs/>
        </w:rPr>
        <w:t xml:space="preserve">1910 </w:t>
      </w:r>
      <w:r>
        <w:rPr>
          <w:rFonts w:eastAsia="Times New Roman"/>
        </w:rPr>
        <w:t xml:space="preserve">году, вошли в книгу «Заволжье», </w:t>
      </w:r>
      <w:r>
        <w:rPr>
          <w:rFonts w:eastAsia="Times New Roman"/>
          <w:b/>
          <w:bCs/>
        </w:rPr>
        <w:t xml:space="preserve">а </w:t>
      </w:r>
      <w:r>
        <w:rPr>
          <w:rFonts w:eastAsia="Times New Roman"/>
        </w:rPr>
        <w:t>еще позднее — в расширенный том «Под старыми липами», «книгу об эпигонах дворянского быта той части помещиков, которые пере</w:t>
      </w:r>
      <w:r>
        <w:rPr>
          <w:rFonts w:eastAsia="Times New Roman"/>
        </w:rPr>
        <w:softHyphen/>
        <w:t>малывались новыми земельными магнатами — Шехобаловыми».</w:t>
      </w:r>
    </w:p>
    <w:p w:rsidR="00F16853" w:rsidRDefault="009101AF">
      <w:pPr>
        <w:shd w:val="clear" w:color="auto" w:fill="FFFFFF"/>
        <w:spacing w:line="230" w:lineRule="exact"/>
        <w:ind w:left="7" w:right="14" w:firstLine="446"/>
        <w:jc w:val="both"/>
      </w:pPr>
      <w:r>
        <w:rPr>
          <w:rFonts w:eastAsia="Times New Roman"/>
        </w:rPr>
        <w:t xml:space="preserve">За этим последовали романы </w:t>
      </w:r>
      <w:r>
        <w:rPr>
          <w:rFonts w:eastAsia="Times New Roman"/>
          <w:b/>
          <w:bCs/>
          <w:i/>
          <w:iCs/>
        </w:rPr>
        <w:t xml:space="preserve">«Хромой барин» </w:t>
      </w:r>
      <w:r>
        <w:rPr>
          <w:rFonts w:eastAsia="Times New Roman"/>
          <w:b/>
          <w:bCs/>
          <w:spacing w:val="22"/>
        </w:rPr>
        <w:t>(1912)и«</w:t>
      </w:r>
      <w:r>
        <w:rPr>
          <w:rFonts w:eastAsia="Times New Roman"/>
          <w:b/>
          <w:bCs/>
        </w:rPr>
        <w:t xml:space="preserve"> </w:t>
      </w:r>
      <w:r>
        <w:rPr>
          <w:rFonts w:eastAsia="Times New Roman"/>
          <w:b/>
          <w:bCs/>
          <w:i/>
          <w:iCs/>
        </w:rPr>
        <w:t>Чу</w:t>
      </w:r>
      <w:r>
        <w:rPr>
          <w:rFonts w:eastAsia="Times New Roman"/>
          <w:b/>
          <w:bCs/>
          <w:i/>
          <w:iCs/>
        </w:rPr>
        <w:softHyphen/>
        <w:t xml:space="preserve">даки» </w:t>
      </w:r>
      <w:r>
        <w:rPr>
          <w:rFonts w:eastAsia="Times New Roman"/>
          <w:b/>
          <w:bCs/>
        </w:rPr>
        <w:t xml:space="preserve">(1911), </w:t>
      </w:r>
      <w:r>
        <w:rPr>
          <w:rFonts w:eastAsia="Times New Roman"/>
        </w:rPr>
        <w:t>также основанные на впечатлениях юности.</w:t>
      </w:r>
    </w:p>
    <w:p w:rsidR="00F16853" w:rsidRDefault="009101AF">
      <w:pPr>
        <w:shd w:val="clear" w:color="auto" w:fill="FFFFFF"/>
        <w:spacing w:line="230" w:lineRule="exact"/>
        <w:ind w:right="7" w:firstLine="454"/>
        <w:jc w:val="both"/>
      </w:pPr>
      <w:r>
        <w:rPr>
          <w:rFonts w:eastAsia="Times New Roman"/>
        </w:rPr>
        <w:t>После начала Первой мировой войны А.Н.Толстой в каче</w:t>
      </w:r>
      <w:r>
        <w:rPr>
          <w:rFonts w:eastAsia="Times New Roman"/>
        </w:rPr>
        <w:softHyphen/>
        <w:t>стве военного корреспондента газеты «Русские ведомости» ока</w:t>
      </w:r>
      <w:r>
        <w:rPr>
          <w:rFonts w:eastAsia="Times New Roman"/>
        </w:rPr>
        <w:softHyphen/>
        <w:t>зался на фронте, был в Англии и Франции. Результатом военных впечатлений стала книга очерков. Однако самым главным для писателя было другое: «Но я увидел подлинную жизнь, я принял в ней участие, содрав с себя наглухо застегнутый, черный сюртук символистов. Я увидел русский народ». Во время войны А. Н. Тол</w:t>
      </w:r>
      <w:r>
        <w:rPr>
          <w:rFonts w:eastAsia="Times New Roman"/>
        </w:rPr>
        <w:softHyphen/>
        <w:t xml:space="preserve">стой попробовал себя в качестве драматурга. С 1914 по </w:t>
      </w:r>
      <w:r>
        <w:rPr>
          <w:rFonts w:eastAsia="Times New Roman"/>
          <w:b/>
          <w:bCs/>
        </w:rPr>
        <w:t xml:space="preserve">1917 </w:t>
      </w:r>
      <w:r>
        <w:rPr>
          <w:rFonts w:eastAsia="Times New Roman"/>
        </w:rPr>
        <w:t xml:space="preserve">год он написал и поставил пять комедий: </w:t>
      </w:r>
      <w:r>
        <w:rPr>
          <w:rFonts w:eastAsia="Times New Roman"/>
          <w:b/>
          <w:bCs/>
          <w:i/>
          <w:iCs/>
        </w:rPr>
        <w:t xml:space="preserve">«Выстрел», «Нечистая сила», «Касатка», «Ракета» </w:t>
      </w:r>
      <w:r>
        <w:rPr>
          <w:rFonts w:eastAsia="Times New Roman"/>
        </w:rPr>
        <w:t xml:space="preserve">и </w:t>
      </w:r>
      <w:r>
        <w:rPr>
          <w:rFonts w:eastAsia="Times New Roman"/>
          <w:b/>
          <w:bCs/>
          <w:i/>
          <w:iCs/>
        </w:rPr>
        <w:t>«Горький цвет».</w:t>
      </w:r>
    </w:p>
    <w:p w:rsidR="00F16853" w:rsidRDefault="009101AF">
      <w:pPr>
        <w:shd w:val="clear" w:color="auto" w:fill="FFFFFF"/>
        <w:spacing w:line="230" w:lineRule="exact"/>
        <w:ind w:left="14" w:right="7" w:firstLine="446"/>
        <w:jc w:val="both"/>
      </w:pPr>
      <w:r>
        <w:rPr>
          <w:rFonts w:eastAsia="Times New Roman"/>
        </w:rPr>
        <w:t>Революционное время ознаменовалось для А. Н. Толстого важными творческими изменениями:</w:t>
      </w:r>
    </w:p>
    <w:p w:rsidR="00F16853" w:rsidRDefault="009101AF">
      <w:pPr>
        <w:shd w:val="clear" w:color="auto" w:fill="FFFFFF"/>
        <w:spacing w:before="108" w:line="216" w:lineRule="exact"/>
        <w:ind w:left="7" w:firstLine="446"/>
        <w:jc w:val="both"/>
      </w:pPr>
      <w:r>
        <w:rPr>
          <w:rFonts w:eastAsia="Times New Roman"/>
        </w:rPr>
        <w:t>С первых же месяцев Февральской революции я обратился к теме Петра Великого. Должно быть, скорее инстинктом художника, чем со</w:t>
      </w:r>
      <w:r>
        <w:rPr>
          <w:rFonts w:eastAsia="Times New Roman"/>
        </w:rPr>
        <w:softHyphen/>
        <w:t>знательно, я искал в этой теме разгадки русского народа и русской госу</w:t>
      </w:r>
      <w:r>
        <w:rPr>
          <w:rFonts w:eastAsia="Times New Roman"/>
        </w:rPr>
        <w:softHyphen/>
        <w:t>дарственности. В новой работе мне много помог покойный историк В. В. Каллаш. Он познакомил меня с архивами, с актами Тайной канце</w:t>
      </w:r>
      <w:r>
        <w:rPr>
          <w:rFonts w:eastAsia="Times New Roman"/>
        </w:rPr>
        <w:softHyphen/>
        <w:t>лярии и Преображенского приказа, так называемыми делами «Слова и дела». Передо мной во всем блеске, во всей гениальной силе раскрылось сокровище русского языка. Я, наконец, понял тайну построения худо</w:t>
      </w:r>
      <w:r>
        <w:rPr>
          <w:rFonts w:eastAsia="Times New Roman"/>
        </w:rPr>
        <w:softHyphen/>
        <w:t>жественной фразы: ее форма обусловлена внутренним состоянием рас</w:t>
      </w:r>
      <w:r>
        <w:rPr>
          <w:rFonts w:eastAsia="Times New Roman"/>
        </w:rPr>
        <w:softHyphen/>
        <w:t>сказчика, повествователя, за которым следует движение, жест и, нако</w:t>
      </w:r>
      <w:r>
        <w:rPr>
          <w:rFonts w:eastAsia="Times New Roman"/>
        </w:rPr>
        <w:softHyphen/>
        <w:t>нец, глагол, речь, где выбор слов и расстановка их адекватны жесту.</w:t>
      </w:r>
    </w:p>
    <w:p w:rsidR="00F16853" w:rsidRDefault="00F16853">
      <w:pPr>
        <w:shd w:val="clear" w:color="auto" w:fill="FFFFFF"/>
        <w:spacing w:before="108" w:line="216" w:lineRule="exact"/>
        <w:ind w:left="7" w:firstLine="446"/>
        <w:jc w:val="both"/>
        <w:sectPr w:rsidR="00F16853">
          <w:type w:val="continuous"/>
          <w:pgSz w:w="16834" w:h="11909" w:orient="landscape"/>
          <w:pgMar w:top="731" w:right="1577" w:bottom="360" w:left="1404" w:header="720" w:footer="720" w:gutter="0"/>
          <w:cols w:num="2" w:space="720" w:equalWidth="0">
            <w:col w:w="6415" w:space="1030"/>
            <w:col w:w="6408"/>
          </w:cols>
          <w:noEndnote/>
        </w:sectPr>
      </w:pPr>
    </w:p>
    <w:p w:rsidR="00F16853" w:rsidRDefault="009101AF">
      <w:pPr>
        <w:shd w:val="clear" w:color="auto" w:fill="FFFFFF"/>
      </w:pPr>
      <w:r>
        <w:rPr>
          <w:rFonts w:ascii="Arial" w:hAnsi="Arial" w:cs="Arial"/>
          <w:sz w:val="32"/>
          <w:szCs w:val="32"/>
        </w:rPr>
        <w:lastRenderedPageBreak/>
        <w:t>264</w:t>
      </w:r>
    </w:p>
    <w:p w:rsidR="00F16853" w:rsidRDefault="009101AF">
      <w:pPr>
        <w:shd w:val="clear" w:color="auto" w:fill="FFFFFF"/>
        <w:spacing w:before="180"/>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начала</w:t>
      </w:r>
      <w:r>
        <w:rPr>
          <w:rFonts w:ascii="Arial" w:eastAsia="Times New Roman" w:hAnsi="Arial" w:cs="Arial"/>
          <w:sz w:val="14"/>
          <w:szCs w:val="14"/>
        </w:rPr>
        <w:t xml:space="preserve"> 1940-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23"/>
      </w:pPr>
      <w:r>
        <w:br w:type="column"/>
      </w:r>
      <w:r>
        <w:rPr>
          <w:rFonts w:ascii="Arial" w:eastAsia="Times New Roman" w:hAnsi="Arial"/>
          <w:i/>
          <w:iCs/>
          <w:sz w:val="14"/>
          <w:szCs w:val="14"/>
        </w:rPr>
        <w:lastRenderedPageBreak/>
        <w:t>Алексей</w:t>
      </w:r>
      <w:r>
        <w:rPr>
          <w:rFonts w:ascii="Arial" w:eastAsia="Times New Roman" w:hAnsi="Arial" w:cs="Arial"/>
          <w:i/>
          <w:iCs/>
          <w:sz w:val="14"/>
          <w:szCs w:val="14"/>
        </w:rPr>
        <w:t xml:space="preserve"> </w:t>
      </w:r>
      <w:r>
        <w:rPr>
          <w:rFonts w:ascii="Arial" w:eastAsia="Times New Roman" w:hAnsi="Arial"/>
          <w:i/>
          <w:iCs/>
          <w:sz w:val="14"/>
          <w:szCs w:val="14"/>
        </w:rPr>
        <w:t>Николаевич</w:t>
      </w:r>
      <w:r>
        <w:rPr>
          <w:rFonts w:ascii="Arial" w:eastAsia="Times New Roman" w:hAnsi="Arial" w:cs="Arial"/>
          <w:i/>
          <w:iCs/>
          <w:sz w:val="14"/>
          <w:szCs w:val="14"/>
        </w:rPr>
        <w:t xml:space="preserve"> </w:t>
      </w:r>
      <w:r>
        <w:rPr>
          <w:rFonts w:ascii="Arial" w:eastAsia="Times New Roman" w:hAnsi="Arial"/>
          <w:i/>
          <w:iCs/>
          <w:sz w:val="14"/>
          <w:szCs w:val="14"/>
        </w:rPr>
        <w:t>Толстой</w:t>
      </w:r>
    </w:p>
    <w:p w:rsidR="00F16853" w:rsidRDefault="00F16853">
      <w:pPr>
        <w:shd w:val="clear" w:color="auto" w:fill="FFFFFF"/>
        <w:spacing w:before="223"/>
        <w:sectPr w:rsidR="00F16853">
          <w:pgSz w:w="16834" w:h="11909" w:orient="landscape"/>
          <w:pgMar w:top="634" w:right="5854" w:bottom="360" w:left="1440" w:header="720" w:footer="720" w:gutter="0"/>
          <w:cols w:num="3" w:space="720" w:equalWidth="0">
            <w:col w:w="720" w:space="922"/>
            <w:col w:w="4788" w:space="1030"/>
            <w:col w:w="208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223"/>
        <w:sectPr w:rsidR="00F16853">
          <w:type w:val="continuous"/>
          <w:pgSz w:w="16834" w:h="11909" w:orient="landscape"/>
          <w:pgMar w:top="634" w:right="1505" w:bottom="360" w:left="1455" w:header="720" w:footer="720" w:gutter="0"/>
          <w:cols w:space="60"/>
          <w:noEndnote/>
        </w:sectPr>
      </w:pPr>
    </w:p>
    <w:p w:rsidR="00F16853" w:rsidRDefault="00F16853">
      <w:pPr>
        <w:shd w:val="clear" w:color="auto" w:fill="FFFFFF"/>
        <w:spacing w:line="216" w:lineRule="exact"/>
        <w:ind w:left="14" w:firstLine="446"/>
        <w:jc w:val="both"/>
      </w:pPr>
      <w:r>
        <w:rPr>
          <w:noProof/>
        </w:rPr>
        <w:lastRenderedPageBreak/>
        <w:pict>
          <v:line id="_x0000_s1280" style="position:absolute;left:0;text-align:left;z-index:251918336;mso-position-horizontal-relative:margin" from="343.45pt,384.5pt" to="343.45pt,460.1pt" o:allowincell="f" strokeweight=".35pt">
            <w10:wrap anchorx="margin"/>
          </v:line>
        </w:pict>
      </w:r>
      <w:r w:rsidR="009101AF">
        <w:rPr>
          <w:rFonts w:eastAsia="Times New Roman"/>
        </w:rPr>
        <w:t>С Октябрьской революции я снова возвращаюсь к прозе и осущест</w:t>
      </w:r>
      <w:r w:rsidR="009101AF">
        <w:rPr>
          <w:rFonts w:eastAsia="Times New Roman"/>
        </w:rPr>
        <w:softHyphen/>
        <w:t>вляю первый набросок: «День Петра», пишу повесть «Милосердия!», являющуюся первым опытом критики российской либеральной интел</w:t>
      </w:r>
      <w:r w:rsidR="009101AF">
        <w:rPr>
          <w:rFonts w:eastAsia="Times New Roman"/>
        </w:rPr>
        <w:softHyphen/>
        <w:t>лигенции в свете октябрьского зарева.</w:t>
      </w:r>
    </w:p>
    <w:p w:rsidR="00F16853" w:rsidRDefault="009101AF">
      <w:pPr>
        <w:shd w:val="clear" w:color="auto" w:fill="FFFFFF"/>
        <w:spacing w:before="122" w:line="230" w:lineRule="exact"/>
        <w:ind w:left="14" w:firstLine="410"/>
        <w:jc w:val="both"/>
      </w:pPr>
      <w:r>
        <w:rPr>
          <w:rFonts w:eastAsia="Times New Roman"/>
          <w:b/>
          <w:bCs/>
        </w:rPr>
        <w:t xml:space="preserve">Годы изгнания. </w:t>
      </w:r>
      <w:r>
        <w:rPr>
          <w:rFonts w:eastAsia="Times New Roman"/>
        </w:rPr>
        <w:t>Осенью 1918 года писатель с семьей уехал на Украину, в Одессу, но и в это сложное время не прервал творче</w:t>
      </w:r>
      <w:r>
        <w:rPr>
          <w:rFonts w:eastAsia="Times New Roman"/>
        </w:rPr>
        <w:softHyphen/>
        <w:t xml:space="preserve">ской деятельности: тогда были написаны комедия </w:t>
      </w:r>
      <w:r>
        <w:rPr>
          <w:rFonts w:eastAsia="Times New Roman"/>
          <w:b/>
          <w:bCs/>
          <w:i/>
          <w:iCs/>
        </w:rPr>
        <w:t xml:space="preserve">«Любовь </w:t>
      </w:r>
      <w:r>
        <w:rPr>
          <w:rFonts w:eastAsia="Times New Roman"/>
        </w:rPr>
        <w:t xml:space="preserve">— </w:t>
      </w:r>
      <w:r>
        <w:rPr>
          <w:rFonts w:eastAsia="Times New Roman"/>
          <w:b/>
          <w:bCs/>
          <w:i/>
          <w:iCs/>
        </w:rPr>
        <w:t xml:space="preserve">книга золотая» </w:t>
      </w:r>
      <w:r>
        <w:rPr>
          <w:rFonts w:eastAsia="Times New Roman"/>
        </w:rPr>
        <w:t xml:space="preserve">и повесть </w:t>
      </w:r>
      <w:r>
        <w:rPr>
          <w:rFonts w:eastAsia="Times New Roman"/>
          <w:b/>
          <w:bCs/>
          <w:i/>
          <w:iCs/>
        </w:rPr>
        <w:t>«Калиостро»</w:t>
      </w:r>
      <w:r>
        <w:rPr>
          <w:rFonts w:eastAsia="Times New Roman"/>
          <w:i/>
          <w:iCs/>
        </w:rPr>
        <w:t xml:space="preserve">. </w:t>
      </w:r>
      <w:r>
        <w:rPr>
          <w:rFonts w:eastAsia="Times New Roman"/>
        </w:rPr>
        <w:t>Из Одессы А.Н.Тол</w:t>
      </w:r>
      <w:r>
        <w:rPr>
          <w:rFonts w:eastAsia="Times New Roman"/>
        </w:rPr>
        <w:softHyphen/>
        <w:t>стой с семьей вместе с основным потоком русских эмигрантов от</w:t>
      </w:r>
      <w:r>
        <w:rPr>
          <w:rFonts w:eastAsia="Times New Roman"/>
        </w:rPr>
        <w:softHyphen/>
        <w:t xml:space="preserve">правился в Париж. Уже в эмиграции в июле </w:t>
      </w:r>
      <w:r>
        <w:rPr>
          <w:rFonts w:eastAsia="Times New Roman"/>
          <w:b/>
          <w:bCs/>
        </w:rPr>
        <w:t xml:space="preserve">1919 </w:t>
      </w:r>
      <w:r>
        <w:rPr>
          <w:rFonts w:eastAsia="Times New Roman"/>
        </w:rPr>
        <w:t>года он начал работу над эпопеей о гражданской войне «Хождение по мукам». «Жизнь в эмиграции была самым тяжелым периодом моей жизни. Там я понял, что значит быть парием, человеком, оторванным от родины, невесомым, бесплодным, ненужным никому, ни при ка</w:t>
      </w:r>
      <w:r>
        <w:rPr>
          <w:rFonts w:eastAsia="Times New Roman"/>
        </w:rPr>
        <w:softHyphen/>
        <w:t>ких обстоятельствах», — вспоминал А.Н.Толстой впоследствии.</w:t>
      </w:r>
    </w:p>
    <w:p w:rsidR="00F16853" w:rsidRDefault="009101AF">
      <w:pPr>
        <w:shd w:val="clear" w:color="auto" w:fill="FFFFFF"/>
        <w:spacing w:line="230" w:lineRule="exact"/>
        <w:ind w:left="454"/>
      </w:pPr>
      <w:r>
        <w:rPr>
          <w:rFonts w:eastAsia="Times New Roman"/>
        </w:rPr>
        <w:t>Творческая деятельность писателя не прекращалась.</w:t>
      </w:r>
    </w:p>
    <w:p w:rsidR="00F16853" w:rsidRDefault="009101AF">
      <w:pPr>
        <w:shd w:val="clear" w:color="auto" w:fill="FFFFFF"/>
        <w:spacing w:line="230" w:lineRule="exact"/>
        <w:ind w:left="7" w:firstLine="446"/>
        <w:jc w:val="both"/>
      </w:pPr>
      <w:r>
        <w:rPr>
          <w:rFonts w:eastAsia="Times New Roman"/>
        </w:rPr>
        <w:t>Осенью 1921 года он переехал в Берлин и «вошел в сменове</w:t>
      </w:r>
      <w:r>
        <w:rPr>
          <w:rFonts w:eastAsia="Times New Roman"/>
        </w:rPr>
        <w:softHyphen/>
        <w:t>ховскую группу "Накануне". Этим сразу же порвались все связи с писателями-эмигрантами. Бывшие друзья «надели по мне траур». В 1922 году весной в Берлин приехал из советской России Алексей Максимович Пешков, и «между нами установились дружеские от</w:t>
      </w:r>
      <w:r>
        <w:rPr>
          <w:rFonts w:eastAsia="Times New Roman"/>
        </w:rPr>
        <w:softHyphen/>
        <w:t xml:space="preserve">ношения». За берлинский период были написаны: роман </w:t>
      </w:r>
      <w:r>
        <w:rPr>
          <w:rFonts w:eastAsia="Times New Roman"/>
          <w:i/>
          <w:iCs/>
        </w:rPr>
        <w:t>«Аэли</w:t>
      </w:r>
      <w:r>
        <w:rPr>
          <w:rFonts w:eastAsia="Times New Roman"/>
          <w:i/>
          <w:iCs/>
        </w:rPr>
        <w:softHyphen/>
        <w:t xml:space="preserve">та», </w:t>
      </w:r>
      <w:r>
        <w:rPr>
          <w:rFonts w:eastAsia="Times New Roman"/>
        </w:rPr>
        <w:t xml:space="preserve">повести </w:t>
      </w:r>
      <w:r>
        <w:rPr>
          <w:rFonts w:eastAsia="Times New Roman"/>
          <w:b/>
          <w:bCs/>
          <w:i/>
          <w:iCs/>
        </w:rPr>
        <w:t xml:space="preserve">«Чернаяпятница», «Убийство АнтуанаРиво» </w:t>
      </w:r>
      <w:r>
        <w:rPr>
          <w:rFonts w:eastAsia="Times New Roman"/>
          <w:b/>
          <w:bCs/>
        </w:rPr>
        <w:t xml:space="preserve">и </w:t>
      </w:r>
      <w:r>
        <w:rPr>
          <w:rFonts w:eastAsia="Times New Roman"/>
          <w:b/>
          <w:bCs/>
          <w:i/>
          <w:iCs/>
        </w:rPr>
        <w:t>«Рукопись, найденная под кроватью»</w:t>
      </w:r>
      <w:r>
        <w:rPr>
          <w:rFonts w:eastAsia="Times New Roman"/>
          <w:i/>
          <w:iCs/>
        </w:rPr>
        <w:t xml:space="preserve">. </w:t>
      </w:r>
      <w:r>
        <w:rPr>
          <w:rFonts w:eastAsia="Times New Roman"/>
        </w:rPr>
        <w:t>Там же писатель окон</w:t>
      </w:r>
      <w:r>
        <w:rPr>
          <w:rFonts w:eastAsia="Times New Roman"/>
        </w:rPr>
        <w:softHyphen/>
        <w:t xml:space="preserve">чательно доработал повесть </w:t>
      </w:r>
      <w:r>
        <w:rPr>
          <w:rFonts w:eastAsia="Times New Roman"/>
          <w:b/>
          <w:bCs/>
          <w:i/>
          <w:iCs/>
        </w:rPr>
        <w:t xml:space="preserve">«Детство Никиты» </w:t>
      </w:r>
      <w:r>
        <w:rPr>
          <w:rFonts w:eastAsia="Times New Roman"/>
        </w:rPr>
        <w:t xml:space="preserve">и </w:t>
      </w:r>
      <w:r>
        <w:rPr>
          <w:rFonts w:eastAsia="Times New Roman"/>
          <w:i/>
          <w:iCs/>
        </w:rPr>
        <w:t xml:space="preserve">«Хождение </w:t>
      </w:r>
      <w:r>
        <w:rPr>
          <w:rFonts w:eastAsia="Times New Roman"/>
          <w:b/>
          <w:bCs/>
          <w:i/>
          <w:iCs/>
        </w:rPr>
        <w:t xml:space="preserve">по мукам» </w:t>
      </w:r>
      <w:r>
        <w:rPr>
          <w:rFonts w:eastAsia="Times New Roman"/>
        </w:rPr>
        <w:t xml:space="preserve">(первую часть эпопеи — роман </w:t>
      </w:r>
      <w:r>
        <w:rPr>
          <w:rFonts w:eastAsia="Times New Roman"/>
          <w:i/>
          <w:iCs/>
        </w:rPr>
        <w:t xml:space="preserve">«Сестры»), </w:t>
      </w:r>
      <w:r>
        <w:rPr>
          <w:rFonts w:eastAsia="Times New Roman"/>
        </w:rPr>
        <w:t>Весной 1922 года А. Н. Толстой опубликовал «Письмо Н. В. Чайковскому» (перепечатанное в «Известиях») и уехал с семьей на родину.</w:t>
      </w:r>
    </w:p>
    <w:p w:rsidR="00F16853" w:rsidRDefault="009101AF">
      <w:pPr>
        <w:shd w:val="clear" w:color="auto" w:fill="FFFFFF"/>
        <w:spacing w:line="230" w:lineRule="exact"/>
        <w:ind w:left="7" w:right="7" w:firstLine="446"/>
        <w:jc w:val="both"/>
      </w:pPr>
      <w:r>
        <w:rPr>
          <w:rFonts w:eastAsia="Times New Roman"/>
        </w:rPr>
        <w:t>По возвращении А. Н. Толстой продолжил интенсивную твор</w:t>
      </w:r>
      <w:r>
        <w:rPr>
          <w:rFonts w:eastAsia="Times New Roman"/>
        </w:rPr>
        <w:softHyphen/>
        <w:t xml:space="preserve">ческую деятельность. В 1926 году он написал роман </w:t>
      </w:r>
      <w:r>
        <w:rPr>
          <w:rFonts w:eastAsia="Times New Roman"/>
          <w:b/>
          <w:bCs/>
          <w:i/>
          <w:iCs/>
        </w:rPr>
        <w:t>«Гипербо</w:t>
      </w:r>
      <w:r>
        <w:rPr>
          <w:rFonts w:eastAsia="Times New Roman"/>
          <w:b/>
          <w:bCs/>
          <w:i/>
          <w:iCs/>
        </w:rPr>
        <w:softHyphen/>
        <w:t xml:space="preserve">лоид инженера Гарина» </w:t>
      </w:r>
      <w:r>
        <w:rPr>
          <w:rFonts w:eastAsia="Times New Roman"/>
        </w:rPr>
        <w:t xml:space="preserve">и через год начал вторую часть эпопеи «Хождение по мукам» — роман </w:t>
      </w:r>
      <w:r>
        <w:rPr>
          <w:rFonts w:eastAsia="Times New Roman"/>
          <w:i/>
          <w:iCs/>
        </w:rPr>
        <w:t>«18-й год».</w:t>
      </w:r>
    </w:p>
    <w:p w:rsidR="00F16853" w:rsidRDefault="009101AF">
      <w:pPr>
        <w:shd w:val="clear" w:color="auto" w:fill="FFFFFF"/>
        <w:spacing w:before="7" w:line="230" w:lineRule="exact"/>
        <w:ind w:left="7" w:right="7" w:firstLine="454"/>
        <w:jc w:val="both"/>
      </w:pPr>
      <w:r>
        <w:rPr>
          <w:rFonts w:eastAsia="Times New Roman"/>
        </w:rPr>
        <w:t>Все больше и больше привлекала писателя эпоха петровских реформ, и он неоднократно к ней обращался в своем творчестве.</w:t>
      </w:r>
    </w:p>
    <w:p w:rsidR="00F16853" w:rsidRDefault="009101AF">
      <w:pPr>
        <w:shd w:val="clear" w:color="auto" w:fill="FFFFFF"/>
        <w:spacing w:line="230" w:lineRule="exact"/>
        <w:ind w:left="7" w:right="14" w:firstLine="454"/>
        <w:jc w:val="both"/>
      </w:pPr>
      <w:r>
        <w:rPr>
          <w:rFonts w:eastAsia="Times New Roman"/>
          <w:b/>
          <w:bCs/>
        </w:rPr>
        <w:t xml:space="preserve">Роман </w:t>
      </w:r>
      <w:r>
        <w:rPr>
          <w:rFonts w:eastAsia="Times New Roman"/>
          <w:b/>
          <w:bCs/>
          <w:i/>
          <w:iCs/>
        </w:rPr>
        <w:t xml:space="preserve">«Петр Первый». </w:t>
      </w:r>
      <w:r>
        <w:rPr>
          <w:rFonts w:eastAsia="Times New Roman"/>
        </w:rPr>
        <w:t>А.Н.Толстой написал историче</w:t>
      </w:r>
      <w:r>
        <w:rPr>
          <w:rFonts w:eastAsia="Times New Roman"/>
        </w:rPr>
        <w:softHyphen/>
        <w:t>ский роман, который назвал «Петр Первый». Тем самым он по</w:t>
      </w:r>
      <w:r>
        <w:rPr>
          <w:rFonts w:eastAsia="Times New Roman"/>
        </w:rPr>
        <w:softHyphen/>
        <w:t>ставил в центр всего произведения историческое лицо. Это герои</w:t>
      </w:r>
      <w:r>
        <w:rPr>
          <w:rFonts w:eastAsia="Times New Roman"/>
        </w:rPr>
        <w:softHyphen/>
        <w:t>ческая личность, человек, чья судьба неотделима от истории Рос</w:t>
      </w:r>
      <w:r>
        <w:rPr>
          <w:rFonts w:eastAsia="Times New Roman"/>
        </w:rPr>
        <w:softHyphen/>
        <w:t>сии. Обращение к петровской эпохе для писателя значило обра</w:t>
      </w:r>
      <w:r>
        <w:rPr>
          <w:rFonts w:eastAsia="Times New Roman"/>
        </w:rPr>
        <w:softHyphen/>
        <w:t>щение к личности преобразователя России.</w:t>
      </w:r>
    </w:p>
    <w:p w:rsidR="00F16853" w:rsidRDefault="009101AF">
      <w:pPr>
        <w:shd w:val="clear" w:color="auto" w:fill="FFFFFF"/>
        <w:spacing w:line="230" w:lineRule="exact"/>
        <w:ind w:right="7" w:firstLine="454"/>
        <w:jc w:val="both"/>
      </w:pPr>
      <w:r>
        <w:rPr>
          <w:rFonts w:eastAsia="Times New Roman"/>
        </w:rPr>
        <w:t>Как уже известно, в то время, когда создавался роман «Петр Первый», в советской литературе утвердилась историческая белле-</w:t>
      </w:r>
    </w:p>
    <w:p w:rsidR="00F16853" w:rsidRDefault="009101AF">
      <w:pPr>
        <w:shd w:val="clear" w:color="auto" w:fill="FFFFFF"/>
        <w:spacing w:before="43" w:line="230" w:lineRule="exact"/>
        <w:ind w:right="29"/>
        <w:jc w:val="both"/>
      </w:pPr>
      <w:r>
        <w:br w:type="column"/>
      </w:r>
      <w:r>
        <w:rPr>
          <w:rFonts w:eastAsia="Times New Roman"/>
        </w:rPr>
        <w:lastRenderedPageBreak/>
        <w:t>тристика. В 1920— 1930-е годы среди исторических романов пре</w:t>
      </w:r>
      <w:r>
        <w:rPr>
          <w:rFonts w:eastAsia="Times New Roman"/>
        </w:rPr>
        <w:softHyphen/>
        <w:t>обладали, с одной стороны, «романы-исследования», в которых на первом плане находился социальный анализ, а художественность считалась лишь дополнением к нему, с другой стороны, натурали</w:t>
      </w:r>
      <w:r>
        <w:rPr>
          <w:rFonts w:eastAsia="Times New Roman"/>
        </w:rPr>
        <w:softHyphen/>
        <w:t>стические произведения, в которых воссоздать эпоху пытались че</w:t>
      </w:r>
      <w:r>
        <w:rPr>
          <w:rFonts w:eastAsia="Times New Roman"/>
        </w:rPr>
        <w:softHyphen/>
        <w:t>рез очень подробное описание быта, нагромождения архаизмов.</w:t>
      </w:r>
    </w:p>
    <w:p w:rsidR="00F16853" w:rsidRDefault="009101AF">
      <w:pPr>
        <w:shd w:val="clear" w:color="auto" w:fill="FFFFFF"/>
        <w:spacing w:line="230" w:lineRule="exact"/>
        <w:ind w:left="14" w:right="36" w:firstLine="439"/>
        <w:jc w:val="both"/>
      </w:pPr>
      <w:r>
        <w:rPr>
          <w:rFonts w:eastAsia="Times New Roman"/>
        </w:rPr>
        <w:t>Автор «Петра Первого» избежал обеих крайностей. Описа</w:t>
      </w:r>
      <w:r>
        <w:rPr>
          <w:rFonts w:eastAsia="Times New Roman"/>
        </w:rPr>
        <w:softHyphen/>
        <w:t>ния в романе построены на использовании относительно немного</w:t>
      </w:r>
      <w:r>
        <w:rPr>
          <w:rFonts w:eastAsia="Times New Roman"/>
        </w:rPr>
        <w:softHyphen/>
        <w:t>численных, но выразительных, характерных деталей. Социаль</w:t>
      </w:r>
      <w:r>
        <w:rPr>
          <w:rFonts w:eastAsia="Times New Roman"/>
        </w:rPr>
        <w:softHyphen/>
        <w:t>ный анализ, несомненно, очень важный для А.Толстого, не под</w:t>
      </w:r>
      <w:r>
        <w:rPr>
          <w:rFonts w:eastAsia="Times New Roman"/>
        </w:rPr>
        <w:softHyphen/>
        <w:t>чиняет себе художественную ткань произведения.</w:t>
      </w:r>
    </w:p>
    <w:p w:rsidR="00F16853" w:rsidRDefault="009101AF">
      <w:pPr>
        <w:shd w:val="clear" w:color="auto" w:fill="FFFFFF"/>
        <w:spacing w:line="230" w:lineRule="exact"/>
        <w:ind w:left="14" w:right="22" w:firstLine="439"/>
        <w:jc w:val="both"/>
      </w:pPr>
      <w:r>
        <w:rPr>
          <w:rFonts w:eastAsia="Times New Roman"/>
        </w:rPr>
        <w:t>Композиционно реальные и вымышленные персонажи рома</w:t>
      </w:r>
      <w:r>
        <w:rPr>
          <w:rFonts w:eastAsia="Times New Roman"/>
        </w:rPr>
        <w:softHyphen/>
        <w:t>на уравнены в правах. Свое понимание смысла событий автору легче показать через вымышленных персонажей, которых мож</w:t>
      </w:r>
      <w:r>
        <w:rPr>
          <w:rFonts w:eastAsia="Times New Roman"/>
        </w:rPr>
        <w:softHyphen/>
        <w:t>но провести через ситуации, наиболее ясно выражающие суть исторических процессов.</w:t>
      </w:r>
    </w:p>
    <w:p w:rsidR="00F16853" w:rsidRDefault="009101AF">
      <w:pPr>
        <w:shd w:val="clear" w:color="auto" w:fill="FFFFFF"/>
        <w:spacing w:line="230" w:lineRule="exact"/>
        <w:ind w:left="14" w:right="7" w:firstLine="468"/>
        <w:jc w:val="both"/>
      </w:pPr>
      <w:r>
        <w:rPr>
          <w:rFonts w:eastAsia="Times New Roman"/>
        </w:rPr>
        <w:t>«Петр Первый» — исторический роман нового типа, который может быть назван героическим. В центре повествования в таком произведении находится героическая личность. Первая книга во многом сохраняет признаки романа становления, традиционного в мировой литературе. Она посвящена детству и ранней юности Петра Первого. Неслучайно А. Толстой избрал именно этот период жизни Петра Первого: впоследствии масштаб личности в сопостав</w:t>
      </w:r>
      <w:r>
        <w:rPr>
          <w:rFonts w:eastAsia="Times New Roman"/>
        </w:rPr>
        <w:softHyphen/>
        <w:t>лении с тем мальчиком, каким был Петр, стал особенно заметен. Детство и юность героя не были легкими, царь вынужден был про</w:t>
      </w:r>
      <w:r>
        <w:rPr>
          <w:rFonts w:eastAsia="Times New Roman"/>
        </w:rPr>
        <w:softHyphen/>
        <w:t>зябать в Преображенском в постоянном страхе перед Софьей, что тоже формировало личность будущего преобразователя России.</w:t>
      </w:r>
    </w:p>
    <w:p w:rsidR="00F16853" w:rsidRDefault="009101AF">
      <w:pPr>
        <w:shd w:val="clear" w:color="auto" w:fill="FFFFFF"/>
        <w:spacing w:before="7" w:line="230" w:lineRule="exact"/>
        <w:ind w:left="22" w:right="14" w:firstLine="446"/>
        <w:jc w:val="both"/>
      </w:pPr>
      <w:r>
        <w:rPr>
          <w:rFonts w:eastAsia="Times New Roman"/>
        </w:rPr>
        <w:t>Однако даже первая книга построена не по традиционному ро</w:t>
      </w:r>
      <w:r>
        <w:rPr>
          <w:rFonts w:eastAsia="Times New Roman"/>
        </w:rPr>
        <w:softHyphen/>
        <w:t>манному принципу. До того момента первой главы, когда появля</w:t>
      </w:r>
      <w:r>
        <w:rPr>
          <w:rFonts w:eastAsia="Times New Roman"/>
        </w:rPr>
        <w:softHyphen/>
        <w:t>ется главный герой (19 главка), в роман уже введены сюжетные линии и детали, при помощи которых создается образ страны. Пер</w:t>
      </w:r>
      <w:r>
        <w:rPr>
          <w:rFonts w:eastAsia="Times New Roman"/>
        </w:rPr>
        <w:softHyphen/>
        <w:t>сонажами романа являются представители разных социальных слоев: бояре, близкие к царю люди, купцы, крестьяне, стрельцы, староверы, множество иностранцев самого разного рода занятий. Изображенная в романе Россия, не сознавая того, ждет перемен. Становление героя заканчивается в тот момент, когда он понимает, что страна нуждается в нем как в реформаторе и революционере.</w:t>
      </w:r>
    </w:p>
    <w:p w:rsidR="00F16853" w:rsidRDefault="009101AF">
      <w:pPr>
        <w:shd w:val="clear" w:color="auto" w:fill="FFFFFF"/>
        <w:spacing w:line="230" w:lineRule="exact"/>
        <w:ind w:left="29" w:firstLine="454"/>
        <w:jc w:val="both"/>
      </w:pPr>
      <w:r>
        <w:rPr>
          <w:rFonts w:eastAsia="Times New Roman"/>
        </w:rPr>
        <w:t>Характер героя проявляется не в любовных отношениях, а в деятельности строителя нового государства. Дружеские отноше</w:t>
      </w:r>
      <w:r>
        <w:rPr>
          <w:rFonts w:eastAsia="Times New Roman"/>
        </w:rPr>
        <w:softHyphen/>
        <w:t>ния базируются на единстве желаний и интересов. Лефорт, Мен-шиков близки и дороги Петру, потому что полностью поддержи</w:t>
      </w:r>
      <w:r>
        <w:rPr>
          <w:rFonts w:eastAsia="Times New Roman"/>
        </w:rPr>
        <w:softHyphen/>
        <w:t>вают его преобразовательскую деятельность, помогают ему.</w:t>
      </w:r>
    </w:p>
    <w:p w:rsidR="00F16853" w:rsidRDefault="00F16853">
      <w:pPr>
        <w:shd w:val="clear" w:color="auto" w:fill="FFFFFF"/>
        <w:spacing w:line="230" w:lineRule="exact"/>
        <w:ind w:left="29" w:firstLine="454"/>
        <w:jc w:val="both"/>
        <w:sectPr w:rsidR="00F16853">
          <w:type w:val="continuous"/>
          <w:pgSz w:w="16834" w:h="11909" w:orient="landscape"/>
          <w:pgMar w:top="634" w:right="1505" w:bottom="360" w:left="1455" w:header="720" w:footer="720" w:gutter="0"/>
          <w:cols w:num="2" w:space="720" w:equalWidth="0">
            <w:col w:w="6408" w:space="1037"/>
            <w:col w:w="6429"/>
          </w:cols>
          <w:noEndnote/>
        </w:sectPr>
      </w:pPr>
    </w:p>
    <w:p w:rsidR="00F16853" w:rsidRDefault="009101AF">
      <w:pPr>
        <w:shd w:val="clear" w:color="auto" w:fill="FFFFFF"/>
      </w:pPr>
      <w:r>
        <w:rPr>
          <w:rFonts w:ascii="Arial" w:hAnsi="Arial" w:cs="Arial"/>
          <w:sz w:val="32"/>
          <w:szCs w:val="32"/>
        </w:rPr>
        <w:lastRenderedPageBreak/>
        <w:t>266</w:t>
      </w:r>
    </w:p>
    <w:p w:rsidR="00F16853" w:rsidRDefault="009101AF">
      <w:pPr>
        <w:shd w:val="clear" w:color="auto" w:fill="FFFFFF"/>
        <w:spacing w:before="158"/>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1930-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w:t>
      </w:r>
      <w:r>
        <w:rPr>
          <w:rFonts w:ascii="Arial" w:eastAsia="Times New Roman" w:hAnsi="Arial" w:cs="Arial"/>
          <w:sz w:val="14"/>
          <w:szCs w:val="14"/>
        </w:rPr>
        <w:t xml:space="preserve"> </w:t>
      </w:r>
      <w:r>
        <w:rPr>
          <w:rFonts w:ascii="Arial" w:eastAsia="Times New Roman" w:hAnsi="Arial"/>
          <w:sz w:val="14"/>
          <w:szCs w:val="14"/>
        </w:rPr>
        <w:t>начала</w:t>
      </w:r>
      <w:r>
        <w:rPr>
          <w:rFonts w:ascii="Arial" w:eastAsia="Times New Roman" w:hAnsi="Arial" w:cs="Arial"/>
          <w:sz w:val="14"/>
          <w:szCs w:val="14"/>
        </w:rPr>
        <w:t xml:space="preserve"> 1940-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73"/>
      </w:pPr>
      <w:r>
        <w:br w:type="column"/>
      </w:r>
      <w:r>
        <w:rPr>
          <w:rFonts w:ascii="Arial" w:eastAsia="Times New Roman" w:hAnsi="Arial"/>
          <w:sz w:val="14"/>
          <w:szCs w:val="14"/>
        </w:rPr>
        <w:lastRenderedPageBreak/>
        <w:t>Алексей</w:t>
      </w:r>
      <w:r>
        <w:rPr>
          <w:rFonts w:ascii="Arial" w:eastAsia="Times New Roman" w:hAnsi="Arial" w:cs="Arial"/>
          <w:sz w:val="14"/>
          <w:szCs w:val="14"/>
        </w:rPr>
        <w:t xml:space="preserve"> </w:t>
      </w:r>
      <w:r>
        <w:rPr>
          <w:rFonts w:ascii="Arial" w:eastAsia="Times New Roman" w:hAnsi="Arial"/>
          <w:i/>
          <w:iCs/>
          <w:sz w:val="14"/>
          <w:szCs w:val="14"/>
        </w:rPr>
        <w:t>Николаевич</w:t>
      </w:r>
      <w:r>
        <w:rPr>
          <w:rFonts w:ascii="Arial" w:eastAsia="Times New Roman" w:hAnsi="Arial" w:cs="Arial"/>
          <w:i/>
          <w:iCs/>
          <w:sz w:val="14"/>
          <w:szCs w:val="14"/>
        </w:rPr>
        <w:t xml:space="preserve"> </w:t>
      </w:r>
      <w:r>
        <w:rPr>
          <w:rFonts w:ascii="Arial" w:eastAsia="Times New Roman" w:hAnsi="Arial"/>
          <w:i/>
          <w:iCs/>
          <w:sz w:val="14"/>
          <w:szCs w:val="14"/>
        </w:rPr>
        <w:t>Толстой</w:t>
      </w:r>
    </w:p>
    <w:p w:rsidR="00F16853" w:rsidRDefault="009101AF">
      <w:pPr>
        <w:shd w:val="clear" w:color="auto" w:fill="FFFFFF"/>
        <w:spacing w:before="14"/>
      </w:pPr>
      <w:r>
        <w:br w:type="column"/>
      </w:r>
      <w:r>
        <w:rPr>
          <w:rFonts w:ascii="Arial" w:hAnsi="Arial" w:cs="Arial"/>
          <w:sz w:val="32"/>
          <w:szCs w:val="32"/>
        </w:rPr>
        <w:lastRenderedPageBreak/>
        <w:t>267</w:t>
      </w:r>
    </w:p>
    <w:p w:rsidR="00F16853" w:rsidRDefault="00F16853">
      <w:pPr>
        <w:shd w:val="clear" w:color="auto" w:fill="FFFFFF"/>
        <w:spacing w:before="14"/>
        <w:sectPr w:rsidR="00F16853">
          <w:pgSz w:w="16834" w:h="11909" w:orient="landscape"/>
          <w:pgMar w:top="525" w:right="1376" w:bottom="360" w:left="1404" w:header="720" w:footer="720" w:gutter="0"/>
          <w:cols w:num="4" w:space="720" w:equalWidth="0">
            <w:col w:w="720" w:space="857"/>
            <w:col w:w="4795" w:space="1145"/>
            <w:col w:w="2073" w:space="3744"/>
            <w:col w:w="720"/>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525" w:right="1520" w:bottom="360" w:left="1375" w:header="720" w:footer="720" w:gutter="0"/>
          <w:cols w:space="60"/>
          <w:noEndnote/>
        </w:sectPr>
      </w:pPr>
    </w:p>
    <w:p w:rsidR="00F16853" w:rsidRDefault="00F16853">
      <w:pPr>
        <w:shd w:val="clear" w:color="auto" w:fill="FFFFFF"/>
        <w:spacing w:line="238" w:lineRule="exact"/>
        <w:ind w:right="22" w:firstLine="454"/>
        <w:jc w:val="both"/>
      </w:pPr>
      <w:r>
        <w:rPr>
          <w:noProof/>
        </w:rPr>
        <w:lastRenderedPageBreak/>
        <w:pict>
          <v:line id="_x0000_s1281" style="position:absolute;left:0;text-align:left;z-index:251919360;mso-position-horizontal-relative:margin" from="347.4pt,242.3pt" to="347.4pt,400.35pt" o:allowincell="f" strokeweight=".35pt">
            <w10:wrap anchorx="margin"/>
          </v:line>
        </w:pict>
      </w:r>
      <w:r>
        <w:rPr>
          <w:noProof/>
        </w:rPr>
        <w:pict>
          <v:line id="_x0000_s1282" style="position:absolute;left:0;text-align:left;z-index:251920384;mso-position-horizontal-relative:margin" from="357.5pt,406.45pt" to="357.5pt,531.75pt" o:allowincell="f" strokeweight="3.95pt">
            <w10:wrap anchorx="margin"/>
          </v:line>
        </w:pict>
      </w:r>
      <w:r w:rsidR="009101AF">
        <w:rPr>
          <w:rFonts w:eastAsia="Times New Roman"/>
        </w:rPr>
        <w:t>В горе Петр всегда одинок: жена не разделяет его скорби по матери, окружающие втайне рады смерти Лефорта. Это и госу</w:t>
      </w:r>
      <w:r w:rsidR="009101AF">
        <w:rPr>
          <w:rFonts w:eastAsia="Times New Roman"/>
        </w:rPr>
        <w:softHyphen/>
        <w:t>дарственные испытания: поражение под Азовом, стрелецкий бунт, нарвская «конфузия», сопротивление народа, предпочитающего иногда самосожжение жизни по новым законам. Победы доста</w:t>
      </w:r>
      <w:r w:rsidR="009101AF">
        <w:rPr>
          <w:rFonts w:eastAsia="Times New Roman"/>
        </w:rPr>
        <w:softHyphen/>
        <w:t>ются Петру ценой невероятных усилий, он «хватает за волосы» фортуну. Именно такая трактовка образа и придает ему героиче</w:t>
      </w:r>
      <w:r w:rsidR="009101AF">
        <w:rPr>
          <w:rFonts w:eastAsia="Times New Roman"/>
        </w:rPr>
        <w:softHyphen/>
        <w:t>ский характер. А. Толстой утверждает всесилие человека, его спо</w:t>
      </w:r>
      <w:r w:rsidR="009101AF">
        <w:rPr>
          <w:rFonts w:eastAsia="Times New Roman"/>
        </w:rPr>
        <w:softHyphen/>
        <w:t>собность изменить себя и мир, косвенно подтверждая тем самым и тезис своего времени о «новом человеке».</w:t>
      </w:r>
    </w:p>
    <w:p w:rsidR="00F16853" w:rsidRDefault="009101AF">
      <w:pPr>
        <w:shd w:val="clear" w:color="auto" w:fill="FFFFFF"/>
        <w:spacing w:line="238" w:lineRule="exact"/>
        <w:ind w:left="7" w:right="22" w:firstLine="454"/>
        <w:jc w:val="both"/>
      </w:pPr>
      <w:r>
        <w:rPr>
          <w:rFonts w:eastAsia="Times New Roman"/>
        </w:rPr>
        <w:t>Работая над романом, Алексей Толстой, несомненно, выпол</w:t>
      </w:r>
      <w:r>
        <w:rPr>
          <w:rFonts w:eastAsia="Times New Roman"/>
        </w:rPr>
        <w:softHyphen/>
        <w:t>нял и «социальный заказ». Образ преобразователя России, веду</w:t>
      </w:r>
      <w:r>
        <w:rPr>
          <w:rFonts w:eastAsia="Times New Roman"/>
        </w:rPr>
        <w:softHyphen/>
        <w:t>щего страну по пути перемен, невзирая на сопротивление не толь</w:t>
      </w:r>
      <w:r>
        <w:rPr>
          <w:rFonts w:eastAsia="Times New Roman"/>
        </w:rPr>
        <w:softHyphen/>
        <w:t>ко боярства, но и народа, был близок духу времени. Одна из основ</w:t>
      </w:r>
      <w:r>
        <w:rPr>
          <w:rFonts w:eastAsia="Times New Roman"/>
        </w:rPr>
        <w:softHyphen/>
        <w:t>ных идей романа заключается в том, что путь европейского раз</w:t>
      </w:r>
      <w:r>
        <w:rPr>
          <w:rFonts w:eastAsia="Times New Roman"/>
        </w:rPr>
        <w:softHyphen/>
        <w:t>вития для России был необходим и «цель оправдывала средства», хотя петровские преобразования были сопряжены с очень боль</w:t>
      </w:r>
      <w:r>
        <w:rPr>
          <w:rFonts w:eastAsia="Times New Roman"/>
        </w:rPr>
        <w:softHyphen/>
        <w:t>шими трудностями и тяготами.</w:t>
      </w:r>
    </w:p>
    <w:p w:rsidR="00F16853" w:rsidRDefault="009101AF">
      <w:pPr>
        <w:shd w:val="clear" w:color="auto" w:fill="FFFFFF"/>
        <w:spacing w:line="238" w:lineRule="exact"/>
        <w:ind w:left="7" w:right="14" w:firstLine="439"/>
        <w:jc w:val="both"/>
      </w:pPr>
      <w:r>
        <w:rPr>
          <w:rFonts w:eastAsia="Times New Roman"/>
        </w:rPr>
        <w:t>Стремление автора исследовать процессы, происходившие в России во времена Петра Первого, требует особого композицион</w:t>
      </w:r>
      <w:r>
        <w:rPr>
          <w:rFonts w:eastAsia="Times New Roman"/>
        </w:rPr>
        <w:softHyphen/>
        <w:t>ного решения. Поэтому основой композиции в романе являются главки, каждая из которых посвящена одному событию, струк</w:t>
      </w:r>
      <w:r>
        <w:rPr>
          <w:rFonts w:eastAsia="Times New Roman"/>
        </w:rPr>
        <w:softHyphen/>
        <w:t>турно и содержательно завершена. Но главки слабо связаны меж</w:t>
      </w:r>
      <w:r>
        <w:rPr>
          <w:rFonts w:eastAsia="Times New Roman"/>
        </w:rPr>
        <w:softHyphen/>
        <w:t>ду собой. Персонажи в большинстве своем не имеют предыстории, их появление сюжетно не мотивировано. Даже если автор посто</w:t>
      </w:r>
      <w:r>
        <w:rPr>
          <w:rFonts w:eastAsia="Times New Roman"/>
        </w:rPr>
        <w:softHyphen/>
        <w:t>янно следит за судьбами своих героев (что происходит не всегда), все равно заметна их разорванность.</w:t>
      </w:r>
    </w:p>
    <w:p w:rsidR="00F16853" w:rsidRDefault="009101AF">
      <w:pPr>
        <w:shd w:val="clear" w:color="auto" w:fill="FFFFFF"/>
        <w:spacing w:line="238" w:lineRule="exact"/>
        <w:ind w:left="22" w:right="7" w:firstLine="446"/>
        <w:jc w:val="both"/>
      </w:pPr>
      <w:r>
        <w:rPr>
          <w:rFonts w:eastAsia="Times New Roman"/>
        </w:rPr>
        <w:t>Толстой считал, что композиция — это «установление цели, центральной фигуры, и затем установление основных персонажей, которые по нисходящей лестнице вокруг этой фигуры располага</w:t>
      </w:r>
      <w:r>
        <w:rPr>
          <w:rFonts w:eastAsia="Times New Roman"/>
        </w:rPr>
        <w:softHyphen/>
        <w:t>ются». Цель и «центральная фигура» здесь синонимы. Образ Пе</w:t>
      </w:r>
      <w:r>
        <w:rPr>
          <w:rFonts w:eastAsia="Times New Roman"/>
        </w:rPr>
        <w:softHyphen/>
        <w:t>тра соответствовал цели, поставленной автором. Наиболее полны</w:t>
      </w:r>
      <w:r>
        <w:rPr>
          <w:rFonts w:eastAsia="Times New Roman"/>
        </w:rPr>
        <w:softHyphen/>
        <w:t>ми являются сюжетные линии героев, находящихся на самых верх</w:t>
      </w:r>
      <w:r>
        <w:rPr>
          <w:rFonts w:eastAsia="Times New Roman"/>
        </w:rPr>
        <w:softHyphen/>
        <w:t>них ступенях «лестницы», т. е. близких к Петру. Когда персонажи утрачивают связь с главным героем, они исчезают из романа. Так происходит с Софьей, Василием Голицыным, Анной Монс и т.д. Их судьбы интересуют автора до тех пор, пока они связаны с Пе</w:t>
      </w:r>
      <w:r>
        <w:rPr>
          <w:rFonts w:eastAsia="Times New Roman"/>
        </w:rPr>
        <w:softHyphen/>
        <w:t>тром. Чем дальше от центральной фигуры находится персонаж, тем более разорвана связанная с ним сюжетная линия.</w:t>
      </w:r>
    </w:p>
    <w:p w:rsidR="00F16853" w:rsidRDefault="009101AF">
      <w:pPr>
        <w:shd w:val="clear" w:color="auto" w:fill="FFFFFF"/>
        <w:spacing w:line="238" w:lineRule="exact"/>
        <w:ind w:left="22" w:firstLine="454"/>
        <w:jc w:val="both"/>
      </w:pPr>
      <w:r>
        <w:rPr>
          <w:rFonts w:eastAsia="Times New Roman"/>
        </w:rPr>
        <w:t>В художественном мире романа «Петр Первый» ни один из самодержцев по масштабу личности и широте воззрений не может сравниться с Петром. Август сластолюбив, стремится только к удо-</w:t>
      </w:r>
    </w:p>
    <w:p w:rsidR="00F16853" w:rsidRDefault="009101AF">
      <w:pPr>
        <w:shd w:val="clear" w:color="auto" w:fill="FFFFFF"/>
        <w:spacing w:before="7" w:line="238" w:lineRule="exact"/>
        <w:ind w:left="36"/>
        <w:jc w:val="both"/>
      </w:pPr>
      <w:r>
        <w:br w:type="column"/>
      </w:r>
      <w:r>
        <w:rPr>
          <w:rFonts w:eastAsia="Times New Roman"/>
        </w:rPr>
        <w:lastRenderedPageBreak/>
        <w:t>влетворению собственных прихотей, у него отсутствуют политиче</w:t>
      </w:r>
      <w:r>
        <w:rPr>
          <w:rFonts w:eastAsia="Times New Roman"/>
        </w:rPr>
        <w:softHyphen/>
        <w:t>ские идеи. Карл суров, аскетичен, храбр и умен. Он представляет собой полную противоположность Августу и при сравнении с поль</w:t>
      </w:r>
      <w:r>
        <w:rPr>
          <w:rFonts w:eastAsia="Times New Roman"/>
        </w:rPr>
        <w:softHyphen/>
        <w:t>ским королем выигрывает. Но сражения ему нужны лишь для до</w:t>
      </w:r>
      <w:r>
        <w:rPr>
          <w:rFonts w:eastAsia="Times New Roman"/>
        </w:rPr>
        <w:softHyphen/>
        <w:t>стижения славы, он любит войну больше всего на свете. Его застав</w:t>
      </w:r>
      <w:r>
        <w:rPr>
          <w:rFonts w:eastAsia="Times New Roman"/>
        </w:rPr>
        <w:softHyphen/>
        <w:t>ляют воевать не государственные интересы, а собственные жела</w:t>
      </w:r>
      <w:r>
        <w:rPr>
          <w:rFonts w:eastAsia="Times New Roman"/>
        </w:rPr>
        <w:softHyphen/>
        <w:t>ния. Поэтому образ Петра, для которого забота о деле превыше всего, становится и образом наиболее прогрессивного правителя.</w:t>
      </w:r>
    </w:p>
    <w:p w:rsidR="00F16853" w:rsidRDefault="009101AF">
      <w:pPr>
        <w:shd w:val="clear" w:color="auto" w:fill="FFFFFF"/>
        <w:spacing w:line="238" w:lineRule="exact"/>
        <w:ind w:left="36" w:right="7" w:firstLine="418"/>
        <w:jc w:val="both"/>
      </w:pPr>
      <w:r>
        <w:rPr>
          <w:rFonts w:eastAsia="Times New Roman"/>
          <w:b/>
          <w:bCs/>
        </w:rPr>
        <w:t xml:space="preserve">Последние годы жизни. А. </w:t>
      </w:r>
      <w:r>
        <w:rPr>
          <w:rFonts w:eastAsia="Times New Roman"/>
        </w:rPr>
        <w:t>Н.Толстой постепенно становил</w:t>
      </w:r>
      <w:r>
        <w:rPr>
          <w:rFonts w:eastAsia="Times New Roman"/>
        </w:rPr>
        <w:softHyphen/>
        <w:t>ся писателем, обласканным властью. Он занимался помимо ли</w:t>
      </w:r>
      <w:r>
        <w:rPr>
          <w:rFonts w:eastAsia="Times New Roman"/>
        </w:rPr>
        <w:softHyphen/>
        <w:t>тературной также и общественной деятельностью: «Я выступал пять раз за границей на антифашистских конгрессах. Был избран членом Ленсовета, затем депутатом Верховного Совета СССР, за</w:t>
      </w:r>
      <w:r>
        <w:rPr>
          <w:rFonts w:eastAsia="Times New Roman"/>
        </w:rPr>
        <w:softHyphen/>
        <w:t>тем действительным членом Академии наук СССР».</w:t>
      </w:r>
    </w:p>
    <w:p w:rsidR="00F16853" w:rsidRDefault="009101AF">
      <w:pPr>
        <w:shd w:val="clear" w:color="auto" w:fill="FFFFFF"/>
        <w:spacing w:line="238" w:lineRule="exact"/>
        <w:ind w:left="36" w:firstLine="446"/>
        <w:jc w:val="both"/>
      </w:pPr>
      <w:r>
        <w:rPr>
          <w:rFonts w:eastAsia="Times New Roman"/>
        </w:rPr>
        <w:t>В день начала войны — 22 июня 1941 года — писатель окон</w:t>
      </w:r>
      <w:r>
        <w:rPr>
          <w:rFonts w:eastAsia="Times New Roman"/>
        </w:rPr>
        <w:softHyphen/>
        <w:t xml:space="preserve">чил роман </w:t>
      </w:r>
      <w:r>
        <w:rPr>
          <w:rFonts w:eastAsia="Times New Roman"/>
          <w:b/>
          <w:bCs/>
          <w:i/>
          <w:iCs/>
        </w:rPr>
        <w:t xml:space="preserve">«Хмурое утро», </w:t>
      </w:r>
      <w:r>
        <w:rPr>
          <w:rFonts w:eastAsia="Times New Roman"/>
        </w:rPr>
        <w:t>третью часть эпопеи «Хождение по мукам». «Трилогия писалась на протяжении двадцати двух лет. Ее тема — возвращение домой, путь на родину. И то, что послед</w:t>
      </w:r>
      <w:r>
        <w:rPr>
          <w:rFonts w:eastAsia="Times New Roman"/>
        </w:rPr>
        <w:softHyphen/>
        <w:t>ние строки, последние страницы "Хмурого утра" дописывались в день, когда наша родина была в огне, убеждает меня в том, что путь этого романа — верный».</w:t>
      </w:r>
    </w:p>
    <w:p w:rsidR="00F16853" w:rsidRDefault="009101AF">
      <w:pPr>
        <w:shd w:val="clear" w:color="auto" w:fill="FFFFFF"/>
        <w:spacing w:line="238" w:lineRule="exact"/>
        <w:ind w:left="29" w:right="7" w:firstLine="446"/>
        <w:jc w:val="both"/>
      </w:pPr>
      <w:r>
        <w:rPr>
          <w:rFonts w:eastAsia="Times New Roman"/>
        </w:rPr>
        <w:t xml:space="preserve">В годы Великой Отечественной войны А. Н. Толстой написал ряд статей, но самой главной своей работой считал драму </w:t>
      </w:r>
      <w:r>
        <w:rPr>
          <w:rFonts w:eastAsia="Times New Roman"/>
          <w:b/>
          <w:bCs/>
          <w:i/>
          <w:iCs/>
        </w:rPr>
        <w:t>«Иван Грозный»</w:t>
      </w:r>
      <w:r>
        <w:rPr>
          <w:rFonts w:eastAsia="Times New Roman"/>
        </w:rPr>
        <w:t>. Неслучайно, что в дни войны он опять обращается к исторической теме: «Она была моим ответом на унижения, кото</w:t>
      </w:r>
      <w:r>
        <w:rPr>
          <w:rFonts w:eastAsia="Times New Roman"/>
        </w:rPr>
        <w:softHyphen/>
        <w:t>рым немцы подвергли мою родину. Я вызвал из небытия к жизни великую страстную русскую душу — Ивана Грозного, чтобы во</w:t>
      </w:r>
      <w:r>
        <w:rPr>
          <w:rFonts w:eastAsia="Times New Roman"/>
        </w:rPr>
        <w:softHyphen/>
        <w:t>оружить свою "рассвирепевшую совесть"».</w:t>
      </w:r>
    </w:p>
    <w:p w:rsidR="00F16853" w:rsidRDefault="009101AF">
      <w:pPr>
        <w:shd w:val="clear" w:color="auto" w:fill="FFFFFF"/>
        <w:spacing w:line="238" w:lineRule="exact"/>
        <w:ind w:left="475"/>
      </w:pPr>
      <w:r>
        <w:rPr>
          <w:rFonts w:eastAsia="Times New Roman"/>
        </w:rPr>
        <w:t xml:space="preserve">В </w:t>
      </w:r>
      <w:r>
        <w:rPr>
          <w:rFonts w:eastAsia="Times New Roman"/>
          <w:b/>
          <w:bCs/>
        </w:rPr>
        <w:t xml:space="preserve">1945 </w:t>
      </w:r>
      <w:r>
        <w:rPr>
          <w:rFonts w:eastAsia="Times New Roman"/>
        </w:rPr>
        <w:t>году Алексей Николаевич Толстой скончался.</w:t>
      </w:r>
    </w:p>
    <w:p w:rsidR="00F16853" w:rsidRDefault="009101AF">
      <w:pPr>
        <w:shd w:val="clear" w:color="auto" w:fill="FFFFFF"/>
        <w:spacing w:before="130"/>
      </w:pPr>
      <w:r>
        <w:rPr>
          <w:rFonts w:ascii="Arial" w:eastAsia="Times New Roman" w:hAnsi="Arial"/>
          <w:i/>
          <w:iCs/>
        </w:rPr>
        <w:t>С</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01" w:line="216" w:lineRule="exact"/>
        <w:ind w:left="554"/>
      </w:pPr>
      <w:r>
        <w:t xml:space="preserve">*1.  </w:t>
      </w:r>
      <w:r>
        <w:rPr>
          <w:rFonts w:eastAsia="Times New Roman"/>
        </w:rPr>
        <w:t>Составьте хронологическую таблицу «Жизнь и творчество</w:t>
      </w:r>
    </w:p>
    <w:p w:rsidR="00F16853" w:rsidRDefault="009101AF">
      <w:pPr>
        <w:shd w:val="clear" w:color="auto" w:fill="FFFFFF"/>
        <w:spacing w:line="216" w:lineRule="exact"/>
        <w:ind w:left="655" w:firstLine="281"/>
      </w:pPr>
      <w:r>
        <w:rPr>
          <w:rFonts w:eastAsia="Times New Roman"/>
        </w:rPr>
        <w:t>А. Н. Толстого». 2.   Вспомните, что вы знаете об исторической личности Петра</w:t>
      </w:r>
    </w:p>
    <w:p w:rsidR="00F16853" w:rsidRDefault="009101AF">
      <w:pPr>
        <w:shd w:val="clear" w:color="auto" w:fill="FFFFFF"/>
        <w:spacing w:line="216" w:lineRule="exact"/>
        <w:ind w:left="943"/>
      </w:pPr>
      <w:r>
        <w:rPr>
          <w:rFonts w:eastAsia="Times New Roman"/>
        </w:rPr>
        <w:t>Первого. Как соотносятся характеры исторического Петра</w:t>
      </w:r>
    </w:p>
    <w:p w:rsidR="00F16853" w:rsidRDefault="009101AF">
      <w:pPr>
        <w:shd w:val="clear" w:color="auto" w:fill="FFFFFF"/>
        <w:spacing w:line="216" w:lineRule="exact"/>
        <w:ind w:left="562" w:firstLine="382"/>
      </w:pPr>
      <w:r>
        <w:rPr>
          <w:rFonts w:eastAsia="Times New Roman"/>
        </w:rPr>
        <w:t xml:space="preserve">Первого и героя романа А. Н. Толстого? </w:t>
      </w:r>
      <w:r>
        <w:rPr>
          <w:rFonts w:eastAsia="Times New Roman"/>
          <w:spacing w:val="-1"/>
        </w:rPr>
        <w:t>*3.   Вспомните поэму А. С. Пушкина «Медный всадник». Сравните</w:t>
      </w:r>
    </w:p>
    <w:p w:rsidR="00F16853" w:rsidRDefault="009101AF">
      <w:pPr>
        <w:shd w:val="clear" w:color="auto" w:fill="FFFFFF"/>
        <w:spacing w:line="216" w:lineRule="exact"/>
        <w:ind w:left="936"/>
      </w:pPr>
      <w:r>
        <w:rPr>
          <w:rFonts w:eastAsia="Times New Roman"/>
        </w:rPr>
        <w:t>точку зрения поэта на личность Петра и его реформаторскую</w:t>
      </w:r>
    </w:p>
    <w:p w:rsidR="00F16853" w:rsidRDefault="009101AF">
      <w:pPr>
        <w:shd w:val="clear" w:color="auto" w:fill="FFFFFF"/>
        <w:spacing w:line="216" w:lineRule="exact"/>
        <w:ind w:left="929"/>
      </w:pPr>
      <w:r>
        <w:rPr>
          <w:rFonts w:eastAsia="Times New Roman"/>
        </w:rPr>
        <w:t>деятельность с точкой зрения А. Н. Толстого. Аргументируйте</w:t>
      </w:r>
    </w:p>
    <w:p w:rsidR="00F16853" w:rsidRDefault="009101AF">
      <w:pPr>
        <w:shd w:val="clear" w:color="auto" w:fill="FFFFFF"/>
        <w:spacing w:line="216" w:lineRule="exact"/>
        <w:ind w:left="554" w:firstLine="374"/>
      </w:pPr>
      <w:r>
        <w:rPr>
          <w:rFonts w:eastAsia="Times New Roman"/>
        </w:rPr>
        <w:t>ответ. *4.  Вспомните, как Л. Н. Толстой в романе-эпопее «Война и мир»</w:t>
      </w:r>
    </w:p>
    <w:p w:rsidR="00F16853" w:rsidRDefault="009101AF">
      <w:pPr>
        <w:shd w:val="clear" w:color="auto" w:fill="FFFFFF"/>
        <w:spacing w:line="216" w:lineRule="exact"/>
        <w:ind w:left="936"/>
      </w:pPr>
      <w:r>
        <w:rPr>
          <w:rFonts w:eastAsia="Times New Roman"/>
        </w:rPr>
        <w:t>решал тему личности в истории. Каково было его отношение</w:t>
      </w:r>
    </w:p>
    <w:p w:rsidR="00F16853" w:rsidRDefault="009101AF">
      <w:pPr>
        <w:shd w:val="clear" w:color="auto" w:fill="FFFFFF"/>
        <w:spacing w:line="216" w:lineRule="exact"/>
        <w:ind w:left="936"/>
      </w:pPr>
      <w:r>
        <w:rPr>
          <w:rFonts w:eastAsia="Times New Roman"/>
          <w:spacing w:val="-1"/>
        </w:rPr>
        <w:t>к Наполеону? Можно ли утверждать, что, по мнению Л. Н. Тол-</w:t>
      </w:r>
    </w:p>
    <w:p w:rsidR="00F16853" w:rsidRDefault="00F16853">
      <w:pPr>
        <w:shd w:val="clear" w:color="auto" w:fill="FFFFFF"/>
        <w:spacing w:line="216" w:lineRule="exact"/>
        <w:ind w:left="936"/>
        <w:sectPr w:rsidR="00F16853">
          <w:type w:val="continuous"/>
          <w:pgSz w:w="16834" w:h="11909" w:orient="landscape"/>
          <w:pgMar w:top="525" w:right="1520" w:bottom="360" w:left="1375" w:header="720" w:footer="720" w:gutter="0"/>
          <w:cols w:num="2" w:space="720" w:equalWidth="0">
            <w:col w:w="6422" w:space="1087"/>
            <w:col w:w="6429"/>
          </w:cols>
          <w:noEndnote/>
        </w:sectPr>
      </w:pPr>
    </w:p>
    <w:p w:rsidR="00F16853" w:rsidRDefault="009101AF">
      <w:pPr>
        <w:shd w:val="clear" w:color="auto" w:fill="FFFFFF"/>
      </w:pPr>
      <w:r>
        <w:rPr>
          <w:rFonts w:ascii="Arial" w:hAnsi="Arial" w:cs="Arial"/>
          <w:b/>
          <w:bCs/>
          <w:sz w:val="30"/>
          <w:szCs w:val="30"/>
        </w:rPr>
        <w:lastRenderedPageBreak/>
        <w:t>268</w:t>
      </w:r>
    </w:p>
    <w:p w:rsidR="00F16853" w:rsidRDefault="009101AF">
      <w:pPr>
        <w:shd w:val="clear" w:color="auto" w:fill="FFFFFF"/>
        <w:spacing w:before="10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08"/>
        <w:sectPr w:rsidR="00F16853">
          <w:pgSz w:w="16834" w:h="11909" w:orient="landscape"/>
          <w:pgMar w:top="584" w:right="9007" w:bottom="360" w:left="1440" w:header="720" w:footer="720" w:gutter="0"/>
          <w:cols w:num="2" w:space="720" w:equalWidth="0">
            <w:col w:w="720" w:space="878"/>
            <w:col w:w="4788"/>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08"/>
        <w:sectPr w:rsidR="00F16853">
          <w:type w:val="continuous"/>
          <w:pgSz w:w="16834" w:h="11909" w:orient="landscape"/>
          <w:pgMar w:top="584" w:right="1534" w:bottom="360" w:left="1469" w:header="720" w:footer="720" w:gutter="0"/>
          <w:cols w:space="60"/>
          <w:noEndnote/>
        </w:sectPr>
      </w:pPr>
    </w:p>
    <w:p w:rsidR="00F16853" w:rsidRDefault="009101AF">
      <w:pPr>
        <w:shd w:val="clear" w:color="auto" w:fill="FFFFFF"/>
        <w:spacing w:before="9353"/>
      </w:pPr>
      <w:r>
        <w:rPr>
          <w:rFonts w:ascii="Arial" w:eastAsia="Times New Roman" w:hAnsi="Arial"/>
          <w:b/>
          <w:bCs/>
          <w:w w:val="141"/>
          <w:sz w:val="34"/>
          <w:szCs w:val="34"/>
        </w:rPr>
        <w:lastRenderedPageBreak/>
        <w:t>М</w:t>
      </w:r>
    </w:p>
    <w:p w:rsidR="00F16853" w:rsidRDefault="009101AF">
      <w:pPr>
        <w:shd w:val="clear" w:color="auto" w:fill="FFFFFF"/>
        <w:spacing w:before="22" w:line="216" w:lineRule="exact"/>
        <w:ind w:left="101" w:right="14"/>
        <w:jc w:val="both"/>
      </w:pPr>
      <w:r>
        <w:br w:type="column"/>
      </w:r>
      <w:r>
        <w:rPr>
          <w:rFonts w:eastAsia="Times New Roman"/>
        </w:rPr>
        <w:lastRenderedPageBreak/>
        <w:t>стого, историей правит народ? Почему Кутузова он считает более значимой личностью, чем Наполеона? Как решает тему личности в истории А.Н.Толстой? В чем он видит историче</w:t>
      </w:r>
      <w:r>
        <w:rPr>
          <w:rFonts w:eastAsia="Times New Roman"/>
        </w:rPr>
        <w:softHyphen/>
        <w:t>скую заслугу Петра Первого? Есть ли отличия в решении этой темы двумя писателями? В чем они заключаются? *5. Охарактеризуйте авторскую позицию в романе «Петр Первый». Как позиция Толстого соотносится с современной ему обще</w:t>
      </w:r>
      <w:r>
        <w:rPr>
          <w:rFonts w:eastAsia="Times New Roman"/>
        </w:rPr>
        <w:softHyphen/>
        <w:t>ственной ситуацией и типом правления, осуществляемым И. В. Сталиным?</w:t>
      </w:r>
    </w:p>
    <w:p w:rsidR="00F16853" w:rsidRDefault="009101AF" w:rsidP="009101AF">
      <w:pPr>
        <w:numPr>
          <w:ilvl w:val="0"/>
          <w:numId w:val="39"/>
        </w:numPr>
        <w:shd w:val="clear" w:color="auto" w:fill="FFFFFF"/>
        <w:tabs>
          <w:tab w:val="left" w:pos="475"/>
        </w:tabs>
        <w:spacing w:line="216" w:lineRule="exact"/>
        <w:ind w:left="475" w:right="22" w:hanging="281"/>
        <w:jc w:val="both"/>
        <w:rPr>
          <w:spacing w:val="-4"/>
        </w:rPr>
      </w:pPr>
      <w:r>
        <w:rPr>
          <w:rFonts w:eastAsia="Times New Roman"/>
        </w:rPr>
        <w:t>Какие эпизоды романа определяют становление личности глав</w:t>
      </w:r>
      <w:r>
        <w:rPr>
          <w:rFonts w:eastAsia="Times New Roman"/>
        </w:rPr>
        <w:softHyphen/>
        <w:t>ного героя? Составьте план ответа по этой теме.</w:t>
      </w:r>
    </w:p>
    <w:p w:rsidR="00F16853" w:rsidRDefault="009101AF" w:rsidP="009101AF">
      <w:pPr>
        <w:numPr>
          <w:ilvl w:val="0"/>
          <w:numId w:val="39"/>
        </w:numPr>
        <w:shd w:val="clear" w:color="auto" w:fill="FFFFFF"/>
        <w:tabs>
          <w:tab w:val="left" w:pos="475"/>
        </w:tabs>
        <w:spacing w:line="216" w:lineRule="exact"/>
        <w:ind w:left="475" w:right="22" w:hanging="281"/>
        <w:jc w:val="both"/>
        <w:rPr>
          <w:spacing w:val="-7"/>
        </w:rPr>
      </w:pPr>
      <w:r>
        <w:rPr>
          <w:rFonts w:eastAsia="Times New Roman"/>
        </w:rPr>
        <w:t>Найдите в тексте примеры описания тяжелой жизни народа. Как относится народ к Петру? Почему в романе так много эпи</w:t>
      </w:r>
      <w:r>
        <w:rPr>
          <w:rFonts w:eastAsia="Times New Roman"/>
        </w:rPr>
        <w:softHyphen/>
        <w:t>зодов, связанных с жизнью простых людей?</w:t>
      </w:r>
    </w:p>
    <w:p w:rsidR="00F16853" w:rsidRDefault="009101AF">
      <w:pPr>
        <w:shd w:val="clear" w:color="auto" w:fill="FFFFFF"/>
        <w:spacing w:line="216" w:lineRule="exact"/>
        <w:ind w:left="475" w:right="22" w:hanging="374"/>
        <w:jc w:val="both"/>
      </w:pPr>
      <w:r>
        <w:t xml:space="preserve">*8. </w:t>
      </w:r>
      <w:r>
        <w:rPr>
          <w:rFonts w:eastAsia="Times New Roman"/>
        </w:rPr>
        <w:t>Какие типы реформаторов представляют собой Петр и Васи</w:t>
      </w:r>
      <w:r>
        <w:rPr>
          <w:rFonts w:eastAsia="Times New Roman"/>
        </w:rPr>
        <w:softHyphen/>
        <w:t>лий Голицын? В чем их принципиальная разница? Свои вы</w:t>
      </w:r>
      <w:r>
        <w:rPr>
          <w:rFonts w:eastAsia="Times New Roman"/>
        </w:rPr>
        <w:softHyphen/>
        <w:t>воды запишите в тетрадь.</w:t>
      </w:r>
    </w:p>
    <w:p w:rsidR="00F16853" w:rsidRDefault="009101AF">
      <w:pPr>
        <w:shd w:val="clear" w:color="auto" w:fill="FFFFFF"/>
        <w:spacing w:line="216" w:lineRule="exact"/>
        <w:ind w:right="14"/>
        <w:jc w:val="both"/>
      </w:pPr>
      <w:r>
        <w:t xml:space="preserve">*9. </w:t>
      </w:r>
      <w:r>
        <w:rPr>
          <w:rFonts w:eastAsia="Times New Roman"/>
        </w:rPr>
        <w:t>Проследите сюжетную линию Буйносовых. Драматический или комический характер носит в романе развитие темы ухо</w:t>
      </w:r>
      <w:r>
        <w:rPr>
          <w:rFonts w:eastAsia="Times New Roman"/>
        </w:rPr>
        <w:softHyphen/>
        <w:t>да прежней Руси? *10. Найдите в романе «Петр Первый» элементы исторической хро</w:t>
      </w:r>
      <w:r>
        <w:rPr>
          <w:rFonts w:eastAsia="Times New Roman"/>
        </w:rPr>
        <w:softHyphen/>
        <w:t>ники. Как они соотносятся с романным сюжетом? Какова их роль в структуре произведения?</w:t>
      </w:r>
    </w:p>
    <w:p w:rsidR="00F16853" w:rsidRDefault="009101AF">
      <w:pPr>
        <w:shd w:val="clear" w:color="auto" w:fill="FFFFFF"/>
        <w:spacing w:line="216" w:lineRule="exact"/>
        <w:ind w:left="490" w:right="7" w:hanging="382"/>
        <w:jc w:val="both"/>
      </w:pPr>
      <w:r>
        <w:t xml:space="preserve">11. </w:t>
      </w:r>
      <w:r>
        <w:rPr>
          <w:rFonts w:eastAsia="Times New Roman"/>
        </w:rPr>
        <w:t>Проанализируйте любую главку романа. Докажите, что она однородна, сюжетно и содержательно завершена.</w:t>
      </w:r>
    </w:p>
    <w:p w:rsidR="00F16853" w:rsidRDefault="009101AF">
      <w:pPr>
        <w:shd w:val="clear" w:color="auto" w:fill="FFFFFF"/>
        <w:spacing w:before="130"/>
        <w:ind w:left="43"/>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490"/>
        </w:tabs>
        <w:spacing w:before="108" w:line="216" w:lineRule="exact"/>
        <w:ind w:left="209"/>
      </w:pPr>
      <w:r>
        <w:rPr>
          <w:spacing w:val="-7"/>
        </w:rPr>
        <w:t>1.</w:t>
      </w:r>
      <w:r>
        <w:tab/>
      </w:r>
      <w:r>
        <w:rPr>
          <w:rFonts w:eastAsia="Times New Roman"/>
        </w:rPr>
        <w:t>Проведите исследование по одной из тем:</w:t>
      </w:r>
    </w:p>
    <w:p w:rsidR="00F16853" w:rsidRDefault="009101AF" w:rsidP="009101AF">
      <w:pPr>
        <w:numPr>
          <w:ilvl w:val="0"/>
          <w:numId w:val="4"/>
        </w:numPr>
        <w:shd w:val="clear" w:color="auto" w:fill="FFFFFF"/>
        <w:tabs>
          <w:tab w:val="left" w:pos="720"/>
        </w:tabs>
        <w:spacing w:line="216" w:lineRule="exact"/>
        <w:ind w:left="720" w:hanging="230"/>
        <w:rPr>
          <w:rFonts w:eastAsia="Times New Roman"/>
        </w:rPr>
      </w:pPr>
      <w:r>
        <w:rPr>
          <w:rFonts w:eastAsia="Times New Roman"/>
        </w:rPr>
        <w:t>«Изображение Москвы и Петербурга в романе А. Н. Толсто</w:t>
      </w:r>
      <w:r>
        <w:rPr>
          <w:rFonts w:eastAsia="Times New Roman"/>
        </w:rPr>
        <w:softHyphen/>
        <w:t>го "Петр Первый"»;</w:t>
      </w:r>
    </w:p>
    <w:p w:rsidR="00F16853" w:rsidRDefault="009101AF" w:rsidP="009101AF">
      <w:pPr>
        <w:numPr>
          <w:ilvl w:val="0"/>
          <w:numId w:val="4"/>
        </w:numPr>
        <w:shd w:val="clear" w:color="auto" w:fill="FFFFFF"/>
        <w:tabs>
          <w:tab w:val="left" w:pos="720"/>
        </w:tabs>
        <w:spacing w:line="216" w:lineRule="exact"/>
        <w:ind w:left="490"/>
        <w:rPr>
          <w:rFonts w:eastAsia="Times New Roman"/>
        </w:rPr>
      </w:pPr>
      <w:r>
        <w:rPr>
          <w:rFonts w:eastAsia="Times New Roman"/>
        </w:rPr>
        <w:t>«"Петр Первый" А. Н.Толстого как исторический роман»;</w:t>
      </w:r>
    </w:p>
    <w:p w:rsidR="00F16853" w:rsidRDefault="009101AF" w:rsidP="009101AF">
      <w:pPr>
        <w:numPr>
          <w:ilvl w:val="0"/>
          <w:numId w:val="4"/>
        </w:numPr>
        <w:shd w:val="clear" w:color="auto" w:fill="FFFFFF"/>
        <w:tabs>
          <w:tab w:val="left" w:pos="720"/>
        </w:tabs>
        <w:spacing w:line="216" w:lineRule="exact"/>
        <w:ind w:left="490"/>
        <w:rPr>
          <w:rFonts w:eastAsia="Times New Roman"/>
        </w:rPr>
      </w:pPr>
      <w:r>
        <w:rPr>
          <w:rFonts w:eastAsia="Times New Roman"/>
        </w:rPr>
        <w:t>«А.Н.Толстой — драматург».</w:t>
      </w:r>
    </w:p>
    <w:p w:rsidR="00F16853" w:rsidRDefault="009101AF">
      <w:pPr>
        <w:shd w:val="clear" w:color="auto" w:fill="FFFFFF"/>
        <w:tabs>
          <w:tab w:val="left" w:pos="490"/>
        </w:tabs>
        <w:spacing w:line="216" w:lineRule="exact"/>
        <w:ind w:left="490" w:hanging="281"/>
        <w:jc w:val="both"/>
      </w:pPr>
      <w:r>
        <w:rPr>
          <w:spacing w:val="-4"/>
        </w:rPr>
        <w:t>2.</w:t>
      </w:r>
      <w:r>
        <w:tab/>
      </w:r>
      <w:r>
        <w:rPr>
          <w:rFonts w:eastAsia="Times New Roman"/>
        </w:rPr>
        <w:t>Используя дополнительную литературу и материалы Интер</w:t>
      </w:r>
      <w:r>
        <w:rPr>
          <w:rFonts w:eastAsia="Times New Roman"/>
        </w:rPr>
        <w:softHyphen/>
      </w:r>
      <w:r>
        <w:rPr>
          <w:rFonts w:eastAsia="Times New Roman"/>
        </w:rPr>
        <w:br/>
        <w:t>нета, подготовьте заочную экскурсию в один из музеев</w:t>
      </w:r>
      <w:r>
        <w:rPr>
          <w:rFonts w:eastAsia="Times New Roman"/>
        </w:rPr>
        <w:br/>
        <w:t>А.Н.Толстого (музей-квартиру в Москве, музей в Самаре).</w:t>
      </w:r>
    </w:p>
    <w:p w:rsidR="00F16853" w:rsidRDefault="009101AF">
      <w:pPr>
        <w:shd w:val="clear" w:color="auto" w:fill="FFFFFF"/>
        <w:spacing w:before="130"/>
        <w:ind w:left="36"/>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40"/>
        </w:numPr>
        <w:shd w:val="clear" w:color="auto" w:fill="FFFFFF"/>
        <w:tabs>
          <w:tab w:val="left" w:pos="497"/>
        </w:tabs>
        <w:spacing w:before="108" w:line="216" w:lineRule="exact"/>
        <w:ind w:left="497" w:right="7" w:hanging="281"/>
        <w:jc w:val="both"/>
        <w:rPr>
          <w:spacing w:val="-7"/>
        </w:rPr>
      </w:pPr>
      <w:r>
        <w:rPr>
          <w:rFonts w:eastAsia="Times New Roman"/>
        </w:rPr>
        <w:t>Прочитайте роман-эпопею А.Н.Толстого «Хождение по му</w:t>
      </w:r>
      <w:r>
        <w:rPr>
          <w:rFonts w:eastAsia="Times New Roman"/>
        </w:rPr>
        <w:softHyphen/>
        <w:t>кам». Проанализируйте его.</w:t>
      </w:r>
    </w:p>
    <w:p w:rsidR="00F16853" w:rsidRDefault="009101AF" w:rsidP="009101AF">
      <w:pPr>
        <w:numPr>
          <w:ilvl w:val="0"/>
          <w:numId w:val="40"/>
        </w:numPr>
        <w:shd w:val="clear" w:color="auto" w:fill="FFFFFF"/>
        <w:tabs>
          <w:tab w:val="left" w:pos="497"/>
        </w:tabs>
        <w:spacing w:line="216" w:lineRule="exact"/>
        <w:ind w:left="497" w:hanging="281"/>
        <w:jc w:val="both"/>
        <w:rPr>
          <w:spacing w:val="-4"/>
        </w:rPr>
      </w:pPr>
      <w:r>
        <w:rPr>
          <w:rFonts w:eastAsia="Times New Roman"/>
        </w:rPr>
        <w:t>Прочитайте несколько произведений А.Н.Толстого, посвя</w:t>
      </w:r>
      <w:r>
        <w:rPr>
          <w:rFonts w:eastAsia="Times New Roman"/>
        </w:rPr>
        <w:softHyphen/>
        <w:t>щенных исторической теме. Отметьте особенности освещения писателем исторической тематики.</w:t>
      </w:r>
    </w:p>
    <w:p w:rsidR="00F16853" w:rsidRDefault="009101AF">
      <w:pPr>
        <w:shd w:val="clear" w:color="auto" w:fill="FFFFFF"/>
        <w:spacing w:before="130"/>
        <w:ind w:left="50"/>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08" w:line="216" w:lineRule="exact"/>
        <w:ind w:left="50"/>
      </w:pPr>
      <w:r>
        <w:rPr>
          <w:rFonts w:eastAsia="Times New Roman"/>
          <w:spacing w:val="39"/>
        </w:rPr>
        <w:t>Варламов</w:t>
      </w:r>
      <w:r>
        <w:rPr>
          <w:rFonts w:eastAsia="Times New Roman"/>
        </w:rPr>
        <w:t xml:space="preserve"> А. Н. Алексей Толстой. — М., 2008. — (Сер. «ЖЗЛ»). Варламов А. Н. Алексей Толстой. Биография. — М., 2009.</w:t>
      </w:r>
    </w:p>
    <w:p w:rsidR="00F16853" w:rsidRDefault="009101AF">
      <w:pPr>
        <w:spacing w:line="1" w:lineRule="exact"/>
        <w:rPr>
          <w:rFonts w:ascii="Arial" w:hAnsi="Arial" w:cs="Arial"/>
          <w:sz w:val="2"/>
          <w:szCs w:val="2"/>
        </w:rPr>
      </w:pPr>
      <w:r>
        <w:br w:type="column"/>
      </w:r>
    </w:p>
    <w:p w:rsidR="00F16853" w:rsidRDefault="009101AF">
      <w:pPr>
        <w:framePr w:h="2837" w:hSpace="36" w:wrap="auto" w:vAnchor="text" w:hAnchor="text" w:x="-6" w:y="-35"/>
        <w:rPr>
          <w:rFonts w:ascii="Arial" w:hAnsi="Arial" w:cs="Arial"/>
          <w:sz w:val="24"/>
          <w:szCs w:val="24"/>
        </w:rPr>
      </w:pPr>
      <w:r>
        <w:rPr>
          <w:rFonts w:ascii="Arial" w:hAnsi="Arial" w:cs="Arial"/>
          <w:noProof/>
          <w:sz w:val="24"/>
          <w:szCs w:val="24"/>
        </w:rPr>
        <w:drawing>
          <wp:inline distT="0" distB="0" distL="0" distR="0">
            <wp:extent cx="1391920" cy="180403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391920"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54"/>
        <w:jc w:val="center"/>
      </w:pPr>
      <w:r>
        <w:rPr>
          <w:rFonts w:ascii="Arial" w:eastAsia="Times New Roman" w:hAnsi="Arial"/>
          <w:b/>
          <w:bCs/>
          <w:spacing w:val="-8"/>
          <w:sz w:val="30"/>
          <w:szCs w:val="30"/>
        </w:rPr>
        <w:t>МИХАИЛ</w:t>
      </w:r>
    </w:p>
    <w:p w:rsidR="00F16853" w:rsidRDefault="009101AF">
      <w:pPr>
        <w:shd w:val="clear" w:color="auto" w:fill="FFFFFF"/>
        <w:spacing w:line="382" w:lineRule="exact"/>
        <w:ind w:left="2239"/>
        <w:jc w:val="center"/>
      </w:pPr>
      <w:r>
        <w:rPr>
          <w:rFonts w:ascii="Arial" w:eastAsia="Times New Roman" w:hAnsi="Arial"/>
          <w:b/>
          <w:bCs/>
          <w:spacing w:val="-12"/>
          <w:sz w:val="30"/>
          <w:szCs w:val="30"/>
        </w:rPr>
        <w:t>АЛЕКСАНДРОВИЧ</w:t>
      </w:r>
    </w:p>
    <w:p w:rsidR="00F16853" w:rsidRDefault="009101AF">
      <w:pPr>
        <w:shd w:val="clear" w:color="auto" w:fill="FFFFFF"/>
        <w:spacing w:line="382" w:lineRule="exact"/>
        <w:ind w:left="2261"/>
        <w:jc w:val="center"/>
      </w:pPr>
      <w:r>
        <w:rPr>
          <w:rFonts w:ascii="Arial" w:eastAsia="Times New Roman" w:hAnsi="Arial"/>
          <w:b/>
          <w:bCs/>
          <w:spacing w:val="-15"/>
          <w:sz w:val="30"/>
          <w:szCs w:val="30"/>
        </w:rPr>
        <w:t>ШОЛОХОВ</w:t>
      </w:r>
    </w:p>
    <w:p w:rsidR="00F16853" w:rsidRDefault="009101AF">
      <w:pPr>
        <w:shd w:val="clear" w:color="auto" w:fill="FFFFFF"/>
        <w:spacing w:before="94"/>
        <w:ind w:left="3377"/>
      </w:pPr>
      <w:r>
        <w:rPr>
          <w:b/>
          <w:bCs/>
          <w:sz w:val="30"/>
          <w:szCs w:val="30"/>
        </w:rPr>
        <w:t xml:space="preserve">(1905 </w:t>
      </w:r>
      <w:r>
        <w:rPr>
          <w:rFonts w:eastAsia="Times New Roman"/>
          <w:b/>
          <w:bCs/>
          <w:sz w:val="30"/>
          <w:szCs w:val="30"/>
        </w:rPr>
        <w:t>— 1984)</w:t>
      </w:r>
    </w:p>
    <w:p w:rsidR="00F16853" w:rsidRDefault="009101AF">
      <w:pPr>
        <w:shd w:val="clear" w:color="auto" w:fill="FFFFFF"/>
        <w:spacing w:before="504" w:line="230" w:lineRule="exact"/>
        <w:ind w:right="14" w:firstLine="454"/>
        <w:jc w:val="both"/>
      </w:pPr>
      <w:r>
        <w:rPr>
          <w:rFonts w:eastAsia="Times New Roman"/>
        </w:rPr>
        <w:t>Михаил Александрович Шолохов — один из пяти писателей, творивших на русском языке, которые получили Нобелевскую премию в области литературы.</w:t>
      </w:r>
    </w:p>
    <w:p w:rsidR="00F16853" w:rsidRDefault="009101AF">
      <w:pPr>
        <w:shd w:val="clear" w:color="auto" w:fill="FFFFFF"/>
        <w:spacing w:line="230" w:lineRule="exact"/>
        <w:ind w:left="7" w:right="7" w:firstLine="439"/>
        <w:jc w:val="both"/>
      </w:pPr>
      <w:r>
        <w:rPr>
          <w:rFonts w:eastAsia="Times New Roman"/>
        </w:rPr>
        <w:t>Детство и юность писателя. М.А.Шолохов родился 11 (24) мая 1905 года на хуторе Кружилин станицы Вёшенской Во</w:t>
      </w:r>
      <w:r>
        <w:rPr>
          <w:rFonts w:eastAsia="Times New Roman"/>
        </w:rPr>
        <w:softHyphen/>
        <w:t>йска Донского. О своем отце писатель вспоминал: «...до самой смерти (1925) менял профессии. Был последовательно: "шибаем" (скупщиком скота), сеял хлеб на покупной казачьей земле, слу</w:t>
      </w:r>
      <w:r>
        <w:rPr>
          <w:rFonts w:eastAsia="Times New Roman"/>
        </w:rPr>
        <w:softHyphen/>
        <w:t>жил приказчиком в коммерческом предприятии хуторского мас</w:t>
      </w:r>
      <w:r>
        <w:rPr>
          <w:rFonts w:eastAsia="Times New Roman"/>
        </w:rPr>
        <w:softHyphen/>
        <w:t>штаба, управляющим на паровой мельнице и т. д.». Отец М. А. Шо</w:t>
      </w:r>
      <w:r>
        <w:rPr>
          <w:rFonts w:eastAsia="Times New Roman"/>
        </w:rPr>
        <w:softHyphen/>
        <w:t>лохова, несмотря на стесненные материальные обстоятельства, собрал неплохую по тем временам библиотеку, состоявшую в основном из художественных произведений, главным образом из приложений к журналу «Нива». Именно он первым сумел при</w:t>
      </w:r>
      <w:r>
        <w:rPr>
          <w:rFonts w:eastAsia="Times New Roman"/>
        </w:rPr>
        <w:softHyphen/>
        <w:t>вить сыну интерес к художественной литературе. В 1912 году Шолохов поступил во второй класс хуторской начальной школы, потом учился в Московской частной гимназии Шелапутина, Бо-гучарской гимназии Воронежской губернии и гимназии станицы Вёшенской, куда он возвратился после недолгого пребывания в Москве в 1918 году. По некоторым сведениям, уйдя из пятого класса гимназии, Шолохов с четырнадцати лет воевал на стороне красных. Во всяком случае, в 1921 — 1922 годах он входил в со</w:t>
      </w:r>
      <w:r>
        <w:rPr>
          <w:rFonts w:eastAsia="Times New Roman"/>
        </w:rPr>
        <w:softHyphen/>
        <w:t>став продотряда.</w:t>
      </w:r>
    </w:p>
    <w:p w:rsidR="00F16853" w:rsidRDefault="009101AF">
      <w:pPr>
        <w:shd w:val="clear" w:color="auto" w:fill="FFFFFF"/>
        <w:spacing w:line="230" w:lineRule="exact"/>
        <w:ind w:left="14" w:firstLine="446"/>
        <w:jc w:val="both"/>
      </w:pPr>
      <w:r>
        <w:rPr>
          <w:rFonts w:eastAsia="Times New Roman"/>
        </w:rPr>
        <w:t>Когда на Дону установилась советская власть, Шолоховы переехали в станицу Каргинскую, где юноша служил делопроиз</w:t>
      </w:r>
      <w:r>
        <w:rPr>
          <w:rFonts w:eastAsia="Times New Roman"/>
        </w:rPr>
        <w:softHyphen/>
        <w:t>водителем, учителем, работал грузчиком. Во второй половине 1922 года Шолохов отправился в Москву, пытался поступить на рабфак, но его не приняли — не было необходимого рабочего ста-</w:t>
      </w:r>
    </w:p>
    <w:p w:rsidR="00F16853" w:rsidRDefault="00F16853">
      <w:pPr>
        <w:shd w:val="clear" w:color="auto" w:fill="FFFFFF"/>
        <w:spacing w:line="230" w:lineRule="exact"/>
        <w:ind w:left="14" w:firstLine="446"/>
        <w:jc w:val="both"/>
        <w:sectPr w:rsidR="00F16853">
          <w:type w:val="continuous"/>
          <w:pgSz w:w="16834" w:h="11909" w:orient="landscape"/>
          <w:pgMar w:top="584" w:right="1534" w:bottom="360" w:left="1469" w:header="720" w:footer="720" w:gutter="0"/>
          <w:cols w:num="3" w:space="720" w:equalWidth="0">
            <w:col w:w="720" w:space="0"/>
            <w:col w:w="5983" w:space="1044"/>
            <w:col w:w="6408"/>
          </w:cols>
          <w:noEndnote/>
        </w:sectPr>
      </w:pPr>
    </w:p>
    <w:p w:rsidR="00F16853" w:rsidRDefault="009101AF">
      <w:pPr>
        <w:shd w:val="clear" w:color="auto" w:fill="FFFFFF"/>
      </w:pPr>
      <w:r>
        <w:rPr>
          <w:rFonts w:ascii="Arial" w:hAnsi="Arial" w:cs="Arial"/>
          <w:sz w:val="32"/>
          <w:szCs w:val="32"/>
        </w:rPr>
        <w:lastRenderedPageBreak/>
        <w:t>270</w:t>
      </w:r>
    </w:p>
    <w:p w:rsidR="00F16853" w:rsidRDefault="009101AF">
      <w:pPr>
        <w:shd w:val="clear" w:color="auto" w:fill="FFFFFF"/>
        <w:spacing w:before="13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37"/>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F16853">
      <w:pPr>
        <w:shd w:val="clear" w:color="auto" w:fill="FFFFFF"/>
        <w:spacing w:before="137"/>
        <w:sectPr w:rsidR="00F16853">
          <w:pgSz w:w="16834" w:h="11909" w:orient="landscape"/>
          <w:pgMar w:top="684" w:right="5523" w:bottom="360" w:left="1440" w:header="720" w:footer="720" w:gutter="0"/>
          <w:cols w:num="3" w:space="720" w:equalWidth="0">
            <w:col w:w="720" w:space="900"/>
            <w:col w:w="4788" w:space="1102"/>
            <w:col w:w="2361"/>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pacing w:before="137"/>
        <w:sectPr w:rsidR="00F16853">
          <w:type w:val="continuous"/>
          <w:pgSz w:w="16834" w:h="11909" w:orient="landscape"/>
          <w:pgMar w:top="684" w:right="1491" w:bottom="360" w:left="1447" w:header="720" w:footer="720" w:gutter="0"/>
          <w:cols w:space="60"/>
          <w:noEndnote/>
        </w:sectPr>
      </w:pPr>
    </w:p>
    <w:p w:rsidR="00F16853" w:rsidRDefault="00F16853">
      <w:pPr>
        <w:shd w:val="clear" w:color="auto" w:fill="FFFFFF"/>
        <w:spacing w:line="230" w:lineRule="exact"/>
        <w:ind w:right="7"/>
        <w:jc w:val="both"/>
      </w:pPr>
      <w:r>
        <w:rPr>
          <w:noProof/>
        </w:rPr>
        <w:lastRenderedPageBreak/>
        <w:pict>
          <v:line id="_x0000_s1283" style="position:absolute;left:0;text-align:left;z-index:251921408;mso-position-horizontal-relative:margin" from="345.6pt,199.8pt" to="345.6pt,276.85pt" o:allowincell="f" strokeweight=".35pt">
            <w10:wrap anchorx="margin"/>
          </v:line>
        </w:pict>
      </w:r>
      <w:r w:rsidR="009101AF">
        <w:rPr>
          <w:rFonts w:eastAsia="Times New Roman"/>
        </w:rPr>
        <w:t>жа. Он трудился чернорабочим, каменщиком, счетоводом. В эту пору юноша стал писать первые фельетоны и небольшие расска</w:t>
      </w:r>
      <w:r w:rsidR="009101AF">
        <w:rPr>
          <w:rFonts w:eastAsia="Times New Roman"/>
        </w:rPr>
        <w:softHyphen/>
        <w:t>зы, вошел в литературную группу «Молодая гвардия». В декабре 1923 года Шолохов возвратился на Дон и остался здесь оконча</w:t>
      </w:r>
      <w:r w:rsidR="009101AF">
        <w:rPr>
          <w:rFonts w:eastAsia="Times New Roman"/>
        </w:rPr>
        <w:softHyphen/>
        <w:t>тельно. Он женился на дочери станового атамана Марии Петров</w:t>
      </w:r>
      <w:r w:rsidR="009101AF">
        <w:rPr>
          <w:rFonts w:eastAsia="Times New Roman"/>
        </w:rPr>
        <w:softHyphen/>
        <w:t>не Громославской и, живя в станице, на несколько лет погрузил</w:t>
      </w:r>
      <w:r w:rsidR="009101AF">
        <w:rPr>
          <w:rFonts w:eastAsia="Times New Roman"/>
        </w:rPr>
        <w:softHyphen/>
        <w:t>ся в казачий быт, в воспоминания участников гражданской вой</w:t>
      </w:r>
      <w:r w:rsidR="009101AF">
        <w:rPr>
          <w:rFonts w:eastAsia="Times New Roman"/>
        </w:rPr>
        <w:softHyphen/>
        <w:t>ны на Дону, в изучение документов этого времени.</w:t>
      </w:r>
    </w:p>
    <w:p w:rsidR="00F16853" w:rsidRDefault="009101AF">
      <w:pPr>
        <w:shd w:val="clear" w:color="auto" w:fill="FFFFFF"/>
        <w:spacing w:line="230" w:lineRule="exact"/>
        <w:ind w:left="7" w:right="7" w:firstLine="418"/>
        <w:jc w:val="both"/>
      </w:pPr>
      <w:r>
        <w:rPr>
          <w:rFonts w:eastAsia="Times New Roman"/>
          <w:b/>
          <w:bCs/>
        </w:rPr>
        <w:t xml:space="preserve">Начало литературной деятельности. В </w:t>
      </w:r>
      <w:r>
        <w:rPr>
          <w:rFonts w:eastAsia="Times New Roman"/>
        </w:rPr>
        <w:t xml:space="preserve">начале 1920-х годов Шолохов стал активно печататься, опубликовал около двадцати рассказов, которые в 1926 году составили сборники </w:t>
      </w:r>
      <w:r>
        <w:rPr>
          <w:rFonts w:eastAsia="Times New Roman"/>
          <w:i/>
          <w:iCs/>
        </w:rPr>
        <w:t>«Донскиерас</w:t>
      </w:r>
      <w:r>
        <w:rPr>
          <w:rFonts w:eastAsia="Times New Roman"/>
          <w:i/>
          <w:iCs/>
        </w:rPr>
        <w:softHyphen/>
        <w:t xml:space="preserve">сказы» </w:t>
      </w:r>
      <w:r>
        <w:rPr>
          <w:rFonts w:eastAsia="Times New Roman"/>
        </w:rPr>
        <w:t xml:space="preserve">и </w:t>
      </w:r>
      <w:r>
        <w:rPr>
          <w:rFonts w:eastAsia="Times New Roman"/>
          <w:b/>
          <w:bCs/>
          <w:i/>
          <w:iCs/>
        </w:rPr>
        <w:t xml:space="preserve">«Лазоревая степь». </w:t>
      </w:r>
      <w:r>
        <w:rPr>
          <w:rFonts w:eastAsia="Times New Roman"/>
        </w:rPr>
        <w:t xml:space="preserve">За исключением рассказа </w:t>
      </w:r>
      <w:r>
        <w:rPr>
          <w:rFonts w:eastAsia="Times New Roman"/>
          <w:b/>
          <w:bCs/>
          <w:i/>
          <w:iCs/>
        </w:rPr>
        <w:t>«Чу</w:t>
      </w:r>
      <w:r>
        <w:rPr>
          <w:rFonts w:eastAsia="Times New Roman"/>
          <w:b/>
          <w:bCs/>
          <w:i/>
          <w:iCs/>
        </w:rPr>
        <w:softHyphen/>
        <w:t xml:space="preserve">жая кровь» </w:t>
      </w:r>
      <w:r>
        <w:rPr>
          <w:rFonts w:eastAsia="Times New Roman"/>
        </w:rPr>
        <w:t>(1926), в котором старик Гаврила и его жена, убитый сын которых был белым казаком, выхаживают коммуниста-прод-отрядовца, начинают искренне любить его, а он от них уезжает, в большинстве ранних рассказов Шолохова герои делятся на одно</w:t>
      </w:r>
      <w:r>
        <w:rPr>
          <w:rFonts w:eastAsia="Times New Roman"/>
        </w:rPr>
        <w:softHyphen/>
        <w:t>значно положительных (советские активисты, красные бойцы) и отрицательных (белые, кулаки, подкулачники, бандиты). Худо</w:t>
      </w:r>
      <w:r>
        <w:rPr>
          <w:rFonts w:eastAsia="Times New Roman"/>
        </w:rPr>
        <w:softHyphen/>
        <w:t>жественная задача этих произведений — создание мозаичной кар</w:t>
      </w:r>
      <w:r>
        <w:rPr>
          <w:rFonts w:eastAsia="Times New Roman"/>
        </w:rPr>
        <w:softHyphen/>
        <w:t>тины кровавых событий, происходивших в эти годы.</w:t>
      </w:r>
    </w:p>
    <w:p w:rsidR="00F16853" w:rsidRDefault="009101AF">
      <w:pPr>
        <w:shd w:val="clear" w:color="auto" w:fill="FFFFFF"/>
        <w:spacing w:line="230" w:lineRule="exact"/>
        <w:ind w:left="22" w:right="7" w:firstLine="454"/>
        <w:jc w:val="both"/>
      </w:pPr>
      <w:r>
        <w:rPr>
          <w:rFonts w:eastAsia="Times New Roman"/>
        </w:rPr>
        <w:t>Многие персонажи ранних рассказов имеют прототипов, большинство рассказов основано на реальных событиях. Основ</w:t>
      </w:r>
      <w:r>
        <w:rPr>
          <w:rFonts w:eastAsia="Times New Roman"/>
        </w:rPr>
        <w:softHyphen/>
        <w:t>ным художественным приемом этих произведений стала гипер</w:t>
      </w:r>
      <w:r>
        <w:rPr>
          <w:rFonts w:eastAsia="Times New Roman"/>
        </w:rPr>
        <w:softHyphen/>
        <w:t>болизация. Очень натуралистически, даже нарочито представле</w:t>
      </w:r>
      <w:r>
        <w:rPr>
          <w:rFonts w:eastAsia="Times New Roman"/>
        </w:rPr>
        <w:softHyphen/>
        <w:t>ны здесь кровь, голод, смерть, человеческие страдания.</w:t>
      </w:r>
    </w:p>
    <w:p w:rsidR="00F16853" w:rsidRDefault="009101AF">
      <w:pPr>
        <w:shd w:val="clear" w:color="auto" w:fill="FFFFFF"/>
        <w:spacing w:line="230" w:lineRule="exact"/>
        <w:ind w:left="14" w:firstLine="454"/>
        <w:jc w:val="both"/>
      </w:pPr>
      <w:r>
        <w:rPr>
          <w:rFonts w:eastAsia="Times New Roman"/>
        </w:rPr>
        <w:t>Начиная с 1928 года М. А. Шолохов в течение двенадцати лет публиковал свое главное произведение — роман-эпопею «Тихий Дон».</w:t>
      </w:r>
    </w:p>
    <w:p w:rsidR="00F16853" w:rsidRDefault="009101AF">
      <w:pPr>
        <w:shd w:val="clear" w:color="auto" w:fill="FFFFFF"/>
        <w:spacing w:line="230" w:lineRule="exact"/>
        <w:ind w:left="22" w:firstLine="468"/>
        <w:jc w:val="both"/>
      </w:pPr>
      <w:r>
        <w:rPr>
          <w:rFonts w:eastAsia="Times New Roman"/>
          <w:b/>
          <w:bCs/>
        </w:rPr>
        <w:t xml:space="preserve">« </w:t>
      </w:r>
      <w:r>
        <w:rPr>
          <w:rFonts w:eastAsia="Times New Roman"/>
          <w:b/>
          <w:bCs/>
          <w:i/>
          <w:iCs/>
        </w:rPr>
        <w:t xml:space="preserve">Тихий Дон». </w:t>
      </w:r>
      <w:r>
        <w:rPr>
          <w:rFonts w:eastAsia="Times New Roman"/>
          <w:i/>
          <w:iCs/>
        </w:rPr>
        <w:t xml:space="preserve">История создания романа эпопеи. </w:t>
      </w:r>
      <w:r>
        <w:rPr>
          <w:rFonts w:eastAsia="Times New Roman"/>
        </w:rPr>
        <w:t>М. А. Шо</w:t>
      </w:r>
      <w:r>
        <w:rPr>
          <w:rFonts w:eastAsia="Times New Roman"/>
        </w:rPr>
        <w:softHyphen/>
        <w:t>лохов задумывал написать роман об одном эпизоде гражданской войны — об участии казачества в походе Корнилова на Петроград. Роман должен был называться «Донщина» (по иной версии — «Тихий Дон»). Однако со временем начальный замысел перерос в широкое эпическое полотно. Автор пришел к необходимости исследования причин всего исторического явления. К корнилов-скому мятежу автор обращается только во второй книге эпопеи. В начале же «Тихого Дона» рисуется жизнь хутора Татарского до всех войн и потрясений. М.А.Шолохов писал «Тихий Дон» четырнадцать лет, и ему удалось взглянуть на изображенные со</w:t>
      </w:r>
      <w:r>
        <w:rPr>
          <w:rFonts w:eastAsia="Times New Roman"/>
        </w:rPr>
        <w:softHyphen/>
        <w:t>бытия с исторической точки зрения. Роман-эпопея был написан в период с 1926 по 1939 год, а печатался с 1926 по 1940 год частя</w:t>
      </w:r>
      <w:r>
        <w:rPr>
          <w:rFonts w:eastAsia="Times New Roman"/>
        </w:rPr>
        <w:softHyphen/>
        <w:t>ми, и опубликование его стоило автору огромных усилий.</w:t>
      </w:r>
    </w:p>
    <w:p w:rsidR="00F16853" w:rsidRDefault="009101AF">
      <w:pPr>
        <w:shd w:val="clear" w:color="auto" w:fill="FFFFFF"/>
        <w:spacing w:before="7" w:line="230" w:lineRule="exact"/>
        <w:ind w:left="7" w:firstLine="446"/>
        <w:jc w:val="both"/>
      </w:pPr>
      <w:r>
        <w:br w:type="column"/>
      </w:r>
      <w:r>
        <w:rPr>
          <w:rFonts w:eastAsia="Times New Roman"/>
          <w:i/>
          <w:iCs/>
        </w:rPr>
        <w:lastRenderedPageBreak/>
        <w:t xml:space="preserve">Проблематика </w:t>
      </w:r>
      <w:r>
        <w:rPr>
          <w:rFonts w:eastAsia="Times New Roman"/>
        </w:rPr>
        <w:t xml:space="preserve">« </w:t>
      </w:r>
      <w:r>
        <w:rPr>
          <w:rFonts w:eastAsia="Times New Roman"/>
          <w:i/>
          <w:iCs/>
        </w:rPr>
        <w:t xml:space="preserve">Тихого Дона </w:t>
      </w:r>
      <w:r>
        <w:rPr>
          <w:rFonts w:eastAsia="Times New Roman"/>
        </w:rPr>
        <w:t>». В этом произведении М. А. Шо</w:t>
      </w:r>
      <w:r>
        <w:rPr>
          <w:rFonts w:eastAsia="Times New Roman"/>
        </w:rPr>
        <w:softHyphen/>
        <w:t>лохов не ограничивается рассказом об отдельных событиях граж</w:t>
      </w:r>
      <w:r>
        <w:rPr>
          <w:rFonts w:eastAsia="Times New Roman"/>
        </w:rPr>
        <w:softHyphen/>
        <w:t>данской войны. В «Тихом Доне» наряду с задачей передать всю глубину народной трагедии ставилась и иная цель — показать за</w:t>
      </w:r>
      <w:r>
        <w:rPr>
          <w:rFonts w:eastAsia="Times New Roman"/>
        </w:rPr>
        <w:softHyphen/>
        <w:t>кономерности эпохи. Именно поэтому «Тихий Дон» начинается с рассказа о мирной жизни хутора Татарского. Это центр вселен</w:t>
      </w:r>
      <w:r>
        <w:rPr>
          <w:rFonts w:eastAsia="Times New Roman"/>
        </w:rPr>
        <w:softHyphen/>
        <w:t>ной главного героя романа-эпопеи Григория Мелехова. От куреня Мелеховых повествование расходится кругами, захватывая и Пе</w:t>
      </w:r>
      <w:r>
        <w:rPr>
          <w:rFonts w:eastAsia="Times New Roman"/>
        </w:rPr>
        <w:softHyphen/>
        <w:t>троград, и Галицию, и Волынь, и другие места, но возвращается к исходной точке. Мирная жизнь хутора — веками устоявшееся существование, господство незыблемых традиций. Григорий Ме</w:t>
      </w:r>
      <w:r>
        <w:rPr>
          <w:rFonts w:eastAsia="Times New Roman"/>
        </w:rPr>
        <w:softHyphen/>
        <w:t>лехов, нарушая одну из этих традиций — ни при каких обстоя</w:t>
      </w:r>
      <w:r>
        <w:rPr>
          <w:rFonts w:eastAsia="Times New Roman"/>
        </w:rPr>
        <w:softHyphen/>
        <w:t>тельствах не разрушать семью, свою собственную и чужую, — не ощущает себя правым, мучается и страдает. Нельзя сказать, что эти законы милосердны и человеколюбивы. Казачий мир жесток. В нем убивают жену-турчанку Прокофия Мелехова из-за диких, страшных предрассудков. В нем происходят драки с «хохлами», последствием которых явилось множество убитых и искалечен</w:t>
      </w:r>
      <w:r>
        <w:rPr>
          <w:rFonts w:eastAsia="Times New Roman"/>
        </w:rPr>
        <w:softHyphen/>
        <w:t>ных. Герои Шолохова суровы. Однако населяющие этот мир люди не ощущают его давление как что-то несправедливое, вся жесто</w:t>
      </w:r>
      <w:r>
        <w:rPr>
          <w:rFonts w:eastAsia="Times New Roman"/>
        </w:rPr>
        <w:softHyphen/>
        <w:t>кость казачьего мира воспринимается ими как жестокость жиз</w:t>
      </w:r>
      <w:r>
        <w:rPr>
          <w:rFonts w:eastAsia="Times New Roman"/>
        </w:rPr>
        <w:softHyphen/>
        <w:t>ни, неотъемлемая ее принадлежность.</w:t>
      </w:r>
    </w:p>
    <w:p w:rsidR="00F16853" w:rsidRDefault="009101AF">
      <w:pPr>
        <w:shd w:val="clear" w:color="auto" w:fill="FFFFFF"/>
        <w:spacing w:line="230" w:lineRule="exact"/>
        <w:ind w:left="7" w:right="7" w:firstLine="468"/>
        <w:jc w:val="both"/>
      </w:pPr>
      <w:r>
        <w:rPr>
          <w:rFonts w:eastAsia="Times New Roman"/>
        </w:rPr>
        <w:t>«Тихий Дон» прежде всего произведение о донском казаче</w:t>
      </w:r>
      <w:r>
        <w:rPr>
          <w:rFonts w:eastAsia="Times New Roman"/>
        </w:rPr>
        <w:softHyphen/>
        <w:t>стве. Это сословная группа дореволюционной России со своими традициями, своей культурой. Казаки — некогда вольные люди, сохранившие тягу к свободе, воле; особая категория населения России, освобожденная от налогов, обладавшая большими по сравнению с населением Центральной России наделами земли, обязанная поставлять в армию кавалеристов, снаряженных и об</w:t>
      </w:r>
      <w:r>
        <w:rPr>
          <w:rFonts w:eastAsia="Times New Roman"/>
        </w:rPr>
        <w:softHyphen/>
        <w:t>ученных за свой счет. Для казаков очень важна их сословная обо</w:t>
      </w:r>
      <w:r>
        <w:rPr>
          <w:rFonts w:eastAsia="Times New Roman"/>
        </w:rPr>
        <w:softHyphen/>
        <w:t>собленность; в «Тихом Доне» показано, что они противопостав</w:t>
      </w:r>
      <w:r>
        <w:rPr>
          <w:rFonts w:eastAsia="Times New Roman"/>
        </w:rPr>
        <w:softHyphen/>
        <w:t>ляют себя прочему крестьянству, «мужикам» — и «хохлам», и русским.</w:t>
      </w:r>
    </w:p>
    <w:p w:rsidR="00F16853" w:rsidRDefault="009101AF">
      <w:pPr>
        <w:shd w:val="clear" w:color="auto" w:fill="FFFFFF"/>
        <w:spacing w:before="14" w:line="230" w:lineRule="exact"/>
        <w:ind w:right="7" w:firstLine="454"/>
        <w:jc w:val="both"/>
      </w:pPr>
      <w:r>
        <w:rPr>
          <w:rFonts w:eastAsia="Times New Roman"/>
        </w:rPr>
        <w:t>Царское правительство широко использовало казачьи войска для подавления восстаний, в полицейских целях. Вследствие это</w:t>
      </w:r>
      <w:r>
        <w:rPr>
          <w:rFonts w:eastAsia="Times New Roman"/>
        </w:rPr>
        <w:softHyphen/>
        <w:t>го отношение большинства населения России к казачеству стало однозначным. Мишка Кошевой вспоминает, что в госпитале сол</w:t>
      </w:r>
      <w:r>
        <w:rPr>
          <w:rFonts w:eastAsia="Times New Roman"/>
        </w:rPr>
        <w:softHyphen/>
        <w:t>дат «все дивовался, пытал, как казаки живут, что да чего. Они думают — у казака одна плетка, думают — дикой казак и замест души у него бутылошная склянка, а ить мы такие же люди: и баб так же любим, и девок милуем, своему горю плачем, чужой ра</w:t>
      </w:r>
      <w:r>
        <w:rPr>
          <w:rFonts w:eastAsia="Times New Roman"/>
        </w:rPr>
        <w:softHyphen/>
        <w:t>дости не радуемся...» Это мысли автора романа, его ощущение</w:t>
      </w:r>
    </w:p>
    <w:p w:rsidR="00F16853" w:rsidRDefault="00F16853">
      <w:pPr>
        <w:shd w:val="clear" w:color="auto" w:fill="FFFFFF"/>
        <w:spacing w:before="14" w:line="230" w:lineRule="exact"/>
        <w:ind w:right="7" w:firstLine="454"/>
        <w:jc w:val="both"/>
        <w:sectPr w:rsidR="00F16853">
          <w:type w:val="continuous"/>
          <w:pgSz w:w="16834" w:h="11909" w:orient="landscape"/>
          <w:pgMar w:top="684" w:right="1491" w:bottom="360" w:left="1447" w:header="720" w:footer="720" w:gutter="0"/>
          <w:cols w:num="2" w:space="720" w:equalWidth="0">
            <w:col w:w="6415" w:space="1066"/>
            <w:col w:w="6415"/>
          </w:cols>
          <w:noEndnote/>
        </w:sectPr>
      </w:pPr>
    </w:p>
    <w:p w:rsidR="00F16853" w:rsidRDefault="00F16853">
      <w:pPr>
        <w:shd w:val="clear" w:color="auto" w:fill="FFFFFF"/>
      </w:pPr>
      <w:r>
        <w:rPr>
          <w:noProof/>
        </w:rPr>
        <w:lastRenderedPageBreak/>
        <w:pict>
          <v:line id="_x0000_s1284" style="position:absolute;z-index:251922432;mso-position-horizontal-relative:margin" from="253.8pt,-1.45pt" to="253.8pt,53.25pt" o:allowincell="f" strokeweight=".7pt">
            <w10:wrap anchorx="margin"/>
          </v:line>
        </w:pict>
      </w:r>
      <w:r w:rsidR="009101AF">
        <w:rPr>
          <w:rFonts w:ascii="Arial" w:eastAsia="Times New Roman" w:hAnsi="Arial"/>
          <w:spacing w:val="-4"/>
          <w:sz w:val="16"/>
          <w:szCs w:val="16"/>
        </w:rPr>
        <w:t>Особенности</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развития</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литературы</w:t>
      </w:r>
      <w:r w:rsidR="009101AF">
        <w:rPr>
          <w:rFonts w:ascii="Arial" w:eastAsia="Times New Roman" w:hAnsi="Arial" w:cs="Arial"/>
          <w:spacing w:val="-4"/>
          <w:sz w:val="16"/>
          <w:szCs w:val="16"/>
        </w:rPr>
        <w:t xml:space="preserve"> 1930-</w:t>
      </w:r>
      <w:r w:rsidR="009101AF">
        <w:rPr>
          <w:rFonts w:ascii="Arial" w:eastAsia="Times New Roman" w:hAnsi="Arial"/>
          <w:spacing w:val="-4"/>
          <w:sz w:val="16"/>
          <w:szCs w:val="16"/>
        </w:rPr>
        <w:t>х</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начала</w:t>
      </w:r>
      <w:r w:rsidR="009101AF">
        <w:rPr>
          <w:rFonts w:ascii="Arial" w:eastAsia="Times New Roman" w:hAnsi="Arial" w:cs="Arial"/>
          <w:spacing w:val="-4"/>
          <w:sz w:val="16"/>
          <w:szCs w:val="16"/>
        </w:rPr>
        <w:t xml:space="preserve"> 1940-</w:t>
      </w:r>
      <w:r w:rsidR="009101AF">
        <w:rPr>
          <w:rFonts w:ascii="Arial" w:eastAsia="Times New Roman" w:hAnsi="Arial"/>
          <w:spacing w:val="-4"/>
          <w:sz w:val="16"/>
          <w:szCs w:val="16"/>
        </w:rPr>
        <w:t>х</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годов</w:t>
      </w:r>
    </w:p>
    <w:p w:rsidR="00F16853" w:rsidRDefault="009101AF">
      <w:pPr>
        <w:shd w:val="clear" w:color="auto" w:fill="FFFFFF"/>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F16853">
      <w:pPr>
        <w:shd w:val="clear" w:color="auto" w:fill="FFFFFF"/>
        <w:sectPr w:rsidR="00F16853">
          <w:pgSz w:w="16834" w:h="11909" w:orient="landscape"/>
          <w:pgMar w:top="774" w:right="5480" w:bottom="360" w:left="3031" w:header="720" w:footer="720" w:gutter="0"/>
          <w:cols w:num="2" w:space="720" w:equalWidth="0">
            <w:col w:w="4780" w:space="1181"/>
            <w:col w:w="2361"/>
          </w:cols>
          <w:noEndnote/>
        </w:sectPr>
      </w:pPr>
    </w:p>
    <w:p w:rsidR="00F16853" w:rsidRDefault="00F16853">
      <w:pPr>
        <w:spacing w:before="25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74" w:right="1419" w:bottom="360" w:left="1418" w:header="720" w:footer="720" w:gutter="0"/>
          <w:cols w:space="60"/>
          <w:noEndnote/>
        </w:sectPr>
      </w:pPr>
    </w:p>
    <w:p w:rsidR="00F16853" w:rsidRDefault="00F16853">
      <w:pPr>
        <w:shd w:val="clear" w:color="auto" w:fill="FFFFFF"/>
        <w:spacing w:line="230" w:lineRule="exact"/>
        <w:ind w:right="7"/>
        <w:jc w:val="both"/>
      </w:pPr>
      <w:r>
        <w:rPr>
          <w:noProof/>
        </w:rPr>
        <w:lastRenderedPageBreak/>
        <w:pict>
          <v:line id="_x0000_s1285" style="position:absolute;left:0;text-align:left;z-index:251923456;mso-position-horizontal-relative:margin" from="335.15pt,98.3pt" to="335.15pt,145.1pt" o:allowincell="f" strokeweight=".35pt">
            <w10:wrap anchorx="margin"/>
          </v:line>
        </w:pict>
      </w:r>
      <w:r>
        <w:rPr>
          <w:noProof/>
        </w:rPr>
        <w:pict>
          <v:line id="_x0000_s1286" style="position:absolute;left:0;text-align:left;z-index:251924480;mso-position-horizontal-relative:margin" from="353.9pt,64.1pt" to="353.9pt,157pt" o:allowincell="f" strokeweight=".7pt">
            <w10:wrap anchorx="margin"/>
          </v:line>
        </w:pict>
      </w:r>
      <w:r>
        <w:rPr>
          <w:noProof/>
        </w:rPr>
        <w:pict>
          <v:line id="_x0000_s1287" style="position:absolute;left:0;text-align:left;z-index:251925504;mso-position-horizontal-relative:margin" from="358.2pt,76.3pt" to="358.2pt,155.85pt" o:allowincell="f" strokeweight=".7pt">
            <w10:wrap anchorx="margin"/>
          </v:line>
        </w:pict>
      </w:r>
      <w:r w:rsidR="009101AF">
        <w:rPr>
          <w:rFonts w:eastAsia="Times New Roman"/>
        </w:rPr>
        <w:t>казачества. Гражданская война не улучшила отношения к каза</w:t>
      </w:r>
      <w:r w:rsidR="009101AF">
        <w:rPr>
          <w:rFonts w:eastAsia="Times New Roman"/>
        </w:rPr>
        <w:softHyphen/>
        <w:t>кам. Большинство из них, традиционно отстаивавших царизм, находились на стороне белых. Казачий Дон стал оплотом белого движения. Штокман называет казака вообще вооруженным ку</w:t>
      </w:r>
      <w:r w:rsidR="009101AF">
        <w:rPr>
          <w:rFonts w:eastAsia="Times New Roman"/>
        </w:rPr>
        <w:softHyphen/>
        <w:t>лаком, в противовес которому «рязанский кулак» безобиден.</w:t>
      </w:r>
    </w:p>
    <w:p w:rsidR="00F16853" w:rsidRDefault="009101AF">
      <w:pPr>
        <w:shd w:val="clear" w:color="auto" w:fill="FFFFFF"/>
        <w:spacing w:line="230" w:lineRule="exact"/>
        <w:ind w:right="7" w:firstLine="446"/>
        <w:jc w:val="both"/>
      </w:pPr>
      <w:r>
        <w:rPr>
          <w:rFonts w:eastAsia="Times New Roman"/>
        </w:rPr>
        <w:t>Для Шолохова казачество — целый мир, живущий общече</w:t>
      </w:r>
      <w:r>
        <w:rPr>
          <w:rFonts w:eastAsia="Times New Roman"/>
        </w:rPr>
        <w:softHyphen/>
        <w:t>ловеческими радостями и бедами. Историческая судьба казаче</w:t>
      </w:r>
      <w:r>
        <w:rPr>
          <w:rFonts w:eastAsia="Times New Roman"/>
        </w:rPr>
        <w:softHyphen/>
        <w:t>ства сложнее, чем судьбы других сословий, но она так же трагич</w:t>
      </w:r>
      <w:r>
        <w:rPr>
          <w:rFonts w:eastAsia="Times New Roman"/>
        </w:rPr>
        <w:softHyphen/>
        <w:t>на, как и судьба всей России.</w:t>
      </w:r>
    </w:p>
    <w:p w:rsidR="00F16853" w:rsidRDefault="009101AF">
      <w:pPr>
        <w:shd w:val="clear" w:color="auto" w:fill="FFFFFF"/>
        <w:spacing w:line="230" w:lineRule="exact"/>
        <w:ind w:firstLine="461"/>
        <w:jc w:val="both"/>
      </w:pPr>
      <w:r>
        <w:rPr>
          <w:rFonts w:eastAsia="Times New Roman"/>
        </w:rPr>
        <w:t>Все герои повествования в романе-эпопее Шолохова органич</w:t>
      </w:r>
      <w:r>
        <w:rPr>
          <w:rFonts w:eastAsia="Times New Roman"/>
        </w:rPr>
        <w:softHyphen/>
        <w:t>но связаны со своей средой и бытом. Человек в этой среде погру</w:t>
      </w:r>
      <w:r>
        <w:rPr>
          <w:rFonts w:eastAsia="Times New Roman"/>
        </w:rPr>
        <w:softHyphen/>
        <w:t>жен в мир казачьих традиций и обычаев, в бытовые заботы и про</w:t>
      </w:r>
      <w:r>
        <w:rPr>
          <w:rFonts w:eastAsia="Times New Roman"/>
        </w:rPr>
        <w:softHyphen/>
        <w:t>блемы. В то же время жизнь героев произведения неразрывно соединена с природой, вне которой их существование немысли</w:t>
      </w:r>
      <w:r>
        <w:rPr>
          <w:rFonts w:eastAsia="Times New Roman"/>
        </w:rPr>
        <w:softHyphen/>
        <w:t>мо. Жизнь крестьянина всегда была теснейшим образом связана с годовым циклом, с природой. Герои «Тихого Дона» трудятся и хотят трудиться на земле. Пейзаж в романе-эпопее — и место дей</w:t>
      </w:r>
      <w:r>
        <w:rPr>
          <w:rFonts w:eastAsia="Times New Roman"/>
        </w:rPr>
        <w:softHyphen/>
        <w:t>ствия, и параллель к переживаниям персонажей, и способ орга</w:t>
      </w:r>
      <w:r>
        <w:rPr>
          <w:rFonts w:eastAsia="Times New Roman"/>
        </w:rPr>
        <w:softHyphen/>
        <w:t>низации эпического действия.</w:t>
      </w:r>
    </w:p>
    <w:p w:rsidR="00F16853" w:rsidRDefault="009101AF">
      <w:pPr>
        <w:shd w:val="clear" w:color="auto" w:fill="FFFFFF"/>
        <w:spacing w:line="230" w:lineRule="exact"/>
        <w:ind w:firstLine="454"/>
        <w:jc w:val="both"/>
      </w:pPr>
      <w:r>
        <w:rPr>
          <w:rFonts w:eastAsia="Times New Roman"/>
        </w:rPr>
        <w:t>В силу сложившихся обстоятельств Григорий Мелехов и его односельчане оторваны от земли, от привычного миропорядка. Для Григория это самое страшное из всего, что с ним случилось. После всех исторических событий жизнь людей взбаламучена, ненадежна, непонятна. Они в буквальном смысле слова потеряли почву под ногами. Во многом повествование о революционных годах и годах гражданской войны построено на противопостав</w:t>
      </w:r>
      <w:r>
        <w:rPr>
          <w:rFonts w:eastAsia="Times New Roman"/>
        </w:rPr>
        <w:softHyphen/>
        <w:t>лении жизни природы с ее вечным ритмом, жизни нормальной, естественной, правильной и жизни людей во всей ее неестествен</w:t>
      </w:r>
      <w:r>
        <w:rPr>
          <w:rFonts w:eastAsia="Times New Roman"/>
        </w:rPr>
        <w:softHyphen/>
        <w:t>ности. Готовясь умереть, Дарья замечает окружающую ее красо</w:t>
      </w:r>
      <w:r>
        <w:rPr>
          <w:rFonts w:eastAsia="Times New Roman"/>
        </w:rPr>
        <w:softHyphen/>
        <w:t>ту: «Гляжу на Дон, а по нем зыбь, и от солнца он чисто серебря</w:t>
      </w:r>
      <w:r>
        <w:rPr>
          <w:rFonts w:eastAsia="Times New Roman"/>
        </w:rPr>
        <w:softHyphen/>
        <w:t>ный, так и переливается весь, аж глазам глядеть на него больно. Повернусь кругом, гляну — господи, красота-то какая! А я ее и не примечала...» Неестественное существование человека застав</w:t>
      </w:r>
      <w:r>
        <w:rPr>
          <w:rFonts w:eastAsia="Times New Roman"/>
        </w:rPr>
        <w:softHyphen/>
        <w:t>ляет его оторваться от природы, за что он и бывает в результате наказан.</w:t>
      </w:r>
    </w:p>
    <w:p w:rsidR="00F16853" w:rsidRDefault="009101AF">
      <w:pPr>
        <w:shd w:val="clear" w:color="auto" w:fill="FFFFFF"/>
        <w:spacing w:line="230" w:lineRule="exact"/>
        <w:ind w:firstLine="461"/>
        <w:jc w:val="both"/>
      </w:pPr>
      <w:r>
        <w:rPr>
          <w:rFonts w:eastAsia="Times New Roman"/>
        </w:rPr>
        <w:t>Похоронив Аксинью, Григорий, «твердо веря, что расстают</w:t>
      </w:r>
      <w:r>
        <w:rPr>
          <w:rFonts w:eastAsia="Times New Roman"/>
        </w:rPr>
        <w:softHyphen/>
        <w:t>ся они ненадолго», чувствует солнечные лучи на лице. «Словно пробудившись от тяжкого сна, он поднял голову и увидел над со</w:t>
      </w:r>
      <w:r>
        <w:rPr>
          <w:rFonts w:eastAsia="Times New Roman"/>
        </w:rPr>
        <w:softHyphen/>
        <w:t>бой черное небо и ослепительно сияющий черный диск солнца». Образ черного солнца в мировой литературе встречался неодно</w:t>
      </w:r>
      <w:r>
        <w:rPr>
          <w:rFonts w:eastAsia="Times New Roman"/>
        </w:rPr>
        <w:softHyphen/>
        <w:t>кратно. Но в «Тихом Доне» он особенно символичен. Григорий в этот момент окончательно прощается с жизнью, и для него уже</w:t>
      </w:r>
    </w:p>
    <w:p w:rsidR="00F16853" w:rsidRDefault="009101AF">
      <w:pPr>
        <w:shd w:val="clear" w:color="auto" w:fill="FFFFFF"/>
        <w:spacing w:line="230" w:lineRule="exact"/>
        <w:ind w:right="22"/>
        <w:jc w:val="both"/>
      </w:pPr>
      <w:r>
        <w:br w:type="column"/>
      </w:r>
      <w:r>
        <w:rPr>
          <w:rFonts w:eastAsia="Times New Roman"/>
        </w:rPr>
        <w:lastRenderedPageBreak/>
        <w:t>и природа, бывшая всегда источником радости, окрашивается в цвет траура. Обреченность Мелехова становится понятна именно благодаря образу черного солнца. Человек и природа уже никог</w:t>
      </w:r>
      <w:r>
        <w:rPr>
          <w:rFonts w:eastAsia="Times New Roman"/>
        </w:rPr>
        <w:softHyphen/>
        <w:t>да не обретут гармонию.</w:t>
      </w:r>
    </w:p>
    <w:p w:rsidR="00F16853" w:rsidRDefault="009101AF">
      <w:pPr>
        <w:shd w:val="clear" w:color="auto" w:fill="FFFFFF"/>
        <w:spacing w:line="230" w:lineRule="exact"/>
        <w:ind w:left="7" w:right="7" w:firstLine="454"/>
        <w:jc w:val="both"/>
      </w:pPr>
      <w:r>
        <w:rPr>
          <w:rFonts w:eastAsia="Times New Roman"/>
          <w:i/>
          <w:iCs/>
        </w:rPr>
        <w:t xml:space="preserve">Художественный мир «Тихого Дона». </w:t>
      </w:r>
      <w:r>
        <w:rPr>
          <w:rFonts w:eastAsia="Times New Roman"/>
        </w:rPr>
        <w:t>Мир «Тихого Дона» очень конкретен. Его герои живут в окружении зримых, кон</w:t>
      </w:r>
      <w:r>
        <w:rPr>
          <w:rFonts w:eastAsia="Times New Roman"/>
        </w:rPr>
        <w:softHyphen/>
        <w:t>кретных вещей. Художественный мир романа-эпопеи тоже впол</w:t>
      </w:r>
      <w:r>
        <w:rPr>
          <w:rFonts w:eastAsia="Times New Roman"/>
        </w:rPr>
        <w:softHyphen/>
        <w:t>не конкретен. При помощи слова автор передает все ощущения своего героя: зрительные, слуховые, осязательные, обонятель</w:t>
      </w:r>
      <w:r>
        <w:rPr>
          <w:rFonts w:eastAsia="Times New Roman"/>
        </w:rPr>
        <w:softHyphen/>
        <w:t>ные, вкусовые. Например: «Неизъяснимо родным, теплым по</w:t>
      </w:r>
      <w:r>
        <w:rPr>
          <w:rFonts w:eastAsia="Times New Roman"/>
        </w:rPr>
        <w:softHyphen/>
        <w:t>веяло на Григория от знакомых слов давнишней казачьей и им не раз игранной песни. Щиплющий холодок покалывал глаза, теснил грудь. Жадно вдыхая горький кизячный дым, выползав</w:t>
      </w:r>
      <w:r>
        <w:rPr>
          <w:rFonts w:eastAsia="Times New Roman"/>
        </w:rPr>
        <w:softHyphen/>
        <w:t>ший из труб куреней, Григорий проходил хутор...» Сочетание восприятия — зрительного, слухового, обонятельного — для ро</w:t>
      </w:r>
      <w:r>
        <w:rPr>
          <w:rFonts w:eastAsia="Times New Roman"/>
        </w:rPr>
        <w:softHyphen/>
        <w:t>мана привычно. Автор не избегает и неэстетичных описаний, особенно когда речь идет об убийствах, трупах. «Вешняк... при</w:t>
      </w:r>
      <w:r>
        <w:rPr>
          <w:rFonts w:eastAsia="Times New Roman"/>
        </w:rPr>
        <w:softHyphen/>
        <w:t>сел, скрежеща зубами, сгибаясь в смертном поклоне: немецкий ножевой штык искромсал ему внутренности, распорол мочевой пузырь и туго дрогнул, воткнувшись в позвоночник». В литера</w:t>
      </w:r>
      <w:r>
        <w:rPr>
          <w:rFonts w:eastAsia="Times New Roman"/>
        </w:rPr>
        <w:softHyphen/>
        <w:t xml:space="preserve">туре </w:t>
      </w:r>
      <w:r>
        <w:rPr>
          <w:rFonts w:eastAsia="Times New Roman"/>
          <w:lang w:val="en-US"/>
        </w:rPr>
        <w:t>XIX</w:t>
      </w:r>
      <w:r w:rsidRPr="009101AF">
        <w:rPr>
          <w:rFonts w:eastAsia="Times New Roman"/>
        </w:rPr>
        <w:t xml:space="preserve"> </w:t>
      </w:r>
      <w:r>
        <w:rPr>
          <w:rFonts w:eastAsia="Times New Roman"/>
        </w:rPr>
        <w:t>века подобное было невозможно. В «Войне и мире», не</w:t>
      </w:r>
      <w:r>
        <w:rPr>
          <w:rFonts w:eastAsia="Times New Roman"/>
        </w:rPr>
        <w:softHyphen/>
        <w:t>смотря на всю эпичность повествования, на изображение войны в ее реальном неприкрашенном виде, такие описания не встре</w:t>
      </w:r>
      <w:r>
        <w:rPr>
          <w:rFonts w:eastAsia="Times New Roman"/>
        </w:rPr>
        <w:softHyphen/>
        <w:t>чаются. (Однако дед Гришака, вспоминая свою боевую молодость, говорит как о само собой разумеющемся: «Стрельнул и не попал. Тут придавил я коня, догоняю его. Хотел срубить, а посля раз</w:t>
      </w:r>
      <w:r>
        <w:rPr>
          <w:rFonts w:eastAsia="Times New Roman"/>
        </w:rPr>
        <w:softHyphen/>
        <w:t xml:space="preserve">думал. Человек ить...» Здесь ощущается толстовская традиция изображения войны.) Это характерная особенность литературы </w:t>
      </w:r>
      <w:r>
        <w:rPr>
          <w:rFonts w:eastAsia="Times New Roman"/>
          <w:lang w:val="en-US"/>
        </w:rPr>
        <w:t>XX</w:t>
      </w:r>
      <w:r w:rsidRPr="009101AF">
        <w:rPr>
          <w:rFonts w:eastAsia="Times New Roman"/>
        </w:rPr>
        <w:t xml:space="preserve"> </w:t>
      </w:r>
      <w:r>
        <w:rPr>
          <w:rFonts w:eastAsia="Times New Roman"/>
        </w:rPr>
        <w:t xml:space="preserve">века, когда речь идет о привыкании человека к таким вещам, к которым привыкнуть нельзя. Подобные описания встречаются у писателей </w:t>
      </w:r>
      <w:r>
        <w:rPr>
          <w:rFonts w:eastAsia="Times New Roman"/>
          <w:lang w:val="en-US"/>
        </w:rPr>
        <w:t>XX</w:t>
      </w:r>
      <w:r w:rsidRPr="009101AF">
        <w:rPr>
          <w:rFonts w:eastAsia="Times New Roman"/>
        </w:rPr>
        <w:t xml:space="preserve"> </w:t>
      </w:r>
      <w:r>
        <w:rPr>
          <w:rFonts w:eastAsia="Times New Roman"/>
        </w:rPr>
        <w:t>века, изображавших Первую мировую войну, например в романе немецкого писателя Э. М. Ремарка «На запад</w:t>
      </w:r>
      <w:r>
        <w:rPr>
          <w:rFonts w:eastAsia="Times New Roman"/>
        </w:rPr>
        <w:softHyphen/>
        <w:t>ном фронте без перемен».</w:t>
      </w:r>
    </w:p>
    <w:p w:rsidR="00F16853" w:rsidRDefault="009101AF">
      <w:pPr>
        <w:shd w:val="clear" w:color="auto" w:fill="FFFFFF"/>
        <w:spacing w:line="230" w:lineRule="exact"/>
        <w:ind w:left="29" w:firstLine="446"/>
        <w:jc w:val="both"/>
      </w:pPr>
      <w:r>
        <w:rPr>
          <w:rFonts w:eastAsia="Times New Roman"/>
        </w:rPr>
        <w:t>Изобразительные возможности языка в «Тихом Доне» очень велики. Однако эта изобразительность не самоцель. Главное для Шолохова — передать настроение, переживание, впечатление персонажа.</w:t>
      </w:r>
    </w:p>
    <w:p w:rsidR="00F16853" w:rsidRDefault="009101AF">
      <w:pPr>
        <w:shd w:val="clear" w:color="auto" w:fill="FFFFFF"/>
        <w:spacing w:line="230" w:lineRule="exact"/>
        <w:ind w:left="22" w:right="7" w:firstLine="439"/>
        <w:jc w:val="both"/>
      </w:pPr>
      <w:r>
        <w:rPr>
          <w:rFonts w:eastAsia="Times New Roman"/>
        </w:rPr>
        <w:t>Речевые характеристики персонажей определяются их со</w:t>
      </w:r>
      <w:r>
        <w:rPr>
          <w:rFonts w:eastAsia="Times New Roman"/>
        </w:rPr>
        <w:softHyphen/>
        <w:t>циальным положением. Речь донских казаков передана со всеми диалектными особенностями. Частично эти диалектизмы прони</w:t>
      </w:r>
      <w:r>
        <w:rPr>
          <w:rFonts w:eastAsia="Times New Roman"/>
        </w:rPr>
        <w:softHyphen/>
        <w:t>кают и в авторскую речь: «баз», «курень», «гуменные плетни» и т. д. Это оправданно, так как помогает передать колорит проис-</w:t>
      </w:r>
    </w:p>
    <w:p w:rsidR="00F16853" w:rsidRDefault="00F16853">
      <w:pPr>
        <w:shd w:val="clear" w:color="auto" w:fill="FFFFFF"/>
        <w:spacing w:line="230" w:lineRule="exact"/>
        <w:ind w:left="22" w:right="7" w:firstLine="439"/>
        <w:jc w:val="both"/>
        <w:sectPr w:rsidR="00F16853">
          <w:type w:val="continuous"/>
          <w:pgSz w:w="16834" w:h="11909" w:orient="landscape"/>
          <w:pgMar w:top="774" w:right="1419" w:bottom="360" w:left="1418" w:header="720" w:footer="720" w:gutter="0"/>
          <w:cols w:num="2" w:space="720" w:equalWidth="0">
            <w:col w:w="6400" w:space="1166"/>
            <w:col w:w="6429"/>
          </w:cols>
          <w:noEndnote/>
        </w:sectPr>
      </w:pPr>
    </w:p>
    <w:p w:rsidR="00F16853" w:rsidRDefault="009101AF">
      <w:pPr>
        <w:shd w:val="clear" w:color="auto" w:fill="FFFFFF"/>
      </w:pPr>
      <w:r>
        <w:rPr>
          <w:rFonts w:ascii="Arial" w:hAnsi="Arial" w:cs="Arial"/>
          <w:sz w:val="32"/>
          <w:szCs w:val="32"/>
        </w:rPr>
        <w:lastRenderedPageBreak/>
        <w:t>274</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8"/>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9101AF">
      <w:pPr>
        <w:shd w:val="clear" w:color="auto" w:fill="FFFFFF"/>
        <w:spacing w:before="7"/>
      </w:pPr>
      <w:r>
        <w:br w:type="column"/>
      </w:r>
      <w:r>
        <w:rPr>
          <w:rFonts w:ascii="Arial" w:hAnsi="Arial" w:cs="Arial"/>
          <w:sz w:val="32"/>
          <w:szCs w:val="32"/>
        </w:rPr>
        <w:lastRenderedPageBreak/>
        <w:t>275</w:t>
      </w:r>
    </w:p>
    <w:p w:rsidR="00F16853" w:rsidRDefault="00F16853">
      <w:pPr>
        <w:shd w:val="clear" w:color="auto" w:fill="FFFFFF"/>
        <w:spacing w:before="7"/>
        <w:sectPr w:rsidR="00F16853">
          <w:pgSz w:w="16834" w:h="11909" w:orient="landscape"/>
          <w:pgMar w:top="605" w:right="1329" w:bottom="360" w:left="1364" w:header="720" w:footer="720" w:gutter="0"/>
          <w:cols w:num="4" w:space="720" w:equalWidth="0">
            <w:col w:w="720" w:space="871"/>
            <w:col w:w="4788" w:space="1224"/>
            <w:col w:w="2354" w:space="3463"/>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7"/>
        <w:sectPr w:rsidR="00F16853">
          <w:type w:val="continuous"/>
          <w:pgSz w:w="16834" w:h="11909" w:orient="landscape"/>
          <w:pgMar w:top="605" w:right="1444" w:bottom="360" w:left="1328" w:header="720" w:footer="720" w:gutter="0"/>
          <w:cols w:space="60"/>
          <w:noEndnote/>
        </w:sectPr>
      </w:pPr>
    </w:p>
    <w:p w:rsidR="00F16853" w:rsidRDefault="00F16853">
      <w:pPr>
        <w:shd w:val="clear" w:color="auto" w:fill="FFFFFF"/>
        <w:spacing w:before="7" w:line="230" w:lineRule="exact"/>
        <w:ind w:left="7"/>
        <w:jc w:val="both"/>
      </w:pPr>
      <w:r>
        <w:rPr>
          <w:noProof/>
        </w:rPr>
        <w:lastRenderedPageBreak/>
        <w:pict>
          <v:line id="_x0000_s1288" style="position:absolute;left:0;text-align:left;z-index:251926528;mso-position-horizontal-relative:margin" from="356.75pt,383.05pt" to="356.75pt,478.8pt" o:allowincell="f" strokeweight="2.15pt">
            <w10:wrap anchorx="margin"/>
          </v:line>
        </w:pict>
      </w:r>
      <w:r>
        <w:rPr>
          <w:noProof/>
        </w:rPr>
        <w:pict>
          <v:line id="_x0000_s1289" style="position:absolute;left:0;text-align:left;z-index:251927552;mso-position-horizontal-relative:margin" from="361.1pt,387.7pt" to="361.1pt,477.35pt" o:allowincell="f" strokeweight=".35pt">
            <w10:wrap anchorx="margin"/>
          </v:line>
        </w:pict>
      </w:r>
      <w:r w:rsidR="009101AF">
        <w:rPr>
          <w:rFonts w:eastAsia="Times New Roman"/>
        </w:rPr>
        <w:t>ходящего, сохранить неповторимую атмосферу донского хутора. Речь других персонажей, не принадлежащих к казачьему сосло</w:t>
      </w:r>
      <w:r w:rsidR="009101AF">
        <w:rPr>
          <w:rFonts w:eastAsia="Times New Roman"/>
        </w:rPr>
        <w:softHyphen/>
        <w:t>вию, менее выразительна. Интеллигентные люди и между собой, и с простыми людьми объясняются книжным языком, часто не соответствующим моменту. Так, начальник штаба дивизии Ме</w:t>
      </w:r>
      <w:r w:rsidR="009101AF">
        <w:rPr>
          <w:rFonts w:eastAsia="Times New Roman"/>
        </w:rPr>
        <w:softHyphen/>
        <w:t>лехова Копылов выговаривает Григорию за незнание приличий: «...вместо того чтобы пользоваться носовым платком, как это де</w:t>
      </w:r>
      <w:r w:rsidR="009101AF">
        <w:rPr>
          <w:rFonts w:eastAsia="Times New Roman"/>
        </w:rPr>
        <w:softHyphen/>
        <w:t>лают все культурные люди, ты сморкаешься при помощи двух пальцев...» Подобные монологи, которых довольно много в чет</w:t>
      </w:r>
      <w:r w:rsidR="009101AF">
        <w:rPr>
          <w:rFonts w:eastAsia="Times New Roman"/>
        </w:rPr>
        <w:softHyphen/>
        <w:t>вертой и отчасти третьей книге, звучат довольно неестественно. Язык же исторических справок сух, краток, выдержан в рамках официально-делового стиля.</w:t>
      </w:r>
    </w:p>
    <w:p w:rsidR="00F16853" w:rsidRDefault="009101AF">
      <w:pPr>
        <w:shd w:val="clear" w:color="auto" w:fill="FFFFFF"/>
        <w:spacing w:line="230" w:lineRule="exact"/>
        <w:ind w:left="7" w:firstLine="425"/>
        <w:jc w:val="both"/>
      </w:pPr>
      <w:r>
        <w:rPr>
          <w:rFonts w:eastAsia="Times New Roman"/>
          <w:i/>
          <w:iCs/>
        </w:rPr>
        <w:t xml:space="preserve">Своеобразие жанра «Тихого Дона». </w:t>
      </w:r>
      <w:r>
        <w:rPr>
          <w:rFonts w:eastAsia="Times New Roman"/>
        </w:rPr>
        <w:t>Шолохов при работе над «Тихим Доном» с самого начала понимал, что пишет не просто роман. В это время его настольной книгой была «Война и мир» Л.Н.Толстого, сочетающая жанровые признаки романа и эпо</w:t>
      </w:r>
      <w:r>
        <w:rPr>
          <w:rFonts w:eastAsia="Times New Roman"/>
        </w:rPr>
        <w:softHyphen/>
        <w:t>пеи.</w:t>
      </w:r>
    </w:p>
    <w:p w:rsidR="00F16853" w:rsidRDefault="009101AF">
      <w:pPr>
        <w:shd w:val="clear" w:color="auto" w:fill="FFFFFF"/>
        <w:spacing w:before="7" w:line="230" w:lineRule="exact"/>
        <w:ind w:firstLine="468"/>
        <w:jc w:val="both"/>
      </w:pPr>
      <w:r>
        <w:rPr>
          <w:rFonts w:eastAsia="Times New Roman"/>
        </w:rPr>
        <w:t>«Тихий Дон», так же как «Война и мир», сочетает в себе раз</w:t>
      </w:r>
      <w:r>
        <w:rPr>
          <w:rFonts w:eastAsia="Times New Roman"/>
        </w:rPr>
        <w:softHyphen/>
        <w:t>личные жанровые принципы. Изображение жизненного потока происходит с эпопейной свободой, однако это не отменяет роман</w:t>
      </w:r>
      <w:r>
        <w:rPr>
          <w:rFonts w:eastAsia="Times New Roman"/>
        </w:rPr>
        <w:softHyphen/>
        <w:t>ного начала. Действие «Тихого Дона» начинается и заканчивает</w:t>
      </w:r>
      <w:r>
        <w:rPr>
          <w:rFonts w:eastAsia="Times New Roman"/>
        </w:rPr>
        <w:softHyphen/>
        <w:t>ся у куреня семьи Мелеховых, каждый член которой имеет свою историю, прослеженную автором на страницах произведения. В отличие от «Войны и мира» главный герой в «Тихом Доне» один. Григорий Мелехов переживает и личные неурядицы, и все бедствия двух войн, и их последствия. Правда, Григорий Меле</w:t>
      </w:r>
      <w:r>
        <w:rPr>
          <w:rFonts w:eastAsia="Times New Roman"/>
        </w:rPr>
        <w:softHyphen/>
        <w:t>хов является центральным персонажем не всех глав произведе</w:t>
      </w:r>
      <w:r>
        <w:rPr>
          <w:rFonts w:eastAsia="Times New Roman"/>
        </w:rPr>
        <w:softHyphen/>
        <w:t>ния. Петро Мелехов, Мишка Кошевой, Иван Алексеевич, Мить</w:t>
      </w:r>
      <w:r>
        <w:rPr>
          <w:rFonts w:eastAsia="Times New Roman"/>
        </w:rPr>
        <w:softHyphen/>
        <w:t>ка Коршунов, Бунчук и другие находятся в центре авторского внимания во многих главах и даже в их комплексах. Таким об</w:t>
      </w:r>
      <w:r>
        <w:rPr>
          <w:rFonts w:eastAsia="Times New Roman"/>
        </w:rPr>
        <w:softHyphen/>
        <w:t>разом, романное начало, предполагающее внимание к человече</w:t>
      </w:r>
      <w:r>
        <w:rPr>
          <w:rFonts w:eastAsia="Times New Roman"/>
        </w:rPr>
        <w:softHyphen/>
        <w:t>ской индивидуальности в ее отношениях с другими, очень значи</w:t>
      </w:r>
      <w:r>
        <w:rPr>
          <w:rFonts w:eastAsia="Times New Roman"/>
        </w:rPr>
        <w:softHyphen/>
        <w:t>мо в структуре «Тихого Дона».</w:t>
      </w:r>
    </w:p>
    <w:p w:rsidR="00F16853" w:rsidRDefault="009101AF">
      <w:pPr>
        <w:shd w:val="clear" w:color="auto" w:fill="FFFFFF"/>
        <w:spacing w:before="7" w:line="230" w:lineRule="exact"/>
        <w:ind w:right="7" w:firstLine="446"/>
        <w:jc w:val="both"/>
      </w:pPr>
      <w:r>
        <w:rPr>
          <w:rFonts w:eastAsia="Times New Roman"/>
        </w:rPr>
        <w:t>Эпопея же должна быть обращена к судьбам народов, к обще</w:t>
      </w:r>
      <w:r>
        <w:rPr>
          <w:rFonts w:eastAsia="Times New Roman"/>
        </w:rPr>
        <w:softHyphen/>
        <w:t>значимому. Она исследует основы жизнеустройства, миропоряд</w:t>
      </w:r>
      <w:r>
        <w:rPr>
          <w:rFonts w:eastAsia="Times New Roman"/>
        </w:rPr>
        <w:softHyphen/>
        <w:t>ка. Связь событий в ней осуществляется не только и не столько за счет сюжета, сколько посредством мироощущения, в котором общее преобладает над частным.</w:t>
      </w:r>
    </w:p>
    <w:p w:rsidR="00F16853" w:rsidRDefault="009101AF">
      <w:pPr>
        <w:shd w:val="clear" w:color="auto" w:fill="FFFFFF"/>
        <w:spacing w:before="7" w:line="230" w:lineRule="exact"/>
        <w:ind w:left="7" w:right="14" w:firstLine="446"/>
        <w:jc w:val="both"/>
      </w:pPr>
      <w:r>
        <w:rPr>
          <w:rFonts w:eastAsia="Times New Roman"/>
        </w:rPr>
        <w:t>Действие в первой части (книга первая) «Тихого Дона» раз</w:t>
      </w:r>
      <w:r>
        <w:rPr>
          <w:rFonts w:eastAsia="Times New Roman"/>
        </w:rPr>
        <w:softHyphen/>
        <w:t>ворачивается неторопливо. По меркам романа не обязательно изо</w:t>
      </w:r>
      <w:r>
        <w:rPr>
          <w:rFonts w:eastAsia="Times New Roman"/>
        </w:rPr>
        <w:softHyphen/>
        <w:t>бражение двух рыбалок, поездки казаков на лагерные сборы и т. д., это необходимо для эпопеи.</w:t>
      </w:r>
    </w:p>
    <w:p w:rsidR="00F16853" w:rsidRDefault="009101AF">
      <w:pPr>
        <w:shd w:val="clear" w:color="auto" w:fill="FFFFFF"/>
        <w:spacing w:line="230" w:lineRule="exact"/>
        <w:ind w:right="36" w:firstLine="454"/>
        <w:jc w:val="both"/>
      </w:pPr>
      <w:r>
        <w:br w:type="column"/>
      </w:r>
      <w:r>
        <w:rPr>
          <w:rFonts w:eastAsia="Times New Roman"/>
        </w:rPr>
        <w:lastRenderedPageBreak/>
        <w:t>Вторая часть (книга первая) «Тихого Дона» наиболее роман-на, в ней изображена личная жизнь Григория, пристальное вни</w:t>
      </w:r>
      <w:r>
        <w:rPr>
          <w:rFonts w:eastAsia="Times New Roman"/>
        </w:rPr>
        <w:softHyphen/>
        <w:t>мание уделено его внутреннему миру. Однако и здесь присутству</w:t>
      </w:r>
      <w:r>
        <w:rPr>
          <w:rFonts w:eastAsia="Times New Roman"/>
        </w:rPr>
        <w:softHyphen/>
        <w:t>ют эпизоды, ценные сами по себе, например сцена с бугаем отца Митьки Коршунова, распоровшим шею кобылице.</w:t>
      </w:r>
    </w:p>
    <w:p w:rsidR="00F16853" w:rsidRDefault="009101AF">
      <w:pPr>
        <w:shd w:val="clear" w:color="auto" w:fill="FFFFFF"/>
        <w:spacing w:line="230" w:lineRule="exact"/>
        <w:ind w:right="36" w:firstLine="454"/>
        <w:jc w:val="both"/>
      </w:pPr>
      <w:r>
        <w:rPr>
          <w:rFonts w:eastAsia="Times New Roman"/>
        </w:rPr>
        <w:t>В третьей части (книга первая) «Тихого Дона», например, описание подвига Кузьмы Крючкова — исторический вставной эпизод. Он никак не связан с основными действующими лицами романа, его участники никогда уже не появятся на страницах произведения. Эта сцена не соответствует жанру романа, а харак</w:t>
      </w:r>
      <w:r>
        <w:rPr>
          <w:rFonts w:eastAsia="Times New Roman"/>
        </w:rPr>
        <w:softHyphen/>
        <w:t>терна для эпопеи.</w:t>
      </w:r>
    </w:p>
    <w:p w:rsidR="00F16853" w:rsidRDefault="009101AF">
      <w:pPr>
        <w:shd w:val="clear" w:color="auto" w:fill="FFFFFF"/>
        <w:spacing w:line="230" w:lineRule="exact"/>
        <w:ind w:left="7" w:right="22" w:firstLine="454"/>
        <w:jc w:val="both"/>
      </w:pPr>
      <w:r>
        <w:rPr>
          <w:rFonts w:eastAsia="Times New Roman"/>
        </w:rPr>
        <w:t>Во второй книге и большей части третьей развитие основно</w:t>
      </w:r>
      <w:r>
        <w:rPr>
          <w:rFonts w:eastAsia="Times New Roman"/>
        </w:rPr>
        <w:softHyphen/>
        <w:t>го романного действия задерживается событиями эпоса. И в даль</w:t>
      </w:r>
      <w:r>
        <w:rPr>
          <w:rFonts w:eastAsia="Times New Roman"/>
        </w:rPr>
        <w:softHyphen/>
        <w:t>нейшем автор уделяет основное внимание событиям историче</w:t>
      </w:r>
      <w:r>
        <w:rPr>
          <w:rFonts w:eastAsia="Times New Roman"/>
        </w:rPr>
        <w:softHyphen/>
        <w:t>ским, даже если они не имеют отношения к судьбам центральных персонажей. В седьмой части (книга четвертая) «Тихого Дона» речь идет о ходе крупных фронтовых операций, о стратегических планах воюющих сторон и т. д. Эти исторические вставки не нуж</w:t>
      </w:r>
      <w:r>
        <w:rPr>
          <w:rFonts w:eastAsia="Times New Roman"/>
        </w:rPr>
        <w:softHyphen/>
        <w:t>ны в романе, но эпопея без них обойтись не может.</w:t>
      </w:r>
    </w:p>
    <w:p w:rsidR="00F16853" w:rsidRDefault="009101AF">
      <w:pPr>
        <w:shd w:val="clear" w:color="auto" w:fill="FFFFFF"/>
        <w:spacing w:line="230" w:lineRule="exact"/>
        <w:ind w:left="7" w:right="14" w:firstLine="446"/>
        <w:jc w:val="both"/>
      </w:pPr>
      <w:r>
        <w:rPr>
          <w:rFonts w:eastAsia="Times New Roman"/>
        </w:rPr>
        <w:t>Все описанные в «Тихом Доне» события, на первый взгляд иногда несопоставимые, на самом деле тесно связаны между со</w:t>
      </w:r>
      <w:r>
        <w:rPr>
          <w:rFonts w:eastAsia="Times New Roman"/>
        </w:rPr>
        <w:softHyphen/>
        <w:t>бой; все они оставляют след в жизни человека, в его духовной биографии. Романное и эпопейное начала в «Тихом Доне», как и в «Войне и мире», очень тесно переплетены, только единство это носит трагический характер.</w:t>
      </w:r>
    </w:p>
    <w:p w:rsidR="00F16853" w:rsidRDefault="009101AF">
      <w:pPr>
        <w:shd w:val="clear" w:color="auto" w:fill="FFFFFF"/>
        <w:spacing w:line="230" w:lineRule="exact"/>
        <w:ind w:left="14" w:firstLine="454"/>
        <w:jc w:val="both"/>
      </w:pPr>
      <w:r>
        <w:rPr>
          <w:rFonts w:eastAsia="Times New Roman"/>
        </w:rPr>
        <w:t>Казаки всегда были сословием, чьей обязанностью являлись служба в армии, участие в войнах. Сражение предполагает необ</w:t>
      </w:r>
      <w:r>
        <w:rPr>
          <w:rFonts w:eastAsia="Times New Roman"/>
        </w:rPr>
        <w:softHyphen/>
        <w:t>ходимую жестокость, но даже в сражении существует норма по</w:t>
      </w:r>
      <w:r>
        <w:rPr>
          <w:rFonts w:eastAsia="Times New Roman"/>
        </w:rPr>
        <w:softHyphen/>
        <w:t>ведения. Уже Первая мировая война разрушает представление об этой норме: «Дальше — небрежно собранные в кучу куски конеч</w:t>
      </w:r>
      <w:r>
        <w:rPr>
          <w:rFonts w:eastAsia="Times New Roman"/>
        </w:rPr>
        <w:softHyphen/>
        <w:t>ностей, шмотья шинели, истрощенная мятая нога на месте голо</w:t>
      </w:r>
      <w:r>
        <w:rPr>
          <w:rFonts w:eastAsia="Times New Roman"/>
        </w:rPr>
        <w:softHyphen/>
        <w:t>вы; а еще дальше — совсем мальчишка, с пухлыми губами и от</w:t>
      </w:r>
      <w:r>
        <w:rPr>
          <w:rFonts w:eastAsia="Times New Roman"/>
        </w:rPr>
        <w:softHyphen/>
        <w:t>роческим овалом лица; по груди резанула пулеметная струя, в четырех местах продырявлена шинель, из отверстий торчат опа</w:t>
      </w:r>
      <w:r>
        <w:rPr>
          <w:rFonts w:eastAsia="Times New Roman"/>
        </w:rPr>
        <w:softHyphen/>
        <w:t>ленные хлопья». Смерть становится обыденным явлением, жизнь обесценивается. В этой войне органичен образ Чубатого, хладно</w:t>
      </w:r>
      <w:r>
        <w:rPr>
          <w:rFonts w:eastAsia="Times New Roman"/>
        </w:rPr>
        <w:softHyphen/>
        <w:t>кровного убийцы, попавшего в свою стихию. Однако нормальный человеческий взгляд на неприятеля, как на человека, в этой во</w:t>
      </w:r>
      <w:r>
        <w:rPr>
          <w:rFonts w:eastAsia="Times New Roman"/>
        </w:rPr>
        <w:softHyphen/>
        <w:t>йне еще правомерен. Но чем ближе революция и война граждан</w:t>
      </w:r>
      <w:r>
        <w:rPr>
          <w:rFonts w:eastAsia="Times New Roman"/>
        </w:rPr>
        <w:softHyphen/>
        <w:t>ская, тем все более невозможен взгляд с позиции уже найденной абсолютной истины. Автор ищет истину вместе с героями. Он не может, не имеет права быть беспристрастным судьей. В граждан</w:t>
      </w:r>
      <w:r>
        <w:rPr>
          <w:rFonts w:eastAsia="Times New Roman"/>
        </w:rPr>
        <w:softHyphen/>
        <w:t>ской войне это невозможно.</w:t>
      </w:r>
    </w:p>
    <w:p w:rsidR="00F16853" w:rsidRDefault="00F16853">
      <w:pPr>
        <w:shd w:val="clear" w:color="auto" w:fill="FFFFFF"/>
        <w:spacing w:line="230" w:lineRule="exact"/>
        <w:ind w:left="14" w:firstLine="454"/>
        <w:jc w:val="both"/>
        <w:sectPr w:rsidR="00F16853">
          <w:type w:val="continuous"/>
          <w:pgSz w:w="16834" w:h="11909" w:orient="landscape"/>
          <w:pgMar w:top="605" w:right="1444" w:bottom="360" w:left="1328" w:header="720" w:footer="720" w:gutter="0"/>
          <w:cols w:num="2" w:space="720" w:equalWidth="0">
            <w:col w:w="6408" w:space="1231"/>
            <w:col w:w="6422"/>
          </w:cols>
          <w:noEndnote/>
        </w:sectPr>
      </w:pPr>
    </w:p>
    <w:p w:rsidR="00F16853" w:rsidRDefault="009101AF">
      <w:pPr>
        <w:shd w:val="clear" w:color="auto" w:fill="FFFFFF"/>
      </w:pPr>
      <w:r>
        <w:rPr>
          <w:rFonts w:ascii="Arial" w:hAnsi="Arial" w:cs="Arial"/>
          <w:sz w:val="32"/>
          <w:szCs w:val="32"/>
        </w:rPr>
        <w:lastRenderedPageBreak/>
        <w:t>276</w:t>
      </w:r>
    </w:p>
    <w:p w:rsidR="00F16853" w:rsidRDefault="009101AF">
      <w:pPr>
        <w:shd w:val="clear" w:color="auto" w:fill="FFFFFF"/>
        <w:spacing w:before="173"/>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66"/>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F16853">
      <w:pPr>
        <w:shd w:val="clear" w:color="auto" w:fill="FFFFFF"/>
        <w:spacing w:before="166"/>
        <w:sectPr w:rsidR="00F16853">
          <w:pgSz w:w="16834" w:h="11909" w:orient="landscape"/>
          <w:pgMar w:top="606" w:right="5490" w:bottom="360" w:left="1429" w:header="720" w:footer="720" w:gutter="0"/>
          <w:cols w:num="3" w:space="720" w:equalWidth="0">
            <w:col w:w="720" w:space="886"/>
            <w:col w:w="4788" w:space="1166"/>
            <w:col w:w="2354"/>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66"/>
        <w:sectPr w:rsidR="00F16853">
          <w:type w:val="continuous"/>
          <w:pgSz w:w="16834" w:h="11909" w:orient="landscape"/>
          <w:pgMar w:top="606" w:right="1393" w:bottom="360" w:left="1393" w:header="720" w:footer="720" w:gutter="0"/>
          <w:cols w:space="60"/>
          <w:noEndnote/>
        </w:sectPr>
      </w:pPr>
    </w:p>
    <w:p w:rsidR="00F16853" w:rsidRDefault="00F16853">
      <w:pPr>
        <w:shd w:val="clear" w:color="auto" w:fill="FFFFFF"/>
        <w:spacing w:before="14" w:line="230" w:lineRule="exact"/>
        <w:ind w:left="22" w:firstLine="446"/>
        <w:jc w:val="both"/>
      </w:pPr>
      <w:r>
        <w:rPr>
          <w:noProof/>
        </w:rPr>
        <w:lastRenderedPageBreak/>
        <w:pict>
          <v:line id="_x0000_s1290" style="position:absolute;left:0;text-align:left;z-index:251928576;mso-position-horizontal-relative:margin" from="353.5pt,437.05pt" to="353.5pt,507.6pt" o:allowincell="f" strokeweight=".7pt">
            <w10:wrap anchorx="margin"/>
          </v:line>
        </w:pict>
      </w:r>
      <w:r>
        <w:rPr>
          <w:noProof/>
        </w:rPr>
        <w:pict>
          <v:line id="_x0000_s1291" style="position:absolute;left:0;text-align:left;z-index:251929600;mso-position-horizontal-relative:margin" from="357.85pt,110.5pt" to="357.85pt,523.05pt" o:allowincell="f" strokeweight="2.15pt">
            <w10:wrap anchorx="margin"/>
          </v:line>
        </w:pict>
      </w:r>
      <w:r>
        <w:rPr>
          <w:noProof/>
        </w:rPr>
        <w:pict>
          <v:line id="_x0000_s1292" style="position:absolute;left:0;text-align:left;z-index:251930624;mso-position-horizontal-relative:margin" from="362.15pt,105.5pt" to="362.15pt,319pt" o:allowincell="f" strokeweight="1.1pt">
            <w10:wrap anchorx="margin"/>
          </v:line>
        </w:pict>
      </w:r>
      <w:r w:rsidR="009101AF">
        <w:rPr>
          <w:rFonts w:eastAsia="Times New Roman"/>
        </w:rPr>
        <w:t>Особенность шолоховского повествования о гражданской войне в том, что он главным героем своего эпоса делает народ. Шолохова можно признать сторонником традиционных мораль</w:t>
      </w:r>
      <w:r w:rsidR="009101AF">
        <w:rPr>
          <w:rFonts w:eastAsia="Times New Roman"/>
        </w:rPr>
        <w:softHyphen/>
        <w:t>ных норм. Гражданская война во многом отменяет эти нормы, и эта отмена есть суть трагедийности «Тихого Дона». Трагедий</w:t>
      </w:r>
      <w:r w:rsidR="009101AF">
        <w:rPr>
          <w:rFonts w:eastAsia="Times New Roman"/>
        </w:rPr>
        <w:softHyphen/>
        <w:t>ность романа — следствие не особенностей художественного за</w:t>
      </w:r>
      <w:r w:rsidR="009101AF">
        <w:rPr>
          <w:rFonts w:eastAsia="Times New Roman"/>
        </w:rPr>
        <w:softHyphen/>
        <w:t>мысла писателя, а исторических событий, изображенных в нем. Автор стремится передать трагедию, существующую в жизни, а не осуществить художественную, литературную трагедию. «Мне не нужно было собирать материал, потому что он валялся под ногами. Я не собирал, а сгреб его в кучу», — констатировал пи</w:t>
      </w:r>
      <w:r w:rsidR="009101AF">
        <w:rPr>
          <w:rFonts w:eastAsia="Times New Roman"/>
        </w:rPr>
        <w:softHyphen/>
        <w:t>сатель.</w:t>
      </w:r>
    </w:p>
    <w:p w:rsidR="00F16853" w:rsidRDefault="009101AF">
      <w:pPr>
        <w:shd w:val="clear" w:color="auto" w:fill="FFFFFF"/>
        <w:spacing w:before="14" w:line="230" w:lineRule="exact"/>
        <w:ind w:left="22" w:right="7" w:firstLine="446"/>
        <w:jc w:val="both"/>
      </w:pPr>
      <w:r>
        <w:rPr>
          <w:rFonts w:eastAsia="Times New Roman"/>
        </w:rPr>
        <w:t>Основа композиции романа-эпопеи — контраст между жизнью до революции и после нее. Разлом, произошедший в жиз</w:t>
      </w:r>
      <w:r>
        <w:rPr>
          <w:rFonts w:eastAsia="Times New Roman"/>
        </w:rPr>
        <w:softHyphen/>
        <w:t>ни страны после октября 1917 года, в «Тихом Доне» виден при сопоставлении картин мирной жизни и жизни после революции. Вековой уклад жизни хутора разрушен полностью. Факт круше</w:t>
      </w:r>
      <w:r>
        <w:rPr>
          <w:rFonts w:eastAsia="Times New Roman"/>
        </w:rPr>
        <w:softHyphen/>
        <w:t>ния норм коллективной жизни казачьего круга несомненен.</w:t>
      </w:r>
    </w:p>
    <w:p w:rsidR="00F16853" w:rsidRDefault="009101AF">
      <w:pPr>
        <w:shd w:val="clear" w:color="auto" w:fill="FFFFFF"/>
        <w:spacing w:line="230" w:lineRule="exact"/>
        <w:ind w:left="22" w:right="14" w:firstLine="446"/>
        <w:jc w:val="both"/>
      </w:pPr>
      <w:r>
        <w:rPr>
          <w:rFonts w:eastAsia="Times New Roman"/>
        </w:rPr>
        <w:t>Шолохов создает эпическое полотно, смотрит на события во многом и с учетом реалий послереволюционных. Его занимает вопрос о соотношении интересов революции и народа. Григорий в споре с Иваном Алексеевичем с болью говорит:</w:t>
      </w:r>
    </w:p>
    <w:p w:rsidR="00F16853" w:rsidRDefault="009101AF">
      <w:pPr>
        <w:shd w:val="clear" w:color="auto" w:fill="FFFFFF"/>
        <w:spacing w:before="86" w:line="209" w:lineRule="exact"/>
        <w:ind w:left="14" w:right="22" w:firstLine="446"/>
        <w:jc w:val="both"/>
      </w:pPr>
      <w:r>
        <w:rPr>
          <w:rFonts w:eastAsia="Times New Roman"/>
        </w:rPr>
        <w:t>Казакам эта власть, окромя разору, ничего не дает! Мужичья власть, им она и нужна. Но нам и генералы не нужны. Что коммунисты, что ге</w:t>
      </w:r>
      <w:r>
        <w:rPr>
          <w:rFonts w:eastAsia="Times New Roman"/>
        </w:rPr>
        <w:softHyphen/>
        <w:t>нералы — одно ярмо. &lt;...&gt; Ты говоришь — равнять... Этим темный на</w:t>
      </w:r>
      <w:r>
        <w:rPr>
          <w:rFonts w:eastAsia="Times New Roman"/>
        </w:rPr>
        <w:softHyphen/>
        <w:t>род большевики и приманули. Посыпали хороших слов, и попер чело</w:t>
      </w:r>
      <w:r>
        <w:rPr>
          <w:rFonts w:eastAsia="Times New Roman"/>
        </w:rPr>
        <w:softHyphen/>
        <w:t>век, как рыба на приваду! А куда это равнение делось?</w:t>
      </w:r>
    </w:p>
    <w:p w:rsidR="00F16853" w:rsidRDefault="009101AF">
      <w:pPr>
        <w:shd w:val="clear" w:color="auto" w:fill="FFFFFF"/>
        <w:spacing w:before="101" w:line="230" w:lineRule="exact"/>
        <w:ind w:left="7" w:right="22" w:firstLine="446"/>
        <w:jc w:val="both"/>
      </w:pPr>
      <w:r>
        <w:rPr>
          <w:rFonts w:eastAsia="Times New Roman"/>
        </w:rPr>
        <w:t>Это взгляд человека, стремящегося быть объективным, най</w:t>
      </w:r>
      <w:r>
        <w:rPr>
          <w:rFonts w:eastAsia="Times New Roman"/>
        </w:rPr>
        <w:softHyphen/>
        <w:t>ти правду. Образ Григория Мелехова продолжает традиционную для русской литературы галерею образов правдоискателей. Но для убежденного сторонника большевиков такая позиция враж</w:t>
      </w:r>
      <w:r>
        <w:rPr>
          <w:rFonts w:eastAsia="Times New Roman"/>
        </w:rPr>
        <w:softHyphen/>
        <w:t>дебна. «Твои слова — контра! — холодно сказал Иван Алексее</w:t>
      </w:r>
      <w:r>
        <w:rPr>
          <w:rFonts w:eastAsia="Times New Roman"/>
        </w:rPr>
        <w:softHyphen/>
        <w:t>вич. — &lt;...&gt; Давно я тебя не видал и не потаю — чужой ты стал. Ты Советской власти враг!»</w:t>
      </w:r>
    </w:p>
    <w:p w:rsidR="00F16853" w:rsidRDefault="009101AF">
      <w:pPr>
        <w:shd w:val="clear" w:color="auto" w:fill="FFFFFF"/>
        <w:spacing w:before="7" w:line="230" w:lineRule="exact"/>
        <w:ind w:right="29" w:firstLine="454"/>
        <w:jc w:val="both"/>
      </w:pPr>
      <w:r>
        <w:rPr>
          <w:rFonts w:eastAsia="Times New Roman"/>
        </w:rPr>
        <w:t>Шолохов стремится к объективности, к толстовскому идеа</w:t>
      </w:r>
      <w:r>
        <w:rPr>
          <w:rFonts w:eastAsia="Times New Roman"/>
        </w:rPr>
        <w:softHyphen/>
        <w:t>лу простоты, добра и правды. Он отвергает подчинение жизни утопической идее. В его произведении люди тоже становятся дру</w:t>
      </w:r>
      <w:r>
        <w:rPr>
          <w:rFonts w:eastAsia="Times New Roman"/>
        </w:rPr>
        <w:softHyphen/>
        <w:t>гими, как и в романе Фадеева «Разгром». Однако это не передел</w:t>
      </w:r>
      <w:r>
        <w:rPr>
          <w:rFonts w:eastAsia="Times New Roman"/>
        </w:rPr>
        <w:softHyphen/>
        <w:t>ка, а именно изменение человеческой личности под влиянием исторической ситуации. Изменяются не только личности. Меня</w:t>
      </w:r>
      <w:r>
        <w:rPr>
          <w:rFonts w:eastAsia="Times New Roman"/>
        </w:rPr>
        <w:softHyphen/>
        <w:t>ются судьбы людей, утрачивается извечная связь крестьянина с землей.</w:t>
      </w:r>
    </w:p>
    <w:p w:rsidR="00F16853" w:rsidRDefault="009101AF">
      <w:pPr>
        <w:shd w:val="clear" w:color="auto" w:fill="FFFFFF"/>
        <w:spacing w:line="230" w:lineRule="exact"/>
        <w:ind w:right="36" w:firstLine="439"/>
        <w:jc w:val="both"/>
      </w:pPr>
      <w:r>
        <w:br w:type="column"/>
      </w:r>
      <w:r>
        <w:rPr>
          <w:rFonts w:eastAsia="Times New Roman"/>
        </w:rPr>
        <w:lastRenderedPageBreak/>
        <w:t>Писателя после выхода романа критиковали за «нетипич</w:t>
      </w:r>
      <w:r>
        <w:rPr>
          <w:rFonts w:eastAsia="Times New Roman"/>
        </w:rPr>
        <w:softHyphen/>
        <w:t>ность» образа главного героя его произведения. Григорий дей</w:t>
      </w:r>
      <w:r>
        <w:rPr>
          <w:rFonts w:eastAsia="Times New Roman"/>
        </w:rPr>
        <w:softHyphen/>
        <w:t>ствительно не является средним казаком. В традициях русского реализма типичность — это не усредненность. Типичным явля</w:t>
      </w:r>
      <w:r>
        <w:rPr>
          <w:rFonts w:eastAsia="Times New Roman"/>
        </w:rPr>
        <w:softHyphen/>
        <w:t>ется образ, характер, являющийся порождением своего времени, отражением исторических закономерностей. В такой трактовке образ Григория Мелехова типичен. Его путь в гражданской вой</w:t>
      </w:r>
      <w:r>
        <w:rPr>
          <w:rFonts w:eastAsia="Times New Roman"/>
        </w:rPr>
        <w:softHyphen/>
        <w:t>не — это путь поисков истины. Он не может просто подчиниться обстоятельствам, ничего не принимает на веру без практической проверки и внутреннего осмысления. Он видит стан и белых, и красных изнутри, не являясь убежденным сторонником ни тех, ни других. Вообще, Шолохов, стремясь к правдивому изображе</w:t>
      </w:r>
      <w:r>
        <w:rPr>
          <w:rFonts w:eastAsia="Times New Roman"/>
        </w:rPr>
        <w:softHyphen/>
        <w:t>нию реальности, не щадит ни одну из противоборствующих сто</w:t>
      </w:r>
      <w:r>
        <w:rPr>
          <w:rFonts w:eastAsia="Times New Roman"/>
        </w:rPr>
        <w:softHyphen/>
        <w:t>рон. Жестокость одних уравновешивается жестокостью других, но не оправдывается ею. Картина, которую увидел Михаил Ко</w:t>
      </w:r>
      <w:r>
        <w:rPr>
          <w:rFonts w:eastAsia="Times New Roman"/>
        </w:rPr>
        <w:softHyphen/>
        <w:t>шевой в родном доме, зверская расправа белых с беззащитной старухой — его матерью, не может быть оправдана никакими классовыми соображениями. Однако Мишка Кошевой, сжигаю</w:t>
      </w:r>
      <w:r>
        <w:rPr>
          <w:rFonts w:eastAsia="Times New Roman"/>
        </w:rPr>
        <w:softHyphen/>
        <w:t>щий дома и убивающий не менее беззащитного деда Гришаку, не восстанавливает справедливость, а продолжает тот же ряд наси</w:t>
      </w:r>
      <w:r>
        <w:rPr>
          <w:rFonts w:eastAsia="Times New Roman"/>
        </w:rPr>
        <w:softHyphen/>
        <w:t>лия. Его поведение также не может быть оправдано никакими высшими соображениями. Наиболее мучительными и значитель</w:t>
      </w:r>
      <w:r>
        <w:rPr>
          <w:rFonts w:eastAsia="Times New Roman"/>
        </w:rPr>
        <w:softHyphen/>
        <w:t>ными для Григория Мелехова являются сцены расстрела безо</w:t>
      </w:r>
      <w:r>
        <w:rPr>
          <w:rFonts w:eastAsia="Times New Roman"/>
        </w:rPr>
        <w:softHyphen/>
        <w:t>ружных и белыми, и красными.</w:t>
      </w:r>
    </w:p>
    <w:p w:rsidR="00F16853" w:rsidRDefault="009101AF">
      <w:pPr>
        <w:shd w:val="clear" w:color="auto" w:fill="FFFFFF"/>
        <w:spacing w:line="230" w:lineRule="exact"/>
        <w:ind w:left="36" w:right="22" w:firstLine="454"/>
        <w:jc w:val="both"/>
      </w:pPr>
      <w:r>
        <w:rPr>
          <w:rFonts w:eastAsia="Times New Roman"/>
        </w:rPr>
        <w:t>Разрываются традиционные, всегда бывшие наиболее креп</w:t>
      </w:r>
      <w:r>
        <w:rPr>
          <w:rFonts w:eastAsia="Times New Roman"/>
        </w:rPr>
        <w:softHyphen/>
        <w:t>кими узы — узы кровного родства, дружбы, заменяясь иной си</w:t>
      </w:r>
      <w:r>
        <w:rPr>
          <w:rFonts w:eastAsia="Times New Roman"/>
        </w:rPr>
        <w:softHyphen/>
        <w:t>стемой ценностей. Прогоняемые через хутора большевики не вра</w:t>
      </w:r>
      <w:r>
        <w:rPr>
          <w:rFonts w:eastAsia="Times New Roman"/>
        </w:rPr>
        <w:softHyphen/>
        <w:t>ги, пришедшие на родную землю, а такие же станичники. Сим-воличен тот факт, что Ивана Алексеевича добивают в родном ху</w:t>
      </w:r>
      <w:r>
        <w:rPr>
          <w:rFonts w:eastAsia="Times New Roman"/>
        </w:rPr>
        <w:softHyphen/>
        <w:t>торе, и делает это его кума Дарья.</w:t>
      </w:r>
    </w:p>
    <w:p w:rsidR="00F16853" w:rsidRDefault="009101AF">
      <w:pPr>
        <w:shd w:val="clear" w:color="auto" w:fill="FFFFFF"/>
        <w:spacing w:line="230" w:lineRule="exact"/>
        <w:ind w:left="43" w:right="14" w:firstLine="446"/>
        <w:jc w:val="both"/>
      </w:pPr>
      <w:r>
        <w:rPr>
          <w:rFonts w:eastAsia="Times New Roman"/>
        </w:rPr>
        <w:t>То, что Кошевой, убийца Петра и теперь непримиримый враг Григория Мелехова, становится сперва женихом, а потом и му</w:t>
      </w:r>
      <w:r>
        <w:rPr>
          <w:rFonts w:eastAsia="Times New Roman"/>
        </w:rPr>
        <w:softHyphen/>
        <w:t>жем Дуняшки, их сестры, тоже ситуация, абсолютно немысли</w:t>
      </w:r>
      <w:r>
        <w:rPr>
          <w:rFonts w:eastAsia="Times New Roman"/>
        </w:rPr>
        <w:softHyphen/>
        <w:t>мая в иной, прежней реальности. Во время и после гражданской войны она почти обыденна.</w:t>
      </w:r>
    </w:p>
    <w:p w:rsidR="00F16853" w:rsidRDefault="009101AF">
      <w:pPr>
        <w:shd w:val="clear" w:color="auto" w:fill="FFFFFF"/>
        <w:spacing w:line="230" w:lineRule="exact"/>
        <w:ind w:left="50" w:firstLine="454"/>
        <w:jc w:val="both"/>
      </w:pPr>
      <w:r>
        <w:rPr>
          <w:rFonts w:eastAsia="Times New Roman"/>
          <w:i/>
          <w:iCs/>
        </w:rPr>
        <w:t xml:space="preserve">Образы коммунистов в романе-эпопее. </w:t>
      </w:r>
      <w:r>
        <w:rPr>
          <w:rFonts w:eastAsia="Times New Roman"/>
        </w:rPr>
        <w:t>В мире шолоховского эпоса следование идеалам добра не единственная правда. Харак</w:t>
      </w:r>
      <w:r>
        <w:rPr>
          <w:rFonts w:eastAsia="Times New Roman"/>
        </w:rPr>
        <w:softHyphen/>
        <w:t>теры Шолохова не литературные, его мир не одномерен. Тем не менее принято считать, что М.А.Шолохов стоит на большевист</w:t>
      </w:r>
      <w:r>
        <w:rPr>
          <w:rFonts w:eastAsia="Times New Roman"/>
        </w:rPr>
        <w:softHyphen/>
        <w:t>ских позициях. Об этом свидетельствуют образы большевиков в романе: Бунчука, Штокмана, Анны Погудко и др., документаль</w:t>
      </w:r>
      <w:r>
        <w:rPr>
          <w:rFonts w:eastAsia="Times New Roman"/>
        </w:rPr>
        <w:softHyphen/>
        <w:t>ные вставки в романе, сцены собрания Войскового круга и т.д.</w:t>
      </w:r>
    </w:p>
    <w:p w:rsidR="00F16853" w:rsidRDefault="00F16853">
      <w:pPr>
        <w:shd w:val="clear" w:color="auto" w:fill="FFFFFF"/>
        <w:spacing w:line="230" w:lineRule="exact"/>
        <w:ind w:left="50" w:firstLine="454"/>
        <w:jc w:val="both"/>
        <w:sectPr w:rsidR="00F16853">
          <w:type w:val="continuous"/>
          <w:pgSz w:w="16834" w:h="11909" w:orient="landscape"/>
          <w:pgMar w:top="606" w:right="1393" w:bottom="360" w:left="1393" w:header="720" w:footer="720" w:gutter="0"/>
          <w:cols w:num="2" w:space="720" w:equalWidth="0">
            <w:col w:w="6422" w:space="1174"/>
            <w:col w:w="6451"/>
          </w:cols>
          <w:noEndnote/>
        </w:sectPr>
      </w:pPr>
    </w:p>
    <w:p w:rsidR="00F16853" w:rsidRDefault="009101AF">
      <w:pPr>
        <w:shd w:val="clear" w:color="auto" w:fill="FFFFFF"/>
      </w:pPr>
      <w:r>
        <w:rPr>
          <w:rFonts w:ascii="Arial" w:hAnsi="Arial" w:cs="Arial"/>
          <w:sz w:val="32"/>
          <w:szCs w:val="32"/>
        </w:rPr>
        <w:lastRenderedPageBreak/>
        <w:t>278</w:t>
      </w:r>
    </w:p>
    <w:p w:rsidR="00F16853" w:rsidRDefault="009101AF">
      <w:pPr>
        <w:shd w:val="clear" w:color="auto" w:fill="FFFFFF"/>
        <w:spacing w:before="173"/>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94"/>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F16853">
      <w:pPr>
        <w:shd w:val="clear" w:color="auto" w:fill="FFFFFF"/>
        <w:spacing w:before="194"/>
        <w:sectPr w:rsidR="00F16853">
          <w:pgSz w:w="16834" w:h="11909" w:orient="landscape"/>
          <w:pgMar w:top="612" w:right="5530" w:bottom="360" w:left="1512" w:header="720" w:footer="720" w:gutter="0"/>
          <w:cols w:num="3" w:space="720" w:equalWidth="0">
            <w:col w:w="720" w:space="907"/>
            <w:col w:w="4788" w:space="1015"/>
            <w:col w:w="2361"/>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94"/>
        <w:sectPr w:rsidR="00F16853">
          <w:type w:val="continuous"/>
          <w:pgSz w:w="16834" w:h="11909" w:orient="landscape"/>
          <w:pgMar w:top="612" w:right="1462" w:bottom="360" w:left="1440" w:header="720" w:footer="720" w:gutter="0"/>
          <w:cols w:space="60"/>
          <w:noEndnote/>
        </w:sectPr>
      </w:pPr>
    </w:p>
    <w:p w:rsidR="00F16853" w:rsidRDefault="00F16853">
      <w:pPr>
        <w:shd w:val="clear" w:color="auto" w:fill="FFFFFF"/>
        <w:spacing w:line="230" w:lineRule="exact"/>
        <w:ind w:left="79"/>
        <w:jc w:val="both"/>
      </w:pPr>
      <w:r>
        <w:rPr>
          <w:noProof/>
        </w:rPr>
        <w:lastRenderedPageBreak/>
        <w:pict>
          <v:line id="_x0000_s1293" style="position:absolute;left:0;text-align:left;z-index:251931648;mso-position-horizontal-relative:margin" from="338.05pt,400.7pt" to="338.05pt,427pt" o:allowincell="f" strokeweight=".35pt">
            <w10:wrap anchorx="margin"/>
          </v:line>
        </w:pict>
      </w:r>
      <w:r w:rsidR="009101AF">
        <w:rPr>
          <w:rFonts w:eastAsia="Times New Roman"/>
        </w:rPr>
        <w:t>Ни один из носителей новой морали, новой точки зрения на мир не исчерпывает ее, не является фигурой идеальной, не совершаю</w:t>
      </w:r>
      <w:r w:rsidR="009101AF">
        <w:rPr>
          <w:rFonts w:eastAsia="Times New Roman"/>
        </w:rPr>
        <w:softHyphen/>
        <w:t>щей ошибок. Они органичны в произведении, находятся наравне с остальными героями. Носители революционных идеалов в «Ти</w:t>
      </w:r>
      <w:r w:rsidR="009101AF">
        <w:rPr>
          <w:rFonts w:eastAsia="Times New Roman"/>
        </w:rPr>
        <w:softHyphen/>
        <w:t>хом Доне» — образы не утопического романа, а реалистического романа-эпопеи. И сама коммунистическая идея для Шолохова не прекрасная утопия, оправдывающая жестокость и кровь.</w:t>
      </w:r>
    </w:p>
    <w:p w:rsidR="00F16853" w:rsidRDefault="009101AF">
      <w:pPr>
        <w:shd w:val="clear" w:color="auto" w:fill="FFFFFF"/>
        <w:spacing w:line="230" w:lineRule="exact"/>
        <w:ind w:left="50" w:right="29" w:firstLine="454"/>
        <w:jc w:val="both"/>
      </w:pPr>
      <w:r>
        <w:rPr>
          <w:rFonts w:eastAsia="Times New Roman"/>
        </w:rPr>
        <w:t>Его герой, Григорий, в какой-то момент понимает, что схлест</w:t>
      </w:r>
      <w:r>
        <w:rPr>
          <w:rFonts w:eastAsia="Times New Roman"/>
        </w:rPr>
        <w:softHyphen/>
        <w:t>нулись в этой войне «богатые с бедными, а не казаки с Русью...» Когда сталкиваются богатые с бедными, возврат к прежним соци</w:t>
      </w:r>
      <w:r>
        <w:rPr>
          <w:rFonts w:eastAsia="Times New Roman"/>
        </w:rPr>
        <w:softHyphen/>
        <w:t>альным отношениям невозможен, поэтому единственный путь — путь большевиков, как бы он ни был сложен и кровав. Это убеж</w:t>
      </w:r>
      <w:r>
        <w:rPr>
          <w:rFonts w:eastAsia="Times New Roman"/>
        </w:rPr>
        <w:softHyphen/>
        <w:t>дение автора «Тихого Дона», которое осталось для него неизмен</w:t>
      </w:r>
      <w:r>
        <w:rPr>
          <w:rFonts w:eastAsia="Times New Roman"/>
        </w:rPr>
        <w:softHyphen/>
        <w:t>ным, несмотря на то что заканчивался роман через двадцать лет после окончания гражданской войны и установления советской власти, когда Шолохов уже имел возможность взглянуть на со</w:t>
      </w:r>
      <w:r>
        <w:rPr>
          <w:rFonts w:eastAsia="Times New Roman"/>
        </w:rPr>
        <w:softHyphen/>
        <w:t>бытия с исторической точки зрения и знал правду о том, как укре</w:t>
      </w:r>
      <w:r>
        <w:rPr>
          <w:rFonts w:eastAsia="Times New Roman"/>
        </w:rPr>
        <w:softHyphen/>
        <w:t>плялась эта власть.</w:t>
      </w:r>
    </w:p>
    <w:p w:rsidR="00F16853" w:rsidRDefault="009101AF">
      <w:pPr>
        <w:shd w:val="clear" w:color="auto" w:fill="FFFFFF"/>
        <w:spacing w:before="29" w:line="230" w:lineRule="exact"/>
        <w:ind w:left="36" w:right="43" w:firstLine="410"/>
        <w:jc w:val="both"/>
      </w:pPr>
      <w:r>
        <w:rPr>
          <w:rFonts w:eastAsia="Times New Roman"/>
        </w:rPr>
        <w:t xml:space="preserve">Творческая судьба М.А.Шолохова. До лета 1931 года ничего не было известно о работе М. А. Шолохова над каким-либо большим произведением, кроме «Тихого Дона». Первая книга романа </w:t>
      </w:r>
      <w:r>
        <w:rPr>
          <w:rFonts w:eastAsia="Times New Roman"/>
          <w:i/>
          <w:iCs/>
        </w:rPr>
        <w:t>«Под</w:t>
      </w:r>
      <w:r>
        <w:rPr>
          <w:rFonts w:eastAsia="Times New Roman"/>
          <w:i/>
          <w:iCs/>
        </w:rPr>
        <w:softHyphen/>
        <w:t xml:space="preserve">нятая целина» </w:t>
      </w:r>
      <w:r>
        <w:rPr>
          <w:rFonts w:eastAsia="Times New Roman"/>
        </w:rPr>
        <w:t>вышла в 1932 году, вторая начала печататься только после смерти Сталина. М. А. Шолохов в новом романе обра</w:t>
      </w:r>
      <w:r>
        <w:rPr>
          <w:rFonts w:eastAsia="Times New Roman"/>
        </w:rPr>
        <w:softHyphen/>
        <w:t>щался к теме коллективизации, очень значимой в те годы.</w:t>
      </w:r>
    </w:p>
    <w:p w:rsidR="00F16853" w:rsidRDefault="009101AF">
      <w:pPr>
        <w:shd w:val="clear" w:color="auto" w:fill="FFFFFF"/>
        <w:spacing w:before="7" w:line="230" w:lineRule="exact"/>
        <w:ind w:left="22" w:right="58" w:firstLine="454"/>
        <w:jc w:val="both"/>
      </w:pPr>
      <w:r>
        <w:rPr>
          <w:rFonts w:eastAsia="Times New Roman"/>
        </w:rPr>
        <w:t>Романы принесли М. А. Шолохову славу и выдвинули его в ряд виднейших писателей страны. В предвоенные годы он изби</w:t>
      </w:r>
      <w:r>
        <w:rPr>
          <w:rFonts w:eastAsia="Times New Roman"/>
        </w:rPr>
        <w:softHyphen/>
        <w:t>рался депутатом Верховного Совета СССР и действительным чле</w:t>
      </w:r>
      <w:r>
        <w:rPr>
          <w:rFonts w:eastAsia="Times New Roman"/>
        </w:rPr>
        <w:softHyphen/>
        <w:t>ном Академии наук. Однако, несмотря на такое высокое положе</w:t>
      </w:r>
      <w:r>
        <w:rPr>
          <w:rFonts w:eastAsia="Times New Roman"/>
        </w:rPr>
        <w:softHyphen/>
        <w:t>ние, в 1933 году он «заслужил» упреки, обвинения и «окрики» Сталина, а в 1937 году над ним нависла угроза ареста.</w:t>
      </w:r>
    </w:p>
    <w:p w:rsidR="00F16853" w:rsidRDefault="009101AF">
      <w:pPr>
        <w:shd w:val="clear" w:color="auto" w:fill="FFFFFF"/>
        <w:spacing w:line="230" w:lineRule="exact"/>
        <w:ind w:left="7" w:right="72" w:firstLine="454"/>
        <w:jc w:val="both"/>
      </w:pPr>
      <w:r>
        <w:rPr>
          <w:rFonts w:eastAsia="Times New Roman"/>
        </w:rPr>
        <w:t>В годы Великой Отечественной войны писатель находился на фронте в качестве корреспондента центральных газет. Впечат</w:t>
      </w:r>
      <w:r>
        <w:rPr>
          <w:rFonts w:eastAsia="Times New Roman"/>
        </w:rPr>
        <w:softHyphen/>
        <w:t xml:space="preserve">ления этого времени отразились в незавершенном романе </w:t>
      </w:r>
      <w:r>
        <w:rPr>
          <w:rFonts w:eastAsia="Times New Roman"/>
          <w:i/>
          <w:iCs/>
        </w:rPr>
        <w:t xml:space="preserve">«Они сражались за родину». </w:t>
      </w:r>
      <w:r>
        <w:rPr>
          <w:rFonts w:eastAsia="Times New Roman"/>
        </w:rPr>
        <w:t xml:space="preserve">В 1956 году был написан рассказ </w:t>
      </w:r>
      <w:r>
        <w:rPr>
          <w:rFonts w:eastAsia="Times New Roman"/>
          <w:i/>
          <w:iCs/>
        </w:rPr>
        <w:t>«Судь</w:t>
      </w:r>
      <w:r>
        <w:rPr>
          <w:rFonts w:eastAsia="Times New Roman"/>
          <w:i/>
          <w:iCs/>
        </w:rPr>
        <w:softHyphen/>
        <w:t xml:space="preserve">ба человека», </w:t>
      </w:r>
      <w:r>
        <w:rPr>
          <w:rFonts w:eastAsia="Times New Roman"/>
        </w:rPr>
        <w:t>тоже посвященный теме войны. Этот рассказ сы</w:t>
      </w:r>
      <w:r>
        <w:rPr>
          <w:rFonts w:eastAsia="Times New Roman"/>
        </w:rPr>
        <w:softHyphen/>
        <w:t>грал значительную роль в развитии литературы о Великой Отече</w:t>
      </w:r>
      <w:r>
        <w:rPr>
          <w:rFonts w:eastAsia="Times New Roman"/>
        </w:rPr>
        <w:softHyphen/>
        <w:t>ственной войне.</w:t>
      </w:r>
    </w:p>
    <w:p w:rsidR="00F16853" w:rsidRDefault="009101AF">
      <w:pPr>
        <w:shd w:val="clear" w:color="auto" w:fill="FFFFFF"/>
        <w:spacing w:before="29" w:line="230" w:lineRule="exact"/>
        <w:ind w:right="94" w:firstLine="454"/>
        <w:jc w:val="both"/>
      </w:pPr>
      <w:r>
        <w:rPr>
          <w:rFonts w:eastAsia="Times New Roman"/>
        </w:rPr>
        <w:t>В последующие годы произошел заметный упадок творче</w:t>
      </w:r>
      <w:r>
        <w:rPr>
          <w:rFonts w:eastAsia="Times New Roman"/>
        </w:rPr>
        <w:softHyphen/>
        <w:t>ской активности писателя. В 1950-е годы появлялись очерки Шо</w:t>
      </w:r>
      <w:r>
        <w:rPr>
          <w:rFonts w:eastAsia="Times New Roman"/>
        </w:rPr>
        <w:softHyphen/>
        <w:t>лохова, находящиеся на совершенно ином художественном уров</w:t>
      </w:r>
      <w:r>
        <w:rPr>
          <w:rFonts w:eastAsia="Times New Roman"/>
        </w:rPr>
        <w:softHyphen/>
        <w:t>не, чем написанное им ранее. В 1950 — 1960-х годах вышла в свет вторая книга «Поднятой целины» (через тридцать лет после пер-</w:t>
      </w:r>
    </w:p>
    <w:p w:rsidR="00F16853" w:rsidRDefault="009101AF">
      <w:pPr>
        <w:shd w:val="clear" w:color="auto" w:fill="FFFFFF"/>
        <w:spacing w:before="14" w:line="230" w:lineRule="exact"/>
        <w:ind w:right="29"/>
        <w:jc w:val="both"/>
      </w:pPr>
      <w:r>
        <w:br w:type="column"/>
      </w:r>
      <w:r>
        <w:rPr>
          <w:rFonts w:eastAsia="Times New Roman"/>
        </w:rPr>
        <w:lastRenderedPageBreak/>
        <w:t>вой). Шолохов постепенно становился одним из тех, кто произ</w:t>
      </w:r>
      <w:r>
        <w:rPr>
          <w:rFonts w:eastAsia="Times New Roman"/>
        </w:rPr>
        <w:softHyphen/>
        <w:t>носил догматические речи и писал журнальные статьи, демон</w:t>
      </w:r>
      <w:r>
        <w:rPr>
          <w:rFonts w:eastAsia="Times New Roman"/>
        </w:rPr>
        <w:softHyphen/>
        <w:t>стрирующие нетерпимость к инакомыслию. Возможно, обстанов</w:t>
      </w:r>
      <w:r>
        <w:rPr>
          <w:rFonts w:eastAsia="Times New Roman"/>
        </w:rPr>
        <w:softHyphen/>
        <w:t>ка в стране, давление на литературу, его собственное положение наложили отпечаток на судьбу писателя.</w:t>
      </w:r>
    </w:p>
    <w:p w:rsidR="00F16853" w:rsidRDefault="009101AF">
      <w:pPr>
        <w:shd w:val="clear" w:color="auto" w:fill="FFFFFF"/>
        <w:spacing w:line="230" w:lineRule="exact"/>
        <w:ind w:left="7" w:right="29" w:firstLine="446"/>
        <w:jc w:val="both"/>
      </w:pPr>
      <w:r>
        <w:rPr>
          <w:rFonts w:eastAsia="Times New Roman"/>
        </w:rPr>
        <w:t>Между тем мировая известность М. А. Шолохова росла. В СССР кроме Сталинской (1941) и Ленинской (1960) премий он был удостоен нескольких орденов Ленина, дважды — звания Ге</w:t>
      </w:r>
      <w:r>
        <w:rPr>
          <w:rFonts w:eastAsia="Times New Roman"/>
        </w:rPr>
        <w:softHyphen/>
        <w:t>роя Социалистического Труда.</w:t>
      </w:r>
    </w:p>
    <w:p w:rsidR="00F16853" w:rsidRDefault="009101AF">
      <w:pPr>
        <w:shd w:val="clear" w:color="auto" w:fill="FFFFFF"/>
        <w:spacing w:line="230" w:lineRule="exact"/>
        <w:ind w:left="14" w:right="29" w:firstLine="446"/>
        <w:jc w:val="both"/>
      </w:pPr>
      <w:r>
        <w:rPr>
          <w:rFonts w:eastAsia="Times New Roman"/>
        </w:rPr>
        <w:t>В 1965 году М. А. Шолохов стал лауреатом Нобелевской пре</w:t>
      </w:r>
      <w:r>
        <w:rPr>
          <w:rFonts w:eastAsia="Times New Roman"/>
        </w:rPr>
        <w:softHyphen/>
        <w:t>мии за литературные заслуги прежних лет. Кроме того, ему был вручен диплом почетного доктора Лейпцигского университета, орден Кирилла и Мефодия, орден Сухэ-Батора и др.</w:t>
      </w:r>
    </w:p>
    <w:p w:rsidR="00F16853" w:rsidRDefault="009101AF">
      <w:pPr>
        <w:shd w:val="clear" w:color="auto" w:fill="FFFFFF"/>
        <w:spacing w:line="230" w:lineRule="exact"/>
        <w:ind w:left="14" w:right="29" w:firstLine="454"/>
        <w:jc w:val="both"/>
      </w:pPr>
      <w:r>
        <w:t xml:space="preserve">21 </w:t>
      </w:r>
      <w:r>
        <w:rPr>
          <w:rFonts w:eastAsia="Times New Roman"/>
        </w:rPr>
        <w:t>февраля 1984 года Михаил Александрович Шолохов скон</w:t>
      </w:r>
      <w:r>
        <w:rPr>
          <w:rFonts w:eastAsia="Times New Roman"/>
        </w:rPr>
        <w:softHyphen/>
        <w:t>чался. Похоронен он на крутом берегу Дона, как сам того поже</w:t>
      </w:r>
      <w:r>
        <w:rPr>
          <w:rFonts w:eastAsia="Times New Roman"/>
        </w:rPr>
        <w:softHyphen/>
        <w:t>лал.</w:t>
      </w:r>
    </w:p>
    <w:p w:rsidR="00F16853" w:rsidRDefault="009101AF">
      <w:pPr>
        <w:shd w:val="clear" w:color="auto" w:fill="FFFFFF"/>
        <w:spacing w:before="281"/>
        <w:ind w:left="497"/>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30" w:line="209" w:lineRule="exact"/>
        <w:ind w:left="547" w:right="22"/>
        <w:jc w:val="both"/>
      </w:pPr>
      <w:r>
        <w:t xml:space="preserve">1. </w:t>
      </w:r>
      <w:r>
        <w:rPr>
          <w:rFonts w:eastAsia="Times New Roman"/>
        </w:rPr>
        <w:t>Проанализируйте синхронистическую таблицу (см. практи</w:t>
      </w:r>
      <w:r>
        <w:rPr>
          <w:rFonts w:eastAsia="Times New Roman"/>
        </w:rPr>
        <w:softHyphen/>
        <w:t>кум). Какие события происходили в общественной и культур</w:t>
      </w:r>
      <w:r>
        <w:rPr>
          <w:rFonts w:eastAsia="Times New Roman"/>
        </w:rPr>
        <w:softHyphen/>
        <w:t>ной жизни страны в то время, когда творил М.А.Шолохов? Как это повлияло, по вашему мнению, на его творчество? *2. Составьте краткую хронику жизни и творчества М.А.Шоло</w:t>
      </w:r>
      <w:r>
        <w:rPr>
          <w:rFonts w:eastAsia="Times New Roman"/>
        </w:rPr>
        <w:softHyphen/>
        <w:t>хова.</w:t>
      </w:r>
    </w:p>
    <w:p w:rsidR="00F16853" w:rsidRDefault="009101AF">
      <w:pPr>
        <w:shd w:val="clear" w:color="auto" w:fill="FFFFFF"/>
        <w:spacing w:line="209" w:lineRule="exact"/>
        <w:ind w:left="547" w:right="7"/>
        <w:jc w:val="both"/>
      </w:pPr>
      <w:r>
        <w:t xml:space="preserve">3. </w:t>
      </w:r>
      <w:r>
        <w:rPr>
          <w:rFonts w:eastAsia="Times New Roman"/>
        </w:rPr>
        <w:t>Роман-эпопея назван «Тихий Дон». Это традиционное фоль</w:t>
      </w:r>
      <w:r>
        <w:rPr>
          <w:rFonts w:eastAsia="Times New Roman"/>
        </w:rPr>
        <w:softHyphen/>
        <w:t>клорное наименование реки, у которой селились казаки. Ка</w:t>
      </w:r>
      <w:r>
        <w:rPr>
          <w:rFonts w:eastAsia="Times New Roman"/>
        </w:rPr>
        <w:softHyphen/>
        <w:t>кие ассоциации у вас вызывает слово «тихий»? Соответствует ли, на ваш взгляд, название романа-эпопеи его содержанию? Почему, по вашему мнению, он так назван? *4. Вспомните структуру романа. В чем своеобразие сюжета и ком</w:t>
      </w:r>
      <w:r>
        <w:rPr>
          <w:rFonts w:eastAsia="Times New Roman"/>
        </w:rPr>
        <w:softHyphen/>
        <w:t>позиции романа-эпопеи «Тихий Дон»? Как повлияло на его композиционные особенности то, что «Тихий Дон» — ро</w:t>
      </w:r>
      <w:r>
        <w:rPr>
          <w:rFonts w:eastAsia="Times New Roman"/>
        </w:rPr>
        <w:softHyphen/>
        <w:t>ман-эпопея? *5. Вспомните, как в романе-эпопее Л. Н.Толстого «Война и мир» сочетается реальное и вымышленное, как исторические и вы</w:t>
      </w:r>
      <w:r>
        <w:rPr>
          <w:rFonts w:eastAsia="Times New Roman"/>
        </w:rPr>
        <w:softHyphen/>
        <w:t>мышленные персонажи сосуществуют в художественном про</w:t>
      </w:r>
      <w:r>
        <w:rPr>
          <w:rFonts w:eastAsia="Times New Roman"/>
        </w:rPr>
        <w:softHyphen/>
        <w:t>странстве произведения. Назовите исторических персонажей романа-эпопеи «Тихий Дон». Проследите, как сочетаются ре</w:t>
      </w:r>
      <w:r>
        <w:rPr>
          <w:rFonts w:eastAsia="Times New Roman"/>
        </w:rPr>
        <w:softHyphen/>
        <w:t>альное и вымышленное в романе-эпопее «Тихий Дон».</w:t>
      </w:r>
    </w:p>
    <w:p w:rsidR="00F16853" w:rsidRDefault="009101AF">
      <w:pPr>
        <w:shd w:val="clear" w:color="auto" w:fill="FFFFFF"/>
        <w:spacing w:line="209" w:lineRule="exact"/>
        <w:ind w:left="936" w:hanging="281"/>
        <w:jc w:val="both"/>
      </w:pPr>
      <w:r>
        <w:t xml:space="preserve">6. </w:t>
      </w:r>
      <w:r>
        <w:rPr>
          <w:rFonts w:eastAsia="Times New Roman"/>
        </w:rPr>
        <w:t>Проследите судьбу Григория Мелехова. Отметьте этапы его жизненного пути. Запишите их в тетрадь. Найдите в тексте высказывания Григория Мелехова или автора, характеризую</w:t>
      </w:r>
      <w:r>
        <w:rPr>
          <w:rFonts w:eastAsia="Times New Roman"/>
        </w:rPr>
        <w:softHyphen/>
        <w:t>щие каждый из этапов жизни Григория, объяснения решений, сыгравших важную роль в его судьбе. Запишите в тетрадь.</w:t>
      </w:r>
    </w:p>
    <w:p w:rsidR="00F16853" w:rsidRDefault="00F16853">
      <w:pPr>
        <w:shd w:val="clear" w:color="auto" w:fill="FFFFFF"/>
        <w:spacing w:line="209" w:lineRule="exact"/>
        <w:ind w:left="936" w:hanging="281"/>
        <w:jc w:val="both"/>
        <w:sectPr w:rsidR="00F16853">
          <w:type w:val="continuous"/>
          <w:pgSz w:w="16834" w:h="11909" w:orient="landscape"/>
          <w:pgMar w:top="612" w:right="1462" w:bottom="360" w:left="1440" w:header="720" w:footer="720" w:gutter="0"/>
          <w:cols w:num="2" w:space="720" w:equalWidth="0">
            <w:col w:w="6487" w:space="1015"/>
            <w:col w:w="6429"/>
          </w:cols>
          <w:noEndnote/>
        </w:sectPr>
      </w:pPr>
    </w:p>
    <w:p w:rsidR="00F16853" w:rsidRDefault="009101AF">
      <w:pPr>
        <w:shd w:val="clear" w:color="auto" w:fill="FFFFFF"/>
        <w:spacing w:before="86"/>
      </w:pPr>
      <w:r>
        <w:rPr>
          <w:rFonts w:ascii="Arial" w:hAnsi="Arial" w:cs="Arial"/>
          <w:sz w:val="30"/>
          <w:szCs w:val="30"/>
        </w:rPr>
        <w:lastRenderedPageBreak/>
        <w:t>280</w:t>
      </w:r>
    </w:p>
    <w:p w:rsidR="00F16853" w:rsidRDefault="009101AF">
      <w:pPr>
        <w:shd w:val="clear" w:color="auto" w:fill="FFFFFF"/>
        <w:spacing w:before="230"/>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1930-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w:t>
      </w:r>
      <w:r>
        <w:rPr>
          <w:rFonts w:ascii="Arial" w:eastAsia="Times New Roman" w:hAnsi="Arial" w:cs="Arial"/>
          <w:spacing w:val="-3"/>
          <w:sz w:val="16"/>
          <w:szCs w:val="16"/>
        </w:rPr>
        <w:t xml:space="preserve"> </w:t>
      </w:r>
      <w:r>
        <w:rPr>
          <w:rFonts w:ascii="Arial" w:eastAsia="Times New Roman" w:hAnsi="Arial"/>
          <w:spacing w:val="-3"/>
          <w:sz w:val="16"/>
          <w:szCs w:val="16"/>
        </w:rPr>
        <w:t>начала</w:t>
      </w:r>
      <w:r>
        <w:rPr>
          <w:rFonts w:ascii="Arial" w:eastAsia="Times New Roman" w:hAnsi="Arial" w:cs="Arial"/>
          <w:spacing w:val="-3"/>
          <w:sz w:val="16"/>
          <w:szCs w:val="16"/>
        </w:rPr>
        <w:t xml:space="preserve"> 1940-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87"/>
      </w:pPr>
      <w:r>
        <w:br w:type="column"/>
      </w:r>
      <w:r>
        <w:rPr>
          <w:rFonts w:ascii="Arial" w:eastAsia="Times New Roman" w:hAnsi="Arial"/>
          <w:i/>
          <w:iCs/>
          <w:spacing w:val="-5"/>
          <w:sz w:val="16"/>
          <w:szCs w:val="16"/>
        </w:rPr>
        <w:lastRenderedPageBreak/>
        <w:t>Михаил</w:t>
      </w:r>
      <w:r>
        <w:rPr>
          <w:rFonts w:ascii="Arial" w:eastAsia="Times New Roman" w:hAnsi="Arial" w:cs="Arial"/>
          <w:i/>
          <w:iCs/>
          <w:spacing w:val="-5"/>
          <w:sz w:val="16"/>
          <w:szCs w:val="16"/>
        </w:rPr>
        <w:t xml:space="preserve"> </w:t>
      </w:r>
      <w:r>
        <w:rPr>
          <w:rFonts w:ascii="Arial" w:eastAsia="Times New Roman" w:hAnsi="Arial"/>
          <w:i/>
          <w:iCs/>
          <w:spacing w:val="-5"/>
          <w:sz w:val="16"/>
          <w:szCs w:val="16"/>
        </w:rPr>
        <w:t>Александрович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Шолохов</w:t>
      </w:r>
    </w:p>
    <w:p w:rsidR="00F16853" w:rsidRDefault="009101AF">
      <w:pPr>
        <w:shd w:val="clear" w:color="auto" w:fill="FFFFFF"/>
      </w:pPr>
      <w:r>
        <w:br w:type="column"/>
      </w:r>
      <w:r>
        <w:rPr>
          <w:sz w:val="34"/>
          <w:szCs w:val="34"/>
        </w:rPr>
        <w:lastRenderedPageBreak/>
        <w:t>281</w:t>
      </w:r>
    </w:p>
    <w:p w:rsidR="00F16853" w:rsidRDefault="00F16853">
      <w:pPr>
        <w:shd w:val="clear" w:color="auto" w:fill="FFFFFF"/>
        <w:sectPr w:rsidR="00F16853">
          <w:pgSz w:w="16834" w:h="11909" w:orient="landscape"/>
          <w:pgMar w:top="555" w:right="1415" w:bottom="360" w:left="1414" w:header="720" w:footer="720" w:gutter="0"/>
          <w:cols w:num="4" w:space="720" w:equalWidth="0">
            <w:col w:w="720" w:space="929"/>
            <w:col w:w="4788" w:space="1037"/>
            <w:col w:w="2361" w:space="3449"/>
            <w:col w:w="720"/>
          </w:cols>
          <w:noEndnote/>
        </w:sectPr>
      </w:pPr>
    </w:p>
    <w:p w:rsidR="00F16853" w:rsidRDefault="00F16853">
      <w:pPr>
        <w:spacing w:before="16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55" w:right="1538" w:bottom="360" w:left="1846" w:header="720" w:footer="720" w:gutter="0"/>
          <w:cols w:space="60"/>
          <w:noEndnote/>
        </w:sectPr>
      </w:pPr>
    </w:p>
    <w:p w:rsidR="00F16853" w:rsidRDefault="009101AF" w:rsidP="009101AF">
      <w:pPr>
        <w:numPr>
          <w:ilvl w:val="0"/>
          <w:numId w:val="41"/>
        </w:numPr>
        <w:shd w:val="clear" w:color="auto" w:fill="FFFFFF"/>
        <w:tabs>
          <w:tab w:val="left" w:pos="511"/>
        </w:tabs>
        <w:spacing w:before="79" w:line="216" w:lineRule="exact"/>
        <w:ind w:left="511" w:hanging="281"/>
        <w:jc w:val="both"/>
        <w:rPr>
          <w:sz w:val="18"/>
          <w:szCs w:val="18"/>
        </w:rPr>
      </w:pPr>
      <w:r>
        <w:rPr>
          <w:rFonts w:eastAsia="Times New Roman"/>
          <w:sz w:val="18"/>
          <w:szCs w:val="18"/>
        </w:rPr>
        <w:lastRenderedPageBreak/>
        <w:t>Дайте развернутую характеристику образов Натальи и Ак</w:t>
      </w:r>
      <w:r>
        <w:rPr>
          <w:rFonts w:eastAsia="Times New Roman"/>
          <w:sz w:val="18"/>
          <w:szCs w:val="18"/>
        </w:rPr>
        <w:softHyphen/>
        <w:t>синьи. Сопоставьте этих героинь.</w:t>
      </w:r>
    </w:p>
    <w:p w:rsidR="00F16853" w:rsidRDefault="009101AF" w:rsidP="009101AF">
      <w:pPr>
        <w:numPr>
          <w:ilvl w:val="0"/>
          <w:numId w:val="41"/>
        </w:numPr>
        <w:shd w:val="clear" w:color="auto" w:fill="FFFFFF"/>
        <w:tabs>
          <w:tab w:val="left" w:pos="511"/>
        </w:tabs>
        <w:spacing w:line="216" w:lineRule="exact"/>
        <w:ind w:left="511" w:hanging="281"/>
        <w:jc w:val="both"/>
        <w:rPr>
          <w:sz w:val="18"/>
          <w:szCs w:val="18"/>
        </w:rPr>
      </w:pPr>
      <w:r>
        <w:rPr>
          <w:rFonts w:eastAsia="Times New Roman"/>
          <w:sz w:val="18"/>
          <w:szCs w:val="18"/>
        </w:rPr>
        <w:t>Как вы думаете, почему Григорий выбирает Аксинью из двух этих женщин? Как этот выбор соотносится с характером само</w:t>
      </w:r>
      <w:r>
        <w:rPr>
          <w:rFonts w:eastAsia="Times New Roman"/>
          <w:sz w:val="18"/>
          <w:szCs w:val="18"/>
        </w:rPr>
        <w:softHyphen/>
        <w:t>го Григория?</w:t>
      </w:r>
    </w:p>
    <w:p w:rsidR="00F16853" w:rsidRDefault="009101AF" w:rsidP="009101AF">
      <w:pPr>
        <w:numPr>
          <w:ilvl w:val="0"/>
          <w:numId w:val="41"/>
        </w:numPr>
        <w:shd w:val="clear" w:color="auto" w:fill="FFFFFF"/>
        <w:tabs>
          <w:tab w:val="left" w:pos="511"/>
        </w:tabs>
        <w:spacing w:before="7" w:line="216" w:lineRule="exact"/>
        <w:ind w:left="511" w:hanging="281"/>
        <w:jc w:val="both"/>
        <w:rPr>
          <w:sz w:val="18"/>
          <w:szCs w:val="18"/>
        </w:rPr>
      </w:pPr>
      <w:r>
        <w:rPr>
          <w:rFonts w:eastAsia="Times New Roman"/>
          <w:sz w:val="18"/>
          <w:szCs w:val="18"/>
        </w:rPr>
        <w:t>Почему, по вашему мнению, вернувшись в семью после изме</w:t>
      </w:r>
      <w:r>
        <w:rPr>
          <w:rFonts w:eastAsia="Times New Roman"/>
          <w:sz w:val="18"/>
          <w:szCs w:val="18"/>
        </w:rPr>
        <w:softHyphen/>
        <w:t>ны Аксиньи, Григорий при жизни Натальи больше открыто не возвращался к Аксинье? Как это связано с его отношением к традиционным ценностям в рушащемся мире?</w:t>
      </w:r>
    </w:p>
    <w:p w:rsidR="00F16853" w:rsidRDefault="009101AF">
      <w:pPr>
        <w:shd w:val="clear" w:color="auto" w:fill="FFFFFF"/>
        <w:spacing w:line="216" w:lineRule="exact"/>
        <w:ind w:left="504" w:hanging="482"/>
        <w:jc w:val="both"/>
      </w:pPr>
      <w:r>
        <w:rPr>
          <w:sz w:val="18"/>
          <w:szCs w:val="18"/>
        </w:rPr>
        <w:t xml:space="preserve">*10. </w:t>
      </w:r>
      <w:r>
        <w:rPr>
          <w:rFonts w:eastAsia="Times New Roman"/>
          <w:sz w:val="18"/>
          <w:szCs w:val="18"/>
        </w:rPr>
        <w:t>Вспомните, как решают тему супружеской измены А.Н.Ос</w:t>
      </w:r>
      <w:r>
        <w:rPr>
          <w:rFonts w:eastAsia="Times New Roman"/>
          <w:sz w:val="18"/>
          <w:szCs w:val="18"/>
        </w:rPr>
        <w:softHyphen/>
        <w:t>тровский («Гроза»), Л. Н. Толстой («Война и мир»). Как об этом пишет М. А. Шолохов? В чем своеобразие решения этой темы в романе-эпопее «Тихий Дон»?</w:t>
      </w:r>
    </w:p>
    <w:p w:rsidR="00F16853" w:rsidRDefault="009101AF">
      <w:pPr>
        <w:shd w:val="clear" w:color="auto" w:fill="FFFFFF"/>
        <w:spacing w:before="7" w:line="216" w:lineRule="exact"/>
        <w:ind w:left="122" w:hanging="122"/>
      </w:pPr>
      <w:r>
        <w:rPr>
          <w:sz w:val="18"/>
          <w:szCs w:val="18"/>
        </w:rPr>
        <w:t xml:space="preserve">*11.  </w:t>
      </w:r>
      <w:r>
        <w:rPr>
          <w:rFonts w:eastAsia="Times New Roman"/>
          <w:sz w:val="18"/>
          <w:szCs w:val="18"/>
        </w:rPr>
        <w:t>Познакомьтесь с иллюстрациями к роману-эпопее М.А.Шо</w:t>
      </w:r>
      <w:r>
        <w:rPr>
          <w:rFonts w:eastAsia="Times New Roman"/>
          <w:sz w:val="18"/>
          <w:szCs w:val="18"/>
        </w:rPr>
        <w:softHyphen/>
        <w:t>лохова «Тихий Дон» (см. практикум), выполните задания по работе с иллюстрациями. 12.  Составьте понятийный словарь по теме *М. А. Шолохов».</w:t>
      </w:r>
    </w:p>
    <w:p w:rsidR="00F16853" w:rsidRDefault="009101AF">
      <w:pPr>
        <w:shd w:val="clear" w:color="auto" w:fill="FFFFFF"/>
        <w:spacing w:before="180"/>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497"/>
        </w:tabs>
        <w:spacing w:before="137" w:line="216" w:lineRule="exact"/>
        <w:ind w:left="216"/>
      </w:pPr>
      <w:r>
        <w:rPr>
          <w:spacing w:val="-3"/>
          <w:sz w:val="18"/>
          <w:szCs w:val="18"/>
        </w:rPr>
        <w:t>1.</w:t>
      </w:r>
      <w:r>
        <w:rPr>
          <w:sz w:val="18"/>
          <w:szCs w:val="18"/>
        </w:rPr>
        <w:tab/>
      </w:r>
      <w:r>
        <w:rPr>
          <w:rFonts w:eastAsia="Times New Roman"/>
          <w:sz w:val="18"/>
          <w:szCs w:val="18"/>
        </w:rPr>
        <w:t>Подготовьте сообщение на одну из тем:</w:t>
      </w:r>
    </w:p>
    <w:p w:rsidR="00F16853" w:rsidRDefault="009101AF" w:rsidP="009101AF">
      <w:pPr>
        <w:numPr>
          <w:ilvl w:val="0"/>
          <w:numId w:val="2"/>
        </w:numPr>
        <w:shd w:val="clear" w:color="auto" w:fill="FFFFFF"/>
        <w:tabs>
          <w:tab w:val="left" w:pos="720"/>
        </w:tabs>
        <w:spacing w:line="216" w:lineRule="exact"/>
        <w:ind w:left="720" w:right="14" w:hanging="223"/>
        <w:jc w:val="both"/>
        <w:rPr>
          <w:rFonts w:eastAsia="Times New Roman"/>
          <w:sz w:val="18"/>
          <w:szCs w:val="18"/>
        </w:rPr>
      </w:pPr>
      <w:r>
        <w:rPr>
          <w:rFonts w:eastAsia="Times New Roman"/>
          <w:sz w:val="18"/>
          <w:szCs w:val="18"/>
        </w:rPr>
        <w:t>«Тема революции и гражданской войны (по роману А. А. Фа</w:t>
      </w:r>
      <w:r>
        <w:rPr>
          <w:rFonts w:eastAsia="Times New Roman"/>
          <w:sz w:val="18"/>
          <w:szCs w:val="18"/>
        </w:rPr>
        <w:softHyphen/>
        <w:t>деева "Разгром" и роману-эпопее М.А.Шолохова "Тихий Дон")»;</w:t>
      </w:r>
    </w:p>
    <w:p w:rsidR="00F16853" w:rsidRDefault="009101AF" w:rsidP="009101AF">
      <w:pPr>
        <w:numPr>
          <w:ilvl w:val="0"/>
          <w:numId w:val="2"/>
        </w:numPr>
        <w:shd w:val="clear" w:color="auto" w:fill="FFFFFF"/>
        <w:tabs>
          <w:tab w:val="left" w:pos="720"/>
        </w:tabs>
        <w:spacing w:before="7" w:line="216" w:lineRule="exact"/>
        <w:ind w:left="497"/>
        <w:rPr>
          <w:rFonts w:eastAsia="Times New Roman"/>
          <w:sz w:val="18"/>
          <w:szCs w:val="18"/>
        </w:rPr>
      </w:pPr>
      <w:r>
        <w:rPr>
          <w:rFonts w:eastAsia="Times New Roman"/>
          <w:sz w:val="18"/>
          <w:szCs w:val="18"/>
        </w:rPr>
        <w:t>«Жанровое своеобразие романа-эпопеи "Тихий Дон"»;</w:t>
      </w:r>
    </w:p>
    <w:p w:rsidR="00F16853" w:rsidRDefault="009101AF" w:rsidP="009101AF">
      <w:pPr>
        <w:numPr>
          <w:ilvl w:val="0"/>
          <w:numId w:val="2"/>
        </w:numPr>
        <w:shd w:val="clear" w:color="auto" w:fill="FFFFFF"/>
        <w:tabs>
          <w:tab w:val="left" w:pos="720"/>
        </w:tabs>
        <w:spacing w:line="216" w:lineRule="exact"/>
        <w:ind w:left="720" w:right="22" w:hanging="223"/>
        <w:jc w:val="both"/>
        <w:rPr>
          <w:rFonts w:eastAsia="Times New Roman"/>
          <w:sz w:val="18"/>
          <w:szCs w:val="18"/>
        </w:rPr>
      </w:pPr>
      <w:r>
        <w:rPr>
          <w:rFonts w:eastAsia="Times New Roman"/>
          <w:sz w:val="18"/>
          <w:szCs w:val="18"/>
        </w:rPr>
        <w:t>«Принципы изображения войны в романе-эпопее Л.Н.Тол</w:t>
      </w:r>
      <w:r>
        <w:rPr>
          <w:rFonts w:eastAsia="Times New Roman"/>
          <w:sz w:val="18"/>
          <w:szCs w:val="18"/>
        </w:rPr>
        <w:softHyphen/>
        <w:t>стого "Война и мир" и романе-эпопее М.А.Шолохова "Ти</w:t>
      </w:r>
      <w:r>
        <w:rPr>
          <w:rFonts w:eastAsia="Times New Roman"/>
          <w:sz w:val="18"/>
          <w:szCs w:val="18"/>
        </w:rPr>
        <w:softHyphen/>
        <w:t>хий Дон"».</w:t>
      </w:r>
    </w:p>
    <w:p w:rsidR="00F16853" w:rsidRDefault="009101AF">
      <w:pPr>
        <w:shd w:val="clear" w:color="auto" w:fill="FFFFFF"/>
        <w:tabs>
          <w:tab w:val="left" w:pos="497"/>
        </w:tabs>
        <w:spacing w:before="7" w:line="216" w:lineRule="exact"/>
        <w:ind w:left="497" w:right="14" w:hanging="281"/>
        <w:jc w:val="both"/>
      </w:pPr>
      <w:r>
        <w:rPr>
          <w:sz w:val="18"/>
          <w:szCs w:val="18"/>
        </w:rPr>
        <w:t>2.</w:t>
      </w:r>
      <w:r>
        <w:rPr>
          <w:sz w:val="18"/>
          <w:szCs w:val="18"/>
        </w:rPr>
        <w:tab/>
      </w:r>
      <w:r>
        <w:rPr>
          <w:rFonts w:eastAsia="Times New Roman"/>
          <w:sz w:val="18"/>
          <w:szCs w:val="18"/>
        </w:rPr>
        <w:t>Используя дополнительную литературу и ресурсы Интернета,</w:t>
      </w:r>
      <w:r>
        <w:rPr>
          <w:rFonts w:eastAsia="Times New Roman"/>
          <w:sz w:val="18"/>
          <w:szCs w:val="18"/>
        </w:rPr>
        <w:br/>
        <w:t>подготовьте заочную экскурсию по музею-заповеднику</w:t>
      </w:r>
      <w:r>
        <w:rPr>
          <w:rFonts w:eastAsia="Times New Roman"/>
          <w:sz w:val="18"/>
          <w:szCs w:val="18"/>
        </w:rPr>
        <w:br/>
        <w:t>М. А. Шолохова в станице Вёшенской.</w:t>
      </w:r>
    </w:p>
    <w:p w:rsidR="00F16853" w:rsidRDefault="009101AF">
      <w:pPr>
        <w:shd w:val="clear" w:color="auto" w:fill="FFFFFF"/>
        <w:spacing w:line="238" w:lineRule="exact"/>
        <w:ind w:right="14" w:firstLine="446"/>
        <w:jc w:val="both"/>
      </w:pPr>
      <w:r>
        <w:br w:type="column"/>
      </w:r>
      <w:r>
        <w:rPr>
          <w:rFonts w:eastAsia="Times New Roman"/>
          <w:sz w:val="18"/>
          <w:szCs w:val="18"/>
        </w:rPr>
        <w:lastRenderedPageBreak/>
        <w:t>Журавлева А. А.,Крылов О. Ю. Михаил Шолохов. Очерк жиз</w:t>
      </w:r>
      <w:r>
        <w:rPr>
          <w:rFonts w:eastAsia="Times New Roman"/>
          <w:sz w:val="18"/>
          <w:szCs w:val="18"/>
        </w:rPr>
        <w:softHyphen/>
        <w:t>ни и творчества. — М., 2003.</w:t>
      </w:r>
    </w:p>
    <w:p w:rsidR="00F16853" w:rsidRDefault="009101AF">
      <w:pPr>
        <w:shd w:val="clear" w:color="auto" w:fill="FFFFFF"/>
        <w:spacing w:line="216" w:lineRule="exact"/>
        <w:ind w:left="454"/>
      </w:pPr>
      <w:r>
        <w:rPr>
          <w:rFonts w:eastAsia="Times New Roman"/>
          <w:sz w:val="18"/>
          <w:szCs w:val="18"/>
        </w:rPr>
        <w:t>Колодный Л. Как я нашел «Тихий Дон». — М., 2000.</w:t>
      </w:r>
    </w:p>
    <w:p w:rsidR="00F16853" w:rsidRDefault="009101AF">
      <w:pPr>
        <w:shd w:val="clear" w:color="auto" w:fill="FFFFFF"/>
        <w:spacing w:line="216" w:lineRule="exact"/>
        <w:ind w:left="7" w:right="14" w:firstLine="446"/>
        <w:jc w:val="both"/>
      </w:pPr>
      <w:r>
        <w:rPr>
          <w:rFonts w:eastAsia="Times New Roman"/>
          <w:spacing w:val="39"/>
          <w:sz w:val="18"/>
          <w:szCs w:val="18"/>
        </w:rPr>
        <w:t>Корниенко</w:t>
      </w:r>
      <w:r>
        <w:rPr>
          <w:rFonts w:eastAsia="Times New Roman"/>
          <w:sz w:val="18"/>
          <w:szCs w:val="18"/>
        </w:rPr>
        <w:t xml:space="preserve"> М.В. «Сказано русским языком...» Андрей Плато</w:t>
      </w:r>
      <w:r>
        <w:rPr>
          <w:rFonts w:eastAsia="Times New Roman"/>
          <w:sz w:val="18"/>
          <w:szCs w:val="18"/>
        </w:rPr>
        <w:softHyphen/>
        <w:t>нов и Михаил Шолохов. — М., 2003.</w:t>
      </w:r>
    </w:p>
    <w:p w:rsidR="00F16853" w:rsidRDefault="009101AF">
      <w:pPr>
        <w:shd w:val="clear" w:color="auto" w:fill="FFFFFF"/>
        <w:spacing w:line="216" w:lineRule="exact"/>
        <w:ind w:left="446"/>
      </w:pPr>
      <w:r>
        <w:rPr>
          <w:rFonts w:eastAsia="Times New Roman"/>
          <w:spacing w:val="36"/>
          <w:sz w:val="18"/>
          <w:szCs w:val="18"/>
        </w:rPr>
        <w:t>Осипов</w:t>
      </w:r>
      <w:r>
        <w:rPr>
          <w:rFonts w:eastAsia="Times New Roman"/>
          <w:sz w:val="18"/>
          <w:szCs w:val="18"/>
        </w:rPr>
        <w:t xml:space="preserve"> В.О. Шолохов. — М., 2005. — (Сер. «ЖЗЛ»).</w:t>
      </w:r>
    </w:p>
    <w:p w:rsidR="00F16853" w:rsidRDefault="009101AF">
      <w:pPr>
        <w:shd w:val="clear" w:color="auto" w:fill="FFFFFF"/>
        <w:spacing w:line="216" w:lineRule="exact"/>
        <w:ind w:left="7" w:right="7" w:firstLine="446"/>
        <w:jc w:val="both"/>
      </w:pPr>
      <w:r>
        <w:rPr>
          <w:rFonts w:eastAsia="Times New Roman"/>
          <w:sz w:val="18"/>
          <w:szCs w:val="18"/>
        </w:rPr>
        <w:t>Петелин В. В. Жизнь Шолохова. Трагедия русского гения. — М., 2002.</w:t>
      </w:r>
    </w:p>
    <w:p w:rsidR="00F16853" w:rsidRDefault="009101AF">
      <w:pPr>
        <w:shd w:val="clear" w:color="auto" w:fill="FFFFFF"/>
        <w:spacing w:before="122"/>
        <w:ind w:left="432"/>
      </w:pPr>
      <w:r>
        <w:rPr>
          <w:rFonts w:eastAsia="Times New Roman"/>
          <w:i/>
          <w:iCs/>
          <w:sz w:val="18"/>
          <w:szCs w:val="18"/>
        </w:rPr>
        <w:t>Дополнительная</w:t>
      </w:r>
    </w:p>
    <w:p w:rsidR="00F16853" w:rsidRDefault="009101AF">
      <w:pPr>
        <w:shd w:val="clear" w:color="auto" w:fill="FFFFFF"/>
        <w:spacing w:before="79" w:line="238" w:lineRule="exact"/>
        <w:ind w:right="7" w:firstLine="461"/>
        <w:jc w:val="both"/>
      </w:pPr>
      <w:r>
        <w:rPr>
          <w:rFonts w:eastAsia="Times New Roman"/>
          <w:sz w:val="18"/>
          <w:szCs w:val="18"/>
        </w:rPr>
        <w:t>Корсунов Н.С Шолоховым: Встречи, беседы, переписка. — Орен</w:t>
      </w:r>
      <w:r>
        <w:rPr>
          <w:rFonts w:eastAsia="Times New Roman"/>
          <w:sz w:val="18"/>
          <w:szCs w:val="18"/>
        </w:rPr>
        <w:softHyphen/>
        <w:t>бург, 2000.</w:t>
      </w:r>
    </w:p>
    <w:p w:rsidR="00F16853" w:rsidRDefault="009101AF">
      <w:pPr>
        <w:shd w:val="clear" w:color="auto" w:fill="FFFFFF"/>
        <w:spacing w:line="216" w:lineRule="exact"/>
        <w:ind w:left="7" w:right="7" w:firstLine="446"/>
        <w:jc w:val="both"/>
      </w:pPr>
      <w:r>
        <w:rPr>
          <w:rFonts w:eastAsia="Times New Roman"/>
          <w:spacing w:val="37"/>
          <w:sz w:val="18"/>
          <w:szCs w:val="18"/>
        </w:rPr>
        <w:t>Кузнецов</w:t>
      </w:r>
      <w:r>
        <w:rPr>
          <w:rFonts w:eastAsia="Times New Roman"/>
          <w:sz w:val="18"/>
          <w:szCs w:val="18"/>
        </w:rPr>
        <w:t xml:space="preserve"> Ф.Ф. «Тихий Дон»: судьба и правда великого рома</w:t>
      </w:r>
      <w:r>
        <w:rPr>
          <w:rFonts w:eastAsia="Times New Roman"/>
          <w:sz w:val="18"/>
          <w:szCs w:val="18"/>
        </w:rPr>
        <w:softHyphen/>
        <w:t>на. — М., 2005.</w:t>
      </w:r>
    </w:p>
    <w:p w:rsidR="00F16853" w:rsidRDefault="009101AF">
      <w:pPr>
        <w:shd w:val="clear" w:color="auto" w:fill="FFFFFF"/>
        <w:spacing w:line="216" w:lineRule="exact"/>
        <w:ind w:right="7" w:firstLine="454"/>
        <w:jc w:val="both"/>
      </w:pPr>
      <w:r>
        <w:rPr>
          <w:rFonts w:eastAsia="Times New Roman"/>
          <w:sz w:val="18"/>
          <w:szCs w:val="18"/>
        </w:rPr>
        <w:t>Литературные места России и зарубежья: сборник диктантов и из</w:t>
      </w:r>
      <w:r>
        <w:rPr>
          <w:rFonts w:eastAsia="Times New Roman"/>
          <w:sz w:val="18"/>
          <w:szCs w:val="18"/>
        </w:rPr>
        <w:softHyphen/>
        <w:t>ложений: пособие для учителя / авт.-сост. Г. А.Обернихина. — М., 2008.</w:t>
      </w:r>
    </w:p>
    <w:p w:rsidR="00F16853" w:rsidRDefault="009101AF">
      <w:pPr>
        <w:shd w:val="clear" w:color="auto" w:fill="FFFFFF"/>
        <w:spacing w:line="216" w:lineRule="exact"/>
        <w:ind w:left="14" w:right="7" w:firstLine="446"/>
        <w:jc w:val="both"/>
      </w:pPr>
      <w:r>
        <w:rPr>
          <w:rFonts w:eastAsia="Times New Roman"/>
          <w:sz w:val="18"/>
          <w:szCs w:val="18"/>
        </w:rPr>
        <w:t>Михаил Шолохов в воспоминаниях, письмах и статьях современ</w:t>
      </w:r>
      <w:r>
        <w:rPr>
          <w:rFonts w:eastAsia="Times New Roman"/>
          <w:sz w:val="18"/>
          <w:szCs w:val="18"/>
        </w:rPr>
        <w:softHyphen/>
        <w:t>ников/сост. В. В. Петелин. — Кн. 1:1905—1941. —Кн. 2:1941 —1984. — М., 2005.</w:t>
      </w:r>
    </w:p>
    <w:p w:rsidR="00F16853" w:rsidRDefault="009101AF">
      <w:pPr>
        <w:shd w:val="clear" w:color="auto" w:fill="FFFFFF"/>
        <w:spacing w:line="216" w:lineRule="exact"/>
        <w:ind w:left="461"/>
      </w:pPr>
      <w:r>
        <w:rPr>
          <w:rFonts w:eastAsia="Times New Roman"/>
          <w:sz w:val="18"/>
          <w:szCs w:val="18"/>
        </w:rPr>
        <w:t>Словарь языка Михаила Шолохова. — М., 2005.</w:t>
      </w:r>
    </w:p>
    <w:p w:rsidR="00F16853" w:rsidRDefault="009101AF">
      <w:pPr>
        <w:shd w:val="clear" w:color="auto" w:fill="FFFFFF"/>
        <w:spacing w:line="216" w:lineRule="exact"/>
        <w:ind w:left="22" w:firstLine="446"/>
        <w:jc w:val="both"/>
      </w:pPr>
      <w:r>
        <w:rPr>
          <w:rFonts w:eastAsia="Times New Roman"/>
          <w:sz w:val="18"/>
          <w:szCs w:val="18"/>
        </w:rPr>
        <w:t>Хроника жизни и творчества М. А. Шолохова / сост. Н. Т. Кузнецо</w:t>
      </w:r>
      <w:r>
        <w:rPr>
          <w:rFonts w:eastAsia="Times New Roman"/>
          <w:sz w:val="18"/>
          <w:szCs w:val="18"/>
        </w:rPr>
        <w:softHyphen/>
        <w:t>ва. — М., 2004.</w:t>
      </w:r>
    </w:p>
    <w:p w:rsidR="00F16853" w:rsidRDefault="00F16853">
      <w:pPr>
        <w:shd w:val="clear" w:color="auto" w:fill="FFFFFF"/>
        <w:spacing w:line="216" w:lineRule="exact"/>
        <w:ind w:left="22" w:firstLine="446"/>
        <w:jc w:val="both"/>
        <w:sectPr w:rsidR="00F16853">
          <w:type w:val="continuous"/>
          <w:pgSz w:w="16834" w:h="11909" w:orient="landscape"/>
          <w:pgMar w:top="555" w:right="1538" w:bottom="360" w:left="1846" w:header="720" w:footer="720" w:gutter="0"/>
          <w:cols w:num="2" w:space="720" w:equalWidth="0">
            <w:col w:w="6004" w:space="1044"/>
            <w:col w:w="6400"/>
          </w:cols>
          <w:noEndnote/>
        </w:sectPr>
      </w:pPr>
    </w:p>
    <w:p w:rsidR="00F16853" w:rsidRDefault="00F16853">
      <w:pPr>
        <w:shd w:val="clear" w:color="auto" w:fill="FFFFFF"/>
        <w:spacing w:before="187"/>
        <w:ind w:left="432"/>
      </w:pPr>
      <w:r>
        <w:rPr>
          <w:noProof/>
        </w:rPr>
        <w:lastRenderedPageBreak/>
        <w:pict>
          <v:line id="_x0000_s1294" style="position:absolute;left:0;text-align:left;z-index:251932672;mso-position-horizontal-relative:margin" from="-1.45pt,11.5pt" to="-1.45pt,27.7pt" o:allowincell="f" strokeweight=".35pt">
            <w10:wrap anchorx="margin"/>
          </v:line>
        </w:pict>
      </w:r>
      <w:r w:rsidR="009101AF">
        <w:rPr>
          <w:rFonts w:ascii="Arial" w:eastAsia="Times New Roman" w:hAnsi="Arial"/>
          <w:spacing w:val="-1"/>
        </w:rPr>
        <w:t>Письменные</w:t>
      </w:r>
      <w:r w:rsidR="009101AF">
        <w:rPr>
          <w:rFonts w:ascii="Arial" w:eastAsia="Times New Roman" w:hAnsi="Arial" w:cs="Arial"/>
          <w:spacing w:val="-1"/>
        </w:rPr>
        <w:t xml:space="preserve"> </w:t>
      </w:r>
      <w:r w:rsidR="009101AF">
        <w:rPr>
          <w:rFonts w:ascii="Arial" w:eastAsia="Times New Roman" w:hAnsi="Arial"/>
          <w:spacing w:val="-1"/>
        </w:rPr>
        <w:t>работы</w:t>
      </w:r>
    </w:p>
    <w:p w:rsidR="00F16853" w:rsidRDefault="009101AF">
      <w:pPr>
        <w:shd w:val="clear" w:color="auto" w:fill="FFFFFF"/>
        <w:tabs>
          <w:tab w:val="left" w:pos="929"/>
        </w:tabs>
        <w:spacing w:before="137" w:line="216" w:lineRule="exact"/>
        <w:ind w:left="641"/>
      </w:pPr>
      <w:r>
        <w:rPr>
          <w:sz w:val="18"/>
          <w:szCs w:val="18"/>
        </w:rPr>
        <w:t>1.</w:t>
      </w:r>
      <w:r>
        <w:rPr>
          <w:sz w:val="18"/>
          <w:szCs w:val="18"/>
        </w:rPr>
        <w:tab/>
      </w:r>
      <w:r>
        <w:rPr>
          <w:rFonts w:eastAsia="Times New Roman"/>
          <w:sz w:val="18"/>
          <w:szCs w:val="18"/>
        </w:rPr>
        <w:t>Напишите сочинение на одну из тем:</w:t>
      </w:r>
    </w:p>
    <w:p w:rsidR="00F16853" w:rsidRDefault="009101AF" w:rsidP="009101AF">
      <w:pPr>
        <w:numPr>
          <w:ilvl w:val="0"/>
          <w:numId w:val="2"/>
        </w:numPr>
        <w:shd w:val="clear" w:color="auto" w:fill="FFFFFF"/>
        <w:tabs>
          <w:tab w:val="left" w:pos="1152"/>
        </w:tabs>
        <w:spacing w:line="216" w:lineRule="exact"/>
        <w:ind w:left="1152" w:right="7258" w:hanging="223"/>
        <w:rPr>
          <w:rFonts w:eastAsia="Times New Roman"/>
          <w:sz w:val="18"/>
          <w:szCs w:val="18"/>
        </w:rPr>
      </w:pPr>
      <w:r>
        <w:rPr>
          <w:rFonts w:eastAsia="Times New Roman"/>
          <w:sz w:val="18"/>
          <w:szCs w:val="18"/>
        </w:rPr>
        <w:t>«Тема любви в романе-эпопее М.А.Шолохова "Тихий Дон"»;</w:t>
      </w:r>
    </w:p>
    <w:p w:rsidR="00F16853" w:rsidRDefault="009101AF" w:rsidP="009101AF">
      <w:pPr>
        <w:numPr>
          <w:ilvl w:val="0"/>
          <w:numId w:val="2"/>
        </w:numPr>
        <w:shd w:val="clear" w:color="auto" w:fill="FFFFFF"/>
        <w:tabs>
          <w:tab w:val="left" w:pos="1152"/>
        </w:tabs>
        <w:spacing w:before="7" w:line="216" w:lineRule="exact"/>
        <w:ind w:left="1152" w:right="7258" w:hanging="223"/>
        <w:rPr>
          <w:rFonts w:eastAsia="Times New Roman"/>
          <w:sz w:val="18"/>
          <w:szCs w:val="18"/>
        </w:rPr>
      </w:pPr>
      <w:r>
        <w:rPr>
          <w:rFonts w:eastAsia="Times New Roman"/>
          <w:sz w:val="18"/>
          <w:szCs w:val="18"/>
        </w:rPr>
        <w:t>« Изображение казачьего мира в романе-эпопее М. А. Шоло</w:t>
      </w:r>
      <w:r>
        <w:rPr>
          <w:rFonts w:eastAsia="Times New Roman"/>
          <w:sz w:val="18"/>
          <w:szCs w:val="18"/>
        </w:rPr>
        <w:softHyphen/>
        <w:t>хова "Тихий Дон"».</w:t>
      </w:r>
    </w:p>
    <w:p w:rsidR="00F16853" w:rsidRDefault="009101AF">
      <w:pPr>
        <w:shd w:val="clear" w:color="auto" w:fill="FFFFFF"/>
        <w:tabs>
          <w:tab w:val="left" w:pos="929"/>
        </w:tabs>
        <w:spacing w:before="7" w:line="216" w:lineRule="exact"/>
        <w:ind w:left="929" w:right="7258" w:hanging="288"/>
      </w:pPr>
      <w:r>
        <w:rPr>
          <w:sz w:val="18"/>
          <w:szCs w:val="18"/>
        </w:rPr>
        <w:t>2.</w:t>
      </w:r>
      <w:r>
        <w:rPr>
          <w:sz w:val="18"/>
          <w:szCs w:val="18"/>
        </w:rPr>
        <w:tab/>
      </w:r>
      <w:r>
        <w:rPr>
          <w:rFonts w:eastAsia="Times New Roman"/>
          <w:sz w:val="18"/>
          <w:szCs w:val="18"/>
        </w:rPr>
        <w:t>Проанализируйте эпизод гибели Аксиньи в романе-эпопее</w:t>
      </w:r>
      <w:r>
        <w:rPr>
          <w:rFonts w:eastAsia="Times New Roman"/>
          <w:sz w:val="18"/>
          <w:szCs w:val="18"/>
        </w:rPr>
        <w:br/>
        <w:t>М.А.Шолохова "Тихий Дон" (см. практикум).</w:t>
      </w:r>
    </w:p>
    <w:p w:rsidR="00F16853" w:rsidRDefault="009101AF">
      <w:pPr>
        <w:shd w:val="clear" w:color="auto" w:fill="FFFFFF"/>
        <w:spacing w:before="180"/>
        <w:ind w:left="418"/>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01"/>
        <w:ind w:left="461"/>
      </w:pPr>
      <w:r>
        <w:rPr>
          <w:rFonts w:eastAsia="Times New Roman"/>
          <w:i/>
          <w:iCs/>
          <w:spacing w:val="-4"/>
          <w:sz w:val="22"/>
          <w:szCs w:val="22"/>
        </w:rPr>
        <w:t>Основная</w:t>
      </w:r>
    </w:p>
    <w:p w:rsidR="00F16853" w:rsidRDefault="009101AF">
      <w:pPr>
        <w:shd w:val="clear" w:color="auto" w:fill="FFFFFF"/>
        <w:spacing w:before="122" w:line="202" w:lineRule="exact"/>
        <w:ind w:left="14" w:right="7258" w:firstLine="446"/>
      </w:pPr>
      <w:r>
        <w:rPr>
          <w:rFonts w:eastAsia="Times New Roman"/>
          <w:spacing w:val="42"/>
          <w:sz w:val="18"/>
          <w:szCs w:val="18"/>
        </w:rPr>
        <w:t>Ермолаев</w:t>
      </w:r>
      <w:r>
        <w:rPr>
          <w:rFonts w:eastAsia="Times New Roman"/>
          <w:sz w:val="18"/>
          <w:szCs w:val="18"/>
        </w:rPr>
        <w:t xml:space="preserve"> Г. С. Михаил Шолохов и его творчество. — СПб., 2000.</w:t>
      </w:r>
    </w:p>
    <w:p w:rsidR="00F16853" w:rsidRDefault="00F16853">
      <w:pPr>
        <w:shd w:val="clear" w:color="auto" w:fill="FFFFFF"/>
        <w:spacing w:before="122" w:line="202" w:lineRule="exact"/>
        <w:ind w:left="14" w:right="7258" w:firstLine="446"/>
        <w:sectPr w:rsidR="00F16853">
          <w:type w:val="continuous"/>
          <w:pgSz w:w="16834" w:h="11909" w:orient="landscape"/>
          <w:pgMar w:top="555" w:right="1415" w:bottom="360" w:left="1414" w:header="720" w:footer="720" w:gutter="0"/>
          <w:cols w:space="60"/>
          <w:noEndnote/>
        </w:sectPr>
      </w:pPr>
    </w:p>
    <w:p w:rsidR="00F16853" w:rsidRDefault="009101AF">
      <w:pPr>
        <w:shd w:val="clear" w:color="auto" w:fill="FFFFFF"/>
        <w:ind w:left="130"/>
      </w:pPr>
      <w:r>
        <w:rPr>
          <w:noProof/>
        </w:rPr>
        <w:lastRenderedPageBreak/>
        <w:drawing>
          <wp:anchor distT="0" distB="0" distL="0" distR="0" simplePos="0" relativeHeight="251933696" behindDoc="1" locked="0" layoutInCell="1" allowOverlap="1">
            <wp:simplePos x="0" y="0"/>
            <wp:positionH relativeFrom="margin">
              <wp:posOffset>-365760</wp:posOffset>
            </wp:positionH>
            <wp:positionV relativeFrom="paragraph">
              <wp:posOffset>1266190</wp:posOffset>
            </wp:positionV>
            <wp:extent cx="4544695" cy="425450"/>
            <wp:effectExtent l="19050" t="0" r="8255" b="0"/>
            <wp:wrapThrough wrapText="bothSides">
              <wp:wrapPolygon edited="0">
                <wp:start x="-91" y="0"/>
                <wp:lineTo x="-91" y="20310"/>
                <wp:lineTo x="21639" y="20310"/>
                <wp:lineTo x="21639" y="0"/>
                <wp:lineTo x="-91" y="0"/>
              </wp:wrapPolygon>
            </wp:wrapThrough>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1"/>
                    <a:srcRect/>
                    <a:stretch>
                      <a:fillRect/>
                    </a:stretch>
                  </pic:blipFill>
                  <pic:spPr bwMode="auto">
                    <a:xfrm>
                      <a:off x="0" y="0"/>
                      <a:ext cx="4544695" cy="425450"/>
                    </a:xfrm>
                    <a:prstGeom prst="rect">
                      <a:avLst/>
                    </a:prstGeom>
                    <a:noFill/>
                  </pic:spPr>
                </pic:pic>
              </a:graphicData>
            </a:graphic>
          </wp:anchor>
        </w:drawing>
      </w:r>
      <w:r>
        <w:rPr>
          <w:rFonts w:eastAsia="Times New Roman"/>
          <w:b/>
          <w:bCs/>
          <w:i/>
          <w:iCs/>
          <w:spacing w:val="-1"/>
          <w:w w:val="66"/>
          <w:sz w:val="24"/>
          <w:szCs w:val="24"/>
        </w:rPr>
        <w:t>шшишвшшяшшшшшвмшшшшшшшшшвшшшияшшшшшяшшшшшшшшшшшшшшшнш</w:t>
      </w:r>
    </w:p>
    <w:p w:rsidR="00F16853" w:rsidRDefault="009101AF">
      <w:pPr>
        <w:shd w:val="clear" w:color="auto" w:fill="FFFFFF"/>
        <w:spacing w:line="439" w:lineRule="exact"/>
        <w:ind w:left="173"/>
      </w:pPr>
      <w:r>
        <w:rPr>
          <w:rFonts w:ascii="Arial" w:eastAsia="Times New Roman" w:hAnsi="Arial"/>
          <w:sz w:val="40"/>
          <w:szCs w:val="40"/>
        </w:rPr>
        <w:t>Особенности</w:t>
      </w:r>
      <w:r>
        <w:rPr>
          <w:rFonts w:ascii="Arial" w:eastAsia="Times New Roman" w:hAnsi="Arial" w:cs="Arial"/>
          <w:sz w:val="40"/>
          <w:szCs w:val="40"/>
        </w:rPr>
        <w:t xml:space="preserve"> </w:t>
      </w:r>
      <w:r>
        <w:rPr>
          <w:rFonts w:ascii="Arial" w:eastAsia="Times New Roman" w:hAnsi="Arial"/>
          <w:sz w:val="40"/>
          <w:szCs w:val="40"/>
        </w:rPr>
        <w:t>развития литературы</w:t>
      </w:r>
      <w:r>
        <w:rPr>
          <w:rFonts w:ascii="Arial" w:eastAsia="Times New Roman" w:hAnsi="Arial" w:cs="Arial"/>
          <w:sz w:val="40"/>
          <w:szCs w:val="40"/>
        </w:rPr>
        <w:t xml:space="preserve"> </w:t>
      </w:r>
      <w:r>
        <w:rPr>
          <w:rFonts w:ascii="Arial" w:eastAsia="Times New Roman" w:hAnsi="Arial"/>
          <w:sz w:val="40"/>
          <w:szCs w:val="40"/>
        </w:rPr>
        <w:t xml:space="preserve">периода </w:t>
      </w:r>
      <w:r>
        <w:rPr>
          <w:rFonts w:ascii="Arial" w:eastAsia="Times New Roman" w:hAnsi="Arial"/>
          <w:spacing w:val="-3"/>
          <w:sz w:val="40"/>
          <w:szCs w:val="40"/>
        </w:rPr>
        <w:t>Великой</w:t>
      </w:r>
      <w:r>
        <w:rPr>
          <w:rFonts w:ascii="Arial" w:eastAsia="Times New Roman" w:hAnsi="Arial" w:cs="Arial"/>
          <w:spacing w:val="-3"/>
          <w:sz w:val="40"/>
          <w:szCs w:val="40"/>
        </w:rPr>
        <w:t xml:space="preserve"> </w:t>
      </w:r>
      <w:r>
        <w:rPr>
          <w:rFonts w:ascii="Arial" w:eastAsia="Times New Roman" w:hAnsi="Arial"/>
          <w:spacing w:val="-3"/>
          <w:sz w:val="40"/>
          <w:szCs w:val="40"/>
        </w:rPr>
        <w:t>Отечественной</w:t>
      </w:r>
      <w:r>
        <w:rPr>
          <w:rFonts w:ascii="Arial" w:eastAsia="Times New Roman" w:hAnsi="Arial" w:cs="Arial"/>
          <w:spacing w:val="-3"/>
          <w:sz w:val="40"/>
          <w:szCs w:val="40"/>
        </w:rPr>
        <w:t xml:space="preserve"> </w:t>
      </w:r>
      <w:r>
        <w:rPr>
          <w:rFonts w:ascii="Arial" w:eastAsia="Times New Roman" w:hAnsi="Arial"/>
          <w:spacing w:val="-3"/>
          <w:sz w:val="40"/>
          <w:szCs w:val="40"/>
        </w:rPr>
        <w:t xml:space="preserve">войны </w:t>
      </w:r>
      <w:r>
        <w:rPr>
          <w:rFonts w:ascii="Arial" w:eastAsia="Times New Roman" w:hAnsi="Arial"/>
          <w:sz w:val="40"/>
          <w:szCs w:val="40"/>
        </w:rPr>
        <w:t>и</w:t>
      </w:r>
      <w:r>
        <w:rPr>
          <w:rFonts w:ascii="Arial" w:eastAsia="Times New Roman" w:hAnsi="Arial" w:cs="Arial"/>
          <w:sz w:val="40"/>
          <w:szCs w:val="40"/>
        </w:rPr>
        <w:t xml:space="preserve"> </w:t>
      </w:r>
      <w:r>
        <w:rPr>
          <w:rFonts w:ascii="Arial" w:eastAsia="Times New Roman" w:hAnsi="Arial"/>
          <w:sz w:val="40"/>
          <w:szCs w:val="40"/>
        </w:rPr>
        <w:t>первых</w:t>
      </w:r>
      <w:r>
        <w:rPr>
          <w:rFonts w:ascii="Arial" w:eastAsia="Times New Roman" w:hAnsi="Arial" w:cs="Arial"/>
          <w:sz w:val="40"/>
          <w:szCs w:val="40"/>
        </w:rPr>
        <w:t xml:space="preserve"> </w:t>
      </w:r>
      <w:r>
        <w:rPr>
          <w:rFonts w:ascii="Arial" w:eastAsia="Times New Roman" w:hAnsi="Arial"/>
          <w:sz w:val="40"/>
          <w:szCs w:val="40"/>
        </w:rPr>
        <w:t>послевоенных</w:t>
      </w:r>
      <w:r>
        <w:rPr>
          <w:rFonts w:ascii="Arial" w:eastAsia="Times New Roman" w:hAnsi="Arial" w:cs="Arial"/>
          <w:sz w:val="40"/>
          <w:szCs w:val="40"/>
        </w:rPr>
        <w:t xml:space="preserve"> </w:t>
      </w:r>
      <w:r>
        <w:rPr>
          <w:rFonts w:ascii="Arial" w:eastAsia="Times New Roman" w:hAnsi="Arial"/>
          <w:sz w:val="40"/>
          <w:szCs w:val="40"/>
        </w:rPr>
        <w:t>лет</w:t>
      </w:r>
    </w:p>
    <w:p w:rsidR="00F16853" w:rsidRDefault="00F16853">
      <w:pPr>
        <w:shd w:val="clear" w:color="auto" w:fill="FFFFFF"/>
        <w:ind w:left="173"/>
      </w:pPr>
    </w:p>
    <w:p w:rsidR="00F16853" w:rsidRDefault="009101AF">
      <w:pPr>
        <w:shd w:val="clear" w:color="auto" w:fill="FFFFFF"/>
        <w:spacing w:line="230" w:lineRule="exact"/>
        <w:ind w:left="29" w:right="216" w:firstLine="461"/>
        <w:jc w:val="both"/>
      </w:pPr>
      <w:r>
        <w:rPr>
          <w:rFonts w:eastAsia="Times New Roman"/>
        </w:rPr>
        <w:t>Начало Великой Отечественной войны ознаменовало новый этап в развитии литературы. Происходящие исторические собы</w:t>
      </w:r>
      <w:r>
        <w:rPr>
          <w:rFonts w:eastAsia="Times New Roman"/>
        </w:rPr>
        <w:softHyphen/>
        <w:t>тия определили общее умонастроение всего народа: «Все для фрон</w:t>
      </w:r>
      <w:r>
        <w:rPr>
          <w:rFonts w:eastAsia="Times New Roman"/>
        </w:rPr>
        <w:softHyphen/>
        <w:t>та, все для победы!». Так же как и после революции, в годы Ве</w:t>
      </w:r>
      <w:r>
        <w:rPr>
          <w:rFonts w:eastAsia="Times New Roman"/>
        </w:rPr>
        <w:softHyphen/>
        <w:t>ликой Отечественной войны невозможно было писать ни о чем ином, кроме того, что происходило в жизни страны. Основной пафос всего советского искусства времен Великой Отечественной войны — героизм народной освободительной войны и ненависть к захватчикам. Создаваемые в годы войны произведения должны были служить первоочередным задачам: воспитанию чувства па</w:t>
      </w:r>
      <w:r>
        <w:rPr>
          <w:rFonts w:eastAsia="Times New Roman"/>
        </w:rPr>
        <w:softHyphen/>
        <w:t>триотизма, поддержанию веры в победу. Сатирическое изображе</w:t>
      </w:r>
      <w:r>
        <w:rPr>
          <w:rFonts w:eastAsia="Times New Roman"/>
        </w:rPr>
        <w:softHyphen/>
        <w:t>ние врага тоже отвечало духу времени. В искусстве преимуще</w:t>
      </w:r>
      <w:r>
        <w:rPr>
          <w:rFonts w:eastAsia="Times New Roman"/>
        </w:rPr>
        <w:softHyphen/>
        <w:t>ственно использовались формы и приемы, соответствующие осо</w:t>
      </w:r>
      <w:r>
        <w:rPr>
          <w:rFonts w:eastAsia="Times New Roman"/>
        </w:rPr>
        <w:softHyphen/>
        <w:t>бым условиям и задачам военного периода. Характерным было преобладание малых форм, набросков, этюдов.</w:t>
      </w:r>
    </w:p>
    <w:p w:rsidR="00F16853" w:rsidRDefault="009101AF">
      <w:pPr>
        <w:shd w:val="clear" w:color="auto" w:fill="FFFFFF"/>
        <w:spacing w:line="230" w:lineRule="exact"/>
        <w:ind w:right="281" w:firstLine="461"/>
        <w:jc w:val="both"/>
      </w:pPr>
      <w:r>
        <w:rPr>
          <w:rFonts w:eastAsia="Times New Roman"/>
        </w:rPr>
        <w:t>В начале войны основная идея художественных произведе</w:t>
      </w:r>
      <w:r>
        <w:rPr>
          <w:rFonts w:eastAsia="Times New Roman"/>
        </w:rPr>
        <w:softHyphen/>
        <w:t>ний — ненависть к врагу, затем была поднята проблема гуманиз</w:t>
      </w:r>
      <w:r>
        <w:rPr>
          <w:rFonts w:eastAsia="Times New Roman"/>
        </w:rPr>
        <w:softHyphen/>
        <w:t>ма. М.Пришвин, написавший в 1943 — 1944 годах «Повесть на</w:t>
      </w:r>
      <w:r>
        <w:rPr>
          <w:rFonts w:eastAsia="Times New Roman"/>
        </w:rPr>
        <w:softHyphen/>
        <w:t>шего времени», в письме в редакцию журнала «Знамя» говорил: «Может быть, и вся повесть написана именно затем, чтобы про</w:t>
      </w:r>
      <w:r>
        <w:rPr>
          <w:rFonts w:eastAsia="Times New Roman"/>
        </w:rPr>
        <w:softHyphen/>
        <w:t>тив ожесточения нравов, порождаемого войной, выставить твор</w:t>
      </w:r>
      <w:r>
        <w:rPr>
          <w:rFonts w:eastAsia="Times New Roman"/>
        </w:rPr>
        <w:softHyphen/>
        <w:t>чески организующую силу любви».</w:t>
      </w:r>
    </w:p>
    <w:p w:rsidR="00F16853" w:rsidRDefault="009101AF">
      <w:pPr>
        <w:spacing w:line="1" w:lineRule="exact"/>
        <w:rPr>
          <w:rFonts w:ascii="Arial" w:hAnsi="Arial" w:cs="Arial"/>
          <w:sz w:val="2"/>
          <w:szCs w:val="2"/>
        </w:rPr>
      </w:pPr>
      <w:r>
        <w:br w:type="column"/>
      </w:r>
    </w:p>
    <w:p w:rsidR="00F16853" w:rsidRDefault="009101AF">
      <w:pPr>
        <w:framePr w:h="345" w:hRule="exact" w:hSpace="36" w:wrap="auto" w:vAnchor="text" w:hAnchor="text" w:x="5847" w:y="131"/>
        <w:shd w:val="clear" w:color="auto" w:fill="FFFFFF"/>
      </w:pPr>
      <w:r>
        <w:rPr>
          <w:rFonts w:ascii="Arial" w:hAnsi="Arial" w:cs="Arial"/>
          <w:sz w:val="30"/>
          <w:szCs w:val="30"/>
        </w:rPr>
        <w:t>283</w:t>
      </w:r>
    </w:p>
    <w:p w:rsidR="00F16853" w:rsidRDefault="00F16853">
      <w:pPr>
        <w:framePr w:h="381" w:hRule="exact" w:hSpace="36" w:wrap="auto" w:vAnchor="text" w:hAnchor="text" w:x="5790" w:y="2967"/>
        <w:shd w:val="clear" w:color="auto" w:fill="FFFFFF"/>
      </w:pPr>
    </w:p>
    <w:p w:rsidR="00F16853" w:rsidRDefault="00F16853">
      <w:pPr>
        <w:framePr w:h="605" w:hRule="exact" w:hSpace="36" w:wrap="auto" w:vAnchor="text" w:hAnchor="text" w:x="5531" w:y="5408"/>
        <w:shd w:val="clear" w:color="auto" w:fill="FFFFFF"/>
      </w:pPr>
    </w:p>
    <w:p w:rsidR="00F16853" w:rsidRDefault="009101AF">
      <w:pPr>
        <w:shd w:val="clear" w:color="auto" w:fill="FFFFFF"/>
        <w:spacing w:before="274"/>
        <w:ind w:left="14"/>
      </w:pPr>
      <w:r>
        <w:rPr>
          <w:rFonts w:ascii="Arial" w:eastAsia="Times New Roman" w:hAnsi="Arial"/>
          <w:i/>
          <w:iCs/>
          <w:sz w:val="14"/>
          <w:szCs w:val="14"/>
        </w:rPr>
        <w:t>Особенности</w:t>
      </w:r>
      <w:r>
        <w:rPr>
          <w:rFonts w:ascii="Arial" w:eastAsia="Times New Roman" w:hAnsi="Arial" w:cs="Arial"/>
          <w:i/>
          <w:iCs/>
          <w:sz w:val="14"/>
          <w:szCs w:val="14"/>
        </w:rPr>
        <w:t xml:space="preserve"> </w:t>
      </w:r>
      <w:r>
        <w:rPr>
          <w:rFonts w:ascii="Arial" w:eastAsia="Times New Roman" w:hAnsi="Arial"/>
          <w:i/>
          <w:iCs/>
          <w:sz w:val="14"/>
          <w:szCs w:val="14"/>
        </w:rPr>
        <w:t>развития</w:t>
      </w:r>
      <w:r>
        <w:rPr>
          <w:rFonts w:ascii="Arial" w:eastAsia="Times New Roman" w:hAnsi="Arial" w:cs="Arial"/>
          <w:i/>
          <w:iCs/>
          <w:sz w:val="14"/>
          <w:szCs w:val="14"/>
        </w:rPr>
        <w:t xml:space="preserve"> </w:t>
      </w:r>
      <w:r>
        <w:rPr>
          <w:rFonts w:ascii="Arial" w:eastAsia="Times New Roman" w:hAnsi="Arial"/>
          <w:i/>
          <w:iCs/>
          <w:sz w:val="14"/>
          <w:szCs w:val="14"/>
        </w:rPr>
        <w:t>литературы</w:t>
      </w:r>
      <w:r>
        <w:rPr>
          <w:rFonts w:ascii="Arial" w:eastAsia="Times New Roman" w:hAnsi="Arial" w:cs="Arial"/>
          <w:i/>
          <w:iCs/>
          <w:sz w:val="14"/>
          <w:szCs w:val="14"/>
        </w:rPr>
        <w:t xml:space="preserve"> </w:t>
      </w:r>
      <w:r>
        <w:rPr>
          <w:rFonts w:ascii="Arial" w:eastAsia="Times New Roman" w:hAnsi="Arial"/>
          <w:i/>
          <w:iCs/>
          <w:sz w:val="14"/>
          <w:szCs w:val="14"/>
        </w:rPr>
        <w:t>периода</w:t>
      </w:r>
      <w:r>
        <w:rPr>
          <w:rFonts w:ascii="Arial" w:eastAsia="Times New Roman" w:hAnsi="Arial" w:cs="Arial"/>
          <w:i/>
          <w:iCs/>
          <w:sz w:val="14"/>
          <w:szCs w:val="14"/>
        </w:rPr>
        <w:t xml:space="preserve"> </w:t>
      </w:r>
      <w:r>
        <w:rPr>
          <w:rFonts w:ascii="Arial" w:eastAsia="Times New Roman" w:hAnsi="Arial"/>
          <w:i/>
          <w:iCs/>
          <w:sz w:val="14"/>
          <w:szCs w:val="14"/>
        </w:rPr>
        <w:t>Велиной</w:t>
      </w:r>
      <w:r>
        <w:rPr>
          <w:rFonts w:ascii="Arial" w:eastAsia="Times New Roman" w:hAnsi="Arial" w:cs="Arial"/>
          <w:i/>
          <w:iCs/>
          <w:sz w:val="14"/>
          <w:szCs w:val="14"/>
        </w:rPr>
        <w:t xml:space="preserve"> </w:t>
      </w:r>
      <w:r>
        <w:rPr>
          <w:rFonts w:ascii="Arial" w:eastAsia="Times New Roman" w:hAnsi="Arial"/>
          <w:i/>
          <w:iCs/>
          <w:sz w:val="14"/>
          <w:szCs w:val="14"/>
        </w:rPr>
        <w:t>Отечественной</w:t>
      </w:r>
      <w:r>
        <w:rPr>
          <w:rFonts w:ascii="Arial" w:eastAsia="Times New Roman" w:hAnsi="Arial" w:cs="Arial"/>
          <w:i/>
          <w:iCs/>
          <w:sz w:val="14"/>
          <w:szCs w:val="14"/>
        </w:rPr>
        <w:t xml:space="preserve"> </w:t>
      </w:r>
      <w:r>
        <w:rPr>
          <w:rFonts w:ascii="Arial" w:eastAsia="Times New Roman" w:hAnsi="Arial"/>
          <w:i/>
          <w:iCs/>
          <w:sz w:val="14"/>
          <w:szCs w:val="14"/>
        </w:rPr>
        <w:t>войны</w:t>
      </w:r>
      <w:r>
        <w:rPr>
          <w:rFonts w:ascii="Arial" w:eastAsia="Times New Roman" w:hAnsi="Arial" w:cs="Arial"/>
          <w:i/>
          <w:iCs/>
          <w:sz w:val="14"/>
          <w:szCs w:val="14"/>
        </w:rPr>
        <w:t>...</w:t>
      </w:r>
    </w:p>
    <w:p w:rsidR="00F16853" w:rsidRDefault="00F16853">
      <w:pPr>
        <w:spacing w:after="28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909"/>
        <w:gridCol w:w="1037"/>
      </w:tblGrid>
      <w:tr w:rsidR="00F16853">
        <w:trPr>
          <w:trHeight w:hRule="exact" w:val="2851"/>
        </w:trPr>
        <w:tc>
          <w:tcPr>
            <w:tcW w:w="3946" w:type="dxa"/>
            <w:gridSpan w:val="2"/>
            <w:tcBorders>
              <w:top w:val="single" w:sz="6" w:space="0" w:color="auto"/>
              <w:left w:val="single" w:sz="6" w:space="0" w:color="auto"/>
              <w:bottom w:val="nil"/>
              <w:right w:val="single" w:sz="6" w:space="0" w:color="auto"/>
            </w:tcBorders>
            <w:shd w:val="clear" w:color="auto" w:fill="FFFFFF"/>
          </w:tcPr>
          <w:p w:rsidR="00F16853" w:rsidRDefault="009101AF">
            <w:pPr>
              <w:shd w:val="clear" w:color="auto" w:fill="FFFFFF"/>
              <w:spacing w:line="360" w:lineRule="exact"/>
              <w:ind w:right="50"/>
              <w:jc w:val="right"/>
            </w:pPr>
            <w:r>
              <w:rPr>
                <w:rFonts w:ascii="Arial" w:eastAsia="Times New Roman" w:hAnsi="Arial"/>
                <w:b/>
                <w:bCs/>
                <w:spacing w:val="-1"/>
                <w:position w:val="-4"/>
                <w:sz w:val="46"/>
                <w:szCs w:val="46"/>
              </w:rPr>
              <w:t>РОДИ</w:t>
            </w:r>
            <w:r>
              <w:rPr>
                <w:rFonts w:ascii="Arial" w:eastAsia="Times New Roman" w:hAnsi="Arial" w:cs="Arial"/>
                <w:b/>
                <w:bCs/>
                <w:spacing w:val="-1"/>
                <w:position w:val="-4"/>
                <w:sz w:val="46"/>
                <w:szCs w:val="46"/>
              </w:rPr>
              <w:t xml:space="preserve"> </w:t>
            </w:r>
            <w:r>
              <w:rPr>
                <w:rFonts w:ascii="Arial" w:eastAsia="Times New Roman" w:hAnsi="Arial"/>
                <w:b/>
                <w:bCs/>
                <w:spacing w:val="-1"/>
                <w:position w:val="-4"/>
                <w:sz w:val="46"/>
                <w:szCs w:val="46"/>
              </w:rPr>
              <w:t>НА</w:t>
            </w:r>
            <w:r>
              <w:rPr>
                <w:rFonts w:ascii="Arial" w:eastAsia="Times New Roman" w:hAnsi="Arial" w:cs="Arial"/>
                <w:b/>
                <w:bCs/>
                <w:spacing w:val="-1"/>
                <w:position w:val="-4"/>
                <w:sz w:val="46"/>
                <w:szCs w:val="46"/>
              </w:rPr>
              <w:t>-</w:t>
            </w:r>
            <w:r>
              <w:rPr>
                <w:rFonts w:ascii="Arial" w:eastAsia="Times New Roman" w:hAnsi="Arial"/>
                <w:b/>
                <w:bCs/>
                <w:spacing w:val="-1"/>
                <w:position w:val="-4"/>
                <w:sz w:val="46"/>
                <w:szCs w:val="46"/>
              </w:rPr>
              <w:t>МАТЬ</w:t>
            </w:r>
          </w:p>
          <w:p w:rsidR="00F16853" w:rsidRDefault="009101AF">
            <w:pPr>
              <w:shd w:val="clear" w:color="auto" w:fill="FFFFFF"/>
              <w:spacing w:line="425" w:lineRule="exact"/>
              <w:ind w:right="50"/>
              <w:jc w:val="right"/>
            </w:pPr>
            <w:r>
              <w:rPr>
                <w:rFonts w:ascii="Arial" w:eastAsia="Times New Roman" w:hAnsi="Arial"/>
                <w:position w:val="-6"/>
                <w:sz w:val="44"/>
                <w:szCs w:val="44"/>
              </w:rPr>
              <w:t>ЗОВЕТ</w:t>
            </w:r>
            <w:r>
              <w:rPr>
                <w:rFonts w:ascii="Arial" w:eastAsia="Times New Roman" w:hAnsi="Arial" w:cs="Arial"/>
                <w:position w:val="-6"/>
                <w:sz w:val="44"/>
                <w:szCs w:val="44"/>
              </w:rPr>
              <w:t xml:space="preserve">! </w:t>
            </w:r>
            <w:r>
              <w:rPr>
                <w:rFonts w:ascii="Arial" w:eastAsia="Times New Roman" w:hAnsi="Arial"/>
                <w:i/>
                <w:iCs/>
                <w:position w:val="-6"/>
                <w:sz w:val="44"/>
                <w:szCs w:val="44"/>
              </w:rPr>
              <w:t>Ц</w:t>
            </w:r>
            <w:r>
              <w:rPr>
                <w:rFonts w:ascii="Arial" w:eastAsia="Times New Roman" w:hAnsi="Arial" w:cs="Arial"/>
                <w:i/>
                <w:iCs/>
                <w:position w:val="-6"/>
                <w:sz w:val="44"/>
                <w:szCs w:val="44"/>
              </w:rPr>
              <w:t>&amp;</w:t>
            </w:r>
          </w:p>
        </w:tc>
      </w:tr>
      <w:tr w:rsidR="00F16853">
        <w:trPr>
          <w:trHeight w:hRule="exact" w:val="1087"/>
        </w:trPr>
        <w:tc>
          <w:tcPr>
            <w:tcW w:w="2909" w:type="dxa"/>
            <w:tcBorders>
              <w:top w:val="nil"/>
              <w:left w:val="single" w:sz="6" w:space="0" w:color="auto"/>
              <w:bottom w:val="nil"/>
              <w:right w:val="nil"/>
            </w:tcBorders>
            <w:shd w:val="clear" w:color="auto" w:fill="000000"/>
          </w:tcPr>
          <w:p w:rsidR="00F16853" w:rsidRDefault="00F16853">
            <w:pPr>
              <w:shd w:val="clear" w:color="auto" w:fill="000000"/>
            </w:pPr>
          </w:p>
        </w:tc>
        <w:tc>
          <w:tcPr>
            <w:tcW w:w="1037" w:type="dxa"/>
            <w:tcBorders>
              <w:top w:val="nil"/>
              <w:left w:val="nil"/>
              <w:bottom w:val="nil"/>
              <w:right w:val="single" w:sz="6" w:space="0" w:color="auto"/>
            </w:tcBorders>
            <w:shd w:val="clear" w:color="auto" w:fill="000000"/>
          </w:tcPr>
          <w:p w:rsidR="00F16853" w:rsidRDefault="009101AF">
            <w:pPr>
              <w:shd w:val="clear" w:color="auto" w:fill="000000"/>
              <w:spacing w:line="1282" w:lineRule="exact"/>
              <w:ind w:right="86"/>
              <w:jc w:val="right"/>
            </w:pPr>
            <w:r>
              <w:rPr>
                <w:rFonts w:ascii="Arial" w:eastAsia="Times New Roman" w:hAnsi="Arial"/>
                <w:b/>
                <w:bCs/>
                <w:i/>
                <w:iCs/>
                <w:w w:val="59"/>
                <w:position w:val="-12"/>
                <w:sz w:val="168"/>
                <w:szCs w:val="168"/>
              </w:rPr>
              <w:t>щ</w:t>
            </w:r>
          </w:p>
        </w:tc>
      </w:tr>
      <w:tr w:rsidR="00F16853">
        <w:trPr>
          <w:trHeight w:hRule="exact" w:val="1649"/>
        </w:trPr>
        <w:tc>
          <w:tcPr>
            <w:tcW w:w="2909" w:type="dxa"/>
            <w:tcBorders>
              <w:top w:val="nil"/>
              <w:left w:val="single" w:sz="6" w:space="0" w:color="auto"/>
              <w:bottom w:val="single" w:sz="6" w:space="0" w:color="auto"/>
              <w:right w:val="nil"/>
            </w:tcBorders>
            <w:shd w:val="clear" w:color="auto" w:fill="FFFFFF"/>
          </w:tcPr>
          <w:p w:rsidR="00F16853" w:rsidRDefault="009101AF">
            <w:pPr>
              <w:shd w:val="clear" w:color="auto" w:fill="FFFFFF"/>
            </w:pPr>
            <w:r>
              <w:rPr>
                <w:rFonts w:ascii="Arial" w:eastAsia="Times New Roman" w:hAnsi="Arial" w:cs="Arial"/>
                <w:b/>
                <w:bCs/>
                <w:sz w:val="10"/>
                <w:szCs w:val="10"/>
              </w:rPr>
              <w:t>■</w:t>
            </w:r>
            <w:r>
              <w:rPr>
                <w:rFonts w:ascii="Arial" w:eastAsia="Times New Roman" w:hAnsi="Arial"/>
                <w:b/>
                <w:bCs/>
                <w:sz w:val="10"/>
                <w:szCs w:val="10"/>
              </w:rPr>
              <w:t>Л</w:t>
            </w:r>
            <w:r>
              <w:rPr>
                <w:rFonts w:ascii="Arial" w:eastAsia="Times New Roman" w:hAnsi="Arial" w:cs="Arial"/>
                <w:b/>
                <w:bCs/>
                <w:sz w:val="10"/>
                <w:szCs w:val="10"/>
              </w:rPr>
              <w:t xml:space="preserve"> </w:t>
            </w:r>
            <w:r>
              <w:rPr>
                <w:rFonts w:ascii="Arial" w:eastAsia="Times New Roman" w:hAnsi="Arial" w:cs="Arial"/>
                <w:b/>
                <w:bCs/>
                <w:sz w:val="10"/>
                <w:szCs w:val="10"/>
                <w:lang w:val="en-US"/>
              </w:rPr>
              <w:t xml:space="preserve">VI       </w:t>
            </w:r>
            <w:r>
              <w:rPr>
                <w:rFonts w:ascii="Arial" w:eastAsia="Times New Roman" w:hAnsi="Arial"/>
                <w:b/>
                <w:bCs/>
                <w:sz w:val="10"/>
                <w:szCs w:val="10"/>
              </w:rPr>
              <w:t>ВОЕННАЯ</w:t>
            </w:r>
            <w:r>
              <w:rPr>
                <w:rFonts w:ascii="Arial" w:eastAsia="Times New Roman" w:hAnsi="Arial" w:cs="Arial"/>
                <w:b/>
                <w:bCs/>
                <w:sz w:val="10"/>
                <w:szCs w:val="10"/>
              </w:rPr>
              <w:t xml:space="preserve"> </w:t>
            </w:r>
            <w:r>
              <w:rPr>
                <w:rFonts w:ascii="Arial" w:eastAsia="Times New Roman" w:hAnsi="Arial"/>
                <w:b/>
                <w:bCs/>
                <w:sz w:val="10"/>
                <w:szCs w:val="10"/>
              </w:rPr>
              <w:t>ПРИСЯГА</w:t>
            </w:r>
            <w:r>
              <w:rPr>
                <w:rFonts w:ascii="Arial" w:eastAsia="Times New Roman" w:hAnsi="Arial" w:cs="Arial"/>
                <w:b/>
                <w:bCs/>
                <w:sz w:val="10"/>
                <w:szCs w:val="10"/>
              </w:rPr>
              <w:t xml:space="preserve">      |</w:t>
            </w:r>
          </w:p>
        </w:tc>
        <w:tc>
          <w:tcPr>
            <w:tcW w:w="1037" w:type="dxa"/>
            <w:tcBorders>
              <w:top w:val="nil"/>
              <w:left w:val="nil"/>
              <w:bottom w:val="single" w:sz="6" w:space="0" w:color="auto"/>
              <w:right w:val="single" w:sz="6" w:space="0" w:color="auto"/>
            </w:tcBorders>
            <w:shd w:val="clear" w:color="auto" w:fill="000000"/>
            <w:vAlign w:val="center"/>
          </w:tcPr>
          <w:p w:rsidR="00F16853" w:rsidRDefault="009101AF">
            <w:pPr>
              <w:shd w:val="clear" w:color="auto" w:fill="000000"/>
              <w:spacing w:line="1123" w:lineRule="exact"/>
              <w:ind w:right="43"/>
              <w:jc w:val="right"/>
            </w:pPr>
            <w:r>
              <w:rPr>
                <w:rFonts w:ascii="Arial" w:eastAsia="Times New Roman" w:hAnsi="Arial"/>
                <w:b/>
                <w:bCs/>
                <w:i/>
                <w:iCs/>
                <w:w w:val="67"/>
                <w:position w:val="-5"/>
                <w:sz w:val="188"/>
                <w:szCs w:val="188"/>
              </w:rPr>
              <w:t>л</w:t>
            </w:r>
          </w:p>
        </w:tc>
      </w:tr>
    </w:tbl>
    <w:p w:rsidR="00F16853" w:rsidRDefault="009101AF">
      <w:pPr>
        <w:shd w:val="clear" w:color="auto" w:fill="FFFFFF"/>
        <w:spacing w:before="122"/>
        <w:ind w:left="1267"/>
      </w:pPr>
      <w:r>
        <w:rPr>
          <w:rFonts w:ascii="Arial" w:eastAsia="Times New Roman" w:hAnsi="Arial"/>
          <w:i/>
          <w:iCs/>
          <w:spacing w:val="-4"/>
          <w:sz w:val="18"/>
          <w:szCs w:val="18"/>
        </w:rPr>
        <w:t>И</w:t>
      </w:r>
      <w:r>
        <w:rPr>
          <w:rFonts w:ascii="Arial" w:eastAsia="Times New Roman" w:hAnsi="Arial" w:cs="Arial"/>
          <w:i/>
          <w:iCs/>
          <w:spacing w:val="-4"/>
          <w:sz w:val="18"/>
          <w:szCs w:val="18"/>
        </w:rPr>
        <w:t>.</w:t>
      </w:r>
      <w:r>
        <w:rPr>
          <w:rFonts w:ascii="Arial" w:eastAsia="Times New Roman" w:hAnsi="Arial"/>
          <w:i/>
          <w:iCs/>
          <w:spacing w:val="-4"/>
          <w:sz w:val="18"/>
          <w:szCs w:val="18"/>
        </w:rPr>
        <w:t>М</w:t>
      </w:r>
      <w:r>
        <w:rPr>
          <w:rFonts w:ascii="Arial" w:eastAsia="Times New Roman" w:hAnsi="Arial" w:cs="Arial"/>
          <w:i/>
          <w:iCs/>
          <w:spacing w:val="-4"/>
          <w:sz w:val="18"/>
          <w:szCs w:val="18"/>
        </w:rPr>
        <w:t>.</w:t>
      </w:r>
      <w:r>
        <w:rPr>
          <w:rFonts w:ascii="Arial" w:eastAsia="Times New Roman" w:hAnsi="Arial"/>
          <w:i/>
          <w:iCs/>
          <w:spacing w:val="-4"/>
          <w:sz w:val="18"/>
          <w:szCs w:val="18"/>
        </w:rPr>
        <w:t>Тоидзе</w:t>
      </w:r>
      <w:r>
        <w:rPr>
          <w:rFonts w:ascii="Arial" w:eastAsia="Times New Roman" w:hAnsi="Arial" w:cs="Arial"/>
          <w:i/>
          <w:iCs/>
          <w:spacing w:val="-4"/>
          <w:sz w:val="18"/>
          <w:szCs w:val="18"/>
        </w:rPr>
        <w:t xml:space="preserve">. </w:t>
      </w:r>
      <w:r>
        <w:rPr>
          <w:rFonts w:ascii="Arial" w:eastAsia="Times New Roman" w:hAnsi="Arial"/>
          <w:spacing w:val="-4"/>
          <w:sz w:val="18"/>
          <w:szCs w:val="18"/>
        </w:rPr>
        <w:t>Плакат</w:t>
      </w:r>
      <w:r>
        <w:rPr>
          <w:rFonts w:ascii="Arial" w:eastAsia="Times New Roman" w:hAnsi="Arial" w:cs="Arial"/>
          <w:spacing w:val="-4"/>
          <w:sz w:val="18"/>
          <w:szCs w:val="18"/>
        </w:rPr>
        <w:t xml:space="preserve"> </w:t>
      </w:r>
      <w:r>
        <w:rPr>
          <w:rFonts w:ascii="Arial" w:eastAsia="Times New Roman" w:hAnsi="Arial"/>
          <w:spacing w:val="-4"/>
          <w:sz w:val="18"/>
          <w:szCs w:val="18"/>
        </w:rPr>
        <w:t>«Родина</w:t>
      </w:r>
      <w:r>
        <w:rPr>
          <w:rFonts w:ascii="Arial" w:eastAsia="Times New Roman" w:hAnsi="Arial" w:cs="Arial"/>
          <w:spacing w:val="-4"/>
          <w:sz w:val="18"/>
          <w:szCs w:val="18"/>
        </w:rPr>
        <w:t>-</w:t>
      </w:r>
      <w:r>
        <w:rPr>
          <w:rFonts w:ascii="Arial" w:eastAsia="Times New Roman" w:hAnsi="Arial"/>
          <w:spacing w:val="-4"/>
          <w:sz w:val="18"/>
          <w:szCs w:val="18"/>
        </w:rPr>
        <w:t>мать</w:t>
      </w:r>
      <w:r>
        <w:rPr>
          <w:rFonts w:ascii="Arial" w:eastAsia="Times New Roman" w:hAnsi="Arial" w:cs="Arial"/>
          <w:spacing w:val="-4"/>
          <w:sz w:val="18"/>
          <w:szCs w:val="18"/>
        </w:rPr>
        <w:t xml:space="preserve"> </w:t>
      </w:r>
      <w:r>
        <w:rPr>
          <w:rFonts w:ascii="Arial" w:eastAsia="Times New Roman" w:hAnsi="Arial"/>
          <w:spacing w:val="-4"/>
          <w:sz w:val="18"/>
          <w:szCs w:val="18"/>
        </w:rPr>
        <w:t>зовет</w:t>
      </w:r>
      <w:r>
        <w:rPr>
          <w:rFonts w:ascii="Arial" w:eastAsia="Times New Roman" w:hAnsi="Arial" w:cs="Arial"/>
          <w:spacing w:val="-4"/>
          <w:sz w:val="18"/>
          <w:szCs w:val="18"/>
        </w:rPr>
        <w:t>!</w:t>
      </w:r>
      <w:r>
        <w:rPr>
          <w:rFonts w:ascii="Arial" w:eastAsia="Times New Roman" w:hAnsi="Arial"/>
          <w:spacing w:val="-4"/>
          <w:sz w:val="18"/>
          <w:szCs w:val="18"/>
        </w:rPr>
        <w:t>»</w:t>
      </w:r>
      <w:r>
        <w:rPr>
          <w:rFonts w:ascii="Arial" w:eastAsia="Times New Roman" w:hAnsi="Arial" w:cs="Arial"/>
          <w:spacing w:val="-4"/>
          <w:sz w:val="18"/>
          <w:szCs w:val="18"/>
        </w:rPr>
        <w:t xml:space="preserve"> (1941)</w:t>
      </w:r>
    </w:p>
    <w:p w:rsidR="00F16853" w:rsidRDefault="009101AF">
      <w:pPr>
        <w:shd w:val="clear" w:color="auto" w:fill="FFFFFF"/>
        <w:spacing w:before="252" w:line="230" w:lineRule="exact"/>
        <w:ind w:firstLine="446"/>
        <w:jc w:val="both"/>
      </w:pPr>
      <w:r>
        <w:rPr>
          <w:rFonts w:eastAsia="Times New Roman"/>
        </w:rPr>
        <w:t xml:space="preserve">Ближе к концу войны и в первые послевоенные годы стали появляться произведения, в которых предпринималась попытка осмыслить подвиг народа: </w:t>
      </w:r>
      <w:r>
        <w:rPr>
          <w:rFonts w:eastAsia="Times New Roman"/>
          <w:b/>
          <w:bCs/>
          <w:i/>
          <w:iCs/>
        </w:rPr>
        <w:t xml:space="preserve">«Слово о России» </w:t>
      </w:r>
      <w:r>
        <w:rPr>
          <w:rFonts w:eastAsia="Times New Roman"/>
          <w:b/>
          <w:bCs/>
        </w:rPr>
        <w:t xml:space="preserve">М.Исаковского, </w:t>
      </w:r>
      <w:r>
        <w:rPr>
          <w:rFonts w:eastAsia="Times New Roman"/>
          <w:b/>
          <w:bCs/>
          <w:i/>
          <w:iCs/>
        </w:rPr>
        <w:t xml:space="preserve">«Рубежирадости» </w:t>
      </w:r>
      <w:r>
        <w:rPr>
          <w:rFonts w:eastAsia="Times New Roman"/>
          <w:b/>
          <w:bCs/>
        </w:rPr>
        <w:t>А.Суркова.</w:t>
      </w:r>
    </w:p>
    <w:p w:rsidR="00F16853" w:rsidRDefault="009101AF">
      <w:pPr>
        <w:shd w:val="clear" w:color="auto" w:fill="FFFFFF"/>
        <w:spacing w:line="230" w:lineRule="exact"/>
        <w:ind w:firstLine="425"/>
        <w:jc w:val="both"/>
      </w:pPr>
      <w:r>
        <w:rPr>
          <w:rFonts w:eastAsia="Times New Roman"/>
          <w:b/>
          <w:bCs/>
        </w:rPr>
        <w:t xml:space="preserve">Развитие литературы в послевоенные годы. В </w:t>
      </w:r>
      <w:r>
        <w:rPr>
          <w:rFonts w:eastAsia="Times New Roman"/>
        </w:rPr>
        <w:t>первые после</w:t>
      </w:r>
      <w:r>
        <w:rPr>
          <w:rFonts w:eastAsia="Times New Roman"/>
        </w:rPr>
        <w:softHyphen/>
        <w:t>военные годы тема Великой Отечественной войны по-прежнему оставалась главной, но если в период войны важнейшим было изображение самих событий, то во второй половине 1940-х годов проявилось стремление обобщить опыт войны, исследовать исто</w:t>
      </w:r>
      <w:r>
        <w:rPr>
          <w:rFonts w:eastAsia="Times New Roman"/>
        </w:rPr>
        <w:softHyphen/>
        <w:t>ки и содержание подвига народа, изобразить судьбы людей в их обусловленности судьбой Родины. Это привело к преимуществен</w:t>
      </w:r>
      <w:r>
        <w:rPr>
          <w:rFonts w:eastAsia="Times New Roman"/>
        </w:rPr>
        <w:softHyphen/>
        <w:t>ному развитию эпоса; ведущими жанрами этого времени стали роман и повесть. В «Повести о настоящем человеке» Б.Полевого на подлинном материале предпринималась попытка не создать собирательный образ воина, а исследовать психологию человека на войне.</w:t>
      </w:r>
    </w:p>
    <w:p w:rsidR="00F16853" w:rsidRDefault="00F16853">
      <w:pPr>
        <w:shd w:val="clear" w:color="auto" w:fill="FFFFFF"/>
        <w:spacing w:line="230" w:lineRule="exact"/>
        <w:ind w:firstLine="425"/>
        <w:jc w:val="both"/>
        <w:sectPr w:rsidR="00F16853">
          <w:pgSz w:w="16834" w:h="11909" w:orient="landscape"/>
          <w:pgMar w:top="518" w:right="1088" w:bottom="360" w:left="1663" w:header="720" w:footer="720" w:gutter="0"/>
          <w:cols w:num="2" w:space="720" w:equalWidth="0">
            <w:col w:w="6696" w:space="986"/>
            <w:col w:w="6400"/>
          </w:cols>
          <w:noEndnote/>
        </w:sectPr>
      </w:pPr>
    </w:p>
    <w:p w:rsidR="00F16853" w:rsidRDefault="009101AF">
      <w:pPr>
        <w:shd w:val="clear" w:color="auto" w:fill="FFFFFF"/>
        <w:spacing w:before="7"/>
      </w:pP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pPr>
      <w:r>
        <w:br w:type="column"/>
      </w:r>
      <w:r>
        <w:rPr>
          <w:rFonts w:ascii="Arial" w:eastAsia="Times New Roman" w:hAnsi="Arial"/>
          <w:i/>
          <w:iCs/>
          <w:spacing w:val="-10"/>
          <w:sz w:val="16"/>
          <w:szCs w:val="16"/>
        </w:rPr>
        <w:lastRenderedPageBreak/>
        <w:t>Особенности</w:t>
      </w:r>
      <w:r>
        <w:rPr>
          <w:rFonts w:ascii="Arial" w:eastAsia="Times New Roman" w:hAnsi="Arial" w:cs="Arial"/>
          <w:i/>
          <w:iCs/>
          <w:spacing w:val="-10"/>
          <w:sz w:val="16"/>
          <w:szCs w:val="16"/>
        </w:rPr>
        <w:t xml:space="preserve"> </w:t>
      </w:r>
      <w:r>
        <w:rPr>
          <w:rFonts w:ascii="Arial" w:eastAsia="Times New Roman" w:hAnsi="Arial"/>
          <w:i/>
          <w:iCs/>
          <w:spacing w:val="-10"/>
          <w:sz w:val="16"/>
          <w:szCs w:val="16"/>
        </w:rPr>
        <w:t>развития</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литературы</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периода</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Великой</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Отечественной</w:t>
      </w:r>
      <w:r>
        <w:rPr>
          <w:rFonts w:ascii="Arial" w:eastAsia="Times New Roman" w:hAnsi="Arial" w:cs="Arial"/>
          <w:i/>
          <w:iCs/>
          <w:spacing w:val="-10"/>
          <w:sz w:val="16"/>
          <w:szCs w:val="16"/>
        </w:rPr>
        <w:t xml:space="preserve"> </w:t>
      </w:r>
      <w:r>
        <w:rPr>
          <w:rFonts w:ascii="Arial" w:eastAsia="Times New Roman" w:hAnsi="Arial"/>
          <w:i/>
          <w:iCs/>
          <w:spacing w:val="-10"/>
          <w:sz w:val="16"/>
          <w:szCs w:val="16"/>
        </w:rPr>
        <w:t>войны</w:t>
      </w:r>
      <w:r>
        <w:rPr>
          <w:rFonts w:ascii="Arial" w:eastAsia="Times New Roman" w:hAnsi="Arial" w:cs="Arial"/>
          <w:i/>
          <w:iCs/>
          <w:spacing w:val="-10"/>
          <w:sz w:val="16"/>
          <w:szCs w:val="16"/>
        </w:rPr>
        <w:t>...</w:t>
      </w:r>
    </w:p>
    <w:p w:rsidR="00F16853" w:rsidRDefault="00F16853">
      <w:pPr>
        <w:shd w:val="clear" w:color="auto" w:fill="FFFFFF"/>
        <w:sectPr w:rsidR="00F16853">
          <w:pgSz w:w="16834" w:h="11909" w:orient="landscape"/>
          <w:pgMar w:top="760" w:right="2412" w:bottom="360" w:left="2332" w:header="720" w:footer="720" w:gutter="0"/>
          <w:cols w:num="2" w:space="720" w:equalWidth="0">
            <w:col w:w="5529" w:space="1058"/>
            <w:col w:w="5500"/>
          </w:cols>
          <w:noEndnote/>
        </w:sectPr>
      </w:pPr>
    </w:p>
    <w:p w:rsidR="00F16853" w:rsidRDefault="00F16853">
      <w:pPr>
        <w:spacing w:before="25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60" w:right="1426" w:bottom="360" w:left="1425" w:header="720" w:footer="720" w:gutter="0"/>
          <w:cols w:space="60"/>
          <w:noEndnote/>
        </w:sectPr>
      </w:pPr>
    </w:p>
    <w:p w:rsidR="00F16853" w:rsidRDefault="009101AF">
      <w:pPr>
        <w:shd w:val="clear" w:color="auto" w:fill="FFFFFF"/>
        <w:spacing w:line="238" w:lineRule="exact"/>
        <w:ind w:left="36" w:firstLine="454"/>
        <w:jc w:val="both"/>
      </w:pPr>
      <w:r>
        <w:rPr>
          <w:rFonts w:eastAsia="Times New Roman"/>
        </w:rPr>
        <w:lastRenderedPageBreak/>
        <w:t>Период конца 1940-х — начала 1950-х годов стал временем борьбы с инакомыслием, что значительно обедняло культурную жизнь страны. За постановлением ЦК ВКП(б) «О журналах "Звез</w:t>
      </w:r>
      <w:r>
        <w:rPr>
          <w:rFonts w:eastAsia="Times New Roman"/>
        </w:rPr>
        <w:softHyphen/>
        <w:t>да" и "Ленинград"» (август 1946 года) последовал целый ряд идео</w:t>
      </w:r>
      <w:r>
        <w:rPr>
          <w:rFonts w:eastAsia="Times New Roman"/>
        </w:rPr>
        <w:softHyphen/>
        <w:t>логических партийных постановлений. Это определило облик литературы того времени.</w:t>
      </w:r>
    </w:p>
    <w:p w:rsidR="00F16853" w:rsidRDefault="009101AF">
      <w:pPr>
        <w:shd w:val="clear" w:color="auto" w:fill="FFFFFF"/>
        <w:spacing w:before="7" w:line="238" w:lineRule="exact"/>
        <w:ind w:left="22" w:right="14" w:firstLine="454"/>
        <w:jc w:val="both"/>
      </w:pPr>
      <w:r>
        <w:rPr>
          <w:rFonts w:eastAsia="Times New Roman"/>
        </w:rPr>
        <w:t>Значимым явлением для литературы советского времени ста</w:t>
      </w:r>
      <w:r>
        <w:rPr>
          <w:rFonts w:eastAsia="Times New Roman"/>
        </w:rPr>
        <w:softHyphen/>
        <w:t>ло активное развитие литературного творчества народов СССР. Их произведения создавались на родном языке, переводились на русский и становились фактом литературной жизни всей страны. Так, влияние на развитие литературы того времени оказало твор</w:t>
      </w:r>
      <w:r>
        <w:rPr>
          <w:rFonts w:eastAsia="Times New Roman"/>
        </w:rPr>
        <w:softHyphen/>
        <w:t>чество татарского поэта Мусы Джалиля. Муса Джалиль (Джали-лов Муса Мустафович) (1906 —1944) родился в семье бедного крестьянина. В 1931 году окончил литературный факультет МГУ. В 1939— 1941 годах был ответственным секретарем Союза писа</w:t>
      </w:r>
      <w:r>
        <w:rPr>
          <w:rFonts w:eastAsia="Times New Roman"/>
        </w:rPr>
        <w:softHyphen/>
        <w:t>телей Татарской АССР. В первые месяцы Великой Отечественной войны Муса Джалиль оказался в действующей армии. В 1942 году тяжело раненный он был взят в плен, заключен в концлагерь, где организовал подпольную группу, устраивал побеги советских во</w:t>
      </w:r>
      <w:r>
        <w:rPr>
          <w:rFonts w:eastAsia="Times New Roman"/>
        </w:rPr>
        <w:softHyphen/>
        <w:t>еннопленных. Он писал стихи, которые заучивались товарищами по плену, передавались из уст в уста. За участие в подпольной ор</w:t>
      </w:r>
      <w:r>
        <w:rPr>
          <w:rFonts w:eastAsia="Times New Roman"/>
        </w:rPr>
        <w:softHyphen/>
        <w:t>ганизации был казнен в военной тюрьме Плетцензее. В 1956 году посмертно удостоен звания Героя Советского Союза.</w:t>
      </w:r>
    </w:p>
    <w:p w:rsidR="00F16853" w:rsidRDefault="009101AF">
      <w:pPr>
        <w:shd w:val="clear" w:color="auto" w:fill="FFFFFF"/>
        <w:spacing w:line="238" w:lineRule="exact"/>
        <w:ind w:left="7" w:right="36" w:firstLine="454"/>
        <w:jc w:val="both"/>
      </w:pPr>
      <w:r>
        <w:rPr>
          <w:rFonts w:eastAsia="Times New Roman"/>
        </w:rPr>
        <w:t xml:space="preserve">Муса Джалиль впервые выступил в печати в 1919 году. В 1925 году вышел его первый сборник стихотворений и поэм — </w:t>
      </w:r>
      <w:r>
        <w:rPr>
          <w:rFonts w:eastAsia="Times New Roman"/>
          <w:i/>
          <w:iCs/>
        </w:rPr>
        <w:t xml:space="preserve">«Мы идем». </w:t>
      </w:r>
      <w:r>
        <w:rPr>
          <w:rFonts w:eastAsia="Times New Roman"/>
        </w:rPr>
        <w:t xml:space="preserve">Стихи </w:t>
      </w:r>
      <w:r>
        <w:rPr>
          <w:rFonts w:eastAsia="Times New Roman"/>
          <w:i/>
          <w:iCs/>
        </w:rPr>
        <w:t xml:space="preserve">«Пройденныепути» </w:t>
      </w:r>
      <w:r>
        <w:rPr>
          <w:rFonts w:eastAsia="Times New Roman"/>
        </w:rPr>
        <w:t xml:space="preserve">(1924 — 1928), </w:t>
      </w:r>
      <w:r>
        <w:rPr>
          <w:rFonts w:eastAsia="Times New Roman"/>
          <w:i/>
          <w:iCs/>
        </w:rPr>
        <w:t>«Удар</w:t>
      </w:r>
      <w:r>
        <w:rPr>
          <w:rFonts w:eastAsia="Times New Roman"/>
          <w:i/>
          <w:iCs/>
        </w:rPr>
        <w:softHyphen/>
        <w:t xml:space="preserve">ник-партизан» </w:t>
      </w:r>
      <w:r>
        <w:rPr>
          <w:rFonts w:eastAsia="Times New Roman"/>
        </w:rPr>
        <w:t xml:space="preserve">(1930), </w:t>
      </w:r>
      <w:r>
        <w:rPr>
          <w:rFonts w:eastAsia="Times New Roman"/>
          <w:i/>
          <w:iCs/>
        </w:rPr>
        <w:t xml:space="preserve">«Письмоносец» </w:t>
      </w:r>
      <w:r>
        <w:rPr>
          <w:rFonts w:eastAsia="Times New Roman"/>
        </w:rPr>
        <w:t xml:space="preserve">(1940) и другие были посвящены комсомолу и трудовым подвигам советского народа, т. е. написаны в духе социалистического реализма. Поэт воспевал дружбу и интернационализм: </w:t>
      </w:r>
      <w:r>
        <w:rPr>
          <w:rFonts w:eastAsia="Times New Roman"/>
          <w:i/>
          <w:iCs/>
        </w:rPr>
        <w:t xml:space="preserve">«О смерти» </w:t>
      </w:r>
      <w:r>
        <w:rPr>
          <w:rFonts w:eastAsia="Times New Roman"/>
        </w:rPr>
        <w:t xml:space="preserve">(1927), </w:t>
      </w:r>
      <w:r>
        <w:rPr>
          <w:rFonts w:eastAsia="Times New Roman"/>
          <w:i/>
          <w:iCs/>
        </w:rPr>
        <w:t xml:space="preserve">«Джим» </w:t>
      </w:r>
      <w:r>
        <w:rPr>
          <w:rFonts w:eastAsia="Times New Roman"/>
        </w:rPr>
        <w:t>(1935) и др.</w:t>
      </w:r>
    </w:p>
    <w:p w:rsidR="00F16853" w:rsidRDefault="009101AF">
      <w:pPr>
        <w:shd w:val="clear" w:color="auto" w:fill="FFFFFF"/>
        <w:spacing w:before="22" w:line="238" w:lineRule="exact"/>
        <w:ind w:left="7" w:right="50" w:firstLine="454"/>
        <w:jc w:val="both"/>
      </w:pPr>
      <w:r>
        <w:rPr>
          <w:rFonts w:eastAsia="Times New Roman"/>
        </w:rPr>
        <w:t>Через бельгийского партизана, заключенного в тюрьме Моа-бит, Муса Джалиль передал на волю блокнот со стихами. «Мои песни», «Не верь», «После войны» и другие стихи были объеди</w:t>
      </w:r>
      <w:r>
        <w:rPr>
          <w:rFonts w:eastAsia="Times New Roman"/>
        </w:rPr>
        <w:softHyphen/>
        <w:t xml:space="preserve">нены общим названием </w:t>
      </w:r>
      <w:r>
        <w:rPr>
          <w:rFonts w:eastAsia="Times New Roman"/>
          <w:i/>
          <w:iCs/>
        </w:rPr>
        <w:t>«Моабитская тетрадь»</w:t>
      </w:r>
      <w:r>
        <w:rPr>
          <w:rFonts w:eastAsia="Times New Roman"/>
        </w:rPr>
        <w:t>. Подвиг по</w:t>
      </w:r>
      <w:r>
        <w:rPr>
          <w:rFonts w:eastAsia="Times New Roman"/>
        </w:rPr>
        <w:softHyphen/>
        <w:t>эта оказал большое влияние на умы людей.</w:t>
      </w:r>
    </w:p>
    <w:p w:rsidR="00F16853" w:rsidRDefault="009101AF">
      <w:pPr>
        <w:shd w:val="clear" w:color="auto" w:fill="FFFFFF"/>
        <w:spacing w:line="238" w:lineRule="exact"/>
        <w:ind w:right="50" w:firstLine="454"/>
        <w:jc w:val="both"/>
      </w:pPr>
      <w:r>
        <w:rPr>
          <w:rFonts w:eastAsia="Times New Roman"/>
        </w:rPr>
        <w:t>Все роды литературы развивались в соответствии с общими тенденциями.</w:t>
      </w:r>
    </w:p>
    <w:p w:rsidR="00F16853" w:rsidRDefault="009101AF">
      <w:pPr>
        <w:shd w:val="clear" w:color="auto" w:fill="FFFFFF"/>
        <w:spacing w:before="7" w:line="238" w:lineRule="exact"/>
        <w:ind w:right="50" w:firstLine="454"/>
        <w:jc w:val="both"/>
      </w:pPr>
      <w:r>
        <w:rPr>
          <w:rFonts w:eastAsia="Times New Roman"/>
        </w:rPr>
        <w:t>Ведущими жанрами эпоса в военное время стали очерк, рас</w:t>
      </w:r>
      <w:r>
        <w:rPr>
          <w:rFonts w:eastAsia="Times New Roman"/>
        </w:rPr>
        <w:softHyphen/>
        <w:t>сказ, т.е. малые эпические формы. Важное значение приобрела публицистическая литература. В этой области творили М. А. ТТТо-</w:t>
      </w:r>
    </w:p>
    <w:p w:rsidR="00F16853" w:rsidRDefault="009101AF">
      <w:pPr>
        <w:spacing w:before="22"/>
        <w:ind w:left="108" w:right="288"/>
        <w:rPr>
          <w:rFonts w:ascii="Arial" w:hAnsi="Arial" w:cs="Arial"/>
          <w:sz w:val="24"/>
          <w:szCs w:val="24"/>
        </w:rPr>
      </w:pPr>
      <w:r>
        <w:br w:type="column"/>
      </w:r>
      <w:r>
        <w:rPr>
          <w:rFonts w:ascii="Arial" w:hAnsi="Arial" w:cs="Arial"/>
          <w:noProof/>
          <w:sz w:val="24"/>
          <w:szCs w:val="24"/>
        </w:rPr>
        <w:lastRenderedPageBreak/>
        <w:drawing>
          <wp:inline distT="0" distB="0" distL="0" distR="0">
            <wp:extent cx="3830320" cy="322072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830320" cy="3220720"/>
                    </a:xfrm>
                    <a:prstGeom prst="rect">
                      <a:avLst/>
                    </a:prstGeom>
                    <a:noFill/>
                    <a:ln w="9525">
                      <a:noFill/>
                      <a:miter lim="800000"/>
                      <a:headEnd/>
                      <a:tailEnd/>
                    </a:ln>
                  </pic:spPr>
                </pic:pic>
              </a:graphicData>
            </a:graphic>
          </wp:inline>
        </w:drawing>
      </w:r>
    </w:p>
    <w:p w:rsidR="00F16853" w:rsidRDefault="009101AF">
      <w:pPr>
        <w:shd w:val="clear" w:color="auto" w:fill="FFFFFF"/>
        <w:spacing w:before="115"/>
        <w:ind w:left="1058"/>
      </w:pPr>
      <w:r>
        <w:rPr>
          <w:rFonts w:ascii="Arial" w:eastAsia="Times New Roman" w:hAnsi="Arial"/>
          <w:i/>
          <w:iCs/>
          <w:spacing w:val="-3"/>
          <w:sz w:val="18"/>
          <w:szCs w:val="18"/>
        </w:rPr>
        <w:t>С</w:t>
      </w:r>
      <w:r>
        <w:rPr>
          <w:rFonts w:ascii="Arial" w:eastAsia="Times New Roman" w:hAnsi="Arial" w:cs="Arial"/>
          <w:i/>
          <w:iCs/>
          <w:spacing w:val="-3"/>
          <w:sz w:val="18"/>
          <w:szCs w:val="18"/>
        </w:rPr>
        <w:t>.</w:t>
      </w:r>
      <w:r>
        <w:rPr>
          <w:rFonts w:ascii="Arial" w:eastAsia="Times New Roman" w:hAnsi="Arial"/>
          <w:i/>
          <w:iCs/>
          <w:spacing w:val="-3"/>
          <w:sz w:val="18"/>
          <w:szCs w:val="18"/>
        </w:rPr>
        <w:t>В</w:t>
      </w:r>
      <w:r>
        <w:rPr>
          <w:rFonts w:ascii="Arial" w:eastAsia="Times New Roman" w:hAnsi="Arial" w:cs="Arial"/>
          <w:i/>
          <w:iCs/>
          <w:spacing w:val="-3"/>
          <w:sz w:val="18"/>
          <w:szCs w:val="18"/>
        </w:rPr>
        <w:t>.</w:t>
      </w:r>
      <w:r>
        <w:rPr>
          <w:rFonts w:ascii="Arial" w:eastAsia="Times New Roman" w:hAnsi="Arial"/>
          <w:i/>
          <w:iCs/>
          <w:spacing w:val="-3"/>
          <w:sz w:val="18"/>
          <w:szCs w:val="18"/>
        </w:rPr>
        <w:t>Рянгина</w:t>
      </w:r>
      <w:r>
        <w:rPr>
          <w:rFonts w:ascii="Arial" w:eastAsia="Times New Roman" w:hAnsi="Arial" w:cs="Arial"/>
          <w:i/>
          <w:iCs/>
          <w:spacing w:val="-3"/>
          <w:sz w:val="18"/>
          <w:szCs w:val="18"/>
        </w:rPr>
        <w:t xml:space="preserve">. </w:t>
      </w:r>
      <w:r>
        <w:rPr>
          <w:rFonts w:ascii="Arial" w:eastAsia="Times New Roman" w:hAnsi="Arial"/>
          <w:spacing w:val="-3"/>
          <w:sz w:val="18"/>
          <w:szCs w:val="18"/>
        </w:rPr>
        <w:t>Подарки</w:t>
      </w:r>
      <w:r>
        <w:rPr>
          <w:rFonts w:ascii="Arial" w:eastAsia="Times New Roman" w:hAnsi="Arial" w:cs="Arial"/>
          <w:spacing w:val="-3"/>
          <w:sz w:val="18"/>
          <w:szCs w:val="18"/>
        </w:rPr>
        <w:t xml:space="preserve"> </w:t>
      </w:r>
      <w:r>
        <w:rPr>
          <w:rFonts w:ascii="Arial" w:eastAsia="Times New Roman" w:hAnsi="Arial"/>
          <w:spacing w:val="-3"/>
          <w:sz w:val="18"/>
          <w:szCs w:val="18"/>
        </w:rPr>
        <w:t>на</w:t>
      </w:r>
      <w:r>
        <w:rPr>
          <w:rFonts w:ascii="Arial" w:eastAsia="Times New Roman" w:hAnsi="Arial" w:cs="Arial"/>
          <w:spacing w:val="-3"/>
          <w:sz w:val="18"/>
          <w:szCs w:val="18"/>
        </w:rPr>
        <w:t xml:space="preserve"> </w:t>
      </w:r>
      <w:r>
        <w:rPr>
          <w:rFonts w:ascii="Arial" w:eastAsia="Times New Roman" w:hAnsi="Arial"/>
          <w:spacing w:val="-3"/>
          <w:sz w:val="18"/>
          <w:szCs w:val="18"/>
        </w:rPr>
        <w:t>фронт</w:t>
      </w:r>
      <w:r>
        <w:rPr>
          <w:rFonts w:ascii="Arial" w:eastAsia="Times New Roman" w:hAnsi="Arial" w:cs="Arial"/>
          <w:spacing w:val="-3"/>
          <w:sz w:val="18"/>
          <w:szCs w:val="18"/>
        </w:rPr>
        <w:t xml:space="preserve"> (1943)</w:t>
      </w:r>
    </w:p>
    <w:p w:rsidR="00F16853" w:rsidRDefault="009101AF">
      <w:pPr>
        <w:shd w:val="clear" w:color="auto" w:fill="FFFFFF"/>
        <w:spacing w:before="238" w:line="245" w:lineRule="exact"/>
        <w:ind w:left="14" w:right="22"/>
        <w:jc w:val="both"/>
      </w:pPr>
      <w:r>
        <w:rPr>
          <w:rFonts w:eastAsia="Times New Roman"/>
        </w:rPr>
        <w:t>лохов, А. Н. Толстой, Б. Л. Горбатов, Л. М. Леонов, И. Г. Эренбург и другие писатели.</w:t>
      </w:r>
    </w:p>
    <w:p w:rsidR="00F16853" w:rsidRDefault="009101AF">
      <w:pPr>
        <w:shd w:val="clear" w:color="auto" w:fill="FFFFFF"/>
        <w:spacing w:line="238" w:lineRule="exact"/>
        <w:ind w:left="7" w:right="22" w:firstLine="461"/>
        <w:jc w:val="both"/>
      </w:pPr>
      <w:r>
        <w:rPr>
          <w:rFonts w:eastAsia="Times New Roman"/>
        </w:rPr>
        <w:t>Наблюдалось и стремление создать обобщенную картину войны. В 1941 — 1945 годах появлялись повести и романы, цен</w:t>
      </w:r>
      <w:r>
        <w:rPr>
          <w:rFonts w:eastAsia="Times New Roman"/>
        </w:rPr>
        <w:softHyphen/>
        <w:t>тральным героем которых являлся народ; в них исследовались философия подвига, его нравственное обоснование и психологи</w:t>
      </w:r>
      <w:r>
        <w:rPr>
          <w:rFonts w:eastAsia="Times New Roman"/>
        </w:rPr>
        <w:softHyphen/>
        <w:t xml:space="preserve">ческая мотивировка. В повести В.Гроссмана </w:t>
      </w:r>
      <w:r>
        <w:rPr>
          <w:rFonts w:eastAsia="Times New Roman"/>
          <w:i/>
          <w:iCs/>
        </w:rPr>
        <w:t>«Народ бессмер</w:t>
      </w:r>
      <w:r>
        <w:rPr>
          <w:rFonts w:eastAsia="Times New Roman"/>
          <w:i/>
          <w:iCs/>
        </w:rPr>
        <w:softHyphen/>
        <w:t xml:space="preserve">тен» </w:t>
      </w:r>
      <w:r>
        <w:rPr>
          <w:rFonts w:eastAsia="Times New Roman"/>
        </w:rPr>
        <w:t>(1942) центральным героем выступает народ, участвующий в войне; автор стремился раскрыть всеобщий смысл происходя</w:t>
      </w:r>
      <w:r>
        <w:rPr>
          <w:rFonts w:eastAsia="Times New Roman"/>
        </w:rPr>
        <w:softHyphen/>
        <w:t>щего.</w:t>
      </w:r>
    </w:p>
    <w:p w:rsidR="00F16853" w:rsidRDefault="009101AF">
      <w:pPr>
        <w:shd w:val="clear" w:color="auto" w:fill="FFFFFF"/>
        <w:spacing w:line="259" w:lineRule="exact"/>
        <w:ind w:left="22" w:right="22" w:firstLine="454"/>
        <w:jc w:val="both"/>
      </w:pPr>
      <w:r>
        <w:rPr>
          <w:rFonts w:eastAsia="Times New Roman"/>
        </w:rPr>
        <w:t>Преобладающим стал романтико-патетический стиль изло</w:t>
      </w:r>
      <w:r>
        <w:rPr>
          <w:rFonts w:eastAsia="Times New Roman"/>
        </w:rPr>
        <w:softHyphen/>
        <w:t>жения событий.</w:t>
      </w:r>
    </w:p>
    <w:p w:rsidR="00F16853" w:rsidRDefault="009101AF">
      <w:pPr>
        <w:shd w:val="clear" w:color="auto" w:fill="FFFFFF"/>
        <w:spacing w:line="230" w:lineRule="exact"/>
        <w:ind w:left="29" w:firstLine="446"/>
        <w:jc w:val="both"/>
      </w:pPr>
      <w:r>
        <w:rPr>
          <w:rFonts w:eastAsia="Times New Roman"/>
        </w:rPr>
        <w:t>В годы Великой Отечественной войны бурно развивалась ли</w:t>
      </w:r>
      <w:r>
        <w:rPr>
          <w:rFonts w:eastAsia="Times New Roman"/>
        </w:rPr>
        <w:softHyphen/>
        <w:t>рика. Наиболее востребованной оказалась лирика не официоз</w:t>
      </w:r>
      <w:r>
        <w:rPr>
          <w:rFonts w:eastAsia="Times New Roman"/>
        </w:rPr>
        <w:softHyphen/>
        <w:t>но-героическая, а именно лирическая, «задушевная». Необычай</w:t>
      </w:r>
      <w:r>
        <w:rPr>
          <w:rFonts w:eastAsia="Times New Roman"/>
        </w:rPr>
        <w:softHyphen/>
        <w:t xml:space="preserve">но популярны были стихотворения К.Симонова, особенно </w:t>
      </w:r>
      <w:r>
        <w:rPr>
          <w:rFonts w:eastAsia="Times New Roman"/>
          <w:i/>
          <w:iCs/>
        </w:rPr>
        <w:t xml:space="preserve">«Жди меня»; </w:t>
      </w:r>
      <w:r>
        <w:rPr>
          <w:rFonts w:eastAsia="Times New Roman"/>
        </w:rPr>
        <w:t xml:space="preserve">символом того времени стали </w:t>
      </w:r>
      <w:r>
        <w:rPr>
          <w:rFonts w:eastAsia="Times New Roman"/>
          <w:i/>
          <w:iCs/>
        </w:rPr>
        <w:t xml:space="preserve">«Землянка» </w:t>
      </w:r>
      <w:r>
        <w:rPr>
          <w:rFonts w:eastAsia="Times New Roman"/>
        </w:rPr>
        <w:t xml:space="preserve">А.Суркова, </w:t>
      </w:r>
      <w:r>
        <w:rPr>
          <w:rFonts w:eastAsia="Times New Roman"/>
          <w:i/>
          <w:iCs/>
        </w:rPr>
        <w:t xml:space="preserve">«Мужество» </w:t>
      </w:r>
      <w:r>
        <w:rPr>
          <w:rFonts w:eastAsia="Times New Roman"/>
        </w:rPr>
        <w:t>А.Ахматовой. Значение лирики как рода и эсте-</w:t>
      </w:r>
    </w:p>
    <w:p w:rsidR="00F16853" w:rsidRDefault="00F16853">
      <w:pPr>
        <w:shd w:val="clear" w:color="auto" w:fill="FFFFFF"/>
        <w:spacing w:line="230" w:lineRule="exact"/>
        <w:ind w:left="29" w:firstLine="446"/>
        <w:jc w:val="both"/>
        <w:sectPr w:rsidR="00F16853">
          <w:type w:val="continuous"/>
          <w:pgSz w:w="16834" w:h="11909" w:orient="landscape"/>
          <w:pgMar w:top="760" w:right="1426" w:bottom="360" w:left="1425" w:header="720" w:footer="720" w:gutter="0"/>
          <w:cols w:num="2" w:space="720" w:equalWidth="0">
            <w:col w:w="6444" w:space="1109"/>
            <w:col w:w="6429"/>
          </w:cols>
          <w:noEndnote/>
        </w:sectPr>
      </w:pPr>
    </w:p>
    <w:p w:rsidR="00F16853" w:rsidRDefault="009101AF">
      <w:pPr>
        <w:shd w:val="clear" w:color="auto" w:fill="FFFFFF"/>
      </w:pPr>
      <w:r>
        <w:rPr>
          <w:rFonts w:ascii="Arial" w:hAnsi="Arial" w:cs="Arial"/>
          <w:sz w:val="32"/>
          <w:szCs w:val="32"/>
        </w:rPr>
        <w:lastRenderedPageBreak/>
        <w:t>286</w:t>
      </w:r>
    </w:p>
    <w:p w:rsidR="00F16853" w:rsidRDefault="009101AF">
      <w:pPr>
        <w:shd w:val="clear" w:color="auto" w:fill="FFFFFF"/>
        <w:spacing w:before="187"/>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216"/>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i/>
          <w:iCs/>
          <w:sz w:val="14"/>
          <w:szCs w:val="14"/>
        </w:rPr>
        <w:t>литературы</w:t>
      </w:r>
      <w:r>
        <w:rPr>
          <w:rFonts w:ascii="Arial" w:eastAsia="Times New Roman" w:hAnsi="Arial" w:cs="Arial"/>
          <w:i/>
          <w:iCs/>
          <w:sz w:val="14"/>
          <w:szCs w:val="14"/>
        </w:rPr>
        <w:t xml:space="preserve"> </w:t>
      </w:r>
      <w:r>
        <w:rPr>
          <w:rFonts w:ascii="Arial" w:eastAsia="Times New Roman" w:hAnsi="Arial"/>
          <w:i/>
          <w:iCs/>
          <w:sz w:val="14"/>
          <w:szCs w:val="14"/>
        </w:rPr>
        <w:t>периода</w:t>
      </w:r>
      <w:r>
        <w:rPr>
          <w:rFonts w:ascii="Arial" w:eastAsia="Times New Roman" w:hAnsi="Arial" w:cs="Arial"/>
          <w:i/>
          <w:iCs/>
          <w:sz w:val="14"/>
          <w:szCs w:val="14"/>
        </w:rPr>
        <w:t xml:space="preserve"> </w:t>
      </w:r>
      <w:r>
        <w:rPr>
          <w:rFonts w:ascii="Arial" w:eastAsia="Times New Roman" w:hAnsi="Arial"/>
          <w:i/>
          <w:iCs/>
          <w:sz w:val="14"/>
          <w:szCs w:val="14"/>
        </w:rPr>
        <w:t>Великой</w:t>
      </w:r>
      <w:r>
        <w:rPr>
          <w:rFonts w:ascii="Arial" w:eastAsia="Times New Roman" w:hAnsi="Arial" w:cs="Arial"/>
          <w:i/>
          <w:iCs/>
          <w:sz w:val="14"/>
          <w:szCs w:val="14"/>
        </w:rPr>
        <w:t xml:space="preserve"> </w:t>
      </w:r>
      <w:r>
        <w:rPr>
          <w:rFonts w:ascii="Arial" w:eastAsia="Times New Roman" w:hAnsi="Arial"/>
          <w:i/>
          <w:iCs/>
          <w:sz w:val="14"/>
          <w:szCs w:val="14"/>
        </w:rPr>
        <w:t>Отечественной</w:t>
      </w:r>
      <w:r>
        <w:rPr>
          <w:rFonts w:ascii="Arial" w:eastAsia="Times New Roman" w:hAnsi="Arial" w:cs="Arial"/>
          <w:i/>
          <w:iCs/>
          <w:sz w:val="14"/>
          <w:szCs w:val="14"/>
        </w:rPr>
        <w:t xml:space="preserve"> </w:t>
      </w:r>
      <w:r>
        <w:rPr>
          <w:rFonts w:ascii="Arial" w:eastAsia="Times New Roman" w:hAnsi="Arial"/>
          <w:i/>
          <w:iCs/>
          <w:sz w:val="14"/>
          <w:szCs w:val="14"/>
        </w:rPr>
        <w:t>войны</w:t>
      </w:r>
      <w:r>
        <w:rPr>
          <w:rFonts w:ascii="Arial" w:eastAsia="Times New Roman" w:hAnsi="Arial" w:cs="Arial"/>
          <w:i/>
          <w:iCs/>
          <w:sz w:val="14"/>
          <w:szCs w:val="14"/>
        </w:rPr>
        <w:t>...</w:t>
      </w:r>
    </w:p>
    <w:p w:rsidR="00F16853" w:rsidRDefault="009101AF">
      <w:pPr>
        <w:shd w:val="clear" w:color="auto" w:fill="FFFFFF"/>
        <w:spacing w:before="29"/>
      </w:pPr>
      <w:r>
        <w:br w:type="column"/>
      </w:r>
      <w:r>
        <w:rPr>
          <w:rFonts w:ascii="Arial" w:hAnsi="Arial" w:cs="Arial"/>
          <w:sz w:val="32"/>
          <w:szCs w:val="32"/>
        </w:rPr>
        <w:lastRenderedPageBreak/>
        <w:t>287</w:t>
      </w:r>
    </w:p>
    <w:p w:rsidR="00F16853" w:rsidRDefault="00F16853">
      <w:pPr>
        <w:shd w:val="clear" w:color="auto" w:fill="FFFFFF"/>
        <w:spacing w:before="29"/>
        <w:sectPr w:rsidR="00F16853">
          <w:pgSz w:w="16834" w:h="11909" w:orient="landscape"/>
          <w:pgMar w:top="591" w:right="1390" w:bottom="360" w:left="1469" w:header="720" w:footer="720" w:gutter="0"/>
          <w:cols w:num="4" w:space="720" w:equalWidth="0">
            <w:col w:w="720" w:space="166"/>
            <w:col w:w="5522" w:space="972"/>
            <w:col w:w="5500" w:space="374"/>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29"/>
        <w:sectPr w:rsidR="00F16853">
          <w:type w:val="continuous"/>
          <w:pgSz w:w="16834" w:h="11909" w:orient="landscape"/>
          <w:pgMar w:top="591" w:right="1534" w:bottom="360" w:left="1390" w:header="720" w:footer="720" w:gutter="0"/>
          <w:cols w:space="60"/>
          <w:noEndnote/>
        </w:sectPr>
      </w:pPr>
    </w:p>
    <w:p w:rsidR="00F16853" w:rsidRDefault="009101AF">
      <w:pPr>
        <w:spacing w:before="36"/>
        <w:ind w:left="1411" w:right="1354"/>
        <w:rPr>
          <w:rFonts w:ascii="Arial" w:hAnsi="Arial" w:cs="Arial"/>
          <w:sz w:val="24"/>
          <w:szCs w:val="24"/>
        </w:rPr>
      </w:pPr>
      <w:r>
        <w:rPr>
          <w:rFonts w:ascii="Arial" w:hAnsi="Arial" w:cs="Arial"/>
          <w:noProof/>
          <w:sz w:val="24"/>
          <w:szCs w:val="24"/>
        </w:rPr>
        <w:lastRenderedPageBreak/>
        <w:drawing>
          <wp:inline distT="0" distB="0" distL="0" distR="0">
            <wp:extent cx="2322830" cy="3328035"/>
            <wp:effectExtent l="1905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2322830" cy="3328035"/>
                    </a:xfrm>
                    <a:prstGeom prst="rect">
                      <a:avLst/>
                    </a:prstGeom>
                    <a:noFill/>
                    <a:ln w="9525">
                      <a:noFill/>
                      <a:miter lim="800000"/>
                      <a:headEnd/>
                      <a:tailEnd/>
                    </a:ln>
                  </pic:spPr>
                </pic:pic>
              </a:graphicData>
            </a:graphic>
          </wp:inline>
        </w:drawing>
      </w:r>
    </w:p>
    <w:p w:rsidR="00F16853" w:rsidRDefault="009101AF">
      <w:pPr>
        <w:shd w:val="clear" w:color="auto" w:fill="FFFFFF"/>
        <w:spacing w:before="108" w:line="202" w:lineRule="exact"/>
        <w:ind w:left="1375" w:right="1123"/>
      </w:pPr>
      <w:r>
        <w:rPr>
          <w:rFonts w:ascii="Arial" w:eastAsia="Times New Roman" w:hAnsi="Arial"/>
          <w:i/>
          <w:iCs/>
          <w:sz w:val="16"/>
          <w:szCs w:val="16"/>
        </w:rPr>
        <w:t>Е</w:t>
      </w:r>
      <w:r>
        <w:rPr>
          <w:rFonts w:ascii="Arial" w:eastAsia="Times New Roman" w:hAnsi="Arial" w:cs="Arial"/>
          <w:i/>
          <w:iCs/>
          <w:sz w:val="16"/>
          <w:szCs w:val="16"/>
        </w:rPr>
        <w:t>.</w:t>
      </w:r>
      <w:r>
        <w:rPr>
          <w:rFonts w:ascii="Arial" w:eastAsia="Times New Roman" w:hAnsi="Arial"/>
          <w:i/>
          <w:iCs/>
          <w:sz w:val="16"/>
          <w:szCs w:val="16"/>
        </w:rPr>
        <w:t>В</w:t>
      </w:r>
      <w:r>
        <w:rPr>
          <w:rFonts w:ascii="Arial" w:eastAsia="Times New Roman" w:hAnsi="Arial" w:cs="Arial"/>
          <w:i/>
          <w:iCs/>
          <w:sz w:val="16"/>
          <w:szCs w:val="16"/>
        </w:rPr>
        <w:t>.</w:t>
      </w:r>
      <w:r>
        <w:rPr>
          <w:rFonts w:ascii="Arial" w:eastAsia="Times New Roman" w:hAnsi="Arial"/>
          <w:i/>
          <w:iCs/>
          <w:sz w:val="16"/>
          <w:szCs w:val="16"/>
        </w:rPr>
        <w:t>Вучетич</w:t>
      </w:r>
      <w:r>
        <w:rPr>
          <w:rFonts w:ascii="Arial" w:eastAsia="Times New Roman" w:hAnsi="Arial" w:cs="Arial"/>
          <w:i/>
          <w:iCs/>
          <w:sz w:val="16"/>
          <w:szCs w:val="16"/>
        </w:rPr>
        <w:t xml:space="preserve">. </w:t>
      </w:r>
      <w:r>
        <w:rPr>
          <w:rFonts w:ascii="Arial" w:eastAsia="Times New Roman" w:hAnsi="Arial"/>
          <w:sz w:val="16"/>
          <w:szCs w:val="16"/>
        </w:rPr>
        <w:t>Скульптура</w:t>
      </w:r>
      <w:r>
        <w:rPr>
          <w:rFonts w:ascii="Arial" w:eastAsia="Times New Roman" w:hAnsi="Arial" w:cs="Arial"/>
          <w:sz w:val="16"/>
          <w:szCs w:val="16"/>
        </w:rPr>
        <w:t xml:space="preserve"> </w:t>
      </w:r>
      <w:r>
        <w:rPr>
          <w:rFonts w:ascii="Arial" w:eastAsia="Times New Roman" w:hAnsi="Arial"/>
          <w:sz w:val="16"/>
          <w:szCs w:val="16"/>
        </w:rPr>
        <w:t>«Воин</w:t>
      </w:r>
      <w:r>
        <w:rPr>
          <w:rFonts w:ascii="Arial" w:eastAsia="Times New Roman" w:hAnsi="Arial" w:cs="Arial"/>
          <w:sz w:val="16"/>
          <w:szCs w:val="16"/>
        </w:rPr>
        <w:t>-</w:t>
      </w:r>
      <w:r>
        <w:rPr>
          <w:rFonts w:ascii="Arial" w:eastAsia="Times New Roman" w:hAnsi="Arial"/>
          <w:sz w:val="16"/>
          <w:szCs w:val="16"/>
        </w:rPr>
        <w:t xml:space="preserve">освободитель» </w:t>
      </w:r>
      <w:r>
        <w:rPr>
          <w:rFonts w:ascii="Arial" w:eastAsia="Times New Roman" w:hAnsi="Arial" w:cs="Arial"/>
          <w:sz w:val="16"/>
          <w:szCs w:val="16"/>
        </w:rPr>
        <w:t>(1946</w:t>
      </w:r>
      <w:r>
        <w:rPr>
          <w:rFonts w:ascii="Arial" w:eastAsia="Times New Roman" w:hAnsi="Arial"/>
          <w:sz w:val="16"/>
          <w:szCs w:val="16"/>
        </w:rPr>
        <w:t>—</w:t>
      </w:r>
      <w:r>
        <w:rPr>
          <w:rFonts w:ascii="Arial" w:eastAsia="Times New Roman" w:hAnsi="Arial" w:cs="Arial"/>
          <w:sz w:val="16"/>
          <w:szCs w:val="16"/>
        </w:rPr>
        <w:t>1949)</w:t>
      </w:r>
    </w:p>
    <w:p w:rsidR="00F16853" w:rsidRDefault="009101AF">
      <w:pPr>
        <w:shd w:val="clear" w:color="auto" w:fill="FFFFFF"/>
        <w:spacing w:before="281" w:line="230" w:lineRule="exact"/>
        <w:ind w:left="22"/>
        <w:jc w:val="both"/>
      </w:pPr>
      <w:r>
        <w:rPr>
          <w:rFonts w:eastAsia="Times New Roman"/>
        </w:rPr>
        <w:t>тического начала в годы Великой Отечественной войны выразил поэт А.Сурков: «Не надо пытаться перекричать войну. Чтобы живой человеческий голос не затерялся в хаосе звуков войны, надо разговаривать с воюющими людьми нормальным человече</w:t>
      </w:r>
      <w:r>
        <w:rPr>
          <w:rFonts w:eastAsia="Times New Roman"/>
        </w:rPr>
        <w:softHyphen/>
        <w:t xml:space="preserve">ским голосом. Но голос этот будет услышан, если говорящий </w:t>
      </w:r>
      <w:r>
        <w:rPr>
          <w:rFonts w:eastAsia="Times New Roman"/>
          <w:b/>
          <w:bCs/>
        </w:rPr>
        <w:t xml:space="preserve">и </w:t>
      </w:r>
      <w:r>
        <w:rPr>
          <w:rFonts w:eastAsia="Times New Roman"/>
        </w:rPr>
        <w:t>пишущий стоит близко у сердца воюющего человека».</w:t>
      </w:r>
    </w:p>
    <w:p w:rsidR="00F16853" w:rsidRDefault="009101AF">
      <w:pPr>
        <w:shd w:val="clear" w:color="auto" w:fill="FFFFFF"/>
        <w:spacing w:before="7" w:line="230" w:lineRule="exact"/>
        <w:ind w:right="14" w:firstLine="454"/>
        <w:jc w:val="both"/>
      </w:pPr>
      <w:r>
        <w:rPr>
          <w:rFonts w:eastAsia="Times New Roman"/>
        </w:rPr>
        <w:t>Современность воспринималась как продолжение истории. Отсюда обращение к фольклору. Народное сознание и литерату</w:t>
      </w:r>
      <w:r>
        <w:rPr>
          <w:rFonts w:eastAsia="Times New Roman"/>
        </w:rPr>
        <w:softHyphen/>
        <w:t>ра обратились к традиционным фольклорным формам поэзии — заговору, заклинанию, плачу. В стихотворении поэта К. Симоно</w:t>
      </w:r>
      <w:r>
        <w:rPr>
          <w:rFonts w:eastAsia="Times New Roman"/>
        </w:rPr>
        <w:softHyphen/>
        <w:t>ва «Жди меня» ключевое слово «жди» повторяется в каждой строчке:</w:t>
      </w:r>
    </w:p>
    <w:p w:rsidR="00F16853" w:rsidRDefault="009101AF">
      <w:pPr>
        <w:shd w:val="clear" w:color="auto" w:fill="FFFFFF"/>
        <w:spacing w:before="122" w:line="238" w:lineRule="exact"/>
        <w:ind w:left="1130" w:right="2246"/>
      </w:pPr>
      <w:r>
        <w:rPr>
          <w:rFonts w:eastAsia="Times New Roman"/>
        </w:rPr>
        <w:t>Жди меня, и я вернусь, Только очень жди. Жди, когда наводят грусть Желтые дожди.</w:t>
      </w:r>
    </w:p>
    <w:p w:rsidR="00F16853" w:rsidRDefault="009101AF">
      <w:pPr>
        <w:shd w:val="clear" w:color="auto" w:fill="FFFFFF"/>
        <w:spacing w:line="238" w:lineRule="exact"/>
        <w:ind w:right="43" w:firstLine="446"/>
        <w:jc w:val="both"/>
      </w:pPr>
      <w:r>
        <w:br w:type="column"/>
      </w:r>
      <w:r>
        <w:rPr>
          <w:rFonts w:eastAsia="Times New Roman"/>
        </w:rPr>
        <w:lastRenderedPageBreak/>
        <w:t xml:space="preserve">Героическая тема зачастую решалась в трагедийной форме. Поэма </w:t>
      </w:r>
      <w:r>
        <w:rPr>
          <w:rFonts w:eastAsia="Times New Roman"/>
          <w:b/>
          <w:bCs/>
        </w:rPr>
        <w:t xml:space="preserve">П. Антокольского </w:t>
      </w:r>
      <w:r>
        <w:rPr>
          <w:rFonts w:eastAsia="Times New Roman"/>
          <w:b/>
          <w:bCs/>
          <w:i/>
          <w:iCs/>
        </w:rPr>
        <w:t xml:space="preserve">«Сын» </w:t>
      </w:r>
      <w:r>
        <w:rPr>
          <w:rFonts w:eastAsia="Times New Roman"/>
        </w:rPr>
        <w:t>может быть названа героической трагедией. Она представляет собой раздумья отца, потерявшего сына, над судьбами века. Это лирическая исповедь, в которой сплетены боль утраты и вера в победу. Личная трагедия предста</w:t>
      </w:r>
      <w:r>
        <w:rPr>
          <w:rFonts w:eastAsia="Times New Roman"/>
        </w:rPr>
        <w:softHyphen/>
        <w:t>ет в поэме как часть общенародной судьбы. Противопоставлены советский юноша и молодой гитлеровец, у которых разные жиз</w:t>
      </w:r>
      <w:r>
        <w:rPr>
          <w:rFonts w:eastAsia="Times New Roman"/>
        </w:rPr>
        <w:softHyphen/>
        <w:t>ненные цели и ценности.</w:t>
      </w:r>
    </w:p>
    <w:p w:rsidR="00F16853" w:rsidRDefault="009101AF">
      <w:pPr>
        <w:shd w:val="clear" w:color="auto" w:fill="FFFFFF"/>
        <w:spacing w:line="238" w:lineRule="exact"/>
        <w:ind w:left="14" w:right="29" w:firstLine="446"/>
        <w:jc w:val="both"/>
      </w:pPr>
      <w:r>
        <w:rPr>
          <w:rFonts w:eastAsia="Times New Roman"/>
        </w:rPr>
        <w:t>Очень важной для культурной ситуации периода Великой Отечественной войны оказалась драма. В драматических произ</w:t>
      </w:r>
      <w:r>
        <w:rPr>
          <w:rFonts w:eastAsia="Times New Roman"/>
        </w:rPr>
        <w:softHyphen/>
        <w:t xml:space="preserve">ведениях военных лет заметно переплетение публицистичности и лиричности, вообще свойственных литературе того времени. В первые месяцы войны появилось несколько пьес, посвященных военной проблематике </w:t>
      </w:r>
      <w:r>
        <w:rPr>
          <w:rFonts w:eastAsia="Times New Roman"/>
          <w:b/>
          <w:bCs/>
          <w:i/>
          <w:iCs/>
        </w:rPr>
        <w:t xml:space="preserve">(«Война» </w:t>
      </w:r>
      <w:r>
        <w:rPr>
          <w:rFonts w:eastAsia="Times New Roman"/>
          <w:b/>
          <w:bCs/>
        </w:rPr>
        <w:t xml:space="preserve">В.Ставского, </w:t>
      </w:r>
      <w:r>
        <w:rPr>
          <w:rFonts w:eastAsia="Times New Roman"/>
          <w:b/>
          <w:bCs/>
          <w:i/>
          <w:iCs/>
        </w:rPr>
        <w:t xml:space="preserve">«Навстречу» </w:t>
      </w:r>
      <w:r>
        <w:rPr>
          <w:rFonts w:eastAsia="Times New Roman"/>
          <w:b/>
          <w:bCs/>
        </w:rPr>
        <w:t xml:space="preserve">К.Тренева </w:t>
      </w:r>
      <w:r>
        <w:rPr>
          <w:rFonts w:eastAsia="Times New Roman"/>
        </w:rPr>
        <w:t>и др.), но их авторы не выходили за рамки «семей-но-бытовой драмы», не соответствующей характеру материала. Сдвиги в ситуации произошли в 1942 — 1943 годах. Лучшие дра</w:t>
      </w:r>
      <w:r>
        <w:rPr>
          <w:rFonts w:eastAsia="Times New Roman"/>
        </w:rPr>
        <w:softHyphen/>
        <w:t xml:space="preserve">матургические произведения того времени — </w:t>
      </w:r>
      <w:r>
        <w:rPr>
          <w:rFonts w:eastAsia="Times New Roman"/>
          <w:b/>
          <w:bCs/>
          <w:i/>
          <w:iCs/>
        </w:rPr>
        <w:t xml:space="preserve">«Нашествие» </w:t>
      </w:r>
      <w:r>
        <w:rPr>
          <w:rFonts w:eastAsia="Times New Roman"/>
          <w:b/>
          <w:bCs/>
        </w:rPr>
        <w:t xml:space="preserve">Л.Леонова, </w:t>
      </w:r>
      <w:r>
        <w:rPr>
          <w:rFonts w:eastAsia="Times New Roman"/>
          <w:b/>
          <w:bCs/>
          <w:i/>
          <w:iCs/>
        </w:rPr>
        <w:t xml:space="preserve">«Русскиелюди» </w:t>
      </w:r>
      <w:r>
        <w:rPr>
          <w:rFonts w:eastAsia="Times New Roman"/>
          <w:b/>
          <w:bCs/>
        </w:rPr>
        <w:t xml:space="preserve">К.Симонова, </w:t>
      </w:r>
      <w:r>
        <w:rPr>
          <w:rFonts w:eastAsia="Times New Roman"/>
          <w:b/>
          <w:bCs/>
          <w:i/>
          <w:iCs/>
        </w:rPr>
        <w:t xml:space="preserve">«Фронт» </w:t>
      </w:r>
      <w:r>
        <w:rPr>
          <w:rFonts w:eastAsia="Times New Roman"/>
          <w:b/>
          <w:bCs/>
        </w:rPr>
        <w:t>А.Корней</w:t>
      </w:r>
      <w:r>
        <w:rPr>
          <w:rFonts w:eastAsia="Times New Roman"/>
          <w:b/>
          <w:bCs/>
        </w:rPr>
        <w:softHyphen/>
        <w:t xml:space="preserve">чука </w:t>
      </w:r>
      <w:r>
        <w:rPr>
          <w:rFonts w:eastAsia="Times New Roman"/>
        </w:rPr>
        <w:t>— оказывали влияние не только на культурную, но и на об</w:t>
      </w:r>
      <w:r>
        <w:rPr>
          <w:rFonts w:eastAsia="Times New Roman"/>
        </w:rPr>
        <w:softHyphen/>
        <w:t>щественную ситуацию. Так, в пьесе А. Корнейчука «Фронт» ста</w:t>
      </w:r>
      <w:r>
        <w:rPr>
          <w:rFonts w:eastAsia="Times New Roman"/>
        </w:rPr>
        <w:softHyphen/>
        <w:t>вился вопрос о причинах неудач советской армии и мерах, кото</w:t>
      </w:r>
      <w:r>
        <w:rPr>
          <w:rFonts w:eastAsia="Times New Roman"/>
        </w:rPr>
        <w:softHyphen/>
        <w:t>рые было необходимо предпринять для ее укрепления.</w:t>
      </w:r>
    </w:p>
    <w:p w:rsidR="00F16853" w:rsidRDefault="009101AF">
      <w:pPr>
        <w:shd w:val="clear" w:color="auto" w:fill="FFFFFF"/>
        <w:spacing w:line="238" w:lineRule="exact"/>
        <w:ind w:left="36" w:right="22" w:firstLine="446"/>
        <w:jc w:val="both"/>
      </w:pPr>
      <w:r>
        <w:rPr>
          <w:rFonts w:eastAsia="Times New Roman"/>
        </w:rPr>
        <w:t>В пьесах К.Симонова, Л.Леонова уделялось внимание не внешней, событийной стороне, а внутреннему состоянию чело</w:t>
      </w:r>
      <w:r>
        <w:rPr>
          <w:rFonts w:eastAsia="Times New Roman"/>
        </w:rPr>
        <w:softHyphen/>
        <w:t>века.</w:t>
      </w:r>
    </w:p>
    <w:p w:rsidR="00F16853" w:rsidRDefault="009101AF">
      <w:pPr>
        <w:shd w:val="clear" w:color="auto" w:fill="FFFFFF"/>
        <w:spacing w:before="439"/>
        <w:ind w:left="58"/>
      </w:pPr>
      <w:r>
        <w:rPr>
          <w:rFonts w:ascii="Arial" w:hAnsi="Arial" w:cs="Arial"/>
          <w:b/>
          <w:bCs/>
          <w:i/>
          <w:iCs/>
          <w:sz w:val="16"/>
          <w:szCs w:val="16"/>
          <w:lang w:val="en-US"/>
        </w:rPr>
        <w:t>fTT</w:t>
      </w:r>
      <w:r w:rsidRPr="009101AF">
        <w:rPr>
          <w:rFonts w:ascii="Arial" w:hAnsi="Arial" w:cs="Arial"/>
          <w:b/>
          <w:bCs/>
          <w:i/>
          <w:iCs/>
          <w:sz w:val="16"/>
          <w:szCs w:val="16"/>
        </w:rPr>
        <w:t xml:space="preserve">\ </w:t>
      </w:r>
      <w:r>
        <w:rPr>
          <w:rFonts w:ascii="Arial" w:eastAsia="Times New Roman" w:hAnsi="Arial"/>
          <w:b/>
          <w:bCs/>
          <w:sz w:val="16"/>
          <w:szCs w:val="16"/>
        </w:rPr>
        <w:t>Вопросы</w:t>
      </w:r>
      <w:r>
        <w:rPr>
          <w:rFonts w:ascii="Arial" w:eastAsia="Times New Roman" w:hAnsi="Arial" w:cs="Arial"/>
          <w:b/>
          <w:bCs/>
          <w:sz w:val="16"/>
          <w:szCs w:val="16"/>
        </w:rPr>
        <w:t xml:space="preserve"> </w:t>
      </w:r>
      <w:r>
        <w:rPr>
          <w:rFonts w:ascii="Arial" w:eastAsia="Times New Roman" w:hAnsi="Arial"/>
          <w:b/>
          <w:bCs/>
          <w:sz w:val="16"/>
          <w:szCs w:val="16"/>
        </w:rPr>
        <w:t>и</w:t>
      </w:r>
      <w:r>
        <w:rPr>
          <w:rFonts w:ascii="Arial" w:eastAsia="Times New Roman" w:hAnsi="Arial" w:cs="Arial"/>
          <w:b/>
          <w:bCs/>
          <w:sz w:val="16"/>
          <w:szCs w:val="16"/>
        </w:rPr>
        <w:t xml:space="preserve"> </w:t>
      </w:r>
      <w:r>
        <w:rPr>
          <w:rFonts w:ascii="Arial" w:eastAsia="Times New Roman" w:hAnsi="Arial"/>
          <w:b/>
          <w:bCs/>
          <w:sz w:val="16"/>
          <w:szCs w:val="16"/>
        </w:rPr>
        <w:t>задания</w:t>
      </w:r>
    </w:p>
    <w:p w:rsidR="00F16853" w:rsidRDefault="009101AF">
      <w:pPr>
        <w:shd w:val="clear" w:color="auto" w:fill="FFFFFF"/>
        <w:spacing w:before="144" w:line="216" w:lineRule="exact"/>
        <w:ind w:left="950" w:right="14" w:hanging="274"/>
        <w:jc w:val="both"/>
      </w:pPr>
      <w:r>
        <w:t xml:space="preserve">1. </w:t>
      </w:r>
      <w:r>
        <w:rPr>
          <w:rFonts w:eastAsia="Times New Roman"/>
        </w:rPr>
        <w:t>Прочитайте дополнительную литературу по данной теме. Про</w:t>
      </w:r>
      <w:r>
        <w:rPr>
          <w:rFonts w:eastAsia="Times New Roman"/>
        </w:rPr>
        <w:softHyphen/>
        <w:t>анализируйте синхронистическую таблицу (1941 — 1945-е го</w:t>
      </w:r>
      <w:r>
        <w:rPr>
          <w:rFonts w:eastAsia="Times New Roman"/>
        </w:rPr>
        <w:softHyphen/>
        <w:t>ды) (см. практикум).</w:t>
      </w:r>
    </w:p>
    <w:p w:rsidR="00F16853" w:rsidRDefault="009101AF">
      <w:pPr>
        <w:shd w:val="clear" w:color="auto" w:fill="FFFFFF"/>
        <w:spacing w:line="216" w:lineRule="exact"/>
        <w:ind w:left="950" w:right="7" w:hanging="374"/>
        <w:jc w:val="both"/>
      </w:pPr>
      <w:r>
        <w:t xml:space="preserve">*2. </w:t>
      </w:r>
      <w:r>
        <w:rPr>
          <w:rFonts w:eastAsia="Times New Roman"/>
        </w:rPr>
        <w:t>Прочитайте стихотворение из «Моабитской тетради» Мусы Джалиля (на выбор). Проанализируйте его, обращая внима</w:t>
      </w:r>
      <w:r>
        <w:rPr>
          <w:rFonts w:eastAsia="Times New Roman"/>
        </w:rPr>
        <w:softHyphen/>
        <w:t>ние на тематику и особенности художественной выразитель</w:t>
      </w:r>
      <w:r>
        <w:rPr>
          <w:rFonts w:eastAsia="Times New Roman"/>
        </w:rPr>
        <w:softHyphen/>
        <w:t>ности.</w:t>
      </w:r>
    </w:p>
    <w:p w:rsidR="00F16853" w:rsidRDefault="009101AF">
      <w:pPr>
        <w:shd w:val="clear" w:color="auto" w:fill="FFFFFF"/>
        <w:spacing w:line="216" w:lineRule="exact"/>
        <w:ind w:left="677" w:hanging="101"/>
        <w:jc w:val="both"/>
      </w:pPr>
      <w:r>
        <w:t xml:space="preserve">*3. </w:t>
      </w:r>
      <w:r>
        <w:rPr>
          <w:rFonts w:eastAsia="Times New Roman"/>
        </w:rPr>
        <w:t>Как вы думаете, почему в литературе первых послереволюци</w:t>
      </w:r>
      <w:r>
        <w:rPr>
          <w:rFonts w:eastAsia="Times New Roman"/>
        </w:rPr>
        <w:softHyphen/>
        <w:t>онных лет и в эпосе времен Великой Отечественной войны пре</w:t>
      </w:r>
      <w:r>
        <w:rPr>
          <w:rFonts w:eastAsia="Times New Roman"/>
        </w:rPr>
        <w:softHyphen/>
        <w:t>обладали малые жанровые формы? Как это связано с развити</w:t>
      </w:r>
      <w:r>
        <w:rPr>
          <w:rFonts w:eastAsia="Times New Roman"/>
        </w:rPr>
        <w:softHyphen/>
        <w:t>ем общества того времени? 4. С чем связано бурное развитие лирики в годы Великой Отече</w:t>
      </w:r>
      <w:r>
        <w:rPr>
          <w:rFonts w:eastAsia="Times New Roman"/>
        </w:rPr>
        <w:softHyphen/>
        <w:t>ственной войны? Аргументируйте ответ.</w:t>
      </w:r>
    </w:p>
    <w:p w:rsidR="00F16853" w:rsidRDefault="00F16853">
      <w:pPr>
        <w:shd w:val="clear" w:color="auto" w:fill="FFFFFF"/>
        <w:spacing w:line="216" w:lineRule="exact"/>
        <w:ind w:left="677" w:hanging="101"/>
        <w:jc w:val="both"/>
        <w:sectPr w:rsidR="00F16853">
          <w:type w:val="continuous"/>
          <w:pgSz w:w="16834" w:h="11909" w:orient="landscape"/>
          <w:pgMar w:top="591" w:right="1534" w:bottom="360" w:left="1390" w:header="720" w:footer="720" w:gutter="0"/>
          <w:cols w:num="2" w:space="720" w:equalWidth="0">
            <w:col w:w="6422" w:space="1037"/>
            <w:col w:w="6451"/>
          </w:cols>
          <w:noEndnote/>
        </w:sectPr>
      </w:pPr>
    </w:p>
    <w:p w:rsidR="00F16853" w:rsidRDefault="00F16853">
      <w:pPr>
        <w:shd w:val="clear" w:color="auto" w:fill="FFFFFF"/>
        <w:ind w:left="9173"/>
      </w:pPr>
    </w:p>
    <w:p w:rsidR="00F16853" w:rsidRDefault="009101AF">
      <w:pPr>
        <w:shd w:val="clear" w:color="auto" w:fill="FFFFFF"/>
        <w:spacing w:after="252"/>
        <w:ind w:left="864"/>
      </w:pPr>
      <w:r>
        <w:rPr>
          <w:rFonts w:ascii="Arial" w:eastAsia="Times New Roman" w:hAnsi="Arial"/>
          <w:spacing w:val="-5"/>
          <w:sz w:val="16"/>
          <w:szCs w:val="16"/>
        </w:rPr>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F16853">
      <w:pPr>
        <w:shd w:val="clear" w:color="auto" w:fill="FFFFFF"/>
        <w:spacing w:after="252"/>
        <w:ind w:left="864"/>
        <w:sectPr w:rsidR="00F16853">
          <w:pgSz w:w="16834" w:h="11909" w:orient="landscape"/>
          <w:pgMar w:top="360" w:right="1563" w:bottom="360" w:left="1440" w:header="720" w:footer="720" w:gutter="0"/>
          <w:cols w:space="60"/>
          <w:noEndnote/>
        </w:sectPr>
      </w:pPr>
    </w:p>
    <w:p w:rsidR="00F16853" w:rsidRDefault="00F16853">
      <w:pPr>
        <w:shd w:val="clear" w:color="auto" w:fill="FFFFFF"/>
        <w:spacing w:line="209" w:lineRule="exact"/>
        <w:ind w:left="922" w:hanging="288"/>
        <w:jc w:val="both"/>
      </w:pPr>
      <w:r>
        <w:rPr>
          <w:noProof/>
        </w:rPr>
        <w:lastRenderedPageBreak/>
        <w:pict>
          <v:line id="_x0000_s1296" style="position:absolute;left:0;text-align:left;z-index:251934720;mso-position-horizontal-relative:margin" from="-2.9pt,274.7pt" to="-2.9pt,288.75pt" o:allowincell="f" strokeweight=".7pt">
            <w10:wrap anchorx="margin"/>
          </v:line>
        </w:pict>
      </w:r>
      <w:r>
        <w:rPr>
          <w:noProof/>
        </w:rPr>
        <w:pict>
          <v:line id="_x0000_s1297" style="position:absolute;left:0;text-align:left;z-index:251935744;mso-position-horizontal-relative:margin" from="-2.5pt,138.95pt" to="-2.5pt,155.5pt" o:allowincell="f" strokeweight=".7pt">
            <w10:wrap anchorx="margin"/>
          </v:line>
        </w:pict>
      </w:r>
      <w:r w:rsidR="009101AF">
        <w:t xml:space="preserve">5. </w:t>
      </w:r>
      <w:r w:rsidR="009101AF">
        <w:rPr>
          <w:rFonts w:eastAsia="Times New Roman"/>
        </w:rPr>
        <w:t>Составьте понятийный словарь по теме «Особенности развития литературы периода Великой Отечественной войны и первых послевоенных лет».</w:t>
      </w:r>
    </w:p>
    <w:p w:rsidR="00F16853" w:rsidRDefault="009101AF">
      <w:pPr>
        <w:shd w:val="clear" w:color="auto" w:fill="FFFFFF"/>
        <w:spacing w:before="410"/>
        <w:ind w:left="418"/>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73" w:line="216" w:lineRule="exact"/>
        <w:ind w:left="922"/>
      </w:pPr>
      <w:r>
        <w:rPr>
          <w:rFonts w:eastAsia="Times New Roman"/>
        </w:rPr>
        <w:t>Подготовьте сообщение на одну из тем:</w:t>
      </w:r>
    </w:p>
    <w:p w:rsidR="00F16853" w:rsidRDefault="009101AF" w:rsidP="009101AF">
      <w:pPr>
        <w:numPr>
          <w:ilvl w:val="0"/>
          <w:numId w:val="4"/>
        </w:numPr>
        <w:shd w:val="clear" w:color="auto" w:fill="FFFFFF"/>
        <w:tabs>
          <w:tab w:val="left" w:pos="1145"/>
        </w:tabs>
        <w:spacing w:line="216" w:lineRule="exact"/>
        <w:ind w:left="1145" w:hanging="230"/>
        <w:rPr>
          <w:rFonts w:eastAsia="Times New Roman"/>
        </w:rPr>
      </w:pPr>
      <w:r>
        <w:rPr>
          <w:rFonts w:eastAsia="Times New Roman"/>
          <w:spacing w:val="-1"/>
        </w:rPr>
        <w:t>« Изображение событий Великой Отечественной войны в ли</w:t>
      </w:r>
      <w:r>
        <w:rPr>
          <w:rFonts w:eastAsia="Times New Roman"/>
          <w:spacing w:val="-1"/>
        </w:rPr>
        <w:softHyphen/>
      </w:r>
      <w:r>
        <w:rPr>
          <w:rFonts w:eastAsia="Times New Roman"/>
        </w:rPr>
        <w:t>тературе 1940-х годов»;</w:t>
      </w:r>
    </w:p>
    <w:p w:rsidR="00F16853" w:rsidRDefault="009101AF" w:rsidP="009101AF">
      <w:pPr>
        <w:numPr>
          <w:ilvl w:val="0"/>
          <w:numId w:val="8"/>
        </w:numPr>
        <w:shd w:val="clear" w:color="auto" w:fill="FFFFFF"/>
        <w:tabs>
          <w:tab w:val="left" w:pos="1145"/>
        </w:tabs>
        <w:spacing w:before="7" w:line="216" w:lineRule="exact"/>
        <w:ind w:left="914"/>
        <w:rPr>
          <w:rFonts w:eastAsia="Times New Roman"/>
        </w:rPr>
      </w:pPr>
      <w:r>
        <w:rPr>
          <w:rFonts w:eastAsia="Times New Roman"/>
        </w:rPr>
        <w:t>«Лирика периода Великой Отечественной войны».</w:t>
      </w:r>
    </w:p>
    <w:p w:rsidR="00F16853" w:rsidRDefault="009101AF">
      <w:pPr>
        <w:shd w:val="clear" w:color="auto" w:fill="FFFFFF"/>
        <w:spacing w:before="403"/>
        <w:ind w:left="418"/>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pPr>
        <w:shd w:val="clear" w:color="auto" w:fill="FFFFFF"/>
        <w:spacing w:before="173" w:line="209" w:lineRule="exact"/>
        <w:ind w:left="907"/>
      </w:pPr>
      <w:r>
        <w:rPr>
          <w:rFonts w:eastAsia="Times New Roman"/>
        </w:rPr>
        <w:t>Проанализируйте одно из стихотворений военных лет (по ва</w:t>
      </w:r>
      <w:r>
        <w:rPr>
          <w:rFonts w:eastAsia="Times New Roman"/>
        </w:rPr>
        <w:softHyphen/>
        <w:t>шему выбору).</w:t>
      </w:r>
    </w:p>
    <w:p w:rsidR="00F16853" w:rsidRDefault="009101AF">
      <w:pPr>
        <w:shd w:val="clear" w:color="auto" w:fill="FFFFFF"/>
        <w:spacing w:before="418"/>
        <w:ind w:left="403"/>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66" w:line="216" w:lineRule="exact"/>
        <w:ind w:left="900" w:right="22"/>
        <w:jc w:val="both"/>
      </w:pPr>
      <w:r>
        <w:rPr>
          <w:rFonts w:eastAsia="Times New Roman"/>
        </w:rPr>
        <w:t>Посетите музей Великой Отечественной войны в вашем горо</w:t>
      </w:r>
      <w:r>
        <w:rPr>
          <w:rFonts w:eastAsia="Times New Roman"/>
        </w:rPr>
        <w:softHyphen/>
        <w:t>де. Подготовьте сообщение «Литература периода Великой Оте</w:t>
      </w:r>
      <w:r>
        <w:rPr>
          <w:rFonts w:eastAsia="Times New Roman"/>
        </w:rPr>
        <w:softHyphen/>
        <w:t>чественной войны в моем регионе».</w:t>
      </w:r>
    </w:p>
    <w:p w:rsidR="00F16853" w:rsidRDefault="009101AF">
      <w:pPr>
        <w:shd w:val="clear" w:color="auto" w:fill="FFFFFF"/>
        <w:spacing w:before="403"/>
        <w:ind w:left="403"/>
      </w:pPr>
      <w:r>
        <w:rPr>
          <w:rFonts w:ascii="Arial" w:eastAsia="Times New Roman" w:hAnsi="Arial"/>
          <w:spacing w:val="-2"/>
        </w:rPr>
        <w:t>Рекомендуемая</w:t>
      </w:r>
      <w:r>
        <w:rPr>
          <w:rFonts w:ascii="Arial" w:eastAsia="Times New Roman" w:hAnsi="Arial" w:cs="Arial"/>
          <w:spacing w:val="-2"/>
        </w:rPr>
        <w:t xml:space="preserve"> </w:t>
      </w:r>
      <w:r>
        <w:rPr>
          <w:rFonts w:ascii="Arial" w:eastAsia="Times New Roman" w:hAnsi="Arial"/>
          <w:spacing w:val="-2"/>
        </w:rPr>
        <w:t>литература</w:t>
      </w:r>
    </w:p>
    <w:p w:rsidR="00F16853" w:rsidRDefault="009101AF">
      <w:pPr>
        <w:shd w:val="clear" w:color="auto" w:fill="FFFFFF"/>
        <w:ind w:left="14"/>
      </w:pPr>
      <w:r>
        <w:rPr>
          <w:rFonts w:eastAsia="Times New Roman"/>
          <w:i/>
          <w:iCs/>
        </w:rPr>
        <w:t>Ъ?</w:t>
      </w:r>
    </w:p>
    <w:p w:rsidR="00F16853" w:rsidRDefault="009101AF">
      <w:pPr>
        <w:shd w:val="clear" w:color="auto" w:fill="FFFFFF"/>
        <w:spacing w:line="216" w:lineRule="exact"/>
        <w:ind w:firstLine="468"/>
      </w:pPr>
      <w:r>
        <w:rPr>
          <w:rFonts w:eastAsia="Times New Roman"/>
        </w:rPr>
        <w:t>«Идет война народная...» Литература Великой Отечественной вой</w:t>
      </w:r>
      <w:r>
        <w:rPr>
          <w:rFonts w:eastAsia="Times New Roman"/>
        </w:rPr>
        <w:softHyphen/>
        <w:t>ны. — М., 2005.</w:t>
      </w:r>
    </w:p>
    <w:p w:rsidR="00F16853" w:rsidRDefault="009101AF">
      <w:pPr>
        <w:shd w:val="clear" w:color="auto" w:fill="FFFFFF"/>
        <w:spacing w:before="7" w:line="216" w:lineRule="exact"/>
        <w:ind w:left="446"/>
      </w:pPr>
      <w:r>
        <w:rPr>
          <w:rFonts w:eastAsia="Times New Roman"/>
        </w:rPr>
        <w:t xml:space="preserve">Русская литература </w:t>
      </w:r>
      <w:r>
        <w:rPr>
          <w:rFonts w:eastAsia="Times New Roman"/>
          <w:lang w:val="en-US"/>
        </w:rPr>
        <w:t>XX</w:t>
      </w:r>
      <w:r w:rsidRPr="009101AF">
        <w:rPr>
          <w:rFonts w:eastAsia="Times New Roman"/>
        </w:rPr>
        <w:t xml:space="preserve"> </w:t>
      </w:r>
      <w:r>
        <w:rPr>
          <w:rFonts w:eastAsia="Times New Roman"/>
        </w:rPr>
        <w:t>века. — М., 2000.</w:t>
      </w:r>
    </w:p>
    <w:p w:rsidR="00F16853" w:rsidRDefault="009101AF">
      <w:pPr>
        <w:spacing w:line="1" w:lineRule="exact"/>
        <w:rPr>
          <w:rFonts w:ascii="Arial" w:hAnsi="Arial" w:cs="Arial"/>
          <w:sz w:val="2"/>
          <w:szCs w:val="2"/>
        </w:rPr>
      </w:pPr>
      <w:r>
        <w:br w:type="column"/>
      </w:r>
    </w:p>
    <w:p w:rsidR="00F16853" w:rsidRDefault="009101AF">
      <w:pPr>
        <w:framePr w:h="2844" w:hSpace="36" w:wrap="auto" w:vAnchor="text" w:hAnchor="text" w:x="-6" w:y="44"/>
        <w:rPr>
          <w:rFonts w:ascii="Arial" w:hAnsi="Arial" w:cs="Arial"/>
          <w:sz w:val="24"/>
          <w:szCs w:val="24"/>
        </w:rPr>
      </w:pPr>
      <w:r>
        <w:rPr>
          <w:rFonts w:ascii="Arial" w:hAnsi="Arial" w:cs="Arial"/>
          <w:noProof/>
          <w:sz w:val="24"/>
          <w:szCs w:val="24"/>
        </w:rPr>
        <w:drawing>
          <wp:inline distT="0" distB="0" distL="0" distR="0">
            <wp:extent cx="1391920" cy="180403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1391920" cy="1804035"/>
                    </a:xfrm>
                    <a:prstGeom prst="rect">
                      <a:avLst/>
                    </a:prstGeom>
                    <a:noFill/>
                    <a:ln w="9525">
                      <a:noFill/>
                      <a:miter lim="800000"/>
                      <a:headEnd/>
                      <a:tailEnd/>
                    </a:ln>
                  </pic:spPr>
                </pic:pic>
              </a:graphicData>
            </a:graphic>
          </wp:inline>
        </w:drawing>
      </w:r>
    </w:p>
    <w:p w:rsidR="00F16853" w:rsidRDefault="009101AF">
      <w:pPr>
        <w:shd w:val="clear" w:color="auto" w:fill="FFFFFF"/>
        <w:spacing w:before="79" w:line="382" w:lineRule="exact"/>
        <w:ind w:left="2246"/>
        <w:jc w:val="center"/>
      </w:pPr>
      <w:r>
        <w:rPr>
          <w:rFonts w:ascii="Arial" w:eastAsia="Times New Roman" w:hAnsi="Arial"/>
          <w:b/>
          <w:bCs/>
          <w:spacing w:val="-15"/>
          <w:sz w:val="30"/>
          <w:szCs w:val="30"/>
        </w:rPr>
        <w:t>АННА</w:t>
      </w:r>
    </w:p>
    <w:p w:rsidR="00F16853" w:rsidRDefault="009101AF">
      <w:pPr>
        <w:shd w:val="clear" w:color="auto" w:fill="FFFFFF"/>
        <w:spacing w:line="382" w:lineRule="exact"/>
        <w:ind w:left="2239"/>
        <w:jc w:val="center"/>
      </w:pPr>
      <w:r>
        <w:rPr>
          <w:rFonts w:ascii="Arial" w:eastAsia="Times New Roman" w:hAnsi="Arial"/>
          <w:b/>
          <w:bCs/>
          <w:spacing w:val="-12"/>
          <w:sz w:val="30"/>
          <w:szCs w:val="30"/>
        </w:rPr>
        <w:t>АНДРЕЕВНА</w:t>
      </w:r>
    </w:p>
    <w:p w:rsidR="00F16853" w:rsidRDefault="009101AF">
      <w:pPr>
        <w:shd w:val="clear" w:color="auto" w:fill="FFFFFF"/>
        <w:spacing w:line="382" w:lineRule="exact"/>
        <w:ind w:left="2239"/>
        <w:jc w:val="center"/>
      </w:pPr>
      <w:r>
        <w:rPr>
          <w:rFonts w:ascii="Arial" w:eastAsia="Times New Roman" w:hAnsi="Arial"/>
          <w:b/>
          <w:bCs/>
          <w:spacing w:val="-18"/>
          <w:sz w:val="30"/>
          <w:szCs w:val="30"/>
        </w:rPr>
        <w:t>АХМАТОВА</w:t>
      </w:r>
    </w:p>
    <w:p w:rsidR="00F16853" w:rsidRDefault="009101AF">
      <w:pPr>
        <w:shd w:val="clear" w:color="auto" w:fill="FFFFFF"/>
        <w:spacing w:before="94"/>
        <w:ind w:left="3370"/>
      </w:pPr>
      <w:r>
        <w:rPr>
          <w:b/>
          <w:bCs/>
          <w:sz w:val="30"/>
          <w:szCs w:val="30"/>
        </w:rPr>
        <w:t>(1889</w:t>
      </w:r>
      <w:r>
        <w:rPr>
          <w:rFonts w:eastAsia="Times New Roman"/>
          <w:b/>
          <w:bCs/>
          <w:sz w:val="30"/>
          <w:szCs w:val="30"/>
        </w:rPr>
        <w:t>—1966)</w:t>
      </w:r>
    </w:p>
    <w:p w:rsidR="00F16853" w:rsidRDefault="009101AF">
      <w:pPr>
        <w:shd w:val="clear" w:color="auto" w:fill="FFFFFF"/>
        <w:spacing w:before="497" w:line="230" w:lineRule="exact"/>
        <w:ind w:left="7" w:right="7" w:firstLine="446"/>
        <w:jc w:val="both"/>
      </w:pPr>
      <w:r>
        <w:rPr>
          <w:rFonts w:eastAsia="Times New Roman"/>
        </w:rPr>
        <w:t>Анна Андреевна Ахматова вошла в литературу как предста</w:t>
      </w:r>
      <w:r>
        <w:rPr>
          <w:rFonts w:eastAsia="Times New Roman"/>
        </w:rPr>
        <w:softHyphen/>
        <w:t>вительница «женской поэзии». Однако ее творчество — это син</w:t>
      </w:r>
      <w:r>
        <w:rPr>
          <w:rFonts w:eastAsia="Times New Roman"/>
        </w:rPr>
        <w:softHyphen/>
        <w:t>тез женственности и мужественности, чувства и мысли.</w:t>
      </w:r>
    </w:p>
    <w:p w:rsidR="00F16853" w:rsidRDefault="009101AF">
      <w:pPr>
        <w:shd w:val="clear" w:color="auto" w:fill="FFFFFF"/>
        <w:spacing w:line="230" w:lineRule="exact"/>
        <w:ind w:right="7" w:firstLine="418"/>
        <w:jc w:val="both"/>
      </w:pPr>
      <w:r>
        <w:rPr>
          <w:rFonts w:eastAsia="Times New Roman"/>
        </w:rPr>
        <w:t>Детство и юность. Будущая поэтесса родилась 11 (23) июня 1889 года под Одессой (район Большой Фонтан) в семье отставно</w:t>
      </w:r>
      <w:r>
        <w:rPr>
          <w:rFonts w:eastAsia="Times New Roman"/>
        </w:rPr>
        <w:softHyphen/>
        <w:t>го инженера флота. Ее фамилия — Горенко, Ахматова — литера</w:t>
      </w:r>
      <w:r>
        <w:rPr>
          <w:rFonts w:eastAsia="Times New Roman"/>
        </w:rPr>
        <w:softHyphen/>
        <w:t>турный псевдоним, взятый в честь прапрабабушки, татарской княжны Ахматовой. Девочке был год, когда семья перебралась в Царское Село, где Анна Андреевна прожила до шестнадцати лет.</w:t>
      </w:r>
    </w:p>
    <w:p w:rsidR="00F16853" w:rsidRDefault="009101AF">
      <w:pPr>
        <w:shd w:val="clear" w:color="auto" w:fill="FFFFFF"/>
        <w:spacing w:line="230" w:lineRule="exact"/>
        <w:ind w:left="14" w:right="7" w:firstLine="446"/>
        <w:jc w:val="both"/>
      </w:pPr>
      <w:r>
        <w:rPr>
          <w:rFonts w:eastAsia="Times New Roman"/>
        </w:rPr>
        <w:t>Училась будущая поэтесса в Царскосельской женской гим</w:t>
      </w:r>
      <w:r>
        <w:rPr>
          <w:rFonts w:eastAsia="Times New Roman"/>
        </w:rPr>
        <w:softHyphen/>
        <w:t>назии.</w:t>
      </w:r>
    </w:p>
    <w:p w:rsidR="00F16853" w:rsidRDefault="009101AF">
      <w:pPr>
        <w:shd w:val="clear" w:color="auto" w:fill="FFFFFF"/>
        <w:spacing w:line="230" w:lineRule="exact"/>
        <w:ind w:left="7" w:firstLine="446"/>
        <w:jc w:val="both"/>
      </w:pPr>
      <w:r>
        <w:rPr>
          <w:rFonts w:eastAsia="Times New Roman"/>
        </w:rPr>
        <w:t>В 1905 году родители расстались, и мать с детьми уехала на юг. Они целый год прожили в Евпатории, и об этом времени Анна Андреевна вспоминала: «...Я дома проходила курс предпоследне</w:t>
      </w:r>
      <w:r>
        <w:rPr>
          <w:rFonts w:eastAsia="Times New Roman"/>
        </w:rPr>
        <w:softHyphen/>
        <w:t>го класса гимназии, тосковала по Царскому Селу и писала вели</w:t>
      </w:r>
      <w:r>
        <w:rPr>
          <w:rFonts w:eastAsia="Times New Roman"/>
        </w:rPr>
        <w:softHyphen/>
        <w:t>кое множество беспомощных стихов. Отзвуки революции Пятого года глухо доходили до отрезанной от мира Евпатории. Послед</w:t>
      </w:r>
      <w:r>
        <w:rPr>
          <w:rFonts w:eastAsia="Times New Roman"/>
        </w:rPr>
        <w:softHyphen/>
        <w:t>ний класс проходила в Киеве, в Фундуклеевской гимназии, ко</w:t>
      </w:r>
      <w:r>
        <w:rPr>
          <w:rFonts w:eastAsia="Times New Roman"/>
        </w:rPr>
        <w:softHyphen/>
        <w:t>торую я окончила в 1907 году».</w:t>
      </w:r>
    </w:p>
    <w:p w:rsidR="00F16853" w:rsidRDefault="009101AF">
      <w:pPr>
        <w:shd w:val="clear" w:color="auto" w:fill="FFFFFF"/>
        <w:spacing w:line="230" w:lineRule="exact"/>
        <w:ind w:left="7" w:firstLine="461"/>
        <w:jc w:val="both"/>
      </w:pPr>
      <w:r>
        <w:rPr>
          <w:rFonts w:eastAsia="Times New Roman"/>
        </w:rPr>
        <w:t>В Киеве Аня Горенко жила у родственников и заканчивала гимназию. Там же она поступила на юридический факультет Выс</w:t>
      </w:r>
      <w:r>
        <w:rPr>
          <w:rFonts w:eastAsia="Times New Roman"/>
        </w:rPr>
        <w:softHyphen/>
        <w:t>ших женских курсов, но через два года оставила учебу. Переехав в Петербург, она стала слушательницей Высших историко-лите</w:t>
      </w:r>
      <w:r>
        <w:rPr>
          <w:rFonts w:eastAsia="Times New Roman"/>
        </w:rPr>
        <w:softHyphen/>
        <w:t>ратурных курсов Раева, но и там проучилась недолго.</w:t>
      </w:r>
    </w:p>
    <w:p w:rsidR="00F16853" w:rsidRDefault="009101AF">
      <w:pPr>
        <w:shd w:val="clear" w:color="auto" w:fill="FFFFFF"/>
        <w:spacing w:before="7" w:line="230" w:lineRule="exact"/>
        <w:ind w:left="14" w:firstLine="461"/>
        <w:jc w:val="both"/>
      </w:pPr>
      <w:r>
        <w:rPr>
          <w:rFonts w:eastAsia="Times New Roman"/>
        </w:rPr>
        <w:t>В феврале 1907 года Анна Андреевна приняла решение вый</w:t>
      </w:r>
      <w:r>
        <w:rPr>
          <w:rFonts w:eastAsia="Times New Roman"/>
        </w:rPr>
        <w:softHyphen/>
        <w:t>ти замуж за «друга юности Николая Степановича Гумилева». Свадьба состоялась лишь через три года, в 1910 году. Н. С. Гуми-</w:t>
      </w:r>
    </w:p>
    <w:p w:rsidR="00F16853" w:rsidRDefault="00F16853">
      <w:pPr>
        <w:shd w:val="clear" w:color="auto" w:fill="FFFFFF"/>
        <w:spacing w:before="7" w:line="230" w:lineRule="exact"/>
        <w:ind w:left="14" w:firstLine="461"/>
        <w:jc w:val="both"/>
        <w:sectPr w:rsidR="00F16853">
          <w:type w:val="continuous"/>
          <w:pgSz w:w="16834" w:h="11909" w:orient="landscape"/>
          <w:pgMar w:top="360" w:right="1563" w:bottom="360" w:left="1440" w:header="720" w:footer="720" w:gutter="0"/>
          <w:cols w:num="2" w:space="720" w:equalWidth="0">
            <w:col w:w="6415" w:space="1008"/>
            <w:col w:w="6408"/>
          </w:cols>
          <w:noEndnote/>
        </w:sectPr>
      </w:pPr>
    </w:p>
    <w:p w:rsidR="00F16853" w:rsidRDefault="00F16853">
      <w:pPr>
        <w:shd w:val="clear" w:color="auto" w:fill="FFFFFF"/>
        <w:spacing w:after="158"/>
        <w:ind w:left="9317"/>
      </w:pPr>
    </w:p>
    <w:p w:rsidR="00F16853" w:rsidRDefault="00F16853">
      <w:pPr>
        <w:shd w:val="clear" w:color="auto" w:fill="FFFFFF"/>
        <w:spacing w:after="158"/>
        <w:ind w:left="9317"/>
        <w:sectPr w:rsidR="00F16853">
          <w:pgSz w:w="16834" w:h="11909" w:orient="landscape"/>
          <w:pgMar w:top="382" w:right="1476" w:bottom="360" w:left="1440" w:header="720" w:footer="720" w:gutter="0"/>
          <w:cols w:space="60"/>
          <w:noEndnote/>
        </w:sectPr>
      </w:pPr>
    </w:p>
    <w:p w:rsidR="00F16853" w:rsidRDefault="009101AF">
      <w:pPr>
        <w:shd w:val="clear" w:color="auto" w:fill="FFFFFF"/>
      </w:pPr>
      <w:r>
        <w:rPr>
          <w:rFonts w:ascii="Arial" w:hAnsi="Arial" w:cs="Arial"/>
          <w:sz w:val="32"/>
          <w:szCs w:val="32"/>
        </w:rPr>
        <w:lastRenderedPageBreak/>
        <w:t>290</w:t>
      </w:r>
    </w:p>
    <w:p w:rsidR="00F16853" w:rsidRDefault="009101AF">
      <w:pPr>
        <w:shd w:val="clear" w:color="auto" w:fill="FFFFFF"/>
        <w:spacing w:before="130"/>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15"/>
      </w:pPr>
      <w:r>
        <w:br w:type="column"/>
      </w:r>
      <w:r>
        <w:rPr>
          <w:rFonts w:ascii="Arial" w:eastAsia="Times New Roman" w:hAnsi="Arial"/>
          <w:i/>
          <w:iCs/>
          <w:spacing w:val="-8"/>
          <w:sz w:val="16"/>
          <w:szCs w:val="16"/>
        </w:rPr>
        <w:lastRenderedPageBreak/>
        <w:t>Анна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Андреевна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Ахматова</w:t>
      </w:r>
    </w:p>
    <w:p w:rsidR="00F16853" w:rsidRDefault="00F16853">
      <w:pPr>
        <w:shd w:val="clear" w:color="auto" w:fill="FFFFFF"/>
        <w:spacing w:before="115"/>
        <w:sectPr w:rsidR="00F16853">
          <w:type w:val="continuous"/>
          <w:pgSz w:w="16834" w:h="11909" w:orient="landscape"/>
          <w:pgMar w:top="382" w:right="5983" w:bottom="360" w:left="1484" w:header="720" w:footer="720" w:gutter="0"/>
          <w:cols w:num="3" w:space="720" w:equalWidth="0">
            <w:col w:w="720" w:space="101"/>
            <w:col w:w="5536" w:space="1116"/>
            <w:col w:w="1893"/>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15"/>
        <w:sectPr w:rsidR="00F16853">
          <w:type w:val="continuous"/>
          <w:pgSz w:w="16834" w:h="11909" w:orient="landscape"/>
          <w:pgMar w:top="382" w:right="1476" w:bottom="360" w:left="1440" w:header="720" w:footer="720" w:gutter="0"/>
          <w:cols w:space="60"/>
          <w:noEndnote/>
        </w:sectPr>
      </w:pPr>
    </w:p>
    <w:p w:rsidR="00F16853" w:rsidRDefault="00F16853">
      <w:pPr>
        <w:shd w:val="clear" w:color="auto" w:fill="FFFFFF"/>
        <w:spacing w:line="238" w:lineRule="exact"/>
        <w:ind w:right="36"/>
        <w:jc w:val="both"/>
      </w:pPr>
      <w:r>
        <w:rPr>
          <w:noProof/>
        </w:rPr>
        <w:lastRenderedPageBreak/>
        <w:pict>
          <v:line id="_x0000_s1298" style="position:absolute;left:0;text-align:left;z-index:251936768;mso-position-horizontal-relative:margin" from="347.05pt,10.8pt" to="347.05pt,532.45pt" o:allowincell="f" strokeweight=".35pt">
            <w10:wrap anchorx="margin"/>
          </v:line>
        </w:pict>
      </w:r>
      <w:r>
        <w:rPr>
          <w:noProof/>
        </w:rPr>
        <w:pict>
          <v:line id="_x0000_s1299" style="position:absolute;left:0;text-align:left;z-index:251937792;mso-position-horizontal-relative:margin" from="354.95pt,50.05pt" to="354.95pt,266.05pt" o:allowincell="f" strokeweight=".7pt">
            <w10:wrap anchorx="margin"/>
          </v:line>
        </w:pict>
      </w:r>
      <w:r>
        <w:rPr>
          <w:noProof/>
        </w:rPr>
        <w:pict>
          <v:line id="_x0000_s1300" style="position:absolute;left:0;text-align:left;z-index:251938816;mso-position-horizontal-relative:margin" from="359.3pt,-42.1pt" to="359.3pt,284.4pt" o:allowincell="f" strokeweight=".7pt">
            <w10:wrap anchorx="margin"/>
          </v:line>
        </w:pict>
      </w:r>
      <w:r w:rsidR="009101AF">
        <w:rPr>
          <w:rFonts w:eastAsia="Times New Roman"/>
        </w:rPr>
        <w:t>лев был к тому времени автором трех книг стихов и имел извест</w:t>
      </w:r>
      <w:r w:rsidR="009101AF">
        <w:rPr>
          <w:rFonts w:eastAsia="Times New Roman"/>
        </w:rPr>
        <w:softHyphen/>
        <w:t>ность. Когда он узнал, что его юная жена тоже пишет стихи, то всерьез к этому не отнесся. Однако скоро стало ясно — в русской поэзии появилось новое имя. 1 октября 1912 года родился един</w:t>
      </w:r>
      <w:r w:rsidR="009101AF">
        <w:rPr>
          <w:rFonts w:eastAsia="Times New Roman"/>
        </w:rPr>
        <w:softHyphen/>
        <w:t>ственный сын Ахматовой и Гумилева — Лев.</w:t>
      </w:r>
    </w:p>
    <w:p w:rsidR="00F16853" w:rsidRDefault="009101AF">
      <w:pPr>
        <w:shd w:val="clear" w:color="auto" w:fill="FFFFFF"/>
        <w:spacing w:line="238" w:lineRule="exact"/>
        <w:ind w:right="43" w:firstLine="475"/>
        <w:jc w:val="both"/>
      </w:pPr>
      <w:r>
        <w:rPr>
          <w:rFonts w:eastAsia="Times New Roman"/>
        </w:rPr>
        <w:t>Начало литературной деятельности. В 1912 году вышел пер</w:t>
      </w:r>
      <w:r>
        <w:rPr>
          <w:rFonts w:eastAsia="Times New Roman"/>
        </w:rPr>
        <w:softHyphen/>
        <w:t>вый сборник стихов Анны Андреевны Ахматовой — «Вечер» — тиражом всего триста экземпляров. В автобиографии скромно ска</w:t>
      </w:r>
      <w:r>
        <w:rPr>
          <w:rFonts w:eastAsia="Times New Roman"/>
        </w:rPr>
        <w:softHyphen/>
        <w:t>зано: «Критика отнеслась к нему благосклонно». В марте 1914 го</w:t>
      </w:r>
      <w:r>
        <w:rPr>
          <w:rFonts w:eastAsia="Times New Roman"/>
        </w:rPr>
        <w:softHyphen/>
        <w:t>да вышла вторая книга — «Четки». Эти книги заставили загово</w:t>
      </w:r>
      <w:r>
        <w:rPr>
          <w:rFonts w:eastAsia="Times New Roman"/>
        </w:rPr>
        <w:softHyphen/>
        <w:t>рить об Ахматовой всю читающую Россию.</w:t>
      </w:r>
    </w:p>
    <w:p w:rsidR="00F16853" w:rsidRDefault="009101AF">
      <w:pPr>
        <w:shd w:val="clear" w:color="auto" w:fill="FFFFFF"/>
        <w:spacing w:line="238" w:lineRule="exact"/>
        <w:ind w:left="468"/>
      </w:pPr>
      <w:r>
        <w:rPr>
          <w:rFonts w:eastAsia="Times New Roman"/>
        </w:rPr>
        <w:t>В сентябре 1917 года вышла книга «Белая стая».</w:t>
      </w:r>
    </w:p>
    <w:p w:rsidR="00F16853" w:rsidRDefault="009101AF">
      <w:pPr>
        <w:shd w:val="clear" w:color="auto" w:fill="FFFFFF"/>
        <w:spacing w:line="238" w:lineRule="exact"/>
        <w:ind w:left="7" w:right="36" w:firstLine="454"/>
        <w:jc w:val="both"/>
      </w:pPr>
      <w:r>
        <w:rPr>
          <w:rFonts w:eastAsia="Times New Roman"/>
        </w:rPr>
        <w:t>После Октябрьской революции Ахматова работала в библио</w:t>
      </w:r>
      <w:r>
        <w:rPr>
          <w:rFonts w:eastAsia="Times New Roman"/>
        </w:rPr>
        <w:softHyphen/>
        <w:t xml:space="preserve">теке Агрономического института. В 1921 году вышел сборник стихов «Подорожник», в 1922 году — книга </w:t>
      </w:r>
      <w:r w:rsidRPr="009101AF">
        <w:rPr>
          <w:rFonts w:eastAsia="Times New Roman"/>
        </w:rPr>
        <w:t>«</w:t>
      </w:r>
      <w:r>
        <w:rPr>
          <w:rFonts w:eastAsia="Times New Roman"/>
          <w:lang w:val="en-US"/>
        </w:rPr>
        <w:t>Anno</w:t>
      </w:r>
      <w:r w:rsidRPr="009101AF">
        <w:rPr>
          <w:rFonts w:eastAsia="Times New Roman"/>
        </w:rPr>
        <w:t xml:space="preserve"> </w:t>
      </w:r>
      <w:r>
        <w:rPr>
          <w:rFonts w:eastAsia="Times New Roman"/>
          <w:lang w:val="en-US"/>
        </w:rPr>
        <w:t>Domini</w:t>
      </w:r>
      <w:r w:rsidRPr="009101AF">
        <w:rPr>
          <w:rFonts w:eastAsia="Times New Roman"/>
        </w:rPr>
        <w:t xml:space="preserve">». </w:t>
      </w:r>
      <w:r>
        <w:rPr>
          <w:rFonts w:eastAsia="Times New Roman"/>
        </w:rPr>
        <w:t>Эти книги упрочили за Ахматовой славу одного из первых поэтов Рос</w:t>
      </w:r>
      <w:r>
        <w:rPr>
          <w:rFonts w:eastAsia="Times New Roman"/>
        </w:rPr>
        <w:softHyphen/>
        <w:t>сии.</w:t>
      </w:r>
    </w:p>
    <w:p w:rsidR="00F16853" w:rsidRDefault="009101AF">
      <w:pPr>
        <w:shd w:val="clear" w:color="auto" w:fill="FFFFFF"/>
        <w:spacing w:line="238" w:lineRule="exact"/>
        <w:ind w:left="14" w:right="14" w:firstLine="475"/>
        <w:jc w:val="both"/>
      </w:pPr>
      <w:r>
        <w:rPr>
          <w:rFonts w:eastAsia="Times New Roman"/>
        </w:rPr>
        <w:t>Основные вехи творческого пути. А. А. Ахматова начинала свой творческий путь как представитель акмеизма. Для нее важ</w:t>
      </w:r>
      <w:r>
        <w:rPr>
          <w:rFonts w:eastAsia="Times New Roman"/>
        </w:rPr>
        <w:softHyphen/>
        <w:t xml:space="preserve">но было в этом направлении противопоставление символистской мистике, расплывчатым образам образа зримого. Уже в первых книгах стихов— </w:t>
      </w:r>
      <w:r>
        <w:rPr>
          <w:rFonts w:eastAsia="Times New Roman"/>
          <w:i/>
          <w:iCs/>
        </w:rPr>
        <w:t xml:space="preserve">«Вечер», «Четки», «Белая стая» </w:t>
      </w:r>
      <w:r>
        <w:rPr>
          <w:rFonts w:eastAsia="Times New Roman"/>
        </w:rPr>
        <w:t>—опреде</w:t>
      </w:r>
      <w:r>
        <w:rPr>
          <w:rFonts w:eastAsia="Times New Roman"/>
        </w:rPr>
        <w:softHyphen/>
        <w:t>лилась поэтическая манера Ахматовой: сочетание недосказанно</w:t>
      </w:r>
      <w:r>
        <w:rPr>
          <w:rFonts w:eastAsia="Times New Roman"/>
        </w:rPr>
        <w:softHyphen/>
        <w:t>сти с четкостью, зримостью рисуемых картин; выраженность внутреннего мира через внешний; сюжетность (критика говори</w:t>
      </w:r>
      <w:r>
        <w:rPr>
          <w:rFonts w:eastAsia="Times New Roman"/>
        </w:rPr>
        <w:softHyphen/>
        <w:t>ла о «романности» лирики Ахматовой); стремление к разговор</w:t>
      </w:r>
      <w:r>
        <w:rPr>
          <w:rFonts w:eastAsia="Times New Roman"/>
        </w:rPr>
        <w:softHyphen/>
        <w:t>ности речи; отказ от напевности стиха; многообразие лирической героини. Преимущественное внимание поэта (слова «поэтесса» Ахматова не признавала) было направлено на изменения, оттен</w:t>
      </w:r>
      <w:r>
        <w:rPr>
          <w:rFonts w:eastAsia="Times New Roman"/>
        </w:rPr>
        <w:softHyphen/>
        <w:t>ки чувств; при этом сохранялось сильнейшее эмоциональное на</w:t>
      </w:r>
      <w:r>
        <w:rPr>
          <w:rFonts w:eastAsia="Times New Roman"/>
        </w:rPr>
        <w:softHyphen/>
        <w:t>пряжение. Очень значима в стихотворениях Ахматовой поэтика жеста: «Так беспомощно грудь холодела, | Но шаги мои были лег</w:t>
      </w:r>
      <w:r>
        <w:rPr>
          <w:rFonts w:eastAsia="Times New Roman"/>
        </w:rPr>
        <w:softHyphen/>
        <w:t>ки, | Я на правую руку надела | Перчатку с левой руки» («Песня последней встречи», 1911).</w:t>
      </w:r>
    </w:p>
    <w:p w:rsidR="00F16853" w:rsidRDefault="009101AF">
      <w:pPr>
        <w:shd w:val="clear" w:color="auto" w:fill="FFFFFF"/>
        <w:spacing w:line="238" w:lineRule="exact"/>
        <w:ind w:left="36" w:right="7" w:firstLine="454"/>
        <w:jc w:val="both"/>
      </w:pPr>
      <w:r>
        <w:rPr>
          <w:rFonts w:eastAsia="Times New Roman"/>
        </w:rPr>
        <w:t>Это четверостишие стало визитной карточкой поэзии Ахма</w:t>
      </w:r>
      <w:r>
        <w:rPr>
          <w:rFonts w:eastAsia="Times New Roman"/>
        </w:rPr>
        <w:softHyphen/>
        <w:t>товой, характеризующей различные особенности ее творческой манеры.</w:t>
      </w:r>
    </w:p>
    <w:p w:rsidR="00F16853" w:rsidRDefault="009101AF">
      <w:pPr>
        <w:shd w:val="clear" w:color="auto" w:fill="FFFFFF"/>
        <w:spacing w:line="238" w:lineRule="exact"/>
        <w:ind w:left="43" w:firstLine="446"/>
        <w:jc w:val="both"/>
      </w:pPr>
      <w:r>
        <w:rPr>
          <w:rFonts w:eastAsia="Times New Roman"/>
        </w:rPr>
        <w:t>Ранняя лирика поэта по преимуществу любовная, причем многие стихотворения написаны в форме дневника, письма, при</w:t>
      </w:r>
      <w:r>
        <w:rPr>
          <w:rFonts w:eastAsia="Times New Roman"/>
        </w:rPr>
        <w:softHyphen/>
        <w:t>знания, что производит впечатление интимности, открытости внутреннего мира.</w:t>
      </w:r>
    </w:p>
    <w:p w:rsidR="00F16853" w:rsidRDefault="009101AF">
      <w:pPr>
        <w:shd w:val="clear" w:color="auto" w:fill="FFFFFF"/>
        <w:spacing w:line="230" w:lineRule="exact"/>
        <w:ind w:left="7" w:firstLine="446"/>
        <w:jc w:val="both"/>
      </w:pPr>
      <w:r>
        <w:br w:type="column"/>
      </w:r>
      <w:r>
        <w:rPr>
          <w:rFonts w:eastAsia="Times New Roman"/>
        </w:rPr>
        <w:lastRenderedPageBreak/>
        <w:t>Стихотворения Ахматовой предметны, наполнены вещами. В соответствии с поэтикой акмеизма все вещи в ее стихах не пре</w:t>
      </w:r>
      <w:r>
        <w:rPr>
          <w:rFonts w:eastAsia="Times New Roman"/>
        </w:rPr>
        <w:softHyphen/>
        <w:t>вращаются в аллегорию, а означают лишь то, что означают. Пред</w:t>
      </w:r>
      <w:r>
        <w:rPr>
          <w:rFonts w:eastAsia="Times New Roman"/>
        </w:rPr>
        <w:softHyphen/>
        <w:t>метные детали валены тем, что соотносятся с душевным состоя</w:t>
      </w:r>
      <w:r>
        <w:rPr>
          <w:rFonts w:eastAsia="Times New Roman"/>
        </w:rPr>
        <w:softHyphen/>
        <w:t>нием лирической героини. Автор стихотворных строк говорит о формах, объеме, звуках, запахах, вкусе: «Ива на небе пустом рас</w:t>
      </w:r>
      <w:r>
        <w:rPr>
          <w:rFonts w:eastAsia="Times New Roman"/>
        </w:rPr>
        <w:softHyphen/>
        <w:t>пластала | веер сквозной»; «В пушистой муфте руки холодели»; «Влажно пахнут тополя»; «Едкий, душный запах дегтя, | Как за</w:t>
      </w:r>
      <w:r>
        <w:rPr>
          <w:rFonts w:eastAsia="Times New Roman"/>
        </w:rPr>
        <w:softHyphen/>
        <w:t>гар, тебе идет»; «Свежо и остро пахли морем | На блюде устрицы в саду».</w:t>
      </w:r>
    </w:p>
    <w:p w:rsidR="00F16853" w:rsidRDefault="009101AF">
      <w:pPr>
        <w:shd w:val="clear" w:color="auto" w:fill="FFFFFF"/>
        <w:spacing w:before="7" w:line="230" w:lineRule="exact"/>
        <w:ind w:left="7" w:right="7" w:firstLine="454"/>
        <w:jc w:val="both"/>
      </w:pPr>
      <w:r>
        <w:rPr>
          <w:rFonts w:eastAsia="Times New Roman"/>
        </w:rPr>
        <w:t>Нередко автор обращается к символу, но делает это иначе, чем символисты. Символы в стихотворениях Ахматовой лишены мистического начала, часто замещаются предметными образами. Поэт расширяет смысловые границы слова, обращается к психо</w:t>
      </w:r>
      <w:r>
        <w:rPr>
          <w:rFonts w:eastAsia="Times New Roman"/>
        </w:rPr>
        <w:softHyphen/>
        <w:t>логической детали.</w:t>
      </w:r>
    </w:p>
    <w:p w:rsidR="00F16853" w:rsidRDefault="009101AF">
      <w:pPr>
        <w:shd w:val="clear" w:color="auto" w:fill="FFFFFF"/>
        <w:spacing w:before="7" w:line="230" w:lineRule="exact"/>
        <w:ind w:right="7" w:firstLine="461"/>
        <w:jc w:val="both"/>
      </w:pPr>
      <w:r>
        <w:rPr>
          <w:rFonts w:eastAsia="Times New Roman"/>
        </w:rPr>
        <w:t>В начале 1920-х годов Анна Ахматова стала очень заметной фигурой в литературном мире. Несмотря на то что 1921 год был для нее трагическим: пришло известие о самоубийстве любимого брата; умер А. А. Блок, что явилось для Ахматовой тяжелой по</w:t>
      </w:r>
      <w:r>
        <w:rPr>
          <w:rFonts w:eastAsia="Times New Roman"/>
        </w:rPr>
        <w:softHyphen/>
        <w:t xml:space="preserve">терей; был расстрелян обвиненный в участии в белогвардейском заговоре Н.С.Гумилев — она испытала творческий подъем. В 1921 году была опубликована поэма </w:t>
      </w:r>
      <w:r>
        <w:rPr>
          <w:rFonts w:eastAsia="Times New Roman"/>
          <w:i/>
          <w:iCs/>
        </w:rPr>
        <w:t xml:space="preserve">«У самого моря», </w:t>
      </w:r>
      <w:r>
        <w:rPr>
          <w:rFonts w:eastAsia="Times New Roman"/>
        </w:rPr>
        <w:t xml:space="preserve">1922 годом датирован сборник </w:t>
      </w:r>
      <w:r w:rsidRPr="009101AF">
        <w:rPr>
          <w:rFonts w:eastAsia="Times New Roman"/>
          <w:i/>
          <w:iCs/>
        </w:rPr>
        <w:t>«</w:t>
      </w:r>
      <w:r>
        <w:rPr>
          <w:rFonts w:eastAsia="Times New Roman"/>
          <w:i/>
          <w:iCs/>
          <w:lang w:val="en-US"/>
        </w:rPr>
        <w:t>Anno</w:t>
      </w:r>
      <w:r w:rsidRPr="009101AF">
        <w:rPr>
          <w:rFonts w:eastAsia="Times New Roman"/>
          <w:i/>
          <w:iCs/>
        </w:rPr>
        <w:t xml:space="preserve"> </w:t>
      </w:r>
      <w:r>
        <w:rPr>
          <w:rFonts w:eastAsia="Times New Roman"/>
          <w:i/>
          <w:iCs/>
          <w:lang w:val="en-US"/>
        </w:rPr>
        <w:t>Domini</w:t>
      </w:r>
      <w:r w:rsidRPr="009101AF">
        <w:rPr>
          <w:rFonts w:eastAsia="Times New Roman"/>
          <w:i/>
          <w:iCs/>
        </w:rPr>
        <w:t xml:space="preserve">...». </w:t>
      </w:r>
      <w:r>
        <w:rPr>
          <w:rFonts w:eastAsia="Times New Roman"/>
        </w:rPr>
        <w:t>Писатель Л.Рейс-нер поставила Ахматову рядом с Блоком. Анна Ахматова часто выступала с публичным чтением своих стихов. Многие худож</w:t>
      </w:r>
      <w:r>
        <w:rPr>
          <w:rFonts w:eastAsia="Times New Roman"/>
        </w:rPr>
        <w:softHyphen/>
        <w:t>ники (К.Петров-Водкин, Ю.Анненков) создавали ее портреты. В 1925 году вышла антология стихов разных поэтов «Образ Ах</w:t>
      </w:r>
      <w:r>
        <w:rPr>
          <w:rFonts w:eastAsia="Times New Roman"/>
        </w:rPr>
        <w:softHyphen/>
        <w:t>матовой ».</w:t>
      </w:r>
    </w:p>
    <w:p w:rsidR="00F16853" w:rsidRDefault="009101AF">
      <w:pPr>
        <w:shd w:val="clear" w:color="auto" w:fill="FFFFFF"/>
        <w:spacing w:before="14" w:line="230" w:lineRule="exact"/>
        <w:ind w:right="7" w:firstLine="461"/>
        <w:jc w:val="both"/>
      </w:pPr>
      <w:r>
        <w:rPr>
          <w:rFonts w:eastAsia="Times New Roman"/>
        </w:rPr>
        <w:t>В стихотворениях книги «Белая стая» резко усилилась ре</w:t>
      </w:r>
      <w:r>
        <w:rPr>
          <w:rFonts w:eastAsia="Times New Roman"/>
        </w:rPr>
        <w:softHyphen/>
        <w:t>лигиозность Ахматовой. При этом она не занималась модным в то время богоискательством или богостроительством, не пыталась переосмыслить традиционные религиозные мотивы. В стихах мо</w:t>
      </w:r>
      <w:r>
        <w:rPr>
          <w:rFonts w:eastAsia="Times New Roman"/>
        </w:rPr>
        <w:softHyphen/>
        <w:t>лодой Ахматовой говорило народное православие. Вера поэта во многом определяла ее мировосприятие. Одна из важнейших тем поэзии Ахматовой — грех («Все мы бражники здесь, блудницы...»; «Я и плакала, и каялась...»; «царскосельской веселой грешнице» и т.д.). Самым страшным грехом для нее являлся обман: «Роди</w:t>
      </w:r>
      <w:r>
        <w:rPr>
          <w:rFonts w:eastAsia="Times New Roman"/>
        </w:rPr>
        <w:softHyphen/>
        <w:t>лась я ни поздно, ни рано, | Это время блаженно одно, | Только сердцу прожить без обмана | Было Господом не дано» («Родилась я ни поздно, ни рано...», 1913).</w:t>
      </w:r>
    </w:p>
    <w:p w:rsidR="00F16853" w:rsidRDefault="009101AF">
      <w:pPr>
        <w:shd w:val="clear" w:color="auto" w:fill="FFFFFF"/>
        <w:spacing w:before="7" w:line="230" w:lineRule="exact"/>
        <w:ind w:right="7" w:firstLine="454"/>
        <w:jc w:val="both"/>
      </w:pPr>
      <w:r>
        <w:rPr>
          <w:rFonts w:eastAsia="Times New Roman"/>
        </w:rPr>
        <w:t>В православной народной традиции полная правды жизнь ассоциируется прежде всего с кротостью, нищетой, самоотрече-</w:t>
      </w:r>
    </w:p>
    <w:p w:rsidR="00F16853" w:rsidRDefault="00F16853">
      <w:pPr>
        <w:shd w:val="clear" w:color="auto" w:fill="FFFFFF"/>
        <w:spacing w:before="7" w:line="230" w:lineRule="exact"/>
        <w:ind w:right="7" w:firstLine="454"/>
        <w:jc w:val="both"/>
        <w:sectPr w:rsidR="00F16853">
          <w:type w:val="continuous"/>
          <w:pgSz w:w="16834" w:h="11909" w:orient="landscape"/>
          <w:pgMar w:top="382" w:right="1476" w:bottom="360" w:left="1440" w:header="720" w:footer="720" w:gutter="0"/>
          <w:cols w:num="2" w:space="720" w:equalWidth="0">
            <w:col w:w="6444" w:space="1066"/>
            <w:col w:w="6408"/>
          </w:cols>
          <w:noEndnote/>
        </w:sectPr>
      </w:pPr>
    </w:p>
    <w:p w:rsidR="00F16853" w:rsidRDefault="009101AF">
      <w:pPr>
        <w:shd w:val="clear" w:color="auto" w:fill="FFFFFF"/>
        <w:spacing w:before="144"/>
      </w:pP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44"/>
      </w:pPr>
      <w:r>
        <w:br w:type="column"/>
      </w:r>
      <w:r>
        <w:rPr>
          <w:rFonts w:ascii="Arial" w:eastAsia="Times New Roman" w:hAnsi="Arial"/>
          <w:i/>
          <w:iCs/>
          <w:spacing w:val="-8"/>
          <w:sz w:val="16"/>
          <w:szCs w:val="16"/>
        </w:rPr>
        <w:lastRenderedPageBreak/>
        <w:t>Анна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Андреевна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Ахматова</w:t>
      </w:r>
    </w:p>
    <w:p w:rsidR="00F16853" w:rsidRDefault="009101AF">
      <w:pPr>
        <w:shd w:val="clear" w:color="auto" w:fill="FFFFFF"/>
      </w:pPr>
      <w:r>
        <w:br w:type="column"/>
      </w:r>
      <w:r>
        <w:rPr>
          <w:rFonts w:ascii="Arial" w:hAnsi="Arial" w:cs="Arial"/>
          <w:sz w:val="32"/>
          <w:szCs w:val="32"/>
        </w:rPr>
        <w:lastRenderedPageBreak/>
        <w:t>293</w:t>
      </w:r>
    </w:p>
    <w:p w:rsidR="00F16853" w:rsidRDefault="00F16853">
      <w:pPr>
        <w:shd w:val="clear" w:color="auto" w:fill="FFFFFF"/>
        <w:sectPr w:rsidR="00F16853">
          <w:pgSz w:w="16834" w:h="11909" w:orient="landscape"/>
          <w:pgMar w:top="635" w:right="1394" w:bottom="360" w:left="2264" w:header="720" w:footer="720" w:gutter="0"/>
          <w:cols w:num="3" w:space="720" w:equalWidth="0">
            <w:col w:w="5529" w:space="1080"/>
            <w:col w:w="1893" w:space="3953"/>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35" w:right="1552" w:bottom="360" w:left="1393" w:header="720" w:footer="720" w:gutter="0"/>
          <w:cols w:space="60"/>
          <w:noEndnote/>
        </w:sectPr>
      </w:pPr>
    </w:p>
    <w:p w:rsidR="00F16853" w:rsidRDefault="00F16853">
      <w:pPr>
        <w:shd w:val="clear" w:color="auto" w:fill="FFFFFF"/>
        <w:spacing w:line="238" w:lineRule="exact"/>
        <w:ind w:right="36"/>
        <w:jc w:val="both"/>
      </w:pPr>
      <w:r>
        <w:rPr>
          <w:noProof/>
        </w:rPr>
        <w:lastRenderedPageBreak/>
        <w:pict>
          <v:line id="_x0000_s1301" style="position:absolute;left:0;text-align:left;z-index:251939840;mso-position-horizontal-relative:margin" from="337.7pt,-41.75pt" to="337.7pt,269.65pt" o:allowincell="f" strokeweight=".7pt">
            <w10:wrap anchorx="margin"/>
          </v:line>
        </w:pict>
      </w:r>
      <w:r>
        <w:rPr>
          <w:noProof/>
        </w:rPr>
        <w:pict>
          <v:line id="_x0000_s1302" style="position:absolute;left:0;text-align:left;z-index:251940864;mso-position-horizontal-relative:margin" from="338.05pt,77.05pt" to="338.05pt,227.15pt" o:allowincell="f" strokeweight="1.45pt">
            <w10:wrap anchorx="margin"/>
          </v:line>
        </w:pict>
      </w:r>
      <w:r>
        <w:rPr>
          <w:noProof/>
        </w:rPr>
        <w:pict>
          <v:line id="_x0000_s1303" style="position:absolute;left:0;text-align:left;z-index:251941888;mso-position-horizontal-relative:margin" from="338.4pt,449.3pt" to="338.4pt,526pt" o:allowincell="f" strokeweight=".35pt">
            <w10:wrap anchorx="margin"/>
          </v:line>
        </w:pict>
      </w:r>
      <w:r>
        <w:rPr>
          <w:noProof/>
        </w:rPr>
        <w:pict>
          <v:line id="_x0000_s1304" style="position:absolute;left:0;text-align:left;z-index:251942912;mso-position-horizontal-relative:margin" from="345.25pt,-1.45pt" to="345.25pt,402.1pt" o:allowincell="f" strokeweight=".35pt">
            <w10:wrap anchorx="margin"/>
          </v:line>
        </w:pict>
      </w:r>
      <w:r w:rsidR="009101AF">
        <w:rPr>
          <w:rFonts w:eastAsia="Times New Roman"/>
        </w:rPr>
        <w:t>нием. Такой же представляется она и Анне Ахматовой: «Земной отрадой сердца не томи, | Не пристращайся ни к жене, ни к дому, | У своего ребенка хлеб возьми, | Чтобы отдать его чужому» («Зем</w:t>
      </w:r>
      <w:r w:rsidR="009101AF">
        <w:rPr>
          <w:rFonts w:eastAsia="Times New Roman"/>
        </w:rPr>
        <w:softHyphen/>
        <w:t>ной отрадой сердца не томи...», 1921).</w:t>
      </w:r>
    </w:p>
    <w:p w:rsidR="00F16853" w:rsidRDefault="009101AF">
      <w:pPr>
        <w:shd w:val="clear" w:color="auto" w:fill="FFFFFF"/>
        <w:spacing w:line="238" w:lineRule="exact"/>
        <w:ind w:right="29" w:firstLine="446"/>
        <w:jc w:val="both"/>
      </w:pPr>
      <w:r>
        <w:rPr>
          <w:rFonts w:eastAsia="Times New Roman"/>
        </w:rPr>
        <w:t>Высшей точки этот тон отречения от всех земных благ, мо</w:t>
      </w:r>
      <w:r>
        <w:rPr>
          <w:rFonts w:eastAsia="Times New Roman"/>
        </w:rPr>
        <w:softHyphen/>
        <w:t xml:space="preserve">нашества достиг в «Белой стае» и </w:t>
      </w:r>
      <w:r w:rsidRPr="009101AF">
        <w:rPr>
          <w:rFonts w:eastAsia="Times New Roman"/>
        </w:rPr>
        <w:t>«</w:t>
      </w:r>
      <w:r>
        <w:rPr>
          <w:rFonts w:eastAsia="Times New Roman"/>
          <w:lang w:val="en-US"/>
        </w:rPr>
        <w:t>Anno</w:t>
      </w:r>
      <w:r w:rsidRPr="009101AF">
        <w:rPr>
          <w:rFonts w:eastAsia="Times New Roman"/>
        </w:rPr>
        <w:t xml:space="preserve"> </w:t>
      </w:r>
      <w:r>
        <w:rPr>
          <w:rFonts w:eastAsia="Times New Roman"/>
          <w:lang w:val="en-US"/>
        </w:rPr>
        <w:t>Domini</w:t>
      </w:r>
      <w:r w:rsidRPr="009101AF">
        <w:rPr>
          <w:rFonts w:eastAsia="Times New Roman"/>
        </w:rPr>
        <w:t xml:space="preserve">...». </w:t>
      </w:r>
      <w:r>
        <w:rPr>
          <w:rFonts w:eastAsia="Times New Roman"/>
        </w:rPr>
        <w:t>Одной из ха</w:t>
      </w:r>
      <w:r>
        <w:rPr>
          <w:rFonts w:eastAsia="Times New Roman"/>
        </w:rPr>
        <w:softHyphen/>
        <w:t>рактерных черт поэзии Ахматовой является соединение тради</w:t>
      </w:r>
      <w:r>
        <w:rPr>
          <w:rFonts w:eastAsia="Times New Roman"/>
        </w:rPr>
        <w:softHyphen/>
        <w:t>ционного, искреннего благочестия и неподдельной любовной стра</w:t>
      </w:r>
      <w:r>
        <w:rPr>
          <w:rFonts w:eastAsia="Times New Roman"/>
        </w:rPr>
        <w:softHyphen/>
        <w:t>сти.</w:t>
      </w:r>
    </w:p>
    <w:p w:rsidR="00F16853" w:rsidRDefault="009101AF">
      <w:pPr>
        <w:shd w:val="clear" w:color="auto" w:fill="FFFFFF"/>
        <w:spacing w:line="238" w:lineRule="exact"/>
        <w:ind w:left="7" w:right="22" w:firstLine="446"/>
        <w:jc w:val="both"/>
      </w:pPr>
      <w:r>
        <w:rPr>
          <w:rFonts w:eastAsia="Times New Roman"/>
        </w:rPr>
        <w:t>В стихотворениях «Белой стаи» произошел переход от лич</w:t>
      </w:r>
      <w:r>
        <w:rPr>
          <w:rFonts w:eastAsia="Times New Roman"/>
        </w:rPr>
        <w:softHyphen/>
        <w:t>ных переживаний к выражению судьбы страны. Поэзия А.Ах</w:t>
      </w:r>
      <w:r>
        <w:rPr>
          <w:rFonts w:eastAsia="Times New Roman"/>
        </w:rPr>
        <w:softHyphen/>
        <w:t>матовой, по выражению О.Мандельштама, становилась посте</w:t>
      </w:r>
      <w:r>
        <w:rPr>
          <w:rFonts w:eastAsia="Times New Roman"/>
        </w:rPr>
        <w:softHyphen/>
        <w:t>пенно «символом величия России». В стихах появились детали среднерусского пейзажа: «крики журавлей и черные поля», «липы шумные и вязы», «влажный весенний плющ». Вместе с этим пришло ощущение родной страны, мотив судьбы Родины. В стихах тончайшего лирика Ахматовой прозвучал отклик на на</w:t>
      </w:r>
      <w:r>
        <w:rPr>
          <w:rFonts w:eastAsia="Times New Roman"/>
        </w:rPr>
        <w:softHyphen/>
        <w:t>чало Первой мировой войны. Поэт передала свою сопричастность событиям, происходящим в стране:</w:t>
      </w:r>
    </w:p>
    <w:p w:rsidR="00F16853" w:rsidRDefault="009101AF">
      <w:pPr>
        <w:shd w:val="clear" w:color="auto" w:fill="FFFFFF"/>
        <w:spacing w:before="108" w:line="238" w:lineRule="exact"/>
        <w:ind w:left="1159" w:right="749"/>
      </w:pPr>
      <w:r>
        <w:rPr>
          <w:rFonts w:eastAsia="Times New Roman"/>
        </w:rPr>
        <w:t>Из памяти, как груз отныне лишний, Исчезли тени песен и страстей. Ей — опустевшей — приказал Всевышний Стать страшной книгой грозовых вестей.</w:t>
      </w:r>
    </w:p>
    <w:p w:rsidR="00F16853" w:rsidRDefault="009101AF">
      <w:pPr>
        <w:shd w:val="clear" w:color="auto" w:fill="FFFFFF"/>
        <w:spacing w:before="65"/>
        <w:ind w:left="2549"/>
      </w:pPr>
      <w:r>
        <w:t>(</w:t>
      </w:r>
      <w:r>
        <w:rPr>
          <w:rFonts w:eastAsia="Times New Roman"/>
        </w:rPr>
        <w:t>«Памяти 19 июля 1914», 1916)</w:t>
      </w:r>
    </w:p>
    <w:p w:rsidR="00F16853" w:rsidRDefault="009101AF">
      <w:pPr>
        <w:shd w:val="clear" w:color="auto" w:fill="FFFFFF"/>
        <w:spacing w:before="115" w:line="238" w:lineRule="exact"/>
        <w:ind w:left="29" w:right="7" w:firstLine="446"/>
        <w:jc w:val="both"/>
      </w:pPr>
      <w:r>
        <w:rPr>
          <w:rFonts w:eastAsia="Times New Roman"/>
        </w:rPr>
        <w:t>На протяжении всего творческого пути очень важной оста</w:t>
      </w:r>
      <w:r>
        <w:rPr>
          <w:rFonts w:eastAsia="Times New Roman"/>
        </w:rPr>
        <w:softHyphen/>
        <w:t xml:space="preserve">валась для Ахматовой любовная лирика. Тема любви объединила «Белую стаю» и книгу </w:t>
      </w:r>
      <w:r>
        <w:rPr>
          <w:rFonts w:eastAsia="Times New Roman"/>
          <w:i/>
          <w:iCs/>
        </w:rPr>
        <w:t>«Подорожник*</w:t>
      </w:r>
      <w:r>
        <w:rPr>
          <w:rFonts w:eastAsia="Times New Roman"/>
        </w:rPr>
        <w:t>, включившую в себя в основном произведения, созданные в 1917—1919 годах. Здесь славится любовь, переданы счастливые, яркие переживания ли</w:t>
      </w:r>
      <w:r>
        <w:rPr>
          <w:rFonts w:eastAsia="Times New Roman"/>
        </w:rPr>
        <w:softHyphen/>
        <w:t>рической героини.</w:t>
      </w:r>
    </w:p>
    <w:p w:rsidR="00F16853" w:rsidRDefault="009101AF">
      <w:pPr>
        <w:shd w:val="clear" w:color="auto" w:fill="FFFFFF"/>
        <w:spacing w:line="238" w:lineRule="exact"/>
        <w:ind w:left="29" w:right="7" w:firstLine="439"/>
        <w:jc w:val="both"/>
      </w:pPr>
      <w:r>
        <w:rPr>
          <w:rFonts w:eastAsia="Times New Roman"/>
        </w:rPr>
        <w:t>Огромным горем для Анны Ахматовой стало начало Первой мировой войны: «Мы на сто лет состарились, и это | Тогда случи</w:t>
      </w:r>
      <w:r>
        <w:rPr>
          <w:rFonts w:eastAsia="Times New Roman"/>
        </w:rPr>
        <w:softHyphen/>
        <w:t>лось в час один...» («Памяти 19 июля 1914», 1916).</w:t>
      </w:r>
    </w:p>
    <w:p w:rsidR="00F16853" w:rsidRDefault="009101AF">
      <w:pPr>
        <w:shd w:val="clear" w:color="auto" w:fill="FFFFFF"/>
        <w:spacing w:line="238" w:lineRule="exact"/>
        <w:ind w:left="36" w:firstLine="446"/>
        <w:jc w:val="both"/>
      </w:pPr>
      <w:r>
        <w:rPr>
          <w:rFonts w:eastAsia="Times New Roman"/>
        </w:rPr>
        <w:t>С этого момента в поэзии Ахматовой появился жанр плача. Российская история предстала в ее творчестве как череда плачей по убитым и расстрелянным на Первой мировой и на граждан</w:t>
      </w:r>
      <w:r>
        <w:rPr>
          <w:rFonts w:eastAsia="Times New Roman"/>
        </w:rPr>
        <w:softHyphen/>
        <w:t>ской войне. Есть у Ахматовой и стихотворение «Причитание» (1922) — плач по всей русской церкви: «И, крылом задетый ан</w:t>
      </w:r>
      <w:r>
        <w:rPr>
          <w:rFonts w:eastAsia="Times New Roman"/>
        </w:rPr>
        <w:softHyphen/>
        <w:t>гельским, | Колокол заговорил. | Не набатным, грозным голосом, | А прощаясь навсегда».</w:t>
      </w:r>
    </w:p>
    <w:p w:rsidR="00F16853" w:rsidRDefault="009101AF">
      <w:pPr>
        <w:shd w:val="clear" w:color="auto" w:fill="FFFFFF"/>
        <w:spacing w:before="14" w:line="238" w:lineRule="exact"/>
        <w:ind w:left="22" w:firstLine="454"/>
        <w:jc w:val="both"/>
      </w:pPr>
      <w:r>
        <w:br w:type="column"/>
      </w:r>
      <w:r>
        <w:rPr>
          <w:rFonts w:eastAsia="Times New Roman"/>
        </w:rPr>
        <w:lastRenderedPageBreak/>
        <w:t>Революцию Анна Ахматова не приняла, однако решение не эмигрировать было единственно возможным для поэта. Она вос</w:t>
      </w:r>
      <w:r>
        <w:rPr>
          <w:rFonts w:eastAsia="Times New Roman"/>
        </w:rPr>
        <w:softHyphen/>
        <w:t>принимала собственную жизнь как служение своему народу, сво</w:t>
      </w:r>
      <w:r>
        <w:rPr>
          <w:rFonts w:eastAsia="Times New Roman"/>
        </w:rPr>
        <w:softHyphen/>
        <w:t>ему языку. Покинуть родину — значило отречься от нее и от себя. Уехавшие для нее становились изгнанниками:</w:t>
      </w:r>
    </w:p>
    <w:p w:rsidR="00F16853" w:rsidRDefault="009101AF">
      <w:pPr>
        <w:shd w:val="clear" w:color="auto" w:fill="FFFFFF"/>
        <w:spacing w:before="115" w:line="238" w:lineRule="exact"/>
        <w:ind w:left="1145" w:right="1872"/>
      </w:pPr>
      <w:r>
        <w:rPr>
          <w:rFonts w:eastAsia="Times New Roman"/>
        </w:rPr>
        <w:t>Но вечно жалок мне изгнанник, Как заключенный, как больной. Темна твоя дорога, странник, Полынью пахнет хлеб чужой.</w:t>
      </w:r>
    </w:p>
    <w:p w:rsidR="00F16853" w:rsidRDefault="009101AF">
      <w:pPr>
        <w:shd w:val="clear" w:color="auto" w:fill="FFFFFF"/>
        <w:spacing w:before="65"/>
        <w:ind w:left="1274"/>
      </w:pPr>
      <w:r>
        <w:t>(</w:t>
      </w:r>
      <w:r>
        <w:rPr>
          <w:rFonts w:eastAsia="Times New Roman"/>
        </w:rPr>
        <w:t>Не с теми я, кто бросил землю...»,</w:t>
      </w:r>
    </w:p>
    <w:p w:rsidR="00F16853" w:rsidRDefault="009101AF">
      <w:pPr>
        <w:shd w:val="clear" w:color="auto" w:fill="FFFFFF"/>
        <w:spacing w:before="22"/>
        <w:ind w:left="3902"/>
      </w:pPr>
      <w:r>
        <w:t>1922)</w:t>
      </w:r>
    </w:p>
    <w:p w:rsidR="00F16853" w:rsidRDefault="009101AF">
      <w:pPr>
        <w:shd w:val="clear" w:color="auto" w:fill="FFFFFF"/>
        <w:spacing w:before="108" w:line="238" w:lineRule="exact"/>
        <w:ind w:left="14" w:right="7" w:firstLine="454"/>
        <w:jc w:val="both"/>
      </w:pPr>
      <w:r>
        <w:rPr>
          <w:rFonts w:eastAsia="Times New Roman"/>
        </w:rPr>
        <w:t>Ахматова приняла свою долю в духе традиционного христи</w:t>
      </w:r>
      <w:r>
        <w:rPr>
          <w:rFonts w:eastAsia="Times New Roman"/>
        </w:rPr>
        <w:softHyphen/>
        <w:t>анства — как посланное ей свыше великое испытание. Судьба поэта — разделить участь своего народа, и только в этом случае он достоин звания поэта. В 1924 году в связи с чтением стихов, посвященных памяти Гумилева, ее произведения перестали пе</w:t>
      </w:r>
      <w:r>
        <w:rPr>
          <w:rFonts w:eastAsia="Times New Roman"/>
        </w:rPr>
        <w:softHyphen/>
        <w:t>чатать. В течение пятнадцати лет, до 1939 года, творчество Ах</w:t>
      </w:r>
      <w:r>
        <w:rPr>
          <w:rFonts w:eastAsia="Times New Roman"/>
        </w:rPr>
        <w:softHyphen/>
        <w:t>матовой находилось под запретом. Тем не менее об эмиграции Анна Ахматова даже не помышляла. Еще в 1917 году она напи</w:t>
      </w:r>
      <w:r>
        <w:rPr>
          <w:rFonts w:eastAsia="Times New Roman"/>
        </w:rPr>
        <w:softHyphen/>
        <w:t xml:space="preserve">сала стихотворение </w:t>
      </w:r>
      <w:r>
        <w:rPr>
          <w:rFonts w:eastAsia="Times New Roman"/>
          <w:i/>
          <w:iCs/>
        </w:rPr>
        <w:t xml:space="preserve">«Мне голос был. Он звал утешно...», </w:t>
      </w:r>
      <w:r>
        <w:rPr>
          <w:rFonts w:eastAsia="Times New Roman"/>
        </w:rPr>
        <w:t>в ко</w:t>
      </w:r>
      <w:r>
        <w:rPr>
          <w:rFonts w:eastAsia="Times New Roman"/>
        </w:rPr>
        <w:softHyphen/>
        <w:t>тором выразила свое отношение к искушению покинуть «край глухой и грешный». Лирическая героиня Ахматовой даже не от</w:t>
      </w:r>
      <w:r>
        <w:rPr>
          <w:rFonts w:eastAsia="Times New Roman"/>
        </w:rPr>
        <w:softHyphen/>
        <w:t>вечает искушающему голосу. Ахматова всегда оставалась там, где ее «народ, к несчастью, был».</w:t>
      </w:r>
    </w:p>
    <w:p w:rsidR="00F16853" w:rsidRDefault="009101AF">
      <w:pPr>
        <w:shd w:val="clear" w:color="auto" w:fill="FFFFFF"/>
        <w:spacing w:line="238" w:lineRule="exact"/>
        <w:ind w:right="14" w:firstLine="454"/>
        <w:jc w:val="both"/>
      </w:pPr>
      <w:r>
        <w:rPr>
          <w:rFonts w:eastAsia="Times New Roman"/>
        </w:rPr>
        <w:t>В течение пятнадцати лет Ахматова была практически ли</w:t>
      </w:r>
      <w:r>
        <w:rPr>
          <w:rFonts w:eastAsia="Times New Roman"/>
        </w:rPr>
        <w:softHyphen/>
        <w:t xml:space="preserve">шена средств к существованию. Она занималась переводческой, научной деятельностью. Но стихи оставались главным ее делом. Книга </w:t>
      </w:r>
      <w:r>
        <w:rPr>
          <w:rFonts w:eastAsia="Times New Roman"/>
          <w:i/>
          <w:iCs/>
        </w:rPr>
        <w:t xml:space="preserve">«Тростник» </w:t>
      </w:r>
      <w:r>
        <w:rPr>
          <w:rFonts w:eastAsia="Times New Roman"/>
        </w:rPr>
        <w:t xml:space="preserve">так и не вышла из печати. Затем запрет на публикацию произведений Ахматовой был снят, предвоенный сборник </w:t>
      </w:r>
      <w:r>
        <w:rPr>
          <w:rFonts w:eastAsia="Times New Roman"/>
          <w:i/>
          <w:iCs/>
        </w:rPr>
        <w:t xml:space="preserve">«Из шести книг» </w:t>
      </w:r>
      <w:r>
        <w:rPr>
          <w:rFonts w:eastAsia="Times New Roman"/>
        </w:rPr>
        <w:t>(1940) опубликован и даже, по пред</w:t>
      </w:r>
      <w:r>
        <w:rPr>
          <w:rFonts w:eastAsia="Times New Roman"/>
        </w:rPr>
        <w:softHyphen/>
        <w:t>ложению Шолохова, выдвинут на соискание Сталинской премии, но награжден не был. В него вошли по преимуществу старые сти</w:t>
      </w:r>
      <w:r>
        <w:rPr>
          <w:rFonts w:eastAsia="Times New Roman"/>
        </w:rPr>
        <w:softHyphen/>
        <w:t>хи. Многие произведения, опасные для автора, хранились лишь в памяти, а впоследствии из них были запечатлены на бумаге лишь отрывки. Поэму «Реквием», созданную во второй половине 1930-х годов, автор решилась записать только в 1962 году, а на</w:t>
      </w:r>
      <w:r>
        <w:rPr>
          <w:rFonts w:eastAsia="Times New Roman"/>
        </w:rPr>
        <w:softHyphen/>
        <w:t>печатана в СССР она была в 1987 году (в Германии — в 1963 году, а затем и в других странах).</w:t>
      </w:r>
    </w:p>
    <w:p w:rsidR="00F16853" w:rsidRDefault="009101AF">
      <w:pPr>
        <w:shd w:val="clear" w:color="auto" w:fill="FFFFFF"/>
        <w:spacing w:before="7" w:line="238" w:lineRule="exact"/>
        <w:ind w:left="7" w:right="22" w:firstLine="446"/>
        <w:jc w:val="both"/>
      </w:pPr>
      <w:r>
        <w:rPr>
          <w:rFonts w:eastAsia="Times New Roman"/>
        </w:rPr>
        <w:t>Великую Отечественную войну А. А. Ахматова восприняла как искупление народом греха революции и безбожия. Ее стихи</w:t>
      </w:r>
    </w:p>
    <w:p w:rsidR="00F16853" w:rsidRDefault="00F16853">
      <w:pPr>
        <w:shd w:val="clear" w:color="auto" w:fill="FFFFFF"/>
        <w:spacing w:before="7" w:line="238" w:lineRule="exact"/>
        <w:ind w:left="7" w:right="22" w:firstLine="446"/>
        <w:jc w:val="both"/>
        <w:sectPr w:rsidR="00F16853">
          <w:type w:val="continuous"/>
          <w:pgSz w:w="16834" w:h="11909" w:orient="landscape"/>
          <w:pgMar w:top="635" w:right="1552" w:bottom="360" w:left="1393" w:header="720" w:footer="720" w:gutter="0"/>
          <w:cols w:num="2" w:space="720" w:equalWidth="0">
            <w:col w:w="6429" w:space="1037"/>
            <w:col w:w="6422"/>
          </w:cols>
          <w:noEndnote/>
        </w:sectPr>
      </w:pPr>
    </w:p>
    <w:p w:rsidR="00F16853" w:rsidRDefault="009101AF">
      <w:pPr>
        <w:shd w:val="clear" w:color="auto" w:fill="FFFFFF"/>
        <w:spacing w:before="122"/>
      </w:pP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44"/>
      </w:pPr>
      <w:r>
        <w:br w:type="column"/>
      </w:r>
      <w:r>
        <w:rPr>
          <w:rFonts w:ascii="Arial" w:eastAsia="Times New Roman" w:hAnsi="Arial"/>
          <w:i/>
          <w:iCs/>
          <w:spacing w:val="-8"/>
          <w:sz w:val="16"/>
          <w:szCs w:val="16"/>
        </w:rPr>
        <w:lastRenderedPageBreak/>
        <w:t>Анна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Андреевна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Ахматова</w:t>
      </w:r>
    </w:p>
    <w:p w:rsidR="00F16853" w:rsidRDefault="009101AF">
      <w:pPr>
        <w:shd w:val="clear" w:color="auto" w:fill="FFFFFF"/>
      </w:pPr>
      <w:r>
        <w:br w:type="column"/>
      </w:r>
      <w:r>
        <w:rPr>
          <w:sz w:val="32"/>
          <w:szCs w:val="32"/>
        </w:rPr>
        <w:lastRenderedPageBreak/>
        <w:t>295</w:t>
      </w:r>
    </w:p>
    <w:p w:rsidR="00F16853" w:rsidRDefault="00F16853">
      <w:pPr>
        <w:shd w:val="clear" w:color="auto" w:fill="FFFFFF"/>
        <w:sectPr w:rsidR="00F16853">
          <w:pgSz w:w="16834" w:h="11909" w:orient="landscape"/>
          <w:pgMar w:top="641" w:right="1383" w:bottom="360" w:left="2254" w:header="720" w:footer="720" w:gutter="0"/>
          <w:cols w:num="3" w:space="720" w:equalWidth="0">
            <w:col w:w="5536" w:space="1058"/>
            <w:col w:w="1893" w:space="3989"/>
            <w:col w:w="720"/>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1" w:right="1577" w:bottom="360" w:left="1382" w:header="720" w:footer="720" w:gutter="0"/>
          <w:cols w:space="60"/>
          <w:noEndnote/>
        </w:sectPr>
      </w:pPr>
    </w:p>
    <w:p w:rsidR="00F16853" w:rsidRDefault="00F16853">
      <w:pPr>
        <w:shd w:val="clear" w:color="auto" w:fill="FFFFFF"/>
        <w:spacing w:line="238" w:lineRule="exact"/>
        <w:ind w:right="36"/>
        <w:jc w:val="both"/>
      </w:pPr>
      <w:r>
        <w:rPr>
          <w:noProof/>
        </w:rPr>
        <w:lastRenderedPageBreak/>
        <w:pict>
          <v:line id="_x0000_s1305" style="position:absolute;left:0;text-align:left;z-index:251943936;mso-position-horizontal-relative:margin" from="344.9pt,-24.5pt" to="344.9pt,422.25pt" o:allowincell="f" strokeweight=".7pt">
            <w10:wrap anchorx="margin"/>
          </v:line>
        </w:pict>
      </w:r>
      <w:r w:rsidR="009101AF">
        <w:rPr>
          <w:rFonts w:eastAsia="Times New Roman"/>
        </w:rPr>
        <w:t>военных лет написаны в духе времени, однако ничего не свой</w:t>
      </w:r>
      <w:r w:rsidR="009101AF">
        <w:rPr>
          <w:rFonts w:eastAsia="Times New Roman"/>
        </w:rPr>
        <w:softHyphen/>
        <w:t>ственного Ахматовой в этих произведениях нет.</w:t>
      </w:r>
    </w:p>
    <w:p w:rsidR="00F16853" w:rsidRDefault="009101AF">
      <w:pPr>
        <w:shd w:val="clear" w:color="auto" w:fill="FFFFFF"/>
        <w:spacing w:before="115" w:line="230" w:lineRule="exact"/>
        <w:ind w:left="1130" w:right="1123"/>
      </w:pPr>
      <w:r>
        <w:rPr>
          <w:rFonts w:eastAsia="Times New Roman"/>
        </w:rPr>
        <w:t>Не страшно под пулями мертвыми лечь, Не страшно остаться без крова, — И мы сохраним тебя, русская речь, Великое русское слово.</w:t>
      </w:r>
    </w:p>
    <w:p w:rsidR="00F16853" w:rsidRDefault="009101AF">
      <w:pPr>
        <w:shd w:val="clear" w:color="auto" w:fill="FFFFFF"/>
        <w:spacing w:before="58"/>
        <w:ind w:left="3348"/>
      </w:pPr>
      <w:r>
        <w:t>(</w:t>
      </w:r>
      <w:r>
        <w:rPr>
          <w:rFonts w:eastAsia="Times New Roman"/>
        </w:rPr>
        <w:t>«Мужество», 1942)</w:t>
      </w:r>
    </w:p>
    <w:p w:rsidR="00F16853" w:rsidRDefault="009101AF">
      <w:pPr>
        <w:shd w:val="clear" w:color="auto" w:fill="FFFFFF"/>
        <w:spacing w:before="115" w:line="230" w:lineRule="exact"/>
        <w:ind w:left="7" w:right="22" w:firstLine="468"/>
        <w:jc w:val="both"/>
      </w:pPr>
      <w:r>
        <w:rPr>
          <w:rFonts w:eastAsia="Times New Roman"/>
        </w:rPr>
        <w:t>«Великое русское слово» выступает как символ народа. Сти</w:t>
      </w:r>
      <w:r>
        <w:rPr>
          <w:rFonts w:eastAsia="Times New Roman"/>
        </w:rPr>
        <w:softHyphen/>
        <w:t>хотворение обращено к вечному, и эта главная идея сконцентри</w:t>
      </w:r>
      <w:r>
        <w:rPr>
          <w:rFonts w:eastAsia="Times New Roman"/>
        </w:rPr>
        <w:softHyphen/>
        <w:t>рована в его последнем слове. Во время войны на первый план выдвинулись общечеловеческие ценности, всегда важные для Ах</w:t>
      </w:r>
      <w:r>
        <w:rPr>
          <w:rFonts w:eastAsia="Times New Roman"/>
        </w:rPr>
        <w:softHyphen/>
        <w:t>матовой: дом, семья, родина, товарищество. Об этом она и писа</w:t>
      </w:r>
      <w:r>
        <w:rPr>
          <w:rFonts w:eastAsia="Times New Roman"/>
        </w:rPr>
        <w:softHyphen/>
        <w:t>ла. Ее идея заключалась не только в патриотизме, но и в том, что народ совершает величайший духовный подвиг.</w:t>
      </w:r>
    </w:p>
    <w:p w:rsidR="00F16853" w:rsidRDefault="009101AF">
      <w:pPr>
        <w:shd w:val="clear" w:color="auto" w:fill="FFFFFF"/>
        <w:spacing w:line="230" w:lineRule="exact"/>
        <w:ind w:left="7" w:right="22" w:firstLine="454"/>
        <w:jc w:val="both"/>
      </w:pPr>
      <w:r>
        <w:rPr>
          <w:rFonts w:eastAsia="Times New Roman"/>
        </w:rPr>
        <w:t>Стихотворения А. А. Ахматовой в целом производят впечат</w:t>
      </w:r>
      <w:r>
        <w:rPr>
          <w:rFonts w:eastAsia="Times New Roman"/>
        </w:rPr>
        <w:softHyphen/>
        <w:t>ление лирической исповеди, и кажется, что все они — о ее лич</w:t>
      </w:r>
      <w:r>
        <w:rPr>
          <w:rFonts w:eastAsia="Times New Roman"/>
        </w:rPr>
        <w:softHyphen/>
        <w:t>ной жизни, о сокровенном. Для нее действительно жизнь и поэ</w:t>
      </w:r>
      <w:r>
        <w:rPr>
          <w:rFonts w:eastAsia="Times New Roman"/>
        </w:rPr>
        <w:softHyphen/>
        <w:t>зия были очень тесно сплетены. Творчество поддерживало ее в годы несчастий.</w:t>
      </w:r>
    </w:p>
    <w:p w:rsidR="00F16853" w:rsidRDefault="009101AF">
      <w:pPr>
        <w:shd w:val="clear" w:color="auto" w:fill="FFFFFF"/>
        <w:spacing w:line="230" w:lineRule="exact"/>
        <w:ind w:left="14" w:right="22" w:firstLine="454"/>
        <w:jc w:val="both"/>
      </w:pPr>
      <w:r>
        <w:rPr>
          <w:rFonts w:eastAsia="Times New Roman"/>
        </w:rPr>
        <w:t xml:space="preserve">Поэзия придает значение тому, что не очень-то ценится в обычной жизни: «Когда б вы знали, из какого сора | Растут стихи, не ведая стыда...» («Мне ни к чему одические рати...», </w:t>
      </w:r>
      <w:r>
        <w:rPr>
          <w:rFonts w:eastAsia="Times New Roman"/>
          <w:b/>
          <w:bCs/>
        </w:rPr>
        <w:t>1940).</w:t>
      </w:r>
    </w:p>
    <w:p w:rsidR="00F16853" w:rsidRDefault="009101AF">
      <w:pPr>
        <w:shd w:val="clear" w:color="auto" w:fill="FFFFFF"/>
        <w:spacing w:line="230" w:lineRule="exact"/>
        <w:ind w:left="14" w:right="14" w:firstLine="454"/>
        <w:jc w:val="both"/>
      </w:pPr>
      <w:r>
        <w:rPr>
          <w:rFonts w:eastAsia="Times New Roman"/>
        </w:rPr>
        <w:t xml:space="preserve">Тема творчества, поэта и поэзии, традиционная для русской литературы, очень важна </w:t>
      </w:r>
      <w:r>
        <w:rPr>
          <w:rFonts w:eastAsia="Times New Roman"/>
          <w:b/>
          <w:bCs/>
        </w:rPr>
        <w:t xml:space="preserve">и </w:t>
      </w:r>
      <w:r>
        <w:rPr>
          <w:rFonts w:eastAsia="Times New Roman"/>
        </w:rPr>
        <w:t>для А.А.Ахматовой. Истинно худо</w:t>
      </w:r>
      <w:r>
        <w:rPr>
          <w:rFonts w:eastAsia="Times New Roman"/>
        </w:rPr>
        <w:softHyphen/>
        <w:t>жественное произведение Ахматова всегда воспринимала как «продиктованное» кем-то, «подслушанное» у музыки, природы, Музы.</w:t>
      </w:r>
    </w:p>
    <w:p w:rsidR="00F16853" w:rsidRDefault="009101AF">
      <w:pPr>
        <w:shd w:val="clear" w:color="auto" w:fill="FFFFFF"/>
        <w:spacing w:line="230" w:lineRule="exact"/>
        <w:ind w:left="22" w:right="14" w:firstLine="446"/>
        <w:jc w:val="both"/>
      </w:pPr>
      <w:r>
        <w:rPr>
          <w:rFonts w:eastAsia="Times New Roman"/>
        </w:rPr>
        <w:t xml:space="preserve">В первом стихотворении цикла </w:t>
      </w:r>
      <w:r>
        <w:rPr>
          <w:rFonts w:eastAsia="Times New Roman"/>
          <w:b/>
          <w:bCs/>
          <w:i/>
          <w:iCs/>
        </w:rPr>
        <w:t xml:space="preserve">«Тайныремесла» </w:t>
      </w:r>
      <w:r>
        <w:rPr>
          <w:rFonts w:eastAsia="Times New Roman"/>
          <w:b/>
          <w:bCs/>
        </w:rPr>
        <w:t xml:space="preserve">— </w:t>
      </w:r>
      <w:r>
        <w:rPr>
          <w:rFonts w:eastAsia="Times New Roman"/>
          <w:b/>
          <w:bCs/>
          <w:i/>
          <w:iCs/>
        </w:rPr>
        <w:t>«Твор</w:t>
      </w:r>
      <w:r>
        <w:rPr>
          <w:rFonts w:eastAsia="Times New Roman"/>
          <w:b/>
          <w:bCs/>
          <w:i/>
          <w:iCs/>
        </w:rPr>
        <w:softHyphen/>
        <w:t xml:space="preserve">чество» </w:t>
      </w:r>
      <w:r>
        <w:rPr>
          <w:rFonts w:eastAsia="Times New Roman"/>
        </w:rPr>
        <w:t>— описывается творческий процесс поэта. Вокруг един</w:t>
      </w:r>
      <w:r>
        <w:rPr>
          <w:rFonts w:eastAsia="Times New Roman"/>
        </w:rPr>
        <w:softHyphen/>
        <w:t>ственного, «все победившего» звука так тихо, что «слышно, как в лесу растет трава». Строки рождаются сами, просто «ложатся в белоснежную тетрадь».</w:t>
      </w:r>
    </w:p>
    <w:p w:rsidR="00F16853" w:rsidRDefault="009101AF">
      <w:pPr>
        <w:shd w:val="clear" w:color="auto" w:fill="FFFFFF"/>
        <w:spacing w:line="230" w:lineRule="exact"/>
        <w:ind w:left="22" w:firstLine="454"/>
        <w:jc w:val="both"/>
      </w:pPr>
      <w:r>
        <w:rPr>
          <w:rFonts w:eastAsia="Times New Roman"/>
        </w:rPr>
        <w:t>В годы Великой Отечественной войны Ахматова создала ряд патриотических стихотворений, что укрепило ее положение в ли</w:t>
      </w:r>
      <w:r>
        <w:rPr>
          <w:rFonts w:eastAsia="Times New Roman"/>
        </w:rPr>
        <w:softHyphen/>
        <w:t xml:space="preserve">тературе. Однако в </w:t>
      </w:r>
      <w:r>
        <w:rPr>
          <w:rFonts w:eastAsia="Times New Roman"/>
          <w:b/>
          <w:bCs/>
        </w:rPr>
        <w:t xml:space="preserve">1946 </w:t>
      </w:r>
      <w:r>
        <w:rPr>
          <w:rFonts w:eastAsia="Times New Roman"/>
        </w:rPr>
        <w:t>году вышло постановление ЦК ВКП(б) «О журналах "Звезда" и "Ленинград"», в котором речь шла в пер</w:t>
      </w:r>
      <w:r>
        <w:rPr>
          <w:rFonts w:eastAsia="Times New Roman"/>
        </w:rPr>
        <w:softHyphen/>
        <w:t>вую очередь о творчестве М. М. Зощенко и А. А. Ахматовой. Поэ</w:t>
      </w:r>
      <w:r>
        <w:rPr>
          <w:rFonts w:eastAsia="Times New Roman"/>
        </w:rPr>
        <w:softHyphen/>
        <w:t>зию Ахматовой обвинили в безыдейности, отсутствии воспита</w:t>
      </w:r>
      <w:r>
        <w:rPr>
          <w:rFonts w:eastAsia="Times New Roman"/>
        </w:rPr>
        <w:softHyphen/>
        <w:t>тельного значения, причем сделано это было в самой грубой фор</w:t>
      </w:r>
      <w:r>
        <w:rPr>
          <w:rFonts w:eastAsia="Times New Roman"/>
        </w:rPr>
        <w:softHyphen/>
        <w:t>ме. Вслед за тем критика в течение нескольких лет занималась разгромом Ахматовой, но поэт вынесла это с достоинством.</w:t>
      </w:r>
    </w:p>
    <w:p w:rsidR="00F16853" w:rsidRDefault="009101AF">
      <w:pPr>
        <w:shd w:val="clear" w:color="auto" w:fill="FFFFFF"/>
        <w:spacing w:before="29" w:line="230" w:lineRule="exact"/>
        <w:ind w:left="7" w:right="7" w:firstLine="446"/>
        <w:jc w:val="both"/>
      </w:pPr>
      <w:r>
        <w:br w:type="column"/>
      </w:r>
      <w:r>
        <w:rPr>
          <w:rFonts w:eastAsia="Times New Roman"/>
        </w:rPr>
        <w:lastRenderedPageBreak/>
        <w:t xml:space="preserve">В 1958 и </w:t>
      </w:r>
      <w:r>
        <w:rPr>
          <w:rFonts w:eastAsia="Times New Roman"/>
          <w:b/>
          <w:bCs/>
        </w:rPr>
        <w:t xml:space="preserve">1961 </w:t>
      </w:r>
      <w:r>
        <w:rPr>
          <w:rFonts w:eastAsia="Times New Roman"/>
        </w:rPr>
        <w:t>годах вышли небольшие сборники стихотво</w:t>
      </w:r>
      <w:r>
        <w:rPr>
          <w:rFonts w:eastAsia="Times New Roman"/>
        </w:rPr>
        <w:softHyphen/>
        <w:t>рений Ахматовой, а в 1965 году — итоговый, самый большой при</w:t>
      </w:r>
      <w:r>
        <w:rPr>
          <w:rFonts w:eastAsia="Times New Roman"/>
        </w:rPr>
        <w:softHyphen/>
        <w:t xml:space="preserve">жизненный сборник </w:t>
      </w:r>
      <w:r>
        <w:rPr>
          <w:rFonts w:eastAsia="Times New Roman"/>
          <w:b/>
          <w:bCs/>
          <w:i/>
          <w:iCs/>
        </w:rPr>
        <w:t>«Бег времени».</w:t>
      </w:r>
    </w:p>
    <w:p w:rsidR="00F16853" w:rsidRDefault="009101AF">
      <w:pPr>
        <w:shd w:val="clear" w:color="auto" w:fill="FFFFFF"/>
        <w:spacing w:line="230" w:lineRule="exact"/>
        <w:ind w:left="7" w:firstLine="468"/>
        <w:jc w:val="both"/>
      </w:pPr>
      <w:r>
        <w:rPr>
          <w:rFonts w:eastAsia="Times New Roman"/>
          <w:b/>
          <w:bCs/>
          <w:i/>
          <w:iCs/>
        </w:rPr>
        <w:t xml:space="preserve">«Реквием». </w:t>
      </w:r>
      <w:r>
        <w:rPr>
          <w:rFonts w:eastAsia="Times New Roman"/>
          <w:b/>
          <w:bCs/>
        </w:rPr>
        <w:t xml:space="preserve">В </w:t>
      </w:r>
      <w:r>
        <w:rPr>
          <w:rFonts w:eastAsia="Times New Roman"/>
        </w:rPr>
        <w:t>сюжете поэмы «Реквием» отразились траги</w:t>
      </w:r>
      <w:r>
        <w:rPr>
          <w:rFonts w:eastAsia="Times New Roman"/>
        </w:rPr>
        <w:softHyphen/>
        <w:t>ческие события жизни А.А.Ахматовой, связанные с арестом ее сына. Стихотворения 1935 —1940 годов, ставшие главками поэ</w:t>
      </w:r>
      <w:r>
        <w:rPr>
          <w:rFonts w:eastAsia="Times New Roman"/>
        </w:rPr>
        <w:softHyphen/>
        <w:t xml:space="preserve">мы, в 1957 году были дополнены стихотворением в прозе «Вместо предисловия» и в </w:t>
      </w:r>
      <w:r>
        <w:rPr>
          <w:rFonts w:eastAsia="Times New Roman"/>
          <w:b/>
          <w:bCs/>
        </w:rPr>
        <w:t xml:space="preserve">1961 </w:t>
      </w:r>
      <w:r>
        <w:rPr>
          <w:rFonts w:eastAsia="Times New Roman"/>
        </w:rPr>
        <w:t>году — вводным четверостишием. При жиз</w:t>
      </w:r>
      <w:r>
        <w:rPr>
          <w:rFonts w:eastAsia="Times New Roman"/>
        </w:rPr>
        <w:softHyphen/>
        <w:t>ни автора поэма была опубликована лишь за рубежом. Она храни</w:t>
      </w:r>
      <w:r>
        <w:rPr>
          <w:rFonts w:eastAsia="Times New Roman"/>
        </w:rPr>
        <w:softHyphen/>
        <w:t>лась в памяти А.А.Ахматовой многие годы, а на бумаге стихи, составляющие «Реквием», впервые были написаны в 1962 году.</w:t>
      </w:r>
    </w:p>
    <w:p w:rsidR="00F16853" w:rsidRDefault="009101AF">
      <w:pPr>
        <w:shd w:val="clear" w:color="auto" w:fill="FFFFFF"/>
        <w:spacing w:before="7" w:line="230" w:lineRule="exact"/>
        <w:ind w:right="7" w:firstLine="454"/>
        <w:jc w:val="both"/>
      </w:pPr>
      <w:r>
        <w:rPr>
          <w:rFonts w:eastAsia="Times New Roman"/>
        </w:rPr>
        <w:t>Сюжет «Реквиема» содержит три плана: автобиографиче</w:t>
      </w:r>
      <w:r>
        <w:rPr>
          <w:rFonts w:eastAsia="Times New Roman"/>
        </w:rPr>
        <w:softHyphen/>
        <w:t>ский, евангельский и обобщенно-исторический. Их единство воз</w:t>
      </w:r>
      <w:r>
        <w:rPr>
          <w:rFonts w:eastAsia="Times New Roman"/>
        </w:rPr>
        <w:softHyphen/>
        <w:t>никает благодаря сложной жанровой структуре поэмы. Она по</w:t>
      </w:r>
      <w:r>
        <w:rPr>
          <w:rFonts w:eastAsia="Times New Roman"/>
        </w:rPr>
        <w:softHyphen/>
        <w:t>священа тем, кто был рядом с лирической героиней в «тюремных очередях», кто прошел с ней все круги ада:</w:t>
      </w:r>
    </w:p>
    <w:p w:rsidR="00F16853" w:rsidRDefault="009101AF">
      <w:pPr>
        <w:shd w:val="clear" w:color="auto" w:fill="FFFFFF"/>
        <w:spacing w:before="101" w:line="238" w:lineRule="exact"/>
        <w:ind w:left="1138" w:right="1872"/>
      </w:pPr>
      <w:r>
        <w:rPr>
          <w:rFonts w:eastAsia="Times New Roman"/>
        </w:rPr>
        <w:t>Звезды смерти стояли над нами, И безвинная корчилась Русь Под кровавыми сапогами И под шинами черных марусь.</w:t>
      </w:r>
    </w:p>
    <w:p w:rsidR="00F16853" w:rsidRDefault="009101AF">
      <w:pPr>
        <w:shd w:val="clear" w:color="auto" w:fill="FFFFFF"/>
        <w:spacing w:before="115" w:line="230" w:lineRule="exact"/>
        <w:ind w:left="7" w:right="7" w:firstLine="446"/>
        <w:jc w:val="both"/>
      </w:pPr>
      <w:r>
        <w:rPr>
          <w:rFonts w:eastAsia="Times New Roman"/>
        </w:rPr>
        <w:t>В поэме стремление засвидетельствовать правду времени, выразить свое горе соединилось с попыткой осмыслить общече</w:t>
      </w:r>
      <w:r>
        <w:rPr>
          <w:rFonts w:eastAsia="Times New Roman"/>
        </w:rPr>
        <w:softHyphen/>
        <w:t>ловеческую суть происходивших событий.</w:t>
      </w:r>
    </w:p>
    <w:p w:rsidR="00F16853" w:rsidRDefault="009101AF">
      <w:pPr>
        <w:shd w:val="clear" w:color="auto" w:fill="FFFFFF"/>
        <w:spacing w:line="230" w:lineRule="exact"/>
        <w:ind w:firstLine="439"/>
        <w:jc w:val="both"/>
      </w:pPr>
      <w:r>
        <w:rPr>
          <w:rFonts w:eastAsia="Times New Roman"/>
          <w:i/>
          <w:iCs/>
        </w:rPr>
        <w:t xml:space="preserve">Автобиографический план </w:t>
      </w:r>
      <w:r>
        <w:rPr>
          <w:rFonts w:eastAsia="Times New Roman"/>
        </w:rPr>
        <w:t>содержания поэмы связан с со</w:t>
      </w:r>
      <w:r>
        <w:rPr>
          <w:rFonts w:eastAsia="Times New Roman"/>
        </w:rPr>
        <w:softHyphen/>
        <w:t xml:space="preserve">бытиями в жизни поэта. Стихотворение </w:t>
      </w:r>
      <w:r>
        <w:rPr>
          <w:rFonts w:eastAsia="Times New Roman"/>
          <w:b/>
          <w:bCs/>
          <w:i/>
          <w:iCs/>
        </w:rPr>
        <w:t>«Уводили тебя на рас</w:t>
      </w:r>
      <w:r>
        <w:rPr>
          <w:rFonts w:eastAsia="Times New Roman"/>
          <w:b/>
          <w:bCs/>
          <w:i/>
          <w:iCs/>
        </w:rPr>
        <w:softHyphen/>
        <w:t xml:space="preserve">свете...» </w:t>
      </w:r>
      <w:r>
        <w:rPr>
          <w:rFonts w:eastAsia="Times New Roman"/>
        </w:rPr>
        <w:t>, открывающее основную часть цикла, изображает арест третьего мужа Ахматовой Н. Н. Лунина в 1935 году (тогда же вы</w:t>
      </w:r>
      <w:r>
        <w:rPr>
          <w:rFonts w:eastAsia="Times New Roman"/>
        </w:rPr>
        <w:softHyphen/>
        <w:t>пущенного благодаря ее хлопотам). Остальные девять стихотво</w:t>
      </w:r>
      <w:r>
        <w:rPr>
          <w:rFonts w:eastAsia="Times New Roman"/>
        </w:rPr>
        <w:softHyphen/>
        <w:t>рений связаны с арестом и осуждением сына.</w:t>
      </w:r>
    </w:p>
    <w:p w:rsidR="00F16853" w:rsidRDefault="009101AF">
      <w:pPr>
        <w:shd w:val="clear" w:color="auto" w:fill="FFFFFF"/>
        <w:spacing w:line="230" w:lineRule="exact"/>
        <w:ind w:right="7" w:firstLine="439"/>
        <w:jc w:val="both"/>
      </w:pPr>
      <w:r>
        <w:rPr>
          <w:rFonts w:eastAsia="Times New Roman"/>
        </w:rPr>
        <w:t xml:space="preserve">Другой план содержания «Реквиема» — </w:t>
      </w:r>
      <w:r>
        <w:rPr>
          <w:rFonts w:eastAsia="Times New Roman"/>
          <w:i/>
          <w:iCs/>
        </w:rPr>
        <w:t xml:space="preserve">обобщенно истори ческий. </w:t>
      </w:r>
      <w:r>
        <w:rPr>
          <w:rFonts w:eastAsia="Times New Roman"/>
        </w:rPr>
        <w:t>А. А. Ахматова видит в пережитом вечное, объединяющее ее со всеми «обезумевшими от мук». Во вступлении назван город, о котором идет речь: «И ненужным привеском болтался | Возле тюрем своих Ленинград», — но страна при этом не СССР, а «без</w:t>
      </w:r>
      <w:r>
        <w:rPr>
          <w:rFonts w:eastAsia="Times New Roman"/>
        </w:rPr>
        <w:softHyphen/>
        <w:t>винная Русь». В «Посвящении» процитирован Пушкин, причем цитата даже взята в кавычки, чтобы подтолкнуть читателя к ас</w:t>
      </w:r>
      <w:r>
        <w:rPr>
          <w:rFonts w:eastAsia="Times New Roman"/>
        </w:rPr>
        <w:softHyphen/>
        <w:t>социации: «А за ними "каторжные норы" | И смертельная тоска». Во втором стихотворении упоминается «тихий Дон» (традицион</w:t>
      </w:r>
      <w:r>
        <w:rPr>
          <w:rFonts w:eastAsia="Times New Roman"/>
        </w:rPr>
        <w:softHyphen/>
        <w:t>ное в России место, куда бежали в поисках воли), в седьмом сти</w:t>
      </w:r>
      <w:r>
        <w:rPr>
          <w:rFonts w:eastAsia="Times New Roman"/>
        </w:rPr>
        <w:softHyphen/>
        <w:t>хотворении («К смерти») — Енисей (возможно, как символ Сиби</w:t>
      </w:r>
      <w:r>
        <w:rPr>
          <w:rFonts w:eastAsia="Times New Roman"/>
        </w:rPr>
        <w:softHyphen/>
        <w:t>ри, ссылки). Через весь цикл проходит образ Невы, свидетельни-</w:t>
      </w:r>
    </w:p>
    <w:p w:rsidR="00F16853" w:rsidRDefault="00F16853">
      <w:pPr>
        <w:shd w:val="clear" w:color="auto" w:fill="FFFFFF"/>
        <w:spacing w:line="230" w:lineRule="exact"/>
        <w:ind w:right="7" w:firstLine="439"/>
        <w:jc w:val="both"/>
        <w:sectPr w:rsidR="00F16853">
          <w:type w:val="continuous"/>
          <w:pgSz w:w="16834" w:h="11909" w:orient="landscape"/>
          <w:pgMar w:top="641" w:right="1577" w:bottom="360" w:left="1382" w:header="720" w:footer="720" w:gutter="0"/>
          <w:cols w:num="2" w:space="720" w:equalWidth="0">
            <w:col w:w="6429" w:space="1037"/>
            <w:col w:w="6408"/>
          </w:cols>
          <w:noEndnote/>
        </w:sectPr>
      </w:pPr>
    </w:p>
    <w:p w:rsidR="00F16853" w:rsidRDefault="009101AF">
      <w:pPr>
        <w:shd w:val="clear" w:color="auto" w:fill="FFFFFF"/>
      </w:pPr>
      <w:r>
        <w:rPr>
          <w:sz w:val="32"/>
          <w:szCs w:val="32"/>
        </w:rPr>
        <w:lastRenderedPageBreak/>
        <w:t>296</w:t>
      </w:r>
    </w:p>
    <w:p w:rsidR="00F16853" w:rsidRDefault="009101AF">
      <w:pPr>
        <w:shd w:val="clear" w:color="auto" w:fill="FFFFFF"/>
        <w:spacing w:before="137"/>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37"/>
      </w:pPr>
      <w:r>
        <w:br w:type="column"/>
      </w:r>
      <w:r>
        <w:rPr>
          <w:rFonts w:ascii="Arial" w:eastAsia="Times New Roman" w:hAnsi="Arial"/>
          <w:i/>
          <w:iCs/>
          <w:spacing w:val="-8"/>
          <w:sz w:val="16"/>
          <w:szCs w:val="16"/>
        </w:rPr>
        <w:lastRenderedPageBreak/>
        <w:t>Анна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Андреевна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Ахматова</w:t>
      </w:r>
    </w:p>
    <w:p w:rsidR="00F16853" w:rsidRDefault="009101AF">
      <w:pPr>
        <w:shd w:val="clear" w:color="auto" w:fill="FFFFFF"/>
      </w:pPr>
      <w:r>
        <w:br w:type="column"/>
      </w:r>
      <w:r>
        <w:rPr>
          <w:sz w:val="32"/>
          <w:szCs w:val="32"/>
        </w:rPr>
        <w:lastRenderedPageBreak/>
        <w:t>297</w:t>
      </w:r>
    </w:p>
    <w:p w:rsidR="00F16853" w:rsidRDefault="00F16853">
      <w:pPr>
        <w:shd w:val="clear" w:color="auto" w:fill="FFFFFF"/>
        <w:sectPr w:rsidR="00F16853">
          <w:pgSz w:w="16834" w:h="11909" w:orient="landscape"/>
          <w:pgMar w:top="691" w:right="1379" w:bottom="360" w:left="1386" w:header="720" w:footer="720" w:gutter="0"/>
          <w:cols w:num="4" w:space="720" w:equalWidth="0">
            <w:col w:w="720" w:space="151"/>
            <w:col w:w="5529" w:space="1102"/>
            <w:col w:w="1893" w:space="3953"/>
            <w:col w:w="720"/>
          </w:cols>
          <w:noEndnote/>
        </w:sectPr>
      </w:pPr>
    </w:p>
    <w:p w:rsidR="00F16853" w:rsidRDefault="00F16853">
      <w:pPr>
        <w:spacing w:before="20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91" w:right="1530" w:bottom="360" w:left="1379" w:header="720" w:footer="720" w:gutter="0"/>
          <w:cols w:space="60"/>
          <w:noEndnote/>
        </w:sectPr>
      </w:pPr>
    </w:p>
    <w:p w:rsidR="00F16853" w:rsidRDefault="00F16853">
      <w:pPr>
        <w:shd w:val="clear" w:color="auto" w:fill="FFFFFF"/>
        <w:spacing w:before="7" w:line="230" w:lineRule="exact"/>
        <w:ind w:left="7" w:right="22"/>
        <w:jc w:val="both"/>
      </w:pPr>
      <w:r>
        <w:rPr>
          <w:noProof/>
        </w:rPr>
        <w:lastRenderedPageBreak/>
        <w:pict>
          <v:line id="_x0000_s1306" style="position:absolute;left:0;text-align:left;z-index:251944960;mso-position-horizontal-relative:margin" from="336.25pt,-42.85pt" to="336.25pt,502.55pt" o:allowincell="f" strokeweight="1.1pt">
            <w10:wrap anchorx="margin"/>
          </v:line>
        </w:pict>
      </w:r>
      <w:r>
        <w:rPr>
          <w:noProof/>
        </w:rPr>
        <w:pict>
          <v:line id="_x0000_s1307" style="position:absolute;left:0;text-align:left;z-index:251945984;mso-position-horizontal-relative:margin" from="343.45pt,-19.8pt" to="343.45pt,325.1pt" o:allowincell="f" strokeweight=".35pt">
            <w10:wrap anchorx="margin"/>
          </v:line>
        </w:pict>
      </w:r>
      <w:r w:rsidR="009101AF">
        <w:rPr>
          <w:rFonts w:eastAsia="Times New Roman"/>
        </w:rPr>
        <w:t>цы происходящего и символа потока жизни. В первом стихотво</w:t>
      </w:r>
      <w:r w:rsidR="009101AF">
        <w:rPr>
          <w:rFonts w:eastAsia="Times New Roman"/>
        </w:rPr>
        <w:softHyphen/>
        <w:t>рении героиня прямо сопоставляется со стрелецкими женами: «Буду я, как стрелецкие женки, | Под кремлевскими башнями выть», дети плачут не в комнате, а «в темной горнице».</w:t>
      </w:r>
    </w:p>
    <w:p w:rsidR="00F16853" w:rsidRDefault="009101AF">
      <w:pPr>
        <w:shd w:val="clear" w:color="auto" w:fill="FFFFFF"/>
        <w:spacing w:line="230" w:lineRule="exact"/>
        <w:ind w:right="22" w:firstLine="454"/>
        <w:jc w:val="both"/>
      </w:pPr>
      <w:r>
        <w:rPr>
          <w:rFonts w:eastAsia="Times New Roman"/>
        </w:rPr>
        <w:t>Такая временная и пространственная разноплановость прида</w:t>
      </w:r>
      <w:r>
        <w:rPr>
          <w:rFonts w:eastAsia="Times New Roman"/>
        </w:rPr>
        <w:softHyphen/>
        <w:t>ет поэме эпический смысл. Само название «Реквием» относит поэму к эпическим произведениям, так как реквием — это заупокойная церковная месса, траурная музыка. В поэме она звучит в честь Руси. Здесь слиты воедино лирическое и эпическое, и автор продолжает свою мысль о том, что она разделила судьбу своего народа:</w:t>
      </w:r>
    </w:p>
    <w:p w:rsidR="00F16853" w:rsidRDefault="009101AF">
      <w:pPr>
        <w:shd w:val="clear" w:color="auto" w:fill="FFFFFF"/>
        <w:spacing w:before="115" w:line="230" w:lineRule="exact"/>
        <w:ind w:left="1145" w:right="1498"/>
      </w:pPr>
      <w:r>
        <w:rPr>
          <w:rFonts w:eastAsia="Times New Roman"/>
        </w:rPr>
        <w:t>Нет, и не под чуждым небосводом, И не под защитой чуждых крыл, — Я была тогда с моим народом, Там, где мой народ, к несчастью, был.</w:t>
      </w:r>
    </w:p>
    <w:p w:rsidR="00F16853" w:rsidRDefault="009101AF">
      <w:pPr>
        <w:shd w:val="clear" w:color="auto" w:fill="FFFFFF"/>
        <w:spacing w:before="115" w:line="230" w:lineRule="exact"/>
        <w:ind w:left="7" w:right="14" w:firstLine="446"/>
        <w:jc w:val="both"/>
      </w:pPr>
      <w:r>
        <w:rPr>
          <w:rFonts w:eastAsia="Times New Roman"/>
        </w:rPr>
        <w:t>Эпичность содержания сопряжена с темой памятника, воз</w:t>
      </w:r>
      <w:r>
        <w:rPr>
          <w:rFonts w:eastAsia="Times New Roman"/>
        </w:rPr>
        <w:softHyphen/>
        <w:t>никающей в эпилоге «Реквиема». Поэт мыслит памятник как монумент не героине и автору ранних стихов, а женщине-поэту, которая «триста часов» отстояла в тюремной очереди и может описать увиденное и пережитое. Это памятник не только поэту, но и в первую очередь народному горю, которое Ахматова разде</w:t>
      </w:r>
      <w:r>
        <w:rPr>
          <w:rFonts w:eastAsia="Times New Roman"/>
        </w:rPr>
        <w:softHyphen/>
        <w:t>лила со многими.</w:t>
      </w:r>
    </w:p>
    <w:p w:rsidR="00F16853" w:rsidRDefault="009101AF">
      <w:pPr>
        <w:shd w:val="clear" w:color="auto" w:fill="FFFFFF"/>
        <w:spacing w:line="230" w:lineRule="exact"/>
        <w:ind w:left="7" w:right="14" w:firstLine="454"/>
        <w:jc w:val="both"/>
      </w:pPr>
      <w:r>
        <w:rPr>
          <w:rFonts w:eastAsia="Times New Roman"/>
        </w:rPr>
        <w:t>Еще один план содержания «Реквиема» —</w:t>
      </w:r>
      <w:r>
        <w:rPr>
          <w:rFonts w:eastAsia="Times New Roman"/>
          <w:i/>
          <w:iCs/>
        </w:rPr>
        <w:t xml:space="preserve">религиозный. </w:t>
      </w:r>
      <w:r>
        <w:rPr>
          <w:rFonts w:eastAsia="Times New Roman"/>
        </w:rPr>
        <w:t>По</w:t>
      </w:r>
      <w:r>
        <w:rPr>
          <w:rFonts w:eastAsia="Times New Roman"/>
        </w:rPr>
        <w:softHyphen/>
        <w:t>эма «Реквием» близка к плачу Богородицы у Креста, к одному из жанров латинской поэзии. Страдание сына уподобляется крест</w:t>
      </w:r>
      <w:r>
        <w:rPr>
          <w:rFonts w:eastAsia="Times New Roman"/>
        </w:rPr>
        <w:softHyphen/>
        <w:t xml:space="preserve">ной муке Иисуса Христа. Стихотворение </w:t>
      </w:r>
      <w:r>
        <w:rPr>
          <w:rFonts w:eastAsia="Times New Roman"/>
          <w:lang w:val="en-US"/>
        </w:rPr>
        <w:t>X</w:t>
      </w:r>
      <w:r w:rsidRPr="009101AF">
        <w:rPr>
          <w:rFonts w:eastAsia="Times New Roman"/>
        </w:rPr>
        <w:t xml:space="preserve"> </w:t>
      </w:r>
      <w:r>
        <w:rPr>
          <w:rFonts w:eastAsia="Times New Roman"/>
        </w:rPr>
        <w:t>(«Распятие») напря</w:t>
      </w:r>
      <w:r>
        <w:rPr>
          <w:rFonts w:eastAsia="Times New Roman"/>
        </w:rPr>
        <w:softHyphen/>
        <w:t>мую обращает читателя к евангельской тематике. Легенда о рас</w:t>
      </w:r>
      <w:r>
        <w:rPr>
          <w:rFonts w:eastAsia="Times New Roman"/>
        </w:rPr>
        <w:softHyphen/>
        <w:t>пятии Христа рассматривается с точки зрения мучений Богоро</w:t>
      </w:r>
      <w:r>
        <w:rPr>
          <w:rFonts w:eastAsia="Times New Roman"/>
        </w:rPr>
        <w:softHyphen/>
        <w:t>дицы. Это стихотворение завершает основную часть «Реквиема». Заключительные его слова:</w:t>
      </w:r>
    </w:p>
    <w:p w:rsidR="00F16853" w:rsidRDefault="009101AF">
      <w:pPr>
        <w:shd w:val="clear" w:color="auto" w:fill="FFFFFF"/>
        <w:spacing w:before="108" w:line="230" w:lineRule="exact"/>
        <w:ind w:left="1152" w:right="1498"/>
      </w:pPr>
      <w:r>
        <w:rPr>
          <w:rFonts w:eastAsia="Times New Roman"/>
        </w:rPr>
        <w:t>Магдалина билась и рыдала, Ученик любимый каменел, А туда, где молча Мать стояла, Так никто взглянуть и не посмел, —</w:t>
      </w:r>
    </w:p>
    <w:p w:rsidR="00F16853" w:rsidRDefault="009101AF">
      <w:pPr>
        <w:shd w:val="clear" w:color="auto" w:fill="FFFFFF"/>
        <w:spacing w:before="115" w:line="230" w:lineRule="exact"/>
        <w:ind w:left="14"/>
        <w:jc w:val="both"/>
      </w:pPr>
      <w:r>
        <w:rPr>
          <w:rFonts w:eastAsia="Times New Roman"/>
        </w:rPr>
        <w:t>становятся последними, завершающими перед эпилогом. Уподо</w:t>
      </w:r>
      <w:r>
        <w:rPr>
          <w:rFonts w:eastAsia="Times New Roman"/>
        </w:rPr>
        <w:softHyphen/>
        <w:t>бление героини «Реквиема» Божьей Матери делает ее образ сим</w:t>
      </w:r>
      <w:r>
        <w:rPr>
          <w:rFonts w:eastAsia="Times New Roman"/>
        </w:rPr>
        <w:softHyphen/>
        <w:t>воличным. Личное и общечеловеческое сливаются воедино. В «Эпилоге» это слияние выражено словами: «И я молюсь не о себе одной, | А обо всех, кто там стоял со мною...»</w:t>
      </w:r>
    </w:p>
    <w:p w:rsidR="00F16853" w:rsidRDefault="009101AF">
      <w:pPr>
        <w:shd w:val="clear" w:color="auto" w:fill="FFFFFF"/>
        <w:spacing w:line="230" w:lineRule="exact"/>
        <w:ind w:left="22" w:right="7" w:firstLine="446"/>
        <w:jc w:val="both"/>
      </w:pPr>
      <w:r>
        <w:rPr>
          <w:rFonts w:eastAsia="Times New Roman"/>
        </w:rPr>
        <w:t>Уникальна композиция «Реквиема». Он состоит из десяти сти</w:t>
      </w:r>
      <w:r>
        <w:rPr>
          <w:rFonts w:eastAsia="Times New Roman"/>
        </w:rPr>
        <w:softHyphen/>
        <w:t>хотворений-главок и обрамления — «Вместо посвящения», «Всту-</w:t>
      </w:r>
    </w:p>
    <w:p w:rsidR="00F16853" w:rsidRDefault="009101AF">
      <w:pPr>
        <w:shd w:val="clear" w:color="auto" w:fill="FFFFFF"/>
        <w:spacing w:line="230" w:lineRule="exact"/>
        <w:ind w:right="7"/>
        <w:jc w:val="both"/>
      </w:pPr>
      <w:r>
        <w:br w:type="column"/>
      </w:r>
      <w:r>
        <w:rPr>
          <w:rFonts w:eastAsia="Times New Roman"/>
        </w:rPr>
        <w:lastRenderedPageBreak/>
        <w:t>пления», двухчастного «Эпилога». Четыре вступительных отрыв</w:t>
      </w:r>
      <w:r>
        <w:rPr>
          <w:rFonts w:eastAsia="Times New Roman"/>
        </w:rPr>
        <w:softHyphen/>
        <w:t>ка — это экспозиция, в которой обрисованы время и место дей</w:t>
      </w:r>
      <w:r>
        <w:rPr>
          <w:rFonts w:eastAsia="Times New Roman"/>
        </w:rPr>
        <w:softHyphen/>
        <w:t>ствия — Ленинград, годы «ежовщины». Горе проникает в город, являющийся носителем великой культуры (поэтому здесь много скрытых цитат из Пушкина). Горе убивает людей, убивает весь мир: «Перед этим горем гнутся горы, | Не течет великая река...»</w:t>
      </w:r>
    </w:p>
    <w:p w:rsidR="00F16853" w:rsidRDefault="009101AF">
      <w:pPr>
        <w:shd w:val="clear" w:color="auto" w:fill="FFFFFF"/>
        <w:spacing w:line="230" w:lineRule="exact"/>
        <w:ind w:left="461"/>
      </w:pPr>
      <w:r>
        <w:rPr>
          <w:rFonts w:eastAsia="Times New Roman"/>
        </w:rPr>
        <w:t>Причина горя в том, что весь мир превратился в тюрьму.</w:t>
      </w:r>
    </w:p>
    <w:p w:rsidR="00F16853" w:rsidRDefault="009101AF">
      <w:pPr>
        <w:shd w:val="clear" w:color="auto" w:fill="FFFFFF"/>
        <w:spacing w:line="230" w:lineRule="exact"/>
        <w:ind w:firstLine="454"/>
        <w:jc w:val="both"/>
      </w:pPr>
      <w:r>
        <w:rPr>
          <w:rFonts w:eastAsia="Times New Roman"/>
        </w:rPr>
        <w:t>На таком фоне начинается развитие сюжета. Основная часть поэмы состоит из 10 главок. В главках развивается лирический сюжет, который наряду с эпическими элементами позволяет го</w:t>
      </w:r>
      <w:r>
        <w:rPr>
          <w:rFonts w:eastAsia="Times New Roman"/>
        </w:rPr>
        <w:softHyphen/>
        <w:t>ворить о «Реквиеме» как о поэме. Три главки, имеющие назва</w:t>
      </w:r>
      <w:r>
        <w:rPr>
          <w:rFonts w:eastAsia="Times New Roman"/>
        </w:rPr>
        <w:softHyphen/>
        <w:t>ния, являются кульминационными в развитии этого сюжета: « Приговор », « К смерти », « Распятие ». В обрамлении сильнее эпи</w:t>
      </w:r>
      <w:r>
        <w:rPr>
          <w:rFonts w:eastAsia="Times New Roman"/>
        </w:rPr>
        <w:softHyphen/>
        <w:t>ческий элемент, на первый план выступает не личное, а общее. По родовому принципу эта поэма, скорее, может быть названа лирической, по содержанию — эпической. Преобладающий в по</w:t>
      </w:r>
      <w:r>
        <w:rPr>
          <w:rFonts w:eastAsia="Times New Roman"/>
        </w:rPr>
        <w:softHyphen/>
        <w:t>эме высокий стиль обусловлен ее содержанием. Главки воспри</w:t>
      </w:r>
      <w:r>
        <w:rPr>
          <w:rFonts w:eastAsia="Times New Roman"/>
        </w:rPr>
        <w:softHyphen/>
        <w:t>нимаются как вскрики, причитания, и каждый эпизод — отра</w:t>
      </w:r>
      <w:r>
        <w:rPr>
          <w:rFonts w:eastAsia="Times New Roman"/>
        </w:rPr>
        <w:softHyphen/>
        <w:t>жение общей трагедии, понятной и близкой всем.</w:t>
      </w:r>
    </w:p>
    <w:p w:rsidR="00F16853" w:rsidRDefault="009101AF">
      <w:pPr>
        <w:shd w:val="clear" w:color="auto" w:fill="FFFFFF"/>
        <w:spacing w:line="230" w:lineRule="exact"/>
        <w:ind w:left="7" w:right="7" w:firstLine="454"/>
        <w:jc w:val="both"/>
      </w:pPr>
      <w:r>
        <w:rPr>
          <w:rFonts w:eastAsia="Times New Roman"/>
        </w:rPr>
        <w:t>Завершается поэма эпилогом, в котором проясняется, какое воскрешение ждет ее героев — вечная жизнь в творчестве.</w:t>
      </w:r>
    </w:p>
    <w:p w:rsidR="00F16853" w:rsidRDefault="009101AF">
      <w:pPr>
        <w:shd w:val="clear" w:color="auto" w:fill="FFFFFF"/>
        <w:spacing w:line="230" w:lineRule="exact"/>
        <w:ind w:left="7" w:right="7" w:firstLine="461"/>
        <w:jc w:val="both"/>
      </w:pPr>
      <w:r>
        <w:rPr>
          <w:rFonts w:eastAsia="Times New Roman"/>
        </w:rPr>
        <w:t>Между названием поэмы и ее содержанием есть мнимое не</w:t>
      </w:r>
      <w:r>
        <w:rPr>
          <w:rFonts w:eastAsia="Times New Roman"/>
        </w:rPr>
        <w:softHyphen/>
        <w:t>соответствие. Реквием как жанр предполагает просьбу о вечном покое, автор же поэмы говорит:</w:t>
      </w:r>
    </w:p>
    <w:p w:rsidR="00F16853" w:rsidRDefault="009101AF">
      <w:pPr>
        <w:shd w:val="clear" w:color="auto" w:fill="FFFFFF"/>
        <w:spacing w:before="108" w:line="238" w:lineRule="exact"/>
        <w:ind w:left="1138" w:right="1210"/>
      </w:pPr>
      <w:r>
        <w:rPr>
          <w:rFonts w:eastAsia="Times New Roman"/>
        </w:rPr>
        <w:t>Затем, что и в смерти блаженной боюсь Забыть громыхание черных марусь, Забыть, как постылая хлюпала дверь И выла старуха, как раненый зверь.</w:t>
      </w:r>
    </w:p>
    <w:p w:rsidR="00F16853" w:rsidRDefault="009101AF">
      <w:pPr>
        <w:shd w:val="clear" w:color="auto" w:fill="FFFFFF"/>
        <w:spacing w:before="108" w:line="230" w:lineRule="exact"/>
        <w:ind w:left="7" w:right="14" w:firstLine="446"/>
        <w:jc w:val="both"/>
      </w:pPr>
      <w:r>
        <w:rPr>
          <w:rFonts w:eastAsia="Times New Roman"/>
        </w:rPr>
        <w:t>А. А. Ахматова стремится не забыть, а наоборот, вечно пом</w:t>
      </w:r>
      <w:r>
        <w:rPr>
          <w:rFonts w:eastAsia="Times New Roman"/>
        </w:rPr>
        <w:softHyphen/>
        <w:t>нить о страшном времени. «Реквием» — обвинительное заклю</w:t>
      </w:r>
      <w:r>
        <w:rPr>
          <w:rFonts w:eastAsia="Times New Roman"/>
        </w:rPr>
        <w:softHyphen/>
        <w:t>чение о злодеяниях, но предъявляет его время, которое все рас</w:t>
      </w:r>
      <w:r>
        <w:rPr>
          <w:rFonts w:eastAsia="Times New Roman"/>
        </w:rPr>
        <w:softHyphen/>
        <w:t>ставляет по своим местам.</w:t>
      </w:r>
    </w:p>
    <w:p w:rsidR="00F16853" w:rsidRDefault="009101AF">
      <w:pPr>
        <w:shd w:val="clear" w:color="auto" w:fill="FFFFFF"/>
        <w:spacing w:before="7" w:line="230" w:lineRule="exact"/>
        <w:ind w:right="7" w:firstLine="439"/>
        <w:jc w:val="both"/>
      </w:pPr>
      <w:r>
        <w:rPr>
          <w:rFonts w:eastAsia="Times New Roman"/>
        </w:rPr>
        <w:t>Последние годы жизни. В это время к творчеству А.А.Ах</w:t>
      </w:r>
      <w:r>
        <w:rPr>
          <w:rFonts w:eastAsia="Times New Roman"/>
        </w:rPr>
        <w:softHyphen/>
        <w:t>матовой стал все чаще проявляться международный интерес. В Сорбонне С. Лаффит начал читать специальный курс о творче</w:t>
      </w:r>
      <w:r>
        <w:rPr>
          <w:rFonts w:eastAsia="Times New Roman"/>
        </w:rPr>
        <w:softHyphen/>
        <w:t>стве А. А. Ахматовой. Съезд писателей в СССР избрал ее в прези</w:t>
      </w:r>
      <w:r>
        <w:rPr>
          <w:rFonts w:eastAsia="Times New Roman"/>
        </w:rPr>
        <w:softHyphen/>
        <w:t>диум. Было отменено партийное постановление «О журналах "Звезда" и "Ленинград"». В 1964 году в Италии Ахматовой была присуждена престижная Международная премия «Этна Таорми-на» — «за пятидесятилетие поэтической деятельности и в связи с недавним изданием сборника ее стихов». В июне 1965 года ей</w:t>
      </w:r>
    </w:p>
    <w:p w:rsidR="00F16853" w:rsidRDefault="00F16853">
      <w:pPr>
        <w:shd w:val="clear" w:color="auto" w:fill="FFFFFF"/>
        <w:spacing w:before="7" w:line="230" w:lineRule="exact"/>
        <w:ind w:right="7" w:firstLine="439"/>
        <w:jc w:val="both"/>
        <w:sectPr w:rsidR="00F16853">
          <w:type w:val="continuous"/>
          <w:pgSz w:w="16834" w:h="11909" w:orient="landscape"/>
          <w:pgMar w:top="691" w:right="1530" w:bottom="360" w:left="1379" w:header="720" w:footer="720" w:gutter="0"/>
          <w:cols w:num="2" w:space="720" w:equalWidth="0">
            <w:col w:w="6422" w:space="1087"/>
            <w:col w:w="6415"/>
          </w:cols>
          <w:noEndnote/>
        </w:sectPr>
      </w:pPr>
    </w:p>
    <w:p w:rsidR="00F16853" w:rsidRDefault="009101AF">
      <w:pPr>
        <w:shd w:val="clear" w:color="auto" w:fill="FFFFFF"/>
        <w:spacing w:before="166"/>
      </w:pP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51"/>
      </w:pPr>
      <w:r>
        <w:br w:type="column"/>
      </w:r>
      <w:r>
        <w:rPr>
          <w:rFonts w:ascii="Arial" w:eastAsia="Times New Roman" w:hAnsi="Arial"/>
          <w:i/>
          <w:iCs/>
          <w:spacing w:val="-8"/>
          <w:sz w:val="16"/>
          <w:szCs w:val="16"/>
        </w:rPr>
        <w:lastRenderedPageBreak/>
        <w:t>Анна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Андреевна</w:t>
      </w:r>
      <w:r>
        <w:rPr>
          <w:rFonts w:ascii="Arial" w:eastAsia="Times New Roman" w:hAnsi="Arial" w:cs="Arial"/>
          <w:i/>
          <w:iCs/>
          <w:spacing w:val="-8"/>
          <w:sz w:val="16"/>
          <w:szCs w:val="16"/>
        </w:rPr>
        <w:t xml:space="preserve"> </w:t>
      </w:r>
      <w:r>
        <w:rPr>
          <w:rFonts w:ascii="Arial" w:eastAsia="Times New Roman" w:hAnsi="Arial"/>
          <w:i/>
          <w:iCs/>
          <w:spacing w:val="-8"/>
          <w:sz w:val="16"/>
          <w:szCs w:val="16"/>
        </w:rPr>
        <w:t>Ахматова</w:t>
      </w:r>
    </w:p>
    <w:p w:rsidR="00F16853" w:rsidRDefault="009101AF">
      <w:pPr>
        <w:shd w:val="clear" w:color="auto" w:fill="FFFFFF"/>
      </w:pPr>
      <w:r>
        <w:br w:type="column"/>
      </w:r>
      <w:r>
        <w:rPr>
          <w:sz w:val="34"/>
          <w:szCs w:val="34"/>
        </w:rPr>
        <w:lastRenderedPageBreak/>
        <w:t>299</w:t>
      </w:r>
    </w:p>
    <w:p w:rsidR="00F16853" w:rsidRDefault="00F16853">
      <w:pPr>
        <w:shd w:val="clear" w:color="auto" w:fill="FFFFFF"/>
        <w:sectPr w:rsidR="00F16853">
          <w:pgSz w:w="16834" w:h="11909" w:orient="landscape"/>
          <w:pgMar w:top="584" w:right="1311" w:bottom="360" w:left="2196" w:header="720" w:footer="720" w:gutter="0"/>
          <w:cols w:num="3" w:space="720" w:equalWidth="0">
            <w:col w:w="5536" w:space="1195"/>
            <w:col w:w="1893" w:space="3982"/>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84" w:right="1505" w:bottom="360" w:left="1311" w:header="720" w:footer="720" w:gutter="0"/>
          <w:cols w:space="60"/>
          <w:noEndnote/>
        </w:sectPr>
      </w:pPr>
    </w:p>
    <w:p w:rsidR="00F16853" w:rsidRDefault="00F16853">
      <w:pPr>
        <w:shd w:val="clear" w:color="auto" w:fill="FFFFFF"/>
        <w:spacing w:before="7" w:line="230" w:lineRule="exact"/>
        <w:ind w:right="43"/>
        <w:jc w:val="both"/>
      </w:pPr>
      <w:r>
        <w:rPr>
          <w:noProof/>
        </w:rPr>
        <w:lastRenderedPageBreak/>
        <w:pict>
          <v:line id="_x0000_s1308" style="position:absolute;left:0;text-align:left;z-index:251947008;mso-position-horizontal-relative:margin" from="335.5pt,362.5pt" to="335.5pt,418.3pt" o:allowincell="f" strokeweight=".35pt">
            <w10:wrap anchorx="margin"/>
          </v:line>
        </w:pict>
      </w:r>
      <w:r w:rsidR="009101AF">
        <w:rPr>
          <w:rFonts w:eastAsia="Times New Roman"/>
          <w:sz w:val="18"/>
          <w:szCs w:val="18"/>
        </w:rPr>
        <w:t>присвоили звание доктора филологии Оксфордского университе</w:t>
      </w:r>
      <w:r w:rsidR="009101AF">
        <w:rPr>
          <w:rFonts w:eastAsia="Times New Roman"/>
          <w:sz w:val="18"/>
          <w:szCs w:val="18"/>
        </w:rPr>
        <w:softHyphen/>
        <w:t>та. Ее портреты писали новые художники (А.Давыдов и др.), скульптор В. П. Астапов создал ее бронзовый и мраморный бюсты (в 1962 и 1964 годах). В Лондонской национальной галерее ху</w:t>
      </w:r>
      <w:r w:rsidR="009101AF">
        <w:rPr>
          <w:rFonts w:eastAsia="Times New Roman"/>
          <w:sz w:val="18"/>
          <w:szCs w:val="18"/>
        </w:rPr>
        <w:softHyphen/>
        <w:t>дожником Б. Анрепом было выполнено мозаичное панно, изобра</w:t>
      </w:r>
      <w:r w:rsidR="009101AF">
        <w:rPr>
          <w:rFonts w:eastAsia="Times New Roman"/>
          <w:sz w:val="18"/>
          <w:szCs w:val="18"/>
        </w:rPr>
        <w:softHyphen/>
        <w:t>зившее Анну Ахматову в образе нимфы Слова.</w:t>
      </w:r>
    </w:p>
    <w:p w:rsidR="00F16853" w:rsidRDefault="009101AF">
      <w:pPr>
        <w:shd w:val="clear" w:color="auto" w:fill="FFFFFF"/>
        <w:spacing w:line="230" w:lineRule="exact"/>
        <w:ind w:left="14" w:right="29" w:firstLine="454"/>
        <w:jc w:val="both"/>
      </w:pPr>
      <w:r>
        <w:rPr>
          <w:rFonts w:eastAsia="Times New Roman"/>
          <w:sz w:val="18"/>
          <w:szCs w:val="18"/>
        </w:rPr>
        <w:t>В 1965 году последователи Жданова решили вновь запретить стихи Ахматовой. Она перенесла четвертый инфаркт. 5 марта 1966 года Анна Андреевна Ахматова скончалась.</w:t>
      </w:r>
    </w:p>
    <w:p w:rsidR="00F16853" w:rsidRDefault="009101AF">
      <w:pPr>
        <w:framePr w:h="374" w:hRule="exact" w:hSpace="36" w:wrap="auto" w:vAnchor="text" w:hAnchor="text" w:x="30" w:y="354"/>
        <w:shd w:val="clear" w:color="auto" w:fill="FFFFFF"/>
        <w:spacing w:line="367" w:lineRule="exact"/>
      </w:pPr>
      <w:r>
        <w:rPr>
          <w:rFonts w:ascii="Arial" w:eastAsia="Times New Roman" w:hAnsi="Arial"/>
          <w:b/>
          <w:bCs/>
          <w:position w:val="-7"/>
          <w:sz w:val="70"/>
          <w:szCs w:val="70"/>
        </w:rPr>
        <w:t>в</w:t>
      </w:r>
    </w:p>
    <w:p w:rsidR="00F16853" w:rsidRDefault="009101AF">
      <w:pPr>
        <w:shd w:val="clear" w:color="auto" w:fill="FFFFFF"/>
        <w:spacing w:before="346"/>
        <w:ind w:left="504"/>
      </w:pPr>
      <w:r>
        <w:rPr>
          <w:rFonts w:ascii="Arial" w:eastAsia="Times New Roman" w:hAnsi="Arial"/>
          <w:spacing w:val="-1"/>
        </w:rPr>
        <w:t>Вопросы</w:t>
      </w:r>
      <w:r>
        <w:rPr>
          <w:rFonts w:ascii="Arial" w:eastAsia="Times New Roman" w:hAnsi="Arial" w:cs="Arial"/>
          <w:spacing w:val="-1"/>
        </w:rPr>
        <w:t xml:space="preserve"> </w:t>
      </w:r>
      <w:r>
        <w:rPr>
          <w:rFonts w:ascii="Arial" w:eastAsia="Times New Roman" w:hAnsi="Arial"/>
          <w:spacing w:val="-1"/>
        </w:rPr>
        <w:t>и</w:t>
      </w:r>
      <w:r>
        <w:rPr>
          <w:rFonts w:ascii="Arial" w:eastAsia="Times New Roman" w:hAnsi="Arial" w:cs="Arial"/>
          <w:spacing w:val="-1"/>
        </w:rPr>
        <w:t xml:space="preserve"> </w:t>
      </w:r>
      <w:r>
        <w:rPr>
          <w:rFonts w:ascii="Arial" w:eastAsia="Times New Roman" w:hAnsi="Arial"/>
          <w:spacing w:val="-1"/>
        </w:rPr>
        <w:t>задания</w:t>
      </w:r>
    </w:p>
    <w:p w:rsidR="00F16853" w:rsidRDefault="009101AF">
      <w:pPr>
        <w:shd w:val="clear" w:color="auto" w:fill="FFFFFF"/>
        <w:spacing w:before="151"/>
        <w:ind w:left="670"/>
      </w:pPr>
      <w:r>
        <w:rPr>
          <w:sz w:val="18"/>
          <w:szCs w:val="18"/>
        </w:rPr>
        <w:t>1</w:t>
      </w:r>
    </w:p>
    <w:p w:rsidR="00F16853" w:rsidRDefault="009101AF">
      <w:pPr>
        <w:shd w:val="clear" w:color="auto" w:fill="FFFFFF"/>
        <w:spacing w:line="216" w:lineRule="exact"/>
        <w:ind w:left="547" w:right="22"/>
        <w:jc w:val="both"/>
      </w:pPr>
      <w:r>
        <w:rPr>
          <w:rFonts w:eastAsia="Times New Roman"/>
          <w:sz w:val="18"/>
          <w:szCs w:val="18"/>
        </w:rPr>
        <w:t>Проанализируйте синхронистическую таблицу (1920— 1960-е годы) (см. практикум). Как в жизненном пути А.А.Ахмато</w:t>
      </w:r>
      <w:r>
        <w:rPr>
          <w:rFonts w:eastAsia="Times New Roman"/>
          <w:sz w:val="18"/>
          <w:szCs w:val="18"/>
        </w:rPr>
        <w:softHyphen/>
        <w:t>вой отразились особенности времени, в которое она жила? *2. Анна Андреевна Ахматова в ранний период творчества при</w:t>
      </w:r>
      <w:r>
        <w:rPr>
          <w:rFonts w:eastAsia="Times New Roman"/>
          <w:sz w:val="18"/>
          <w:szCs w:val="18"/>
        </w:rPr>
        <w:softHyphen/>
        <w:t>мыкала к акмеистам. Вспомните, что такое акмеизм, какие особенности мировоззрения и художественного мира свой</w:t>
      </w:r>
      <w:r>
        <w:rPr>
          <w:rFonts w:eastAsia="Times New Roman"/>
          <w:sz w:val="18"/>
          <w:szCs w:val="18"/>
        </w:rPr>
        <w:softHyphen/>
        <w:t>ственны его представителям.</w:t>
      </w:r>
    </w:p>
    <w:p w:rsidR="00F16853" w:rsidRDefault="009101AF" w:rsidP="009101AF">
      <w:pPr>
        <w:numPr>
          <w:ilvl w:val="0"/>
          <w:numId w:val="42"/>
        </w:numPr>
        <w:shd w:val="clear" w:color="auto" w:fill="FFFFFF"/>
        <w:tabs>
          <w:tab w:val="left" w:pos="929"/>
        </w:tabs>
        <w:spacing w:line="216" w:lineRule="exact"/>
        <w:ind w:left="929" w:right="14" w:hanging="274"/>
        <w:jc w:val="both"/>
        <w:rPr>
          <w:sz w:val="18"/>
          <w:szCs w:val="18"/>
        </w:rPr>
      </w:pPr>
      <w:r>
        <w:rPr>
          <w:rFonts w:eastAsia="Times New Roman"/>
          <w:sz w:val="18"/>
          <w:szCs w:val="18"/>
        </w:rPr>
        <w:t>Прочитайте стихотворения А. А. Ахматовой «Песня последней встречи», «Сжала руки под темной вуалью...», «Мне ни к чему одические рати...», «Мне голос был. Он звал утешно...», «Род</w:t>
      </w:r>
      <w:r>
        <w:rPr>
          <w:rFonts w:eastAsia="Times New Roman"/>
          <w:sz w:val="18"/>
          <w:szCs w:val="18"/>
        </w:rPr>
        <w:softHyphen/>
        <w:t>ная земля». Выучите одно из них наизусть. Определите, какие темы или образы, традиционные для русской поэтической классики, развивает А.А.Ахматова в своем творчестве. Про</w:t>
      </w:r>
      <w:r>
        <w:rPr>
          <w:rFonts w:eastAsia="Times New Roman"/>
          <w:sz w:val="18"/>
          <w:szCs w:val="18"/>
        </w:rPr>
        <w:softHyphen/>
        <w:t>анализируйте язык стихотворений А. А. Ахматовой, обращая внимание на использование прозаизмов, разговорных элемен</w:t>
      </w:r>
      <w:r>
        <w:rPr>
          <w:rFonts w:eastAsia="Times New Roman"/>
          <w:sz w:val="18"/>
          <w:szCs w:val="18"/>
        </w:rPr>
        <w:softHyphen/>
        <w:t>тов поэзии, лаконизм стиха. Чем это вызвано?</w:t>
      </w:r>
    </w:p>
    <w:p w:rsidR="00F16853" w:rsidRDefault="009101AF" w:rsidP="009101AF">
      <w:pPr>
        <w:numPr>
          <w:ilvl w:val="0"/>
          <w:numId w:val="42"/>
        </w:numPr>
        <w:shd w:val="clear" w:color="auto" w:fill="FFFFFF"/>
        <w:tabs>
          <w:tab w:val="left" w:pos="929"/>
        </w:tabs>
        <w:spacing w:line="216" w:lineRule="exact"/>
        <w:ind w:left="929" w:right="22" w:hanging="274"/>
        <w:jc w:val="both"/>
        <w:rPr>
          <w:sz w:val="18"/>
          <w:szCs w:val="18"/>
        </w:rPr>
      </w:pPr>
      <w:r>
        <w:rPr>
          <w:rFonts w:eastAsia="Times New Roman"/>
          <w:sz w:val="18"/>
          <w:szCs w:val="18"/>
        </w:rPr>
        <w:t>Определите, в чем состоит своеобразие любовной лирики А. А. Ахматовой.</w:t>
      </w:r>
    </w:p>
    <w:p w:rsidR="00F16853" w:rsidRDefault="009101AF" w:rsidP="009101AF">
      <w:pPr>
        <w:numPr>
          <w:ilvl w:val="0"/>
          <w:numId w:val="42"/>
        </w:numPr>
        <w:shd w:val="clear" w:color="auto" w:fill="FFFFFF"/>
        <w:tabs>
          <w:tab w:val="left" w:pos="929"/>
        </w:tabs>
        <w:spacing w:line="216" w:lineRule="exact"/>
        <w:ind w:left="929" w:right="14" w:hanging="274"/>
        <w:jc w:val="both"/>
        <w:rPr>
          <w:sz w:val="18"/>
          <w:szCs w:val="18"/>
        </w:rPr>
      </w:pPr>
      <w:r>
        <w:rPr>
          <w:rFonts w:eastAsia="Times New Roman"/>
          <w:sz w:val="18"/>
          <w:szCs w:val="18"/>
        </w:rPr>
        <w:t>Как решается тема поэта и поэзии в лирике А. А. Ахматовой? Составьте план ответа.</w:t>
      </w:r>
    </w:p>
    <w:p w:rsidR="00F16853" w:rsidRDefault="009101AF">
      <w:pPr>
        <w:shd w:val="clear" w:color="auto" w:fill="FFFFFF"/>
        <w:spacing w:line="216" w:lineRule="exact"/>
        <w:ind w:left="670" w:right="14" w:hanging="122"/>
        <w:jc w:val="both"/>
      </w:pPr>
      <w:r>
        <w:rPr>
          <w:sz w:val="18"/>
          <w:szCs w:val="18"/>
        </w:rPr>
        <w:t xml:space="preserve">*6. </w:t>
      </w:r>
      <w:r>
        <w:rPr>
          <w:rFonts w:eastAsia="Times New Roman"/>
          <w:sz w:val="18"/>
          <w:szCs w:val="18"/>
        </w:rPr>
        <w:t>Какие библейские мотивы звучат в лирике А. А. Ахматовой? Какие ассоциации с евангельскими сюжетами возникают при прочтении ее стихотворений? 7. Прочитайте поэму А. А. Ахматовой «Реквием». Какие ощуще</w:t>
      </w:r>
      <w:r>
        <w:rPr>
          <w:rFonts w:eastAsia="Times New Roman"/>
          <w:sz w:val="18"/>
          <w:szCs w:val="18"/>
        </w:rPr>
        <w:softHyphen/>
        <w:t>ния она у вас вызвала? Можно ли считать эту поэму поэтиче</w:t>
      </w:r>
      <w:r>
        <w:rPr>
          <w:rFonts w:eastAsia="Times New Roman"/>
          <w:sz w:val="18"/>
          <w:szCs w:val="18"/>
        </w:rPr>
        <w:softHyphen/>
        <w:t>ским документом эпохи? Докажите свою точку зрения.</w:t>
      </w:r>
    </w:p>
    <w:p w:rsidR="00F16853" w:rsidRDefault="009101AF">
      <w:pPr>
        <w:shd w:val="clear" w:color="auto" w:fill="FFFFFF"/>
        <w:spacing w:line="216" w:lineRule="exact"/>
        <w:ind w:left="670" w:hanging="122"/>
        <w:jc w:val="both"/>
      </w:pPr>
      <w:r>
        <w:rPr>
          <w:sz w:val="18"/>
          <w:szCs w:val="18"/>
        </w:rPr>
        <w:t xml:space="preserve">*8. </w:t>
      </w:r>
      <w:r>
        <w:rPr>
          <w:rFonts w:eastAsia="Times New Roman"/>
          <w:sz w:val="18"/>
          <w:szCs w:val="18"/>
        </w:rPr>
        <w:t>При помощи каких художественных средств передается на</w:t>
      </w:r>
      <w:r>
        <w:rPr>
          <w:rFonts w:eastAsia="Times New Roman"/>
          <w:sz w:val="18"/>
          <w:szCs w:val="18"/>
        </w:rPr>
        <w:softHyphen/>
        <w:t>растание психологического напряжения в основной части «Реквиема»? 9. Проанализируйте стихотворения-главки «Реквиема». Могут ли они существовать не как части единого целого, а как само</w:t>
      </w:r>
      <w:r>
        <w:rPr>
          <w:rFonts w:eastAsia="Times New Roman"/>
          <w:sz w:val="18"/>
          <w:szCs w:val="18"/>
        </w:rPr>
        <w:softHyphen/>
        <w:t>стоятельные произведения? Что теряет каждая главка вне контекста поэмы?</w:t>
      </w:r>
    </w:p>
    <w:p w:rsidR="00F16853" w:rsidRDefault="009101AF">
      <w:pPr>
        <w:shd w:val="clear" w:color="auto" w:fill="FFFFFF"/>
        <w:spacing w:line="209" w:lineRule="exact"/>
        <w:ind w:left="439"/>
      </w:pPr>
      <w:r>
        <w:br w:type="column"/>
      </w:r>
      <w:r>
        <w:rPr>
          <w:sz w:val="18"/>
          <w:szCs w:val="18"/>
        </w:rPr>
        <w:lastRenderedPageBreak/>
        <w:t xml:space="preserve">10.  </w:t>
      </w:r>
      <w:r>
        <w:rPr>
          <w:rFonts w:eastAsia="Times New Roman"/>
          <w:sz w:val="18"/>
          <w:szCs w:val="18"/>
        </w:rPr>
        <w:t>Перечислите персонажей «Реквиема». Каково идейно-художе</w:t>
      </w:r>
      <w:r>
        <w:rPr>
          <w:rFonts w:eastAsia="Times New Roman"/>
          <w:sz w:val="18"/>
          <w:szCs w:val="18"/>
        </w:rPr>
        <w:softHyphen/>
        <w:t>ственное значение каждого из них? Ответ запишите в тетрадь. *11.  Почему «Эпилог» состоит из двух частей? В чем художествен</w:t>
      </w:r>
      <w:r>
        <w:rPr>
          <w:rFonts w:eastAsia="Times New Roman"/>
          <w:sz w:val="18"/>
          <w:szCs w:val="18"/>
        </w:rPr>
        <w:softHyphen/>
        <w:t>ная необходимость обеих? *12.   Вспомните, в творчестве каких русских поэтов развивалась тема памятника. Как решена она в стихотворении А.С.Пуш</w:t>
      </w:r>
      <w:r>
        <w:rPr>
          <w:rFonts w:eastAsia="Times New Roman"/>
          <w:sz w:val="18"/>
          <w:szCs w:val="18"/>
        </w:rPr>
        <w:softHyphen/>
        <w:t>кина «Памятник»? Что он полагал главной своей заслугой? Как развивает тему памятника поэту А.А.Ахматова? 13.  Составьте понятийный словарь по теме «А. А. Ахматова».</w:t>
      </w:r>
    </w:p>
    <w:p w:rsidR="00F16853" w:rsidRDefault="009101AF">
      <w:pPr>
        <w:shd w:val="clear" w:color="auto" w:fill="FFFFFF"/>
        <w:spacing w:before="122"/>
        <w:ind w:left="497"/>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tabs>
          <w:tab w:val="left" w:pos="922"/>
        </w:tabs>
        <w:spacing w:before="144" w:line="216" w:lineRule="exact"/>
        <w:ind w:left="641"/>
      </w:pPr>
      <w:r>
        <w:rPr>
          <w:sz w:val="18"/>
          <w:szCs w:val="18"/>
        </w:rPr>
        <w:t>1.</w:t>
      </w:r>
      <w:r>
        <w:rPr>
          <w:sz w:val="18"/>
          <w:szCs w:val="18"/>
        </w:rPr>
        <w:tab/>
      </w:r>
      <w:r>
        <w:rPr>
          <w:rFonts w:eastAsia="Times New Roman"/>
          <w:sz w:val="18"/>
          <w:szCs w:val="18"/>
        </w:rPr>
        <w:t>Подготовьте сообщение на одну из тем:</w:t>
      </w:r>
    </w:p>
    <w:p w:rsidR="00F16853" w:rsidRDefault="009101AF" w:rsidP="009101AF">
      <w:pPr>
        <w:numPr>
          <w:ilvl w:val="0"/>
          <w:numId w:val="4"/>
        </w:numPr>
        <w:shd w:val="clear" w:color="auto" w:fill="FFFFFF"/>
        <w:tabs>
          <w:tab w:val="left" w:pos="1152"/>
        </w:tabs>
        <w:spacing w:before="7" w:line="216" w:lineRule="exact"/>
        <w:ind w:left="1152" w:hanging="230"/>
        <w:rPr>
          <w:rFonts w:eastAsia="Times New Roman"/>
          <w:sz w:val="18"/>
          <w:szCs w:val="18"/>
        </w:rPr>
      </w:pPr>
      <w:r>
        <w:rPr>
          <w:rFonts w:eastAsia="Times New Roman"/>
          <w:sz w:val="18"/>
          <w:szCs w:val="18"/>
        </w:rPr>
        <w:t>«Трагедия "стомильонного народа" в поэме А. А. Ахматовой "Реквием"»;</w:t>
      </w:r>
    </w:p>
    <w:p w:rsidR="00F16853" w:rsidRDefault="009101AF" w:rsidP="009101AF">
      <w:pPr>
        <w:numPr>
          <w:ilvl w:val="0"/>
          <w:numId w:val="4"/>
        </w:numPr>
        <w:shd w:val="clear" w:color="auto" w:fill="FFFFFF"/>
        <w:tabs>
          <w:tab w:val="left" w:pos="1152"/>
        </w:tabs>
        <w:spacing w:line="216" w:lineRule="exact"/>
        <w:ind w:left="922"/>
        <w:rPr>
          <w:rFonts w:eastAsia="Times New Roman"/>
          <w:sz w:val="18"/>
          <w:szCs w:val="18"/>
        </w:rPr>
      </w:pPr>
      <w:r>
        <w:rPr>
          <w:rFonts w:eastAsia="Times New Roman"/>
          <w:sz w:val="18"/>
          <w:szCs w:val="18"/>
        </w:rPr>
        <w:t>«Своеобразие композиции поэмы "Реквием"»;</w:t>
      </w:r>
    </w:p>
    <w:p w:rsidR="00F16853" w:rsidRDefault="009101AF" w:rsidP="009101AF">
      <w:pPr>
        <w:numPr>
          <w:ilvl w:val="0"/>
          <w:numId w:val="4"/>
        </w:numPr>
        <w:shd w:val="clear" w:color="auto" w:fill="FFFFFF"/>
        <w:tabs>
          <w:tab w:val="left" w:pos="1152"/>
        </w:tabs>
        <w:spacing w:line="216" w:lineRule="exact"/>
        <w:ind w:left="922"/>
        <w:rPr>
          <w:rFonts w:eastAsia="Times New Roman"/>
          <w:sz w:val="18"/>
          <w:szCs w:val="18"/>
        </w:rPr>
      </w:pPr>
      <w:r>
        <w:rPr>
          <w:rFonts w:eastAsia="Times New Roman"/>
          <w:sz w:val="18"/>
          <w:szCs w:val="18"/>
        </w:rPr>
        <w:t>«Тема творчества в лирике А. А. Ахматовой».</w:t>
      </w:r>
    </w:p>
    <w:p w:rsidR="00F16853" w:rsidRDefault="009101AF">
      <w:pPr>
        <w:shd w:val="clear" w:color="auto" w:fill="FFFFFF"/>
        <w:tabs>
          <w:tab w:val="left" w:pos="922"/>
        </w:tabs>
        <w:spacing w:before="7" w:line="216" w:lineRule="exact"/>
        <w:ind w:left="922" w:right="7" w:hanging="281"/>
        <w:jc w:val="both"/>
      </w:pPr>
      <w:r>
        <w:rPr>
          <w:sz w:val="18"/>
          <w:szCs w:val="18"/>
        </w:rPr>
        <w:t>2.</w:t>
      </w:r>
      <w:r>
        <w:rPr>
          <w:sz w:val="18"/>
          <w:szCs w:val="18"/>
        </w:rPr>
        <w:tab/>
      </w:r>
      <w:r>
        <w:rPr>
          <w:rFonts w:eastAsia="Times New Roman"/>
          <w:sz w:val="18"/>
          <w:szCs w:val="18"/>
        </w:rPr>
        <w:t>Используя дополнительную литературу и ресурсы Интернета,</w:t>
      </w:r>
      <w:r>
        <w:rPr>
          <w:rFonts w:eastAsia="Times New Roman"/>
          <w:sz w:val="18"/>
          <w:szCs w:val="18"/>
        </w:rPr>
        <w:br/>
        <w:t>подготовьте заочную экскурсию по музеям А.А.Ахматовой:</w:t>
      </w:r>
      <w:r>
        <w:rPr>
          <w:rFonts w:eastAsia="Times New Roman"/>
          <w:sz w:val="18"/>
          <w:szCs w:val="18"/>
        </w:rPr>
        <w:br/>
        <w:t>музей А. А. Ахматовой в Фонтанном доме в Санкт-Петербурге;</w:t>
      </w:r>
      <w:r>
        <w:rPr>
          <w:rFonts w:eastAsia="Times New Roman"/>
          <w:sz w:val="18"/>
          <w:szCs w:val="18"/>
        </w:rPr>
        <w:br/>
        <w:t>клуб-музей А.А.Ахматовой «Мангалочий дворик» в г. Таш</w:t>
      </w:r>
      <w:r>
        <w:rPr>
          <w:rFonts w:eastAsia="Times New Roman"/>
          <w:sz w:val="18"/>
          <w:szCs w:val="18"/>
        </w:rPr>
        <w:softHyphen/>
      </w:r>
      <w:r>
        <w:rPr>
          <w:rFonts w:eastAsia="Times New Roman"/>
          <w:sz w:val="18"/>
          <w:szCs w:val="18"/>
        </w:rPr>
        <w:br/>
        <w:t>кенте; музей А.А.Ахматовой в селе Слобидке-Шелехивской</w:t>
      </w:r>
      <w:r>
        <w:rPr>
          <w:rFonts w:eastAsia="Times New Roman"/>
          <w:sz w:val="18"/>
          <w:szCs w:val="18"/>
        </w:rPr>
        <w:br/>
        <w:t>(Украина).</w:t>
      </w:r>
    </w:p>
    <w:p w:rsidR="00F16853" w:rsidRDefault="009101AF">
      <w:pPr>
        <w:shd w:val="clear" w:color="auto" w:fill="FFFFFF"/>
        <w:spacing w:before="122"/>
        <w:ind w:left="497"/>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pPr>
        <w:shd w:val="clear" w:color="auto" w:fill="FFFFFF"/>
        <w:spacing w:before="144" w:line="216" w:lineRule="exact"/>
        <w:ind w:left="914"/>
      </w:pPr>
      <w:r>
        <w:rPr>
          <w:rFonts w:eastAsia="Times New Roman"/>
          <w:sz w:val="18"/>
          <w:szCs w:val="18"/>
        </w:rPr>
        <w:t>Письменно проанализируйте одно из стихотворений А. Ахма</w:t>
      </w:r>
      <w:r>
        <w:rPr>
          <w:rFonts w:eastAsia="Times New Roman"/>
          <w:sz w:val="18"/>
          <w:szCs w:val="18"/>
        </w:rPr>
        <w:softHyphen/>
        <w:t>товой (по вашему выбору).</w:t>
      </w:r>
    </w:p>
    <w:p w:rsidR="00F16853" w:rsidRDefault="009101AF">
      <w:pPr>
        <w:shd w:val="clear" w:color="auto" w:fill="FFFFFF"/>
        <w:spacing w:before="122"/>
        <w:ind w:left="475"/>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44" w:line="216" w:lineRule="exact"/>
        <w:ind w:left="914"/>
      </w:pPr>
      <w:r>
        <w:rPr>
          <w:rFonts w:eastAsia="Times New Roman"/>
          <w:sz w:val="18"/>
          <w:szCs w:val="18"/>
        </w:rPr>
        <w:t>Подберите материалы для сообщения по теме «Традиции Ан</w:t>
      </w:r>
      <w:r>
        <w:rPr>
          <w:rFonts w:eastAsia="Times New Roman"/>
          <w:sz w:val="18"/>
          <w:szCs w:val="18"/>
        </w:rPr>
        <w:softHyphen/>
        <w:t>тичности в поэзии А. А. Ахматовой».</w:t>
      </w:r>
    </w:p>
    <w:p w:rsidR="00F16853" w:rsidRDefault="009101AF">
      <w:pPr>
        <w:shd w:val="clear" w:color="auto" w:fill="FFFFFF"/>
        <w:spacing w:before="122"/>
        <w:ind w:left="490"/>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37"/>
        <w:ind w:left="461"/>
      </w:pPr>
      <w:r>
        <w:rPr>
          <w:rFonts w:eastAsia="Times New Roman"/>
          <w:i/>
          <w:iCs/>
          <w:sz w:val="18"/>
          <w:szCs w:val="18"/>
        </w:rPr>
        <w:t>Основная</w:t>
      </w:r>
    </w:p>
    <w:p w:rsidR="00F16853" w:rsidRDefault="009101AF">
      <w:pPr>
        <w:shd w:val="clear" w:color="auto" w:fill="FFFFFF"/>
        <w:spacing w:before="79" w:line="202" w:lineRule="exact"/>
        <w:ind w:left="14" w:right="22" w:firstLine="446"/>
        <w:jc w:val="both"/>
      </w:pPr>
      <w:r>
        <w:rPr>
          <w:rFonts w:eastAsia="Times New Roman"/>
          <w:sz w:val="18"/>
          <w:szCs w:val="18"/>
        </w:rPr>
        <w:t>Кормилов СИ. Поэтическое творчество Анны Ахматовой. — М., 2000.</w:t>
      </w:r>
    </w:p>
    <w:p w:rsidR="00F16853" w:rsidRDefault="009101AF">
      <w:pPr>
        <w:shd w:val="clear" w:color="auto" w:fill="FFFFFF"/>
        <w:spacing w:before="14" w:line="209" w:lineRule="exact"/>
        <w:ind w:left="461"/>
      </w:pPr>
      <w:r>
        <w:rPr>
          <w:rFonts w:eastAsia="Times New Roman"/>
          <w:sz w:val="18"/>
          <w:szCs w:val="18"/>
        </w:rPr>
        <w:t>Мандельштам Н. А. Об Ахматовой. — М., 2007.</w:t>
      </w:r>
    </w:p>
    <w:p w:rsidR="00F16853" w:rsidRDefault="009101AF">
      <w:pPr>
        <w:shd w:val="clear" w:color="auto" w:fill="FFFFFF"/>
        <w:spacing w:line="209" w:lineRule="exact"/>
        <w:ind w:left="7" w:right="22" w:firstLine="454"/>
        <w:jc w:val="both"/>
      </w:pPr>
      <w:r>
        <w:rPr>
          <w:rFonts w:eastAsia="Times New Roman"/>
          <w:sz w:val="18"/>
          <w:szCs w:val="18"/>
        </w:rPr>
        <w:t>Черных В. А. Летопись жизни и творчества Анны Ахматовой — М., 2007.</w:t>
      </w:r>
    </w:p>
    <w:p w:rsidR="00F16853" w:rsidRDefault="009101AF">
      <w:pPr>
        <w:shd w:val="clear" w:color="auto" w:fill="FFFFFF"/>
        <w:spacing w:before="7" w:line="209" w:lineRule="exact"/>
        <w:ind w:left="461"/>
      </w:pPr>
      <w:r>
        <w:rPr>
          <w:rFonts w:eastAsia="Times New Roman"/>
          <w:sz w:val="18"/>
          <w:szCs w:val="18"/>
        </w:rPr>
        <w:t>Чуковская Л.К. Дом поэта. — М., 2012.</w:t>
      </w:r>
    </w:p>
    <w:p w:rsidR="00F16853" w:rsidRDefault="009101AF">
      <w:pPr>
        <w:shd w:val="clear" w:color="auto" w:fill="FFFFFF"/>
        <w:spacing w:before="122"/>
        <w:ind w:left="439"/>
      </w:pPr>
      <w:r>
        <w:rPr>
          <w:rFonts w:eastAsia="Times New Roman"/>
          <w:i/>
          <w:iCs/>
          <w:sz w:val="18"/>
          <w:szCs w:val="18"/>
        </w:rPr>
        <w:t>Дополнительная</w:t>
      </w:r>
    </w:p>
    <w:p w:rsidR="00F16853" w:rsidRDefault="009101AF">
      <w:pPr>
        <w:shd w:val="clear" w:color="auto" w:fill="FFFFFF"/>
        <w:spacing w:before="65" w:line="216" w:lineRule="exact"/>
        <w:ind w:left="14" w:right="22" w:firstLine="446"/>
        <w:jc w:val="both"/>
      </w:pPr>
      <w:r>
        <w:rPr>
          <w:rFonts w:eastAsia="Times New Roman"/>
          <w:spacing w:val="36"/>
          <w:sz w:val="18"/>
          <w:szCs w:val="18"/>
        </w:rPr>
        <w:t>Гончарова</w:t>
      </w:r>
      <w:r>
        <w:rPr>
          <w:rFonts w:eastAsia="Times New Roman"/>
          <w:sz w:val="18"/>
          <w:szCs w:val="18"/>
        </w:rPr>
        <w:t xml:space="preserve"> Н. «Фаты либелей» Анны Ахматовой. — М.; СПб., 2000.</w:t>
      </w:r>
    </w:p>
    <w:p w:rsidR="00F16853" w:rsidRDefault="009101AF">
      <w:pPr>
        <w:shd w:val="clear" w:color="auto" w:fill="FFFFFF"/>
        <w:spacing w:before="14" w:line="216" w:lineRule="exact"/>
        <w:ind w:right="14" w:firstLine="461"/>
        <w:jc w:val="both"/>
      </w:pPr>
      <w:r>
        <w:rPr>
          <w:rFonts w:eastAsia="Times New Roman"/>
          <w:sz w:val="18"/>
          <w:szCs w:val="18"/>
        </w:rPr>
        <w:t>Литературные места России и зарубежья: сборник диктантов и изло</w:t>
      </w:r>
      <w:r>
        <w:rPr>
          <w:rFonts w:eastAsia="Times New Roman"/>
          <w:sz w:val="18"/>
          <w:szCs w:val="18"/>
        </w:rPr>
        <w:softHyphen/>
        <w:t>жений: пособие для учителя / авт.-сост. Г. А.Обернихина. — М., 2008.</w:t>
      </w:r>
    </w:p>
    <w:p w:rsidR="00F16853" w:rsidRDefault="00F16853">
      <w:pPr>
        <w:shd w:val="clear" w:color="auto" w:fill="FFFFFF"/>
        <w:spacing w:before="14" w:line="216" w:lineRule="exact"/>
        <w:ind w:right="14" w:firstLine="461"/>
        <w:jc w:val="both"/>
        <w:sectPr w:rsidR="00F16853">
          <w:type w:val="continuous"/>
          <w:pgSz w:w="16834" w:h="11909" w:orient="landscape"/>
          <w:pgMar w:top="584" w:right="1505" w:bottom="360" w:left="1311" w:header="720" w:footer="720" w:gutter="0"/>
          <w:cols w:num="2" w:space="720" w:equalWidth="0">
            <w:col w:w="6451" w:space="1152"/>
            <w:col w:w="6415"/>
          </w:cols>
          <w:noEndnote/>
        </w:sectPr>
      </w:pPr>
    </w:p>
    <w:p w:rsidR="00F16853" w:rsidRDefault="00F16853">
      <w:pPr>
        <w:shd w:val="clear" w:color="auto" w:fill="FFFFFF"/>
        <w:spacing w:after="72"/>
      </w:pPr>
    </w:p>
    <w:p w:rsidR="00F16853" w:rsidRDefault="00F16853">
      <w:pPr>
        <w:shd w:val="clear" w:color="auto" w:fill="FFFFFF"/>
        <w:spacing w:after="72"/>
        <w:sectPr w:rsidR="00F16853">
          <w:pgSz w:w="16834" w:h="11909" w:orient="landscape"/>
          <w:pgMar w:top="519" w:right="973" w:bottom="360" w:left="972" w:header="720" w:footer="720" w:gutter="0"/>
          <w:cols w:space="60"/>
          <w:noEndnote/>
        </w:sectPr>
      </w:pPr>
    </w:p>
    <w:p w:rsidR="00F16853" w:rsidRDefault="00F16853">
      <w:pPr>
        <w:shd w:val="clear" w:color="auto" w:fill="FFFFFF"/>
      </w:pPr>
    </w:p>
    <w:p w:rsidR="00F16853" w:rsidRDefault="009101AF">
      <w:pPr>
        <w:shd w:val="clear" w:color="auto" w:fill="FFFFFF"/>
      </w:pPr>
      <w:r>
        <w:br w:type="column"/>
      </w:r>
      <w:r>
        <w:rPr>
          <w:rFonts w:ascii="Arial" w:eastAsia="Times New Roman" w:hAnsi="Arial"/>
          <w:i/>
          <w:iCs/>
          <w:spacing w:val="-7"/>
          <w:sz w:val="16"/>
          <w:szCs w:val="16"/>
        </w:rPr>
        <w:lastRenderedPageBreak/>
        <w:t>Борис</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Леонидович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Пастернак</w:t>
      </w:r>
    </w:p>
    <w:p w:rsidR="00F16853" w:rsidRDefault="00F16853">
      <w:pPr>
        <w:shd w:val="clear" w:color="auto" w:fill="FFFFFF"/>
        <w:sectPr w:rsidR="00F16853">
          <w:type w:val="continuous"/>
          <w:pgSz w:w="16834" w:h="11909" w:orient="landscape"/>
          <w:pgMar w:top="519" w:right="5235" w:bottom="360" w:left="7942" w:header="720" w:footer="720" w:gutter="0"/>
          <w:cols w:num="2" w:space="720" w:equalWidth="0">
            <w:col w:w="720" w:space="799"/>
            <w:col w:w="2138"/>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19" w:right="973" w:bottom="360" w:left="1894" w:header="720" w:footer="720" w:gutter="0"/>
          <w:cols w:space="60"/>
          <w:noEndnote/>
        </w:sectPr>
      </w:pPr>
    </w:p>
    <w:p w:rsidR="00F16853" w:rsidRDefault="009101AF">
      <w:pPr>
        <w:framePr w:h="2801" w:hSpace="36" w:wrap="auto" w:vAnchor="text" w:hAnchor="text" w:x="1" w:y="8"/>
        <w:rPr>
          <w:rFonts w:ascii="Arial" w:hAnsi="Arial" w:cs="Arial"/>
          <w:sz w:val="24"/>
          <w:szCs w:val="24"/>
        </w:rPr>
      </w:pPr>
      <w:r>
        <w:rPr>
          <w:rFonts w:ascii="Arial" w:hAnsi="Arial" w:cs="Arial"/>
          <w:noProof/>
          <w:sz w:val="24"/>
          <w:szCs w:val="24"/>
        </w:rPr>
        <w:drawing>
          <wp:inline distT="0" distB="0" distL="0" distR="0">
            <wp:extent cx="972185" cy="177927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972185" cy="1779270"/>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68"/>
        <w:jc w:val="center"/>
      </w:pPr>
      <w:r>
        <w:rPr>
          <w:rFonts w:ascii="Arial" w:eastAsia="Times New Roman" w:hAnsi="Arial"/>
          <w:b/>
          <w:bCs/>
          <w:spacing w:val="-12"/>
          <w:sz w:val="30"/>
          <w:szCs w:val="30"/>
        </w:rPr>
        <w:lastRenderedPageBreak/>
        <w:t>БОРИС</w:t>
      </w:r>
    </w:p>
    <w:p w:rsidR="00F16853" w:rsidRDefault="009101AF">
      <w:pPr>
        <w:shd w:val="clear" w:color="auto" w:fill="FFFFFF"/>
        <w:spacing w:line="382" w:lineRule="exact"/>
        <w:ind w:left="2239"/>
        <w:jc w:val="center"/>
      </w:pPr>
      <w:r>
        <w:rPr>
          <w:rFonts w:ascii="Arial" w:eastAsia="Times New Roman" w:hAnsi="Arial"/>
          <w:b/>
          <w:bCs/>
          <w:spacing w:val="-11"/>
          <w:sz w:val="30"/>
          <w:szCs w:val="30"/>
        </w:rPr>
        <w:t>ЛЕОНИДОВИЧ</w:t>
      </w:r>
    </w:p>
    <w:p w:rsidR="00F16853" w:rsidRDefault="009101AF">
      <w:pPr>
        <w:shd w:val="clear" w:color="auto" w:fill="FFFFFF"/>
        <w:spacing w:line="382" w:lineRule="exact"/>
        <w:ind w:left="2282"/>
        <w:jc w:val="center"/>
      </w:pPr>
      <w:r>
        <w:rPr>
          <w:rFonts w:ascii="Arial" w:eastAsia="Times New Roman" w:hAnsi="Arial"/>
          <w:b/>
          <w:bCs/>
          <w:spacing w:val="-13"/>
          <w:sz w:val="30"/>
          <w:szCs w:val="30"/>
        </w:rPr>
        <w:t>ПАСТЕРНАК</w:t>
      </w:r>
    </w:p>
    <w:p w:rsidR="00F16853" w:rsidRDefault="009101AF">
      <w:pPr>
        <w:shd w:val="clear" w:color="auto" w:fill="FFFFFF"/>
        <w:spacing w:before="94"/>
        <w:ind w:left="3377"/>
      </w:pPr>
      <w:r>
        <w:rPr>
          <w:b/>
          <w:bCs/>
          <w:sz w:val="30"/>
          <w:szCs w:val="30"/>
        </w:rPr>
        <w:t xml:space="preserve">(1890 </w:t>
      </w:r>
      <w:r>
        <w:rPr>
          <w:rFonts w:eastAsia="Times New Roman"/>
          <w:b/>
          <w:bCs/>
          <w:sz w:val="30"/>
          <w:szCs w:val="30"/>
        </w:rPr>
        <w:t>— 1960)</w:t>
      </w:r>
    </w:p>
    <w:p w:rsidR="00F16853" w:rsidRDefault="009101AF">
      <w:pPr>
        <w:shd w:val="clear" w:color="auto" w:fill="FFFFFF"/>
        <w:spacing w:before="497" w:line="238" w:lineRule="exact"/>
        <w:ind w:firstLine="454"/>
        <w:jc w:val="both"/>
      </w:pPr>
      <w:r>
        <w:rPr>
          <w:rFonts w:eastAsia="Times New Roman"/>
        </w:rPr>
        <w:t>Современный поэт, прозаик, журналист Д.Быков пишет о поэтическом даре Бориса Пастернака:</w:t>
      </w:r>
    </w:p>
    <w:p w:rsidR="00F16853" w:rsidRDefault="009101AF">
      <w:pPr>
        <w:shd w:val="clear" w:color="auto" w:fill="FFFFFF"/>
        <w:spacing w:before="101" w:line="216" w:lineRule="exact"/>
        <w:ind w:firstLine="454"/>
        <w:jc w:val="both"/>
      </w:pPr>
      <w:r>
        <w:rPr>
          <w:rFonts w:eastAsia="Times New Roman"/>
        </w:rPr>
        <w:t>Христианское ощущение жизни как бесценного подарка было в двадцатом веке даровано многим, ибо метафора реализовывалась бук</w:t>
      </w:r>
      <w:r>
        <w:rPr>
          <w:rFonts w:eastAsia="Times New Roman"/>
        </w:rPr>
        <w:softHyphen/>
        <w:t>вально: жизнь отбирали — но иногда, по трогательной милости, вдруг возвращали. Нужно было хорошо поработать над российским народона</w:t>
      </w:r>
      <w:r>
        <w:rPr>
          <w:rFonts w:eastAsia="Times New Roman"/>
        </w:rPr>
        <w:softHyphen/>
        <w:t>селением (в этом смысле советская власть пошла дальше царской), что</w:t>
      </w:r>
      <w:r>
        <w:rPr>
          <w:rFonts w:eastAsia="Times New Roman"/>
        </w:rPr>
        <w:softHyphen/>
        <w:t>бы каторга воспринималась как благодать. Каторжники двадцатого века любили Пастернака потому, что он прожил жизнь с ощущением выстра</w:t>
      </w:r>
      <w:r>
        <w:rPr>
          <w:rFonts w:eastAsia="Times New Roman"/>
        </w:rPr>
        <w:softHyphen/>
        <w:t>данного чуда. Это счастье не самовлюбленного триумфатора, а внезапно помилованного осужденного.</w:t>
      </w:r>
    </w:p>
    <w:p w:rsidR="00F16853" w:rsidRDefault="009101AF">
      <w:pPr>
        <w:shd w:val="clear" w:color="auto" w:fill="FFFFFF"/>
        <w:spacing w:line="216" w:lineRule="exact"/>
        <w:ind w:firstLine="461"/>
        <w:jc w:val="both"/>
      </w:pPr>
      <w:r>
        <w:rPr>
          <w:rFonts w:eastAsia="Times New Roman"/>
        </w:rPr>
        <w:t>Его стихи оставались той самой «последней соломинкой» потому, что в каждой строке сияет фантастическая, забытая полнота пережива</w:t>
      </w:r>
      <w:r>
        <w:rPr>
          <w:rFonts w:eastAsia="Times New Roman"/>
        </w:rPr>
        <w:softHyphen/>
        <w:t>ния жизни: эти тексты не описывают природу — они становятся ее про</w:t>
      </w:r>
      <w:r>
        <w:rPr>
          <w:rFonts w:eastAsia="Times New Roman"/>
        </w:rPr>
        <w:softHyphen/>
        <w:t>должением. &lt;...&gt;</w:t>
      </w:r>
    </w:p>
    <w:p w:rsidR="00F16853" w:rsidRDefault="009101AF">
      <w:pPr>
        <w:shd w:val="clear" w:color="auto" w:fill="FFFFFF"/>
        <w:spacing w:line="216" w:lineRule="exact"/>
        <w:ind w:left="14" w:firstLine="454"/>
        <w:jc w:val="both"/>
      </w:pPr>
      <w:r>
        <w:rPr>
          <w:rFonts w:eastAsia="Times New Roman"/>
        </w:rPr>
        <w:t>Вот и еще одна причина радоваться при самом звуке пастернаков-ского имени: перед нами — осуществившееся в полной мере дарование. «Мне посчастливилось высказаться полностью» — самооценка, в кото</w:t>
      </w:r>
      <w:r>
        <w:rPr>
          <w:rFonts w:eastAsia="Times New Roman"/>
        </w:rPr>
        <w:softHyphen/>
        <w:t>рой нет преувеличения. Пастернак бесстрашно бросался навстречу со</w:t>
      </w:r>
      <w:r>
        <w:rPr>
          <w:rFonts w:eastAsia="Times New Roman"/>
        </w:rPr>
        <w:softHyphen/>
        <w:t>блазнам своего времени — и многим отдал дань; его победа не в безу</w:t>
      </w:r>
      <w:r>
        <w:rPr>
          <w:rFonts w:eastAsia="Times New Roman"/>
        </w:rPr>
        <w:softHyphen/>
        <w:t>пречности, а в полноте и адекватности выражения всего, что он пережил (и в том, что он не боялся это переживать). Этому-то триумфу мы раду</w:t>
      </w:r>
      <w:r>
        <w:rPr>
          <w:rFonts w:eastAsia="Times New Roman"/>
        </w:rPr>
        <w:softHyphen/>
        <w:t>емся вместе с ним — потому что после такой жизни и смерть кажется не противоестественной жестокостью, а еще одним, необходимым зве</w:t>
      </w:r>
      <w:r>
        <w:rPr>
          <w:rFonts w:eastAsia="Times New Roman"/>
        </w:rPr>
        <w:softHyphen/>
        <w:t>ном в цепи.</w:t>
      </w:r>
    </w:p>
    <w:p w:rsidR="00F16853" w:rsidRDefault="009101AF">
      <w:pPr>
        <w:shd w:val="clear" w:color="auto" w:fill="FFFFFF"/>
        <w:spacing w:before="108" w:line="238" w:lineRule="exact"/>
        <w:ind w:left="14" w:firstLine="432"/>
        <w:jc w:val="both"/>
      </w:pPr>
      <w:r>
        <w:rPr>
          <w:rFonts w:eastAsia="Times New Roman"/>
          <w:b/>
          <w:bCs/>
        </w:rPr>
        <w:t xml:space="preserve">Ранние </w:t>
      </w:r>
      <w:r>
        <w:rPr>
          <w:rFonts w:eastAsia="Times New Roman"/>
        </w:rPr>
        <w:t>годы жизни. Борис Леонидович Пастернак родился 29 января (10 февраля) 1890 года в Москве. Семья его была хоро</w:t>
      </w:r>
      <w:r>
        <w:rPr>
          <w:rFonts w:eastAsia="Times New Roman"/>
        </w:rPr>
        <w:softHyphen/>
        <w:t>шо известна в художественных кругах столицы. Отец Бориса, Леонид Осипович Пастернак, был художником, академиком жи-</w:t>
      </w:r>
    </w:p>
    <w:p w:rsidR="00F16853" w:rsidRDefault="009101AF">
      <w:pPr>
        <w:shd w:val="clear" w:color="auto" w:fill="FFFFFF"/>
        <w:spacing w:before="36" w:line="230" w:lineRule="exact"/>
        <w:jc w:val="both"/>
      </w:pPr>
      <w:r>
        <w:br w:type="column"/>
      </w:r>
      <w:r>
        <w:rPr>
          <w:rFonts w:eastAsia="Times New Roman"/>
        </w:rPr>
        <w:lastRenderedPageBreak/>
        <w:t>вописи и преподавателем в Училище живописи, ваяния и зодче</w:t>
      </w:r>
      <w:r>
        <w:rPr>
          <w:rFonts w:eastAsia="Times New Roman"/>
        </w:rPr>
        <w:softHyphen/>
        <w:t>ства. Мать, Розалия Исидоровна (в девичестве Кауфман), талант</w:t>
      </w:r>
      <w:r>
        <w:rPr>
          <w:rFonts w:eastAsia="Times New Roman"/>
        </w:rPr>
        <w:softHyphen/>
        <w:t>ливая пианистка, до замужества — профессор Одесского отделе</w:t>
      </w:r>
      <w:r>
        <w:rPr>
          <w:rFonts w:eastAsia="Times New Roman"/>
        </w:rPr>
        <w:softHyphen/>
        <w:t>ния Императорского русского музыкального общества. В доме Пастернаков бывали такие маститые писатели, композиторы и художники, как Л.Н.Толстой, А.Н.Скрябин, В.А.Серов, М.Н.Врубель, австрийский поэт Р.М.Рильке. Интересы этой уникальной среды определенным образом повлияли на личность Бориса Пастернака.</w:t>
      </w:r>
    </w:p>
    <w:p w:rsidR="00F16853" w:rsidRDefault="009101AF">
      <w:pPr>
        <w:shd w:val="clear" w:color="auto" w:fill="FFFFFF"/>
        <w:spacing w:line="230" w:lineRule="exact"/>
        <w:ind w:left="7" w:right="7" w:firstLine="446"/>
        <w:jc w:val="both"/>
      </w:pPr>
      <w:r>
        <w:rPr>
          <w:rFonts w:eastAsia="Times New Roman"/>
        </w:rPr>
        <w:t>С самого раннего детства будущий поэт был увлечен рисова</w:t>
      </w:r>
      <w:r>
        <w:rPr>
          <w:rFonts w:eastAsia="Times New Roman"/>
        </w:rPr>
        <w:softHyphen/>
        <w:t>нием и музыкой. По воспоминаниям Б. Пастернака, до 10 —12 лет он увлеченно рисовал, и его детские работы хвалил отец, думав</w:t>
      </w:r>
      <w:r>
        <w:rPr>
          <w:rFonts w:eastAsia="Times New Roman"/>
        </w:rPr>
        <w:softHyphen/>
        <w:t>ший, что со временем сын станет художником. Между тем страсть к музыке одолела желание рисовать, к тому же А.Н.Скрябин одобрил опыты начинающего композитора. Любовь к музыке сказалась и на отношении будущего поэта к слову, звучание ко</w:t>
      </w:r>
      <w:r>
        <w:rPr>
          <w:rFonts w:eastAsia="Times New Roman"/>
        </w:rPr>
        <w:softHyphen/>
        <w:t>торого стало для него первостепенным. Это свойство нашло ото</w:t>
      </w:r>
      <w:r>
        <w:rPr>
          <w:rFonts w:eastAsia="Times New Roman"/>
        </w:rPr>
        <w:softHyphen/>
        <w:t>бражение в поэтическом творчестве поэта, особенно в ранних его книгах.</w:t>
      </w:r>
    </w:p>
    <w:p w:rsidR="00F16853" w:rsidRDefault="009101AF">
      <w:pPr>
        <w:shd w:val="clear" w:color="auto" w:fill="FFFFFF"/>
        <w:spacing w:before="7" w:line="230" w:lineRule="exact"/>
        <w:ind w:left="7" w:right="7" w:firstLine="454"/>
        <w:jc w:val="both"/>
      </w:pPr>
      <w:r>
        <w:rPr>
          <w:rFonts w:eastAsia="Times New Roman"/>
        </w:rPr>
        <w:t>Закончив в 1908 году Пятую московскую гимназию с золо</w:t>
      </w:r>
      <w:r>
        <w:rPr>
          <w:rFonts w:eastAsia="Times New Roman"/>
        </w:rPr>
        <w:softHyphen/>
        <w:t>той медалью, Б. Пастернак поступил на юридический факультет Московского университета. Однако через год, по совету Скряби</w:t>
      </w:r>
      <w:r>
        <w:rPr>
          <w:rFonts w:eastAsia="Times New Roman"/>
        </w:rPr>
        <w:softHyphen/>
        <w:t>на, перевелся на философское отделение историко-филологиче</w:t>
      </w:r>
      <w:r>
        <w:rPr>
          <w:rFonts w:eastAsia="Times New Roman"/>
        </w:rPr>
        <w:softHyphen/>
        <w:t>ского факультета. Серьезно заинтересовавшись философией, в</w:t>
      </w:r>
    </w:p>
    <w:p w:rsidR="00F16853" w:rsidRDefault="009101AF" w:rsidP="009101AF">
      <w:pPr>
        <w:numPr>
          <w:ilvl w:val="0"/>
          <w:numId w:val="43"/>
        </w:numPr>
        <w:shd w:val="clear" w:color="auto" w:fill="FFFFFF"/>
        <w:tabs>
          <w:tab w:val="left" w:pos="540"/>
        </w:tabs>
        <w:spacing w:line="230" w:lineRule="exact"/>
        <w:ind w:left="7"/>
        <w:jc w:val="both"/>
      </w:pPr>
      <w:r>
        <w:rPr>
          <w:rFonts w:eastAsia="Times New Roman"/>
        </w:rPr>
        <w:t>году Б.Пастернак отправился в Германию, в Марбургский университет, где принял участие в работе философского семина</w:t>
      </w:r>
      <w:r>
        <w:rPr>
          <w:rFonts w:eastAsia="Times New Roman"/>
        </w:rPr>
        <w:softHyphen/>
        <w:t>ра под руководством известного философа профессора Г. Когена. Юноше предложили остаться в Марбургском университете для получения докторской степени. Это была высокая честь для на</w:t>
      </w:r>
      <w:r>
        <w:rPr>
          <w:rFonts w:eastAsia="Times New Roman"/>
        </w:rPr>
        <w:softHyphen/>
        <w:t>чинающего философа, но Б. Пастернак вернулся на родину и в</w:t>
      </w:r>
    </w:p>
    <w:p w:rsidR="00F16853" w:rsidRDefault="009101AF" w:rsidP="009101AF">
      <w:pPr>
        <w:numPr>
          <w:ilvl w:val="0"/>
          <w:numId w:val="43"/>
        </w:numPr>
        <w:shd w:val="clear" w:color="auto" w:fill="FFFFFF"/>
        <w:tabs>
          <w:tab w:val="left" w:pos="540"/>
        </w:tabs>
        <w:spacing w:line="230" w:lineRule="exact"/>
        <w:ind w:left="7" w:right="7"/>
        <w:jc w:val="both"/>
      </w:pPr>
      <w:r>
        <w:rPr>
          <w:rFonts w:eastAsia="Times New Roman"/>
        </w:rPr>
        <w:t>году закончил Московский университет. На мемориальной доске дома в Марбурге, где Б. Пастернак жил, будучи студентом, значится цитата из его автобиографической повести «Охранная грамота» — «Прощай, философия!».</w:t>
      </w:r>
    </w:p>
    <w:p w:rsidR="00F16853" w:rsidRDefault="009101AF">
      <w:pPr>
        <w:shd w:val="clear" w:color="auto" w:fill="FFFFFF"/>
        <w:spacing w:line="230" w:lineRule="exact"/>
        <w:ind w:left="14" w:firstLine="432"/>
        <w:jc w:val="both"/>
      </w:pPr>
      <w:r>
        <w:rPr>
          <w:rFonts w:eastAsia="Times New Roman"/>
        </w:rPr>
        <w:t>Эстетические поиски и эксперименты. Время первой публи</w:t>
      </w:r>
      <w:r>
        <w:rPr>
          <w:rFonts w:eastAsia="Times New Roman"/>
        </w:rPr>
        <w:softHyphen/>
        <w:t>кации стихотворений Б. Пастернака в коллективном сборнике «Лирика», изданном в 1913 году, является тем рубежом, с кото</w:t>
      </w:r>
      <w:r>
        <w:rPr>
          <w:rFonts w:eastAsia="Times New Roman"/>
        </w:rPr>
        <w:softHyphen/>
        <w:t>рого и живопись, и музыка, и философия уступают место поэ</w:t>
      </w:r>
      <w:r>
        <w:rPr>
          <w:rFonts w:eastAsia="Times New Roman"/>
        </w:rPr>
        <w:softHyphen/>
        <w:t>зии.</w:t>
      </w:r>
    </w:p>
    <w:p w:rsidR="00F16853" w:rsidRDefault="009101AF">
      <w:pPr>
        <w:shd w:val="clear" w:color="auto" w:fill="FFFFFF"/>
        <w:spacing w:before="7" w:line="230" w:lineRule="exact"/>
        <w:ind w:left="14" w:firstLine="454"/>
        <w:jc w:val="both"/>
      </w:pPr>
      <w:r>
        <w:rPr>
          <w:rFonts w:eastAsia="Times New Roman"/>
        </w:rPr>
        <w:t xml:space="preserve">В ранней лирике Б. Пастернака можно обнаружить мотивы романтической лирики. Так, лирический герой стихотворения </w:t>
      </w:r>
      <w:r>
        <w:rPr>
          <w:rFonts w:eastAsia="Times New Roman"/>
          <w:b/>
          <w:bCs/>
          <w:i/>
          <w:iCs/>
        </w:rPr>
        <w:t xml:space="preserve">«Февраль. Достать чернил и плакать!..* </w:t>
      </w:r>
      <w:r>
        <w:rPr>
          <w:rFonts w:eastAsia="Times New Roman"/>
        </w:rPr>
        <w:t>стремится вы-</w:t>
      </w:r>
    </w:p>
    <w:p w:rsidR="00F16853" w:rsidRDefault="00F16853">
      <w:pPr>
        <w:shd w:val="clear" w:color="auto" w:fill="FFFFFF"/>
        <w:spacing w:before="7" w:line="230" w:lineRule="exact"/>
        <w:ind w:left="14" w:firstLine="454"/>
        <w:jc w:val="both"/>
        <w:sectPr w:rsidR="00F16853">
          <w:type w:val="continuous"/>
          <w:pgSz w:w="16834" w:h="11909" w:orient="landscape"/>
          <w:pgMar w:top="519" w:right="973" w:bottom="360" w:left="1894" w:header="720" w:footer="720" w:gutter="0"/>
          <w:cols w:num="2" w:space="720" w:equalWidth="0">
            <w:col w:w="6400" w:space="1159"/>
            <w:col w:w="6408"/>
          </w:cols>
          <w:noEndnote/>
        </w:sectPr>
      </w:pPr>
    </w:p>
    <w:p w:rsidR="00F16853" w:rsidRDefault="009101AF">
      <w:pPr>
        <w:shd w:val="clear" w:color="auto" w:fill="FFFFFF"/>
      </w:pPr>
      <w:r>
        <w:rPr>
          <w:rFonts w:ascii="Arial" w:hAnsi="Arial" w:cs="Arial"/>
          <w:sz w:val="30"/>
          <w:szCs w:val="30"/>
        </w:rPr>
        <w:lastRenderedPageBreak/>
        <w:t>302</w:t>
      </w:r>
    </w:p>
    <w:p w:rsidR="00F16853" w:rsidRDefault="009101AF">
      <w:pPr>
        <w:shd w:val="clear" w:color="auto" w:fill="FFFFFF"/>
        <w:spacing w:before="130"/>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66"/>
      </w:pPr>
      <w:r>
        <w:br w:type="column"/>
      </w:r>
      <w:r>
        <w:rPr>
          <w:rFonts w:ascii="Arial" w:eastAsia="Times New Roman" w:hAnsi="Arial"/>
          <w:i/>
          <w:iCs/>
          <w:spacing w:val="-7"/>
          <w:sz w:val="16"/>
          <w:szCs w:val="16"/>
        </w:rPr>
        <w:lastRenderedPageBreak/>
        <w:t>Борис</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Леонидович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Пастернак</w:t>
      </w:r>
    </w:p>
    <w:p w:rsidR="00F16853" w:rsidRDefault="00F16853">
      <w:pPr>
        <w:shd w:val="clear" w:color="auto" w:fill="FFFFFF"/>
        <w:spacing w:before="166"/>
        <w:sectPr w:rsidR="00F16853">
          <w:pgSz w:w="16834" w:h="11909" w:orient="landscape"/>
          <w:pgMar w:top="663" w:right="5700" w:bottom="360" w:left="1465" w:header="720" w:footer="720" w:gutter="0"/>
          <w:cols w:num="3" w:space="720" w:equalWidth="0">
            <w:col w:w="720" w:space="108"/>
            <w:col w:w="5529" w:space="1174"/>
            <w:col w:w="2138"/>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66"/>
        <w:sectPr w:rsidR="00F16853">
          <w:type w:val="continuous"/>
          <w:pgSz w:w="16834" w:h="11909" w:orient="landscape"/>
          <w:pgMar w:top="663" w:right="1423" w:bottom="360" w:left="1422" w:header="720" w:footer="720" w:gutter="0"/>
          <w:cols w:space="60"/>
          <w:noEndnote/>
        </w:sectPr>
      </w:pPr>
    </w:p>
    <w:p w:rsidR="00F16853" w:rsidRDefault="009101AF">
      <w:pPr>
        <w:shd w:val="clear" w:color="auto" w:fill="FFFFFF"/>
        <w:spacing w:line="230" w:lineRule="exact"/>
        <w:ind w:right="7"/>
        <w:jc w:val="both"/>
      </w:pPr>
      <w:r>
        <w:rPr>
          <w:rFonts w:eastAsia="Times New Roman"/>
        </w:rPr>
        <w:lastRenderedPageBreak/>
        <w:t>рваться из города в естественный мир природы, где «Слагаются стихи навзрыд»:</w:t>
      </w:r>
    </w:p>
    <w:p w:rsidR="00F16853" w:rsidRDefault="009101AF">
      <w:pPr>
        <w:shd w:val="clear" w:color="auto" w:fill="FFFFFF"/>
        <w:spacing w:before="122" w:line="230" w:lineRule="exact"/>
        <w:ind w:left="1138"/>
      </w:pPr>
      <w:r>
        <w:rPr>
          <w:rFonts w:eastAsia="Times New Roman"/>
        </w:rPr>
        <w:t>Февраль. Достать чернил и плакать!</w:t>
      </w:r>
    </w:p>
    <w:p w:rsidR="00F16853" w:rsidRDefault="009101AF">
      <w:pPr>
        <w:shd w:val="clear" w:color="auto" w:fill="FFFFFF"/>
        <w:spacing w:line="230" w:lineRule="exact"/>
        <w:ind w:left="1138"/>
      </w:pPr>
      <w:r>
        <w:rPr>
          <w:rFonts w:eastAsia="Times New Roman"/>
        </w:rPr>
        <w:t>Писать о феврале навзрыд,</w:t>
      </w:r>
    </w:p>
    <w:p w:rsidR="00F16853" w:rsidRDefault="009101AF">
      <w:pPr>
        <w:shd w:val="clear" w:color="auto" w:fill="FFFFFF"/>
        <w:spacing w:line="230" w:lineRule="exact"/>
        <w:ind w:left="1145"/>
      </w:pPr>
      <w:r>
        <w:rPr>
          <w:rFonts w:eastAsia="Times New Roman"/>
        </w:rPr>
        <w:t>Пока грохочущая слякоть</w:t>
      </w:r>
    </w:p>
    <w:p w:rsidR="00F16853" w:rsidRDefault="009101AF">
      <w:pPr>
        <w:shd w:val="clear" w:color="auto" w:fill="FFFFFF"/>
        <w:spacing w:line="230" w:lineRule="exact"/>
        <w:ind w:left="1145"/>
      </w:pPr>
      <w:r>
        <w:rPr>
          <w:rFonts w:eastAsia="Times New Roman"/>
        </w:rPr>
        <w:t>Весною черною горит.</w:t>
      </w:r>
    </w:p>
    <w:p w:rsidR="00F16853" w:rsidRDefault="009101AF">
      <w:pPr>
        <w:shd w:val="clear" w:color="auto" w:fill="FFFFFF"/>
        <w:spacing w:line="230" w:lineRule="exact"/>
        <w:ind w:left="1138"/>
      </w:pPr>
      <w:r>
        <w:rPr>
          <w:rFonts w:eastAsia="Times New Roman"/>
        </w:rPr>
        <w:t>Достать пролетку.</w:t>
      </w:r>
    </w:p>
    <w:p w:rsidR="00F16853" w:rsidRDefault="009101AF">
      <w:pPr>
        <w:shd w:val="clear" w:color="auto" w:fill="FFFFFF"/>
        <w:spacing w:line="230" w:lineRule="exact"/>
        <w:ind w:left="1145"/>
      </w:pPr>
      <w:r>
        <w:rPr>
          <w:rFonts w:eastAsia="Times New Roman"/>
        </w:rPr>
        <w:t>За шесть гривен</w:t>
      </w:r>
    </w:p>
    <w:p w:rsidR="00F16853" w:rsidRDefault="009101AF">
      <w:pPr>
        <w:shd w:val="clear" w:color="auto" w:fill="FFFFFF"/>
        <w:spacing w:line="230" w:lineRule="exact"/>
        <w:ind w:left="1145"/>
      </w:pPr>
      <w:r>
        <w:rPr>
          <w:rFonts w:eastAsia="Times New Roman"/>
        </w:rPr>
        <w:t>Чрез благовест, чрез клик колес</w:t>
      </w:r>
    </w:p>
    <w:p w:rsidR="00F16853" w:rsidRDefault="009101AF">
      <w:pPr>
        <w:shd w:val="clear" w:color="auto" w:fill="FFFFFF"/>
        <w:spacing w:line="230" w:lineRule="exact"/>
        <w:ind w:left="1138"/>
      </w:pPr>
      <w:r>
        <w:rPr>
          <w:rFonts w:eastAsia="Times New Roman"/>
        </w:rPr>
        <w:t>Перенестись туда, где ливень</w:t>
      </w:r>
    </w:p>
    <w:p w:rsidR="00F16853" w:rsidRDefault="009101AF">
      <w:pPr>
        <w:shd w:val="clear" w:color="auto" w:fill="FFFFFF"/>
        <w:spacing w:line="230" w:lineRule="exact"/>
        <w:ind w:left="1138"/>
      </w:pPr>
      <w:r>
        <w:rPr>
          <w:rFonts w:eastAsia="Times New Roman"/>
        </w:rPr>
        <w:t>Еще шумней чернил и слез.</w:t>
      </w:r>
    </w:p>
    <w:p w:rsidR="00F16853" w:rsidRDefault="009101AF">
      <w:pPr>
        <w:shd w:val="clear" w:color="auto" w:fill="FFFFFF"/>
        <w:spacing w:before="115" w:line="230" w:lineRule="exact"/>
        <w:ind w:left="7" w:firstLine="454"/>
        <w:jc w:val="both"/>
      </w:pPr>
      <w:r>
        <w:rPr>
          <w:rFonts w:eastAsia="Times New Roman"/>
        </w:rPr>
        <w:t>Природа — сама поэзия, в которой герой страстно желает раствориться. Это стремление усиливается особенностями син</w:t>
      </w:r>
      <w:r>
        <w:rPr>
          <w:rFonts w:eastAsia="Times New Roman"/>
        </w:rPr>
        <w:softHyphen/>
        <w:t>таксиса: отсутствием подлежащего, авторского «я», введением безличных форм («достатьчернил», «писать о феврале», «достать пролетку»). Контрастные мотивы ливня и «сухой грусти», весны и черноты представляют образ единого мира.</w:t>
      </w:r>
    </w:p>
    <w:p w:rsidR="00F16853" w:rsidRDefault="009101AF">
      <w:pPr>
        <w:shd w:val="clear" w:color="auto" w:fill="FFFFFF"/>
        <w:spacing w:line="230" w:lineRule="exact"/>
        <w:ind w:firstLine="454"/>
        <w:jc w:val="both"/>
      </w:pPr>
      <w:r>
        <w:rPr>
          <w:rFonts w:eastAsia="Times New Roman"/>
        </w:rPr>
        <w:t xml:space="preserve">Первая книга стихов Б. Пастернака — </w:t>
      </w:r>
      <w:r>
        <w:rPr>
          <w:rFonts w:eastAsia="Times New Roman"/>
          <w:i/>
          <w:iCs/>
        </w:rPr>
        <w:t>«Близнец в ту</w:t>
      </w:r>
      <w:r>
        <w:rPr>
          <w:rFonts w:eastAsia="Times New Roman"/>
          <w:i/>
          <w:iCs/>
        </w:rPr>
        <w:softHyphen/>
        <w:t xml:space="preserve">чах* — </w:t>
      </w:r>
      <w:r>
        <w:rPr>
          <w:rFonts w:eastAsia="Times New Roman"/>
        </w:rPr>
        <w:t>была издана в 1914 году. Именно с этого времени начал</w:t>
      </w:r>
      <w:r>
        <w:rPr>
          <w:rFonts w:eastAsia="Times New Roman"/>
        </w:rPr>
        <w:softHyphen/>
        <w:t>ся период в творчестве Пастернака, названный им «поверх барье</w:t>
      </w:r>
      <w:r>
        <w:rPr>
          <w:rFonts w:eastAsia="Times New Roman"/>
        </w:rPr>
        <w:softHyphen/>
        <w:t>ров». В том же, 1914 году Пастернак впервые встретился с В. Ма</w:t>
      </w:r>
      <w:r>
        <w:rPr>
          <w:rFonts w:eastAsia="Times New Roman"/>
        </w:rPr>
        <w:softHyphen/>
        <w:t>яковским, творчество которого да и сама его личность потрясли молодого поэта. Обнаружив сходство в технике поэтического ма</w:t>
      </w:r>
      <w:r>
        <w:rPr>
          <w:rFonts w:eastAsia="Times New Roman"/>
        </w:rPr>
        <w:softHyphen/>
        <w:t>стерства, в построении образов, в особенностях рифмовки и оце</w:t>
      </w:r>
      <w:r>
        <w:rPr>
          <w:rFonts w:eastAsia="Times New Roman"/>
        </w:rPr>
        <w:softHyphen/>
        <w:t>нив красоту поэтического стиля Маяковского, Пастернак подме</w:t>
      </w:r>
      <w:r>
        <w:rPr>
          <w:rFonts w:eastAsia="Times New Roman"/>
        </w:rPr>
        <w:softHyphen/>
        <w:t>тил в Маяковском и те сходные, неприятные ему собственные не</w:t>
      </w:r>
      <w:r>
        <w:rPr>
          <w:rFonts w:eastAsia="Times New Roman"/>
        </w:rPr>
        <w:softHyphen/>
        <w:t>достатки: «героический тон» и «стремление к эффектам», кото</w:t>
      </w:r>
      <w:r>
        <w:rPr>
          <w:rFonts w:eastAsia="Times New Roman"/>
        </w:rPr>
        <w:softHyphen/>
        <w:t>рые старательно в себе преодолевал.</w:t>
      </w:r>
    </w:p>
    <w:p w:rsidR="00F16853" w:rsidRDefault="009101AF">
      <w:pPr>
        <w:shd w:val="clear" w:color="auto" w:fill="FFFFFF"/>
        <w:spacing w:line="230" w:lineRule="exact"/>
        <w:ind w:left="14" w:firstLine="446"/>
        <w:jc w:val="both"/>
      </w:pPr>
      <w:r>
        <w:rPr>
          <w:rFonts w:eastAsia="Times New Roman"/>
        </w:rPr>
        <w:t>В поэтическом стиле Б. Пастернака хоть и усматриваются переклички с поэтикой футуристов, но к футуризму его поэзия не сводится. Постепенно и все сильнее Пастернак ощущал, что «групповая дисциплина» ограничивает свободу художественного творчества. Сам же Пастернак не видел непреодолимых барьеров между прошлым и будущим, цивилизацией и природой, творче</w:t>
      </w:r>
      <w:r>
        <w:rPr>
          <w:rFonts w:eastAsia="Times New Roman"/>
        </w:rPr>
        <w:softHyphen/>
        <w:t>ством и жизнью.</w:t>
      </w:r>
    </w:p>
    <w:p w:rsidR="00F16853" w:rsidRDefault="009101AF">
      <w:pPr>
        <w:shd w:val="clear" w:color="auto" w:fill="FFFFFF"/>
        <w:spacing w:line="230" w:lineRule="exact"/>
        <w:ind w:left="7" w:firstLine="454"/>
        <w:jc w:val="both"/>
      </w:pPr>
      <w:r>
        <w:rPr>
          <w:rFonts w:eastAsia="Times New Roman"/>
        </w:rPr>
        <w:t>К 1920-м годам осознание поэтом единства мира сложилось в философскую концепцию, которая была основана на утверждении и приятии правоты жизни. Каждое жизненное явление, говоря словами самого Б.Пастернака, «грандиозней святого писанья». Именно оно стало для поэта мерилом субъективных впечатлений и переживаний, выраженных в разнообразных по тематике сти-</w:t>
      </w:r>
    </w:p>
    <w:p w:rsidR="00F16853" w:rsidRDefault="009101AF">
      <w:pPr>
        <w:shd w:val="clear" w:color="auto" w:fill="FFFFFF"/>
        <w:spacing w:before="29" w:line="238" w:lineRule="exact"/>
        <w:ind w:right="14"/>
        <w:jc w:val="both"/>
      </w:pPr>
      <w:r>
        <w:br w:type="column"/>
      </w:r>
      <w:r>
        <w:rPr>
          <w:rFonts w:eastAsia="Times New Roman"/>
        </w:rPr>
        <w:lastRenderedPageBreak/>
        <w:t xml:space="preserve">хотворениях, над которыми Б. Пастернак работал начиная с 1917 года и которые вошли в книгу </w:t>
      </w:r>
      <w:r>
        <w:rPr>
          <w:rFonts w:eastAsia="Times New Roman"/>
          <w:i/>
          <w:iCs/>
        </w:rPr>
        <w:t xml:space="preserve">«Сестра моя </w:t>
      </w:r>
      <w:r>
        <w:rPr>
          <w:rFonts w:eastAsia="Times New Roman"/>
        </w:rPr>
        <w:t xml:space="preserve">— </w:t>
      </w:r>
      <w:r>
        <w:rPr>
          <w:rFonts w:eastAsia="Times New Roman"/>
          <w:i/>
          <w:iCs/>
        </w:rPr>
        <w:t xml:space="preserve">жизнь», </w:t>
      </w:r>
      <w:r>
        <w:rPr>
          <w:rFonts w:eastAsia="Times New Roman"/>
        </w:rPr>
        <w:t>опу</w:t>
      </w:r>
      <w:r>
        <w:rPr>
          <w:rFonts w:eastAsia="Times New Roman"/>
        </w:rPr>
        <w:softHyphen/>
        <w:t>бликованную в 1922 году. Именно в период создания этой книги, по мнению самого Б. Пастернака, состоялось его поэтическое рож</w:t>
      </w:r>
      <w:r>
        <w:rPr>
          <w:rFonts w:eastAsia="Times New Roman"/>
        </w:rPr>
        <w:softHyphen/>
        <w:t>дение.</w:t>
      </w:r>
    </w:p>
    <w:p w:rsidR="00F16853" w:rsidRDefault="009101AF">
      <w:pPr>
        <w:shd w:val="clear" w:color="auto" w:fill="FFFFFF"/>
        <w:spacing w:line="238" w:lineRule="exact"/>
        <w:ind w:left="7" w:right="14" w:firstLine="454"/>
        <w:jc w:val="both"/>
      </w:pPr>
      <w:r>
        <w:rPr>
          <w:rFonts w:eastAsia="Times New Roman"/>
        </w:rPr>
        <w:t>В стихотворении «Определение поэзии» из цикла «Занятье философии», входящего в сборник «Сестра моя — жизнь», поэт писал:</w:t>
      </w:r>
    </w:p>
    <w:p w:rsidR="00F16853" w:rsidRDefault="009101AF">
      <w:pPr>
        <w:shd w:val="clear" w:color="auto" w:fill="FFFFFF"/>
        <w:spacing w:before="101" w:line="238" w:lineRule="exact"/>
        <w:ind w:left="1138" w:right="1123"/>
      </w:pPr>
      <w:r>
        <w:rPr>
          <w:rFonts w:eastAsia="Times New Roman"/>
        </w:rPr>
        <w:t>Это — круто налившийся свист, Это — щелканье сдавленных льдинок. Это — ночь, леденящая лист, Это — двух соловьев поединок.</w:t>
      </w:r>
    </w:p>
    <w:p w:rsidR="00F16853" w:rsidRDefault="009101AF">
      <w:pPr>
        <w:shd w:val="clear" w:color="auto" w:fill="FFFFFF"/>
        <w:spacing w:before="115" w:line="238" w:lineRule="exact"/>
        <w:ind w:left="14" w:right="22" w:firstLine="454"/>
        <w:jc w:val="both"/>
      </w:pPr>
      <w:r>
        <w:rPr>
          <w:rFonts w:eastAsia="Times New Roman"/>
        </w:rPr>
        <w:t>По мысли Б.Пастернака, вся вселенная и есть поэзия, точ</w:t>
      </w:r>
      <w:r>
        <w:rPr>
          <w:rFonts w:eastAsia="Times New Roman"/>
        </w:rPr>
        <w:softHyphen/>
        <w:t>нее, вселенная «говорит» с нами на языке поэзии.</w:t>
      </w:r>
    </w:p>
    <w:p w:rsidR="00F16853" w:rsidRDefault="009101AF">
      <w:pPr>
        <w:shd w:val="clear" w:color="auto" w:fill="FFFFFF"/>
        <w:spacing w:line="238" w:lineRule="exact"/>
        <w:ind w:left="22" w:right="14" w:firstLine="446"/>
        <w:jc w:val="both"/>
      </w:pPr>
      <w:r>
        <w:rPr>
          <w:rFonts w:eastAsia="Times New Roman"/>
        </w:rPr>
        <w:t>В том же, 1922 году Б. Пастернак женился на художнице Ев</w:t>
      </w:r>
      <w:r>
        <w:rPr>
          <w:rFonts w:eastAsia="Times New Roman"/>
        </w:rPr>
        <w:softHyphen/>
        <w:t>гении Владимировне Лурье.</w:t>
      </w:r>
    </w:p>
    <w:p w:rsidR="00F16853" w:rsidRDefault="009101AF">
      <w:pPr>
        <w:shd w:val="clear" w:color="auto" w:fill="FFFFFF"/>
        <w:spacing w:line="238" w:lineRule="exact"/>
        <w:ind w:left="14" w:right="14" w:firstLine="461"/>
        <w:jc w:val="both"/>
      </w:pPr>
      <w:r>
        <w:rPr>
          <w:rFonts w:eastAsia="Times New Roman"/>
        </w:rPr>
        <w:t>Творчество поэта в советскую эпоху. Романтически воспри</w:t>
      </w:r>
      <w:r>
        <w:rPr>
          <w:rFonts w:eastAsia="Times New Roman"/>
        </w:rPr>
        <w:softHyphen/>
        <w:t>нявший Февральскую революцию как нечто, стирающее границы между человеческими условностями и природой, Борис Пастер</w:t>
      </w:r>
      <w:r>
        <w:rPr>
          <w:rFonts w:eastAsia="Times New Roman"/>
        </w:rPr>
        <w:softHyphen/>
        <w:t>нак столкнулся с новыми «барьерами» уже после Октябрьской революции.</w:t>
      </w:r>
    </w:p>
    <w:p w:rsidR="00F16853" w:rsidRDefault="009101AF">
      <w:pPr>
        <w:shd w:val="clear" w:color="auto" w:fill="FFFFFF"/>
        <w:spacing w:line="238" w:lineRule="exact"/>
        <w:ind w:left="22" w:firstLine="446"/>
        <w:jc w:val="both"/>
      </w:pPr>
      <w:r>
        <w:rPr>
          <w:rFonts w:eastAsia="Times New Roman"/>
        </w:rPr>
        <w:t xml:space="preserve">В 1921 году родители и сестры Б. Пастернака эмигрировали из России. Побывав у них в Берлине в 1922 году, Б.Пастернак вернулся на родину. В Берлине же была опубликована его новая книга стихов — </w:t>
      </w:r>
      <w:r>
        <w:rPr>
          <w:rFonts w:eastAsia="Times New Roman"/>
          <w:i/>
          <w:iCs/>
        </w:rPr>
        <w:t xml:space="preserve">«Темы и вариации» </w:t>
      </w:r>
      <w:r>
        <w:rPr>
          <w:rFonts w:eastAsia="Times New Roman"/>
        </w:rPr>
        <w:t>(в январе 1923 года). В этой книге нашел отражение усилившийся драматизм в отношении Пастернака к эпохе: «Время существует для человека, а не чело</w:t>
      </w:r>
      <w:r>
        <w:rPr>
          <w:rFonts w:eastAsia="Times New Roman"/>
        </w:rPr>
        <w:softHyphen/>
        <w:t>век для времени», — так считал сам поэт. Книгу «Темы и вариа</w:t>
      </w:r>
      <w:r>
        <w:rPr>
          <w:rFonts w:eastAsia="Times New Roman"/>
        </w:rPr>
        <w:softHyphen/>
        <w:t>ции» составили стихотворения 1916 —1922 годов, в которых об</w:t>
      </w:r>
      <w:r>
        <w:rPr>
          <w:rFonts w:eastAsia="Times New Roman"/>
        </w:rPr>
        <w:softHyphen/>
        <w:t>наружились серьезные изменения в поэтике пастернаковского стиха: поэт сознательно устремился к поэтической простоте.</w:t>
      </w:r>
    </w:p>
    <w:p w:rsidR="00F16853" w:rsidRDefault="009101AF">
      <w:pPr>
        <w:shd w:val="clear" w:color="auto" w:fill="FFFFFF"/>
        <w:spacing w:line="238" w:lineRule="exact"/>
        <w:ind w:left="22" w:firstLine="446"/>
        <w:jc w:val="both"/>
      </w:pPr>
      <w:r>
        <w:rPr>
          <w:rFonts w:eastAsia="Times New Roman"/>
        </w:rPr>
        <w:t>По возвращении из Германии поэт сблизился с литературной группой ЛЕФ, в которой состоял и В.Маяковский, но взгляды Б. Пастернака на назначение поэта и поэзии противоречили эсте</w:t>
      </w:r>
      <w:r>
        <w:rPr>
          <w:rFonts w:eastAsia="Times New Roman"/>
        </w:rPr>
        <w:softHyphen/>
        <w:t>тическим принципам лефовцев. Напомним, что лефовцы видели назначение поэта в революционную эпоху в его активном влия</w:t>
      </w:r>
      <w:r>
        <w:rPr>
          <w:rFonts w:eastAsia="Times New Roman"/>
        </w:rPr>
        <w:softHyphen/>
        <w:t>нии на строительство нового, социалистического, общества, не</w:t>
      </w:r>
      <w:r>
        <w:rPr>
          <w:rFonts w:eastAsia="Times New Roman"/>
        </w:rPr>
        <w:softHyphen/>
        <w:t>смотря на то что это подчиняло личность поэта политической, злободневной ситуации. Пастернак в силу своего миропонимания не мог принять позицию лефовцев.</w:t>
      </w:r>
    </w:p>
    <w:p w:rsidR="00F16853" w:rsidRDefault="00F16853">
      <w:pPr>
        <w:shd w:val="clear" w:color="auto" w:fill="FFFFFF"/>
        <w:spacing w:line="238" w:lineRule="exact"/>
        <w:ind w:left="22" w:firstLine="446"/>
        <w:jc w:val="both"/>
        <w:sectPr w:rsidR="00F16853">
          <w:type w:val="continuous"/>
          <w:pgSz w:w="16834" w:h="11909" w:orient="landscape"/>
          <w:pgMar w:top="663" w:right="1423" w:bottom="360" w:left="1422" w:header="720" w:footer="720" w:gutter="0"/>
          <w:cols w:num="2" w:space="720" w:equalWidth="0">
            <w:col w:w="6408" w:space="1159"/>
            <w:col w:w="6422"/>
          </w:cols>
          <w:noEndnote/>
        </w:sectPr>
      </w:pPr>
    </w:p>
    <w:p w:rsidR="00F16853" w:rsidRDefault="009101AF">
      <w:pPr>
        <w:shd w:val="clear" w:color="auto" w:fill="FFFFFF"/>
      </w:pPr>
      <w:r>
        <w:rPr>
          <w:rFonts w:ascii="Arial" w:hAnsi="Arial" w:cs="Arial"/>
          <w:sz w:val="32"/>
          <w:szCs w:val="32"/>
        </w:rPr>
        <w:lastRenderedPageBreak/>
        <w:t>304</w:t>
      </w:r>
    </w:p>
    <w:p w:rsidR="00F16853" w:rsidRDefault="009101AF">
      <w:pPr>
        <w:shd w:val="clear" w:color="auto" w:fill="FFFFFF"/>
        <w:spacing w:before="144"/>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51"/>
      </w:pPr>
      <w:r>
        <w:br w:type="column"/>
      </w:r>
      <w:r>
        <w:rPr>
          <w:rFonts w:ascii="Arial" w:eastAsia="Times New Roman" w:hAnsi="Arial"/>
          <w:i/>
          <w:iCs/>
          <w:spacing w:val="-7"/>
          <w:sz w:val="16"/>
          <w:szCs w:val="16"/>
        </w:rPr>
        <w:lastRenderedPageBreak/>
        <w:t>Борис</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Леонидович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Пастернак</w:t>
      </w:r>
    </w:p>
    <w:p w:rsidR="00F16853" w:rsidRDefault="00F16853">
      <w:pPr>
        <w:shd w:val="clear" w:color="auto" w:fill="FFFFFF"/>
        <w:spacing w:before="151"/>
        <w:sectPr w:rsidR="00F16853">
          <w:pgSz w:w="16834" w:h="11909" w:orient="landscape"/>
          <w:pgMar w:top="605" w:right="5692" w:bottom="360" w:left="1407" w:header="720" w:footer="720" w:gutter="0"/>
          <w:cols w:num="3" w:space="720" w:equalWidth="0">
            <w:col w:w="720" w:space="151"/>
            <w:col w:w="5536" w:space="1188"/>
            <w:col w:w="2138"/>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05" w:right="1401" w:bottom="360" w:left="1400" w:header="720" w:footer="720" w:gutter="0"/>
          <w:cols w:space="60"/>
          <w:noEndnote/>
        </w:sectPr>
      </w:pPr>
    </w:p>
    <w:p w:rsidR="00F16853" w:rsidRDefault="009101AF">
      <w:pPr>
        <w:shd w:val="clear" w:color="auto" w:fill="FFFFFF"/>
        <w:spacing w:before="7" w:line="230" w:lineRule="exact"/>
        <w:ind w:firstLine="454"/>
        <w:jc w:val="both"/>
      </w:pPr>
      <w:r>
        <w:rPr>
          <w:rFonts w:eastAsia="Times New Roman"/>
        </w:rPr>
        <w:lastRenderedPageBreak/>
        <w:t xml:space="preserve">В 1924 году в журнале «ЛЕФ» была опубликована поэма Б. Пастернака </w:t>
      </w:r>
      <w:r>
        <w:rPr>
          <w:rFonts w:eastAsia="Times New Roman"/>
          <w:i/>
          <w:iCs/>
        </w:rPr>
        <w:t xml:space="preserve">«Высокая болезнь*, </w:t>
      </w:r>
      <w:r>
        <w:rPr>
          <w:rFonts w:eastAsia="Times New Roman"/>
        </w:rPr>
        <w:t>в которой он попытался вы</w:t>
      </w:r>
      <w:r>
        <w:rPr>
          <w:rFonts w:eastAsia="Times New Roman"/>
        </w:rPr>
        <w:softHyphen/>
        <w:t>разить свое понимание Октябрьской революции. Здесь прозвуча</w:t>
      </w:r>
      <w:r>
        <w:rPr>
          <w:rFonts w:eastAsia="Times New Roman"/>
        </w:rPr>
        <w:softHyphen/>
        <w:t>ли его мысли о нравственном смысле революции и о жертвенной сути его собственной судьбы. В этой поэме Пастернак назвал твор</w:t>
      </w:r>
      <w:r>
        <w:rPr>
          <w:rFonts w:eastAsia="Times New Roman"/>
        </w:rPr>
        <w:softHyphen/>
        <w:t>чество гостем всех миров, который свободен во времени и в про</w:t>
      </w:r>
      <w:r>
        <w:rPr>
          <w:rFonts w:eastAsia="Times New Roman"/>
        </w:rPr>
        <w:softHyphen/>
        <w:t>странстве, а «песнь» поэта — «высокой болезнью».</w:t>
      </w:r>
    </w:p>
    <w:p w:rsidR="00F16853" w:rsidRDefault="009101AF">
      <w:pPr>
        <w:shd w:val="clear" w:color="auto" w:fill="FFFFFF"/>
        <w:spacing w:line="230" w:lineRule="exact"/>
        <w:ind w:firstLine="454"/>
        <w:jc w:val="both"/>
      </w:pPr>
      <w:r>
        <w:rPr>
          <w:rFonts w:eastAsia="Times New Roman"/>
        </w:rPr>
        <w:t>В 1927 году Б. Пастернак вышел из состава ЛЕФа, назвав ра</w:t>
      </w:r>
      <w:r>
        <w:rPr>
          <w:rFonts w:eastAsia="Times New Roman"/>
        </w:rPr>
        <w:softHyphen/>
        <w:t>боту лефовцев на злобу дня «ремесленным полуискусством ». Этот поступок перевел поэта в ряд так называемых «попутчиков» ре</w:t>
      </w:r>
      <w:r>
        <w:rPr>
          <w:rFonts w:eastAsia="Times New Roman"/>
        </w:rPr>
        <w:softHyphen/>
        <w:t>волюции, которые находились в скрытой оппозиции к магистраль</w:t>
      </w:r>
      <w:r>
        <w:rPr>
          <w:rFonts w:eastAsia="Times New Roman"/>
        </w:rPr>
        <w:softHyphen/>
        <w:t>ным направлениям развития искусства в СССР.</w:t>
      </w:r>
    </w:p>
    <w:p w:rsidR="00F16853" w:rsidRDefault="009101AF">
      <w:pPr>
        <w:shd w:val="clear" w:color="auto" w:fill="FFFFFF"/>
        <w:spacing w:line="230" w:lineRule="exact"/>
        <w:ind w:firstLine="454"/>
        <w:jc w:val="both"/>
      </w:pPr>
      <w:r>
        <w:rPr>
          <w:rFonts w:eastAsia="Times New Roman"/>
        </w:rPr>
        <w:t xml:space="preserve">Этапным в эволюции поэта стал рубеж 1920— 1930-х годов. В 1931 году им завершен начатый в 1925 году роман в стихах о судьбе русского интеллигента — </w:t>
      </w:r>
      <w:r>
        <w:rPr>
          <w:rFonts w:eastAsia="Times New Roman"/>
          <w:i/>
          <w:iCs/>
        </w:rPr>
        <w:t>«Спекторский»</w:t>
      </w:r>
      <w:r>
        <w:rPr>
          <w:rFonts w:eastAsia="Times New Roman"/>
        </w:rPr>
        <w:t xml:space="preserve">. Отметим, что еще в 1918 году у поэта возник замысел эпопеи, первой частью которой, по мысли Пастернака, должно было стать произведение </w:t>
      </w:r>
      <w:r>
        <w:rPr>
          <w:rFonts w:eastAsia="Times New Roman"/>
          <w:i/>
          <w:iCs/>
        </w:rPr>
        <w:t xml:space="preserve">«Повесть», </w:t>
      </w:r>
      <w:r>
        <w:rPr>
          <w:rFonts w:eastAsia="Times New Roman"/>
        </w:rPr>
        <w:t>опубликованное в 1929 году. Центральной фигурой «Повести» стал одноименный герой романа в стихах «Спектор-ский».</w:t>
      </w:r>
    </w:p>
    <w:p w:rsidR="00F16853" w:rsidRDefault="009101AF">
      <w:pPr>
        <w:shd w:val="clear" w:color="auto" w:fill="FFFFFF"/>
        <w:spacing w:before="7" w:line="230" w:lineRule="exact"/>
        <w:ind w:firstLine="461"/>
        <w:jc w:val="both"/>
      </w:pPr>
      <w:r>
        <w:rPr>
          <w:rFonts w:eastAsia="Times New Roman"/>
        </w:rPr>
        <w:t>В 1930-х годах Б.Пастернак опубликовал автобиографиче</w:t>
      </w:r>
      <w:r>
        <w:rPr>
          <w:rFonts w:eastAsia="Times New Roman"/>
        </w:rPr>
        <w:softHyphen/>
        <w:t xml:space="preserve">скую повесть </w:t>
      </w:r>
      <w:r>
        <w:rPr>
          <w:rFonts w:eastAsia="Times New Roman"/>
          <w:i/>
          <w:iCs/>
        </w:rPr>
        <w:t xml:space="preserve">«Охранная грамота», </w:t>
      </w:r>
      <w:r>
        <w:rPr>
          <w:rFonts w:eastAsia="Times New Roman"/>
        </w:rPr>
        <w:t>посвященную памяти Р. М.Рильке. Именно в этот период еще более отчетливыми ста</w:t>
      </w:r>
      <w:r>
        <w:rPr>
          <w:rFonts w:eastAsia="Times New Roman"/>
        </w:rPr>
        <w:softHyphen/>
        <w:t>новятся изменения в творческой манере поэта, названные позже «немыслимой простотой». В «Охранной грамоте» отразилось стремление поэта к тому, чтобы быть понятым, для чего надо было стать понятным.</w:t>
      </w:r>
    </w:p>
    <w:p w:rsidR="00F16853" w:rsidRDefault="009101AF">
      <w:pPr>
        <w:shd w:val="clear" w:color="auto" w:fill="FFFFFF"/>
        <w:spacing w:line="230" w:lineRule="exact"/>
        <w:ind w:firstLine="454"/>
        <w:jc w:val="both"/>
      </w:pPr>
      <w:r>
        <w:rPr>
          <w:rFonts w:eastAsia="Times New Roman"/>
        </w:rPr>
        <w:t>Женившись во второй раз, в 1931 году Б.Пастернак совер</w:t>
      </w:r>
      <w:r>
        <w:rPr>
          <w:rFonts w:eastAsia="Times New Roman"/>
        </w:rPr>
        <w:softHyphen/>
        <w:t>шил поездку в Грузию, где нашел друзей — грузинских поэтов Тициана Табидзе и Паоло Яшвили, стихи которых затем перево</w:t>
      </w:r>
      <w:r>
        <w:rPr>
          <w:rFonts w:eastAsia="Times New Roman"/>
        </w:rPr>
        <w:softHyphen/>
        <w:t>дил. Этот период жизни Пастернак позднее подробно описал в автобиографическом очерке «Люди и положения».</w:t>
      </w:r>
    </w:p>
    <w:p w:rsidR="00F16853" w:rsidRDefault="009101AF">
      <w:pPr>
        <w:shd w:val="clear" w:color="auto" w:fill="FFFFFF"/>
        <w:spacing w:line="230" w:lineRule="exact"/>
        <w:ind w:right="7" w:firstLine="454"/>
        <w:jc w:val="both"/>
      </w:pPr>
      <w:r>
        <w:rPr>
          <w:rFonts w:eastAsia="Times New Roman"/>
        </w:rPr>
        <w:t xml:space="preserve">В 1932 году вышла в свет поэтическая книга </w:t>
      </w:r>
      <w:r>
        <w:rPr>
          <w:rFonts w:eastAsia="Times New Roman"/>
          <w:i/>
          <w:iCs/>
        </w:rPr>
        <w:t>«Второе рож</w:t>
      </w:r>
      <w:r>
        <w:rPr>
          <w:rFonts w:eastAsia="Times New Roman"/>
          <w:i/>
          <w:iCs/>
        </w:rPr>
        <w:softHyphen/>
        <w:t xml:space="preserve">дение» . </w:t>
      </w:r>
      <w:r>
        <w:rPr>
          <w:rFonts w:eastAsia="Times New Roman"/>
        </w:rPr>
        <w:t>Само название книги говорит о том, что Б. Пастернак пе</w:t>
      </w:r>
      <w:r>
        <w:rPr>
          <w:rFonts w:eastAsia="Times New Roman"/>
        </w:rPr>
        <w:softHyphen/>
        <w:t>реживал в 1930-е годы духовное возрождение, которое было свя</w:t>
      </w:r>
      <w:r>
        <w:rPr>
          <w:rFonts w:eastAsia="Times New Roman"/>
        </w:rPr>
        <w:softHyphen/>
        <w:t>зано не только с новой любовью, но и с попыткой «жить думами времени и ему в тон». Лирика, созданная в этот период, в очеред</w:t>
      </w:r>
      <w:r>
        <w:rPr>
          <w:rFonts w:eastAsia="Times New Roman"/>
        </w:rPr>
        <w:softHyphen/>
        <w:t>ной раз подтвердила тягу поэта к простоте стиля. Однако это ско</w:t>
      </w:r>
      <w:r>
        <w:rPr>
          <w:rFonts w:eastAsia="Times New Roman"/>
        </w:rPr>
        <w:softHyphen/>
        <w:t>рее количественная, а не качественная простота: почти исчезают языковые трудности, но усложняется семантический уровень сти</w:t>
      </w:r>
      <w:r>
        <w:rPr>
          <w:rFonts w:eastAsia="Times New Roman"/>
        </w:rPr>
        <w:softHyphen/>
        <w:t>ха за счет насыщения литературного, философского, религиозно</w:t>
      </w:r>
      <w:r>
        <w:rPr>
          <w:rFonts w:eastAsia="Times New Roman"/>
        </w:rPr>
        <w:softHyphen/>
        <w:t>го, исторического фона произведений. Эта стилевая тенденция Б. Пастернака сохранилась в его творчестве до конца жизни.</w:t>
      </w:r>
    </w:p>
    <w:p w:rsidR="00F16853" w:rsidRDefault="009101AF">
      <w:pPr>
        <w:shd w:val="clear" w:color="auto" w:fill="FFFFFF"/>
        <w:spacing w:line="238" w:lineRule="exact"/>
        <w:ind w:right="22" w:firstLine="454"/>
        <w:jc w:val="both"/>
      </w:pPr>
      <w:r>
        <w:br w:type="column"/>
      </w:r>
      <w:r>
        <w:rPr>
          <w:rFonts w:eastAsia="Times New Roman"/>
        </w:rPr>
        <w:lastRenderedPageBreak/>
        <w:t>Не имея желания «обвинять и поучать, как Демьян Бедный, Горький и Маяковский», поэт старался держаться в стороне от официальной литературной жизни и, как скажут о нем в конце 1950-х годов, ушел во «внутреннюю эмиграцию». Противодей</w:t>
      </w:r>
      <w:r>
        <w:rPr>
          <w:rFonts w:eastAsia="Times New Roman"/>
        </w:rPr>
        <w:softHyphen/>
        <w:t>ствие поэта репрессивным действиям властей по отношению к О. Мандельштаму, к мужу и сыну А. Ахматовой стало источни</w:t>
      </w:r>
      <w:r>
        <w:rPr>
          <w:rFonts w:eastAsia="Times New Roman"/>
        </w:rPr>
        <w:softHyphen/>
        <w:t>ком двойственности в отношениях с властью, непримиримого конфликта поэта с эпохой, что постепенно послужило причиной духовного кризиса. В 1936 году Пастернак уехал на дачу в Пере</w:t>
      </w:r>
      <w:r>
        <w:rPr>
          <w:rFonts w:eastAsia="Times New Roman"/>
        </w:rPr>
        <w:softHyphen/>
        <w:t>делкино, где занялся переводами западноевропейской поэзии, трагедий В.Шекспира «Гамлет» и «Ромео и Джульетта».</w:t>
      </w:r>
    </w:p>
    <w:p w:rsidR="00F16853" w:rsidRDefault="009101AF">
      <w:pPr>
        <w:shd w:val="clear" w:color="auto" w:fill="FFFFFF"/>
        <w:spacing w:line="238" w:lineRule="exact"/>
        <w:ind w:left="14" w:right="22" w:firstLine="454"/>
        <w:jc w:val="both"/>
      </w:pPr>
      <w:r>
        <w:rPr>
          <w:rFonts w:eastAsia="Times New Roman"/>
        </w:rPr>
        <w:t>Во время Великой Отечественной войны Б. Пастернак с семьей жил в эвакуации в Чистополе. Уже в самые первые месяцы войны Б. Пастернаком были написаны такие патриотические стихотво</w:t>
      </w:r>
      <w:r>
        <w:rPr>
          <w:rFonts w:eastAsia="Times New Roman"/>
        </w:rPr>
        <w:softHyphen/>
        <w:t xml:space="preserve">рения, как </w:t>
      </w:r>
      <w:r>
        <w:rPr>
          <w:rFonts w:eastAsia="Times New Roman"/>
          <w:i/>
          <w:iCs/>
        </w:rPr>
        <w:t>«Страшная сказка», «Бобыль», «Застава».</w:t>
      </w:r>
    </w:p>
    <w:p w:rsidR="00F16853" w:rsidRDefault="009101AF">
      <w:pPr>
        <w:shd w:val="clear" w:color="auto" w:fill="FFFFFF"/>
        <w:spacing w:before="108" w:line="238" w:lineRule="exact"/>
        <w:ind w:left="1145" w:right="2246"/>
      </w:pPr>
      <w:r>
        <w:rPr>
          <w:rFonts w:eastAsia="Times New Roman"/>
        </w:rPr>
        <w:t>Все переменится вокруг. Отстроится столица. Детей разбуженных испуг Вовеки не простится.</w:t>
      </w:r>
    </w:p>
    <w:p w:rsidR="00F16853" w:rsidRDefault="009101AF">
      <w:pPr>
        <w:shd w:val="clear" w:color="auto" w:fill="FFFFFF"/>
        <w:spacing w:before="108" w:line="238" w:lineRule="exact"/>
        <w:ind w:left="1152" w:right="2246"/>
      </w:pPr>
      <w:r>
        <w:rPr>
          <w:rFonts w:eastAsia="Times New Roman"/>
        </w:rPr>
        <w:t>Не сможет позабыться страх, Изборождавший лица. Сторицей должен будет враг За это поплатиться.</w:t>
      </w:r>
    </w:p>
    <w:p w:rsidR="00F16853" w:rsidRDefault="009101AF">
      <w:pPr>
        <w:shd w:val="clear" w:color="auto" w:fill="FFFFFF"/>
        <w:spacing w:before="115" w:line="238" w:lineRule="exact"/>
        <w:ind w:left="1159" w:right="2246"/>
      </w:pPr>
      <w:r>
        <w:rPr>
          <w:rFonts w:eastAsia="Times New Roman"/>
        </w:rPr>
        <w:t>Запомнится его обстрел. Сполна зачтется время, Когда он делал, что хотел, Как Ирод в Вифлееме.</w:t>
      </w:r>
    </w:p>
    <w:p w:rsidR="00F16853" w:rsidRDefault="009101AF">
      <w:pPr>
        <w:shd w:val="clear" w:color="auto" w:fill="FFFFFF"/>
        <w:spacing w:before="115" w:line="238" w:lineRule="exact"/>
        <w:ind w:left="1159" w:right="2246"/>
      </w:pPr>
      <w:r>
        <w:rPr>
          <w:rFonts w:eastAsia="Times New Roman"/>
        </w:rPr>
        <w:t>Настанет новый, лучший век. Исчезнут очевидцы. Мученья маленьких калек Не смогут позабыться.</w:t>
      </w:r>
    </w:p>
    <w:p w:rsidR="00F16853" w:rsidRDefault="009101AF">
      <w:pPr>
        <w:shd w:val="clear" w:color="auto" w:fill="FFFFFF"/>
        <w:spacing w:before="72"/>
        <w:ind w:left="1620"/>
      </w:pPr>
      <w:r>
        <w:t>(</w:t>
      </w:r>
      <w:r>
        <w:rPr>
          <w:rFonts w:eastAsia="Times New Roman"/>
        </w:rPr>
        <w:t>«Страшная сказка», 1941)</w:t>
      </w:r>
    </w:p>
    <w:p w:rsidR="00F16853" w:rsidRDefault="009101AF">
      <w:pPr>
        <w:shd w:val="clear" w:color="auto" w:fill="FFFFFF"/>
        <w:spacing w:before="108" w:line="230" w:lineRule="exact"/>
        <w:ind w:left="29" w:firstLine="446"/>
        <w:jc w:val="both"/>
      </w:pPr>
      <w:r>
        <w:rPr>
          <w:rFonts w:eastAsia="Times New Roman"/>
        </w:rPr>
        <w:t>В 1943 году в составе писательской бригады Б. Пастернак от</w:t>
      </w:r>
      <w:r>
        <w:rPr>
          <w:rFonts w:eastAsia="Times New Roman"/>
        </w:rPr>
        <w:softHyphen/>
        <w:t>правился в действующую армию. Поэт был в Туле, Мценске, Орле, Карачеве. Впечатления от «чудовищности происходящего» отра</w:t>
      </w:r>
      <w:r>
        <w:rPr>
          <w:rFonts w:eastAsia="Times New Roman"/>
        </w:rPr>
        <w:softHyphen/>
        <w:t xml:space="preserve">жены им во </w:t>
      </w:r>
      <w:r>
        <w:rPr>
          <w:rFonts w:eastAsia="Times New Roman"/>
          <w:i/>
          <w:iCs/>
        </w:rPr>
        <w:t xml:space="preserve">«Фронтовом дневнике» </w:t>
      </w:r>
      <w:r>
        <w:rPr>
          <w:rFonts w:eastAsia="Times New Roman"/>
        </w:rPr>
        <w:t>(1943). «Из-за перелома ноги Пастернак не участвовал в войнах. Но добровольно ездил на фронт, был потрясен народной стихией тех лет. Хотел написать пьесу о Зое Космодемьянской, о школьнице, о войне» — так вспо-</w:t>
      </w:r>
    </w:p>
    <w:p w:rsidR="00F16853" w:rsidRDefault="00F16853">
      <w:pPr>
        <w:shd w:val="clear" w:color="auto" w:fill="FFFFFF"/>
        <w:spacing w:before="108" w:line="230" w:lineRule="exact"/>
        <w:ind w:left="29" w:firstLine="446"/>
        <w:jc w:val="both"/>
        <w:sectPr w:rsidR="00F16853">
          <w:type w:val="continuous"/>
          <w:pgSz w:w="16834" w:h="11909" w:orient="landscape"/>
          <w:pgMar w:top="605" w:right="1401" w:bottom="360" w:left="1400" w:header="720" w:footer="720" w:gutter="0"/>
          <w:cols w:num="2" w:space="720" w:equalWidth="0">
            <w:col w:w="6400" w:space="1202"/>
            <w:col w:w="6429"/>
          </w:cols>
          <w:noEndnote/>
        </w:sectPr>
      </w:pPr>
    </w:p>
    <w:p w:rsidR="00F16853" w:rsidRDefault="009101AF">
      <w:pPr>
        <w:shd w:val="clear" w:color="auto" w:fill="FFFFFF"/>
        <w:spacing w:before="36"/>
      </w:pPr>
      <w:r>
        <w:rPr>
          <w:rFonts w:ascii="Arial" w:hAnsi="Arial" w:cs="Arial"/>
          <w:sz w:val="32"/>
          <w:szCs w:val="32"/>
        </w:rPr>
        <w:lastRenderedPageBreak/>
        <w:t>306</w:t>
      </w:r>
    </w:p>
    <w:p w:rsidR="00F16853" w:rsidRDefault="009101AF">
      <w:pPr>
        <w:shd w:val="clear" w:color="auto" w:fill="FFFFFF"/>
        <w:spacing w:before="202"/>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73"/>
      </w:pPr>
      <w:r>
        <w:br w:type="column"/>
      </w:r>
      <w:r>
        <w:rPr>
          <w:rFonts w:ascii="Arial" w:eastAsia="Times New Roman" w:hAnsi="Arial"/>
          <w:i/>
          <w:iCs/>
          <w:spacing w:val="-7"/>
          <w:sz w:val="16"/>
          <w:szCs w:val="16"/>
        </w:rPr>
        <w:lastRenderedPageBreak/>
        <w:t>Борис</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Леонидович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Пастернак</w:t>
      </w:r>
    </w:p>
    <w:p w:rsidR="00F16853" w:rsidRDefault="009101AF">
      <w:pPr>
        <w:shd w:val="clear" w:color="auto" w:fill="FFFFFF"/>
      </w:pPr>
      <w:r>
        <w:br w:type="column"/>
      </w:r>
      <w:r>
        <w:rPr>
          <w:rFonts w:ascii="Arial" w:hAnsi="Arial" w:cs="Arial"/>
          <w:sz w:val="32"/>
          <w:szCs w:val="32"/>
        </w:rPr>
        <w:lastRenderedPageBreak/>
        <w:t>307</w:t>
      </w:r>
    </w:p>
    <w:p w:rsidR="00F16853" w:rsidRDefault="00F16853">
      <w:pPr>
        <w:shd w:val="clear" w:color="auto" w:fill="FFFFFF"/>
        <w:sectPr w:rsidR="00F16853">
          <w:pgSz w:w="16834" w:h="11909" w:orient="landscape"/>
          <w:pgMar w:top="620" w:right="1329" w:bottom="360" w:left="1379" w:header="720" w:footer="720" w:gutter="0"/>
          <w:cols w:num="4" w:space="720" w:equalWidth="0">
            <w:col w:w="720" w:space="137"/>
            <w:col w:w="5529" w:space="1138"/>
            <w:col w:w="2138" w:space="3744"/>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20" w:right="1473" w:bottom="360" w:left="1328" w:header="720" w:footer="720" w:gutter="0"/>
          <w:cols w:space="60"/>
          <w:noEndnote/>
        </w:sectPr>
      </w:pPr>
    </w:p>
    <w:p w:rsidR="00F16853" w:rsidRDefault="009101AF">
      <w:pPr>
        <w:shd w:val="clear" w:color="auto" w:fill="FFFFFF"/>
        <w:spacing w:before="36" w:line="230" w:lineRule="exact"/>
        <w:ind w:left="29"/>
        <w:jc w:val="both"/>
      </w:pPr>
      <w:r>
        <w:rPr>
          <w:rFonts w:eastAsia="Times New Roman"/>
        </w:rPr>
        <w:lastRenderedPageBreak/>
        <w:t xml:space="preserve">минал о Пастернаке наш современник, поэт А.Вознесенский, знавший его лично. За период 1940— 1950-х годов Пастернаком написаны две книги стихов — </w:t>
      </w:r>
      <w:r>
        <w:rPr>
          <w:rFonts w:eastAsia="Times New Roman"/>
          <w:i/>
          <w:iCs/>
        </w:rPr>
        <w:t xml:space="preserve">«На ранних поездах* </w:t>
      </w:r>
      <w:r>
        <w:rPr>
          <w:rFonts w:eastAsia="Times New Roman"/>
        </w:rPr>
        <w:t xml:space="preserve">(1943) и </w:t>
      </w:r>
      <w:r>
        <w:rPr>
          <w:rFonts w:eastAsia="Times New Roman"/>
          <w:i/>
          <w:iCs/>
        </w:rPr>
        <w:t xml:space="preserve">«Земной простор* </w:t>
      </w:r>
      <w:r>
        <w:rPr>
          <w:rFonts w:eastAsia="Times New Roman"/>
        </w:rPr>
        <w:t xml:space="preserve">(1945), автобиографический очерк </w:t>
      </w:r>
      <w:r>
        <w:rPr>
          <w:rFonts w:eastAsia="Times New Roman"/>
          <w:i/>
          <w:iCs/>
        </w:rPr>
        <w:t xml:space="preserve">«Люди и положения» </w:t>
      </w:r>
      <w:r>
        <w:rPr>
          <w:rFonts w:eastAsia="Times New Roman"/>
        </w:rPr>
        <w:t>(1957).</w:t>
      </w:r>
    </w:p>
    <w:p w:rsidR="00F16853" w:rsidRDefault="009101AF">
      <w:pPr>
        <w:shd w:val="clear" w:color="auto" w:fill="FFFFFF"/>
        <w:spacing w:before="14" w:line="230" w:lineRule="exact"/>
        <w:ind w:left="29" w:firstLine="454"/>
        <w:jc w:val="both"/>
      </w:pPr>
      <w:r>
        <w:rPr>
          <w:rFonts w:eastAsia="Times New Roman"/>
        </w:rPr>
        <w:t xml:space="preserve">В стихотворении </w:t>
      </w:r>
      <w:r>
        <w:rPr>
          <w:rFonts w:eastAsia="Times New Roman"/>
          <w:i/>
          <w:iCs/>
        </w:rPr>
        <w:t xml:space="preserve">«На ранних поездах» </w:t>
      </w:r>
      <w:r>
        <w:rPr>
          <w:rFonts w:eastAsia="Times New Roman"/>
        </w:rPr>
        <w:t>из одноименной книги звучит мотив единения лирического героя с людьми ново</w:t>
      </w:r>
      <w:r>
        <w:rPr>
          <w:rFonts w:eastAsia="Times New Roman"/>
        </w:rPr>
        <w:softHyphen/>
        <w:t>го времени: «Москва встречала нас во мраке, | Переходившем в серебро, | И, покидая свет двоякий, | Мы выходили из метро».</w:t>
      </w:r>
    </w:p>
    <w:p w:rsidR="00F16853" w:rsidRDefault="009101AF">
      <w:pPr>
        <w:shd w:val="clear" w:color="auto" w:fill="FFFFFF"/>
        <w:spacing w:line="230" w:lineRule="exact"/>
        <w:ind w:left="14" w:right="7" w:firstLine="454"/>
        <w:jc w:val="both"/>
      </w:pPr>
      <w:r>
        <w:rPr>
          <w:rFonts w:eastAsia="Times New Roman"/>
        </w:rPr>
        <w:t>Идея целостности мира отразилась и в понимании Б. Пастер</w:t>
      </w:r>
      <w:r>
        <w:rPr>
          <w:rFonts w:eastAsia="Times New Roman"/>
        </w:rPr>
        <w:softHyphen/>
        <w:t>наком России-родины. В книге «На ранних поездах» поэт выра</w:t>
      </w:r>
      <w:r>
        <w:rPr>
          <w:rFonts w:eastAsia="Times New Roman"/>
        </w:rPr>
        <w:softHyphen/>
        <w:t>зил свою концепцию единого мира. Составляющими этого мира, по Пастернаку, являются поэт, природа, творчество, народ. При</w:t>
      </w:r>
      <w:r>
        <w:rPr>
          <w:rFonts w:eastAsia="Times New Roman"/>
        </w:rPr>
        <w:softHyphen/>
        <w:t>чем и российский народ являет собой целое, не делящееся на клас</w:t>
      </w:r>
      <w:r>
        <w:rPr>
          <w:rFonts w:eastAsia="Times New Roman"/>
        </w:rPr>
        <w:softHyphen/>
        <w:t xml:space="preserve">сы, своих и чужих. Образ единого мира России воссоздан поэтом, в частности, в стихотворении </w:t>
      </w:r>
      <w:r>
        <w:rPr>
          <w:rFonts w:eastAsia="Times New Roman"/>
          <w:i/>
          <w:iCs/>
        </w:rPr>
        <w:t xml:space="preserve">«Неоглядность» </w:t>
      </w:r>
      <w:r>
        <w:rPr>
          <w:rFonts w:eastAsia="Times New Roman"/>
        </w:rPr>
        <w:t>(1944).</w:t>
      </w:r>
    </w:p>
    <w:p w:rsidR="00F16853" w:rsidRDefault="009101AF">
      <w:pPr>
        <w:shd w:val="clear" w:color="auto" w:fill="FFFFFF"/>
        <w:spacing w:line="230" w:lineRule="exact"/>
        <w:ind w:left="7" w:right="14" w:firstLine="446"/>
        <w:jc w:val="both"/>
      </w:pPr>
      <w:r>
        <w:rPr>
          <w:rFonts w:eastAsia="Times New Roman"/>
        </w:rPr>
        <w:t xml:space="preserve">Творческим манифестом позднего Пастернака можно назвать первое стихотворение цикла </w:t>
      </w:r>
      <w:r>
        <w:rPr>
          <w:rFonts w:eastAsia="Times New Roman"/>
          <w:i/>
          <w:iCs/>
        </w:rPr>
        <w:t xml:space="preserve">«Художник» </w:t>
      </w:r>
      <w:r>
        <w:rPr>
          <w:rFonts w:eastAsia="Times New Roman"/>
        </w:rPr>
        <w:t xml:space="preserve">— </w:t>
      </w:r>
      <w:r>
        <w:rPr>
          <w:rFonts w:eastAsia="Times New Roman"/>
          <w:i/>
          <w:iCs/>
        </w:rPr>
        <w:t>«Мне по душе строптивый норов...»</w:t>
      </w:r>
      <w:r>
        <w:rPr>
          <w:rFonts w:eastAsia="Times New Roman"/>
        </w:rPr>
        <w:t>. Подлинному художнику, по мысли по</w:t>
      </w:r>
      <w:r>
        <w:rPr>
          <w:rFonts w:eastAsia="Times New Roman"/>
        </w:rPr>
        <w:softHyphen/>
        <w:t>эта, чуждо желание славы, его удел — скромность и недовольство собой, а истинным судьей и критиком является время: « — Жизнь моя средь вас — не очерк. | Этого хоть захлебнись. | Время поща</w:t>
      </w:r>
      <w:r>
        <w:rPr>
          <w:rFonts w:eastAsia="Times New Roman"/>
        </w:rPr>
        <w:softHyphen/>
        <w:t>дит мой почерк | От критических скребниц».</w:t>
      </w:r>
    </w:p>
    <w:p w:rsidR="00F16853" w:rsidRDefault="009101AF">
      <w:pPr>
        <w:shd w:val="clear" w:color="auto" w:fill="FFFFFF"/>
        <w:spacing w:before="7" w:line="230" w:lineRule="exact"/>
        <w:ind w:left="7" w:right="29" w:firstLine="454"/>
        <w:jc w:val="both"/>
      </w:pPr>
      <w:r>
        <w:rPr>
          <w:rFonts w:eastAsia="Times New Roman"/>
        </w:rPr>
        <w:t>Подобно А. Блоку, Пастернак создал образ России, имеющей свою — «русскую» — судьбу. Никакая видимая «небывалая но</w:t>
      </w:r>
      <w:r>
        <w:rPr>
          <w:rFonts w:eastAsia="Times New Roman"/>
        </w:rPr>
        <w:softHyphen/>
        <w:t>визна» не изменит и не заслонит героическое прошлое — настоя</w:t>
      </w:r>
      <w:r>
        <w:rPr>
          <w:rFonts w:eastAsia="Times New Roman"/>
        </w:rPr>
        <w:softHyphen/>
        <w:t xml:space="preserve">щее — будущее России. В цикле </w:t>
      </w:r>
      <w:r>
        <w:rPr>
          <w:rFonts w:eastAsia="Times New Roman"/>
          <w:i/>
          <w:iCs/>
        </w:rPr>
        <w:t xml:space="preserve">«Стихи о войне», </w:t>
      </w:r>
      <w:r>
        <w:rPr>
          <w:rFonts w:eastAsia="Times New Roman"/>
        </w:rPr>
        <w:t xml:space="preserve">входящем в книгу </w:t>
      </w:r>
      <w:r>
        <w:rPr>
          <w:rFonts w:eastAsia="Times New Roman"/>
          <w:i/>
          <w:iCs/>
        </w:rPr>
        <w:t xml:space="preserve">«На ранних поездах», </w:t>
      </w:r>
      <w:r>
        <w:rPr>
          <w:rFonts w:eastAsia="Times New Roman"/>
        </w:rPr>
        <w:t>тема жертвенности и бессмертия души — одна из главных.</w:t>
      </w:r>
    </w:p>
    <w:p w:rsidR="00F16853" w:rsidRDefault="009101AF">
      <w:pPr>
        <w:shd w:val="clear" w:color="auto" w:fill="FFFFFF"/>
        <w:spacing w:before="7" w:line="230" w:lineRule="exact"/>
        <w:ind w:right="29" w:firstLine="454"/>
        <w:jc w:val="both"/>
      </w:pPr>
      <w:r>
        <w:rPr>
          <w:rFonts w:eastAsia="Times New Roman"/>
        </w:rPr>
        <w:t>В период с 1946 по 1953 год Пастернаком создавались сти</w:t>
      </w:r>
      <w:r>
        <w:rPr>
          <w:rFonts w:eastAsia="Times New Roman"/>
        </w:rPr>
        <w:softHyphen/>
        <w:t xml:space="preserve">хотворения, составившие цикл </w:t>
      </w:r>
      <w:r>
        <w:rPr>
          <w:rFonts w:eastAsia="Times New Roman"/>
          <w:i/>
          <w:iCs/>
        </w:rPr>
        <w:t>«Стихотворения Юрия Жи</w:t>
      </w:r>
      <w:r>
        <w:rPr>
          <w:rFonts w:eastAsia="Times New Roman"/>
          <w:i/>
          <w:iCs/>
        </w:rPr>
        <w:softHyphen/>
        <w:t xml:space="preserve">ваго», </w:t>
      </w:r>
      <w:r>
        <w:rPr>
          <w:rFonts w:eastAsia="Times New Roman"/>
        </w:rPr>
        <w:t>заглавного героя будущего романа «Доктор Живаго». «Сти</w:t>
      </w:r>
      <w:r>
        <w:rPr>
          <w:rFonts w:eastAsia="Times New Roman"/>
        </w:rPr>
        <w:softHyphen/>
        <w:t>хотворения Юрия Живаго» подтверждают религиозный смысл того перелома, который сам поэт пережил в 1930— 1940-е годы. В стихотворениях цикла временное, преходящее понимается че</w:t>
      </w:r>
      <w:r>
        <w:rPr>
          <w:rFonts w:eastAsia="Times New Roman"/>
        </w:rPr>
        <w:softHyphen/>
        <w:t xml:space="preserve">рез вечное, драма же человеческой судьбы сопрягается с драмой Иисуса Христа. Первое стихотворение этого цикла — </w:t>
      </w:r>
      <w:r>
        <w:rPr>
          <w:rFonts w:eastAsia="Times New Roman"/>
          <w:i/>
          <w:iCs/>
        </w:rPr>
        <w:t>«Гам</w:t>
      </w:r>
      <w:r>
        <w:rPr>
          <w:rFonts w:eastAsia="Times New Roman"/>
          <w:i/>
          <w:iCs/>
        </w:rPr>
        <w:softHyphen/>
        <w:t xml:space="preserve">лет» </w:t>
      </w:r>
      <w:r>
        <w:rPr>
          <w:rFonts w:eastAsia="Times New Roman"/>
        </w:rPr>
        <w:t>— начало лирического сюжета, в котором обнаруживается тема неотвратимо драматической судьбы человека. В финале цик</w:t>
      </w:r>
      <w:r>
        <w:rPr>
          <w:rFonts w:eastAsia="Times New Roman"/>
        </w:rPr>
        <w:softHyphen/>
        <w:t xml:space="preserve">ла— стихотворение </w:t>
      </w:r>
      <w:r>
        <w:rPr>
          <w:rFonts w:eastAsia="Times New Roman"/>
          <w:i/>
          <w:iCs/>
        </w:rPr>
        <w:t xml:space="preserve">«Гефсиманский сад» </w:t>
      </w:r>
      <w:r>
        <w:rPr>
          <w:rFonts w:eastAsia="Times New Roman"/>
        </w:rPr>
        <w:t>— свидетельство осо</w:t>
      </w:r>
      <w:r>
        <w:rPr>
          <w:rFonts w:eastAsia="Times New Roman"/>
        </w:rPr>
        <w:softHyphen/>
        <w:t>знания лирическим героем неизбежности судьбы («Но книга жиз</w:t>
      </w:r>
      <w:r>
        <w:rPr>
          <w:rFonts w:eastAsia="Times New Roman"/>
        </w:rPr>
        <w:softHyphen/>
        <w:t>ни подошла к странице, | Которая дороже всех святынь. | Сейчас</w:t>
      </w:r>
    </w:p>
    <w:p w:rsidR="00F16853" w:rsidRDefault="009101AF">
      <w:pPr>
        <w:shd w:val="clear" w:color="auto" w:fill="FFFFFF"/>
        <w:spacing w:line="230" w:lineRule="exact"/>
        <w:ind w:left="14" w:right="58"/>
        <w:jc w:val="both"/>
      </w:pPr>
      <w:r>
        <w:br w:type="column"/>
      </w:r>
      <w:r>
        <w:rPr>
          <w:rFonts w:eastAsia="Times New Roman"/>
        </w:rPr>
        <w:lastRenderedPageBreak/>
        <w:t>должно написанное сбыться, | Пускай же сбудется оно. Аминь») и веры в вечную жизнь («Я в гроб сойду и в третий день восстану, | И, как сплавляют по реке плоты, | Ко мне на суд, как баржи ка</w:t>
      </w:r>
      <w:r>
        <w:rPr>
          <w:rFonts w:eastAsia="Times New Roman"/>
        </w:rPr>
        <w:softHyphen/>
        <w:t>равана, | Столетья поплывут из темноты»).</w:t>
      </w:r>
    </w:p>
    <w:p w:rsidR="00F16853" w:rsidRDefault="009101AF">
      <w:pPr>
        <w:shd w:val="clear" w:color="auto" w:fill="FFFFFF"/>
        <w:spacing w:line="230" w:lineRule="exact"/>
        <w:ind w:left="14" w:right="50" w:firstLine="432"/>
        <w:jc w:val="both"/>
      </w:pPr>
      <w:r>
        <w:rPr>
          <w:rFonts w:eastAsia="Times New Roman"/>
        </w:rPr>
        <w:t xml:space="preserve">В поэтический цикл Юрия Живаго вошло и стихотворение </w:t>
      </w:r>
      <w:r>
        <w:rPr>
          <w:rFonts w:eastAsia="Times New Roman"/>
          <w:i/>
          <w:iCs/>
        </w:rPr>
        <w:t xml:space="preserve">«Зимняя ночь» </w:t>
      </w:r>
      <w:r>
        <w:rPr>
          <w:rFonts w:eastAsia="Times New Roman"/>
        </w:rPr>
        <w:t>(1946), символическая образность которого со</w:t>
      </w:r>
      <w:r>
        <w:rPr>
          <w:rFonts w:eastAsia="Times New Roman"/>
        </w:rPr>
        <w:softHyphen/>
        <w:t>относится с романом Б. Пастернака в целом: «Мело, мело по всей земле | Во все пределы. | Свеча горела на столе, | Свеча горела».</w:t>
      </w:r>
    </w:p>
    <w:p w:rsidR="00F16853" w:rsidRDefault="009101AF">
      <w:pPr>
        <w:shd w:val="clear" w:color="auto" w:fill="FFFFFF"/>
        <w:spacing w:line="230" w:lineRule="exact"/>
        <w:ind w:left="22" w:right="50" w:firstLine="446"/>
        <w:jc w:val="both"/>
      </w:pPr>
      <w:r>
        <w:rPr>
          <w:rFonts w:eastAsia="Times New Roman"/>
        </w:rPr>
        <w:t>Метель символизирует конкретно-исторические события — революцию и гражданскую войну, свеча — символ, пусть слабо</w:t>
      </w:r>
      <w:r>
        <w:rPr>
          <w:rFonts w:eastAsia="Times New Roman"/>
        </w:rPr>
        <w:softHyphen/>
        <w:t>го, но света, преодолевающего мрак и дарующего надежду на спа</w:t>
      </w:r>
      <w:r>
        <w:rPr>
          <w:rFonts w:eastAsia="Times New Roman"/>
        </w:rPr>
        <w:softHyphen/>
        <w:t>сение.</w:t>
      </w:r>
    </w:p>
    <w:p w:rsidR="00F16853" w:rsidRDefault="009101AF">
      <w:pPr>
        <w:shd w:val="clear" w:color="auto" w:fill="FFFFFF"/>
        <w:spacing w:line="230" w:lineRule="exact"/>
        <w:ind w:left="29" w:right="36" w:firstLine="461"/>
        <w:jc w:val="both"/>
      </w:pPr>
      <w:r>
        <w:rPr>
          <w:rFonts w:eastAsia="Times New Roman"/>
          <w:i/>
          <w:iCs/>
        </w:rPr>
        <w:t xml:space="preserve">«Доктор Живаго». </w:t>
      </w:r>
      <w:r>
        <w:rPr>
          <w:rFonts w:eastAsia="Times New Roman"/>
        </w:rPr>
        <w:t>Роман был закончен в 1956 году. Поэт передал рукопись в редакции журналов «Новый мир» и «Знамя», и почти в это же время рукопись романа попала к миланскому издателю Дж.Фельтринелли. Б.Пастернак дал согласие на пу</w:t>
      </w:r>
      <w:r>
        <w:rPr>
          <w:rFonts w:eastAsia="Times New Roman"/>
        </w:rPr>
        <w:softHyphen/>
        <w:t>бликацию романа за рубежом, но не раньше, чем он будет опу</w:t>
      </w:r>
      <w:r>
        <w:rPr>
          <w:rFonts w:eastAsia="Times New Roman"/>
        </w:rPr>
        <w:softHyphen/>
        <w:t>бликован в СССР. Однако все сложилось иначе. В январе 1957 года Пастернак подписал договор с Гослитиздатом о публикации ро</w:t>
      </w:r>
      <w:r>
        <w:rPr>
          <w:rFonts w:eastAsia="Times New Roman"/>
        </w:rPr>
        <w:softHyphen/>
        <w:t>мана, а в ноябре этого же года роман «Доктор Живаго» увидел свет на итальянском языке и затем был переведен на другие язы</w:t>
      </w:r>
      <w:r>
        <w:rPr>
          <w:rFonts w:eastAsia="Times New Roman"/>
        </w:rPr>
        <w:softHyphen/>
        <w:t>ки мира.</w:t>
      </w:r>
    </w:p>
    <w:p w:rsidR="00F16853" w:rsidRDefault="009101AF">
      <w:pPr>
        <w:shd w:val="clear" w:color="auto" w:fill="FFFFFF"/>
        <w:spacing w:line="230" w:lineRule="exact"/>
        <w:ind w:left="43" w:right="22" w:firstLine="446"/>
        <w:jc w:val="both"/>
      </w:pPr>
      <w:r>
        <w:rPr>
          <w:rFonts w:eastAsia="Times New Roman"/>
        </w:rPr>
        <w:t>В истории жизни Юрия Живаго — главного героя романа Б.Пастернака — отразилась история души самого поэта. Этим обусловлены и некоторые композиционные особенности произ</w:t>
      </w:r>
      <w:r>
        <w:rPr>
          <w:rFonts w:eastAsia="Times New Roman"/>
        </w:rPr>
        <w:softHyphen/>
        <w:t>ведения. Основным предметом изображения в романе являются продолжительные диалоги и внутренние монологи персонажей. С помощью этих приемов Б. Пастернак выражает в романе идею самоценности человека и его существования.</w:t>
      </w:r>
    </w:p>
    <w:p w:rsidR="00F16853" w:rsidRDefault="009101AF">
      <w:pPr>
        <w:shd w:val="clear" w:color="auto" w:fill="FFFFFF"/>
        <w:spacing w:line="230" w:lineRule="exact"/>
        <w:ind w:left="50" w:firstLine="461"/>
        <w:jc w:val="both"/>
      </w:pPr>
      <w:r>
        <w:rPr>
          <w:rFonts w:eastAsia="Times New Roman"/>
        </w:rPr>
        <w:t>История доктора Живаго и его близких — это история лю</w:t>
      </w:r>
      <w:r>
        <w:rPr>
          <w:rFonts w:eastAsia="Times New Roman"/>
        </w:rPr>
        <w:softHyphen/>
        <w:t>дей, чья жизнь была разрушена стихией революции. Семьи Жи</w:t>
      </w:r>
      <w:r>
        <w:rPr>
          <w:rFonts w:eastAsia="Times New Roman"/>
        </w:rPr>
        <w:softHyphen/>
        <w:t>ваго и Громеко вынуждены покинуть московские дома и скитать</w:t>
      </w:r>
      <w:r>
        <w:rPr>
          <w:rFonts w:eastAsia="Times New Roman"/>
        </w:rPr>
        <w:softHyphen/>
        <w:t>ся в поисках пристанища через всю Россию, до самого Урала. Юрий против своей воли попадает к красным и вынужденно при</w:t>
      </w:r>
      <w:r>
        <w:rPr>
          <w:rFonts w:eastAsia="Times New Roman"/>
        </w:rPr>
        <w:softHyphen/>
        <w:t>нимает участие в боях с белыми. Герой лишился всего — жены и детей, любимой женщины, друзей. Опустошенный этими поте</w:t>
      </w:r>
      <w:r>
        <w:rPr>
          <w:rFonts w:eastAsia="Times New Roman"/>
        </w:rPr>
        <w:softHyphen/>
        <w:t>рями и ложью, окружающей его, Живаго постепенно теряет жиз</w:t>
      </w:r>
      <w:r>
        <w:rPr>
          <w:rFonts w:eastAsia="Times New Roman"/>
        </w:rPr>
        <w:softHyphen/>
        <w:t>ненные и творческие силы. В кульминационном эпизоде романа герой, задыхаясь от сердечного приступа, вырывается из трамвая и умирает. В финале сюжета мы знакомимся с выросшей уже до</w:t>
      </w:r>
      <w:r>
        <w:rPr>
          <w:rFonts w:eastAsia="Times New Roman"/>
        </w:rPr>
        <w:softHyphen/>
        <w:t>черью Юрия Живаго — «бельевщицей Танькой», которая назы</w:t>
      </w:r>
      <w:r>
        <w:rPr>
          <w:rFonts w:eastAsia="Times New Roman"/>
        </w:rPr>
        <w:softHyphen/>
        <w:t>вает себя сиротой. Танька — символ «нового» человека, утратив-</w:t>
      </w:r>
    </w:p>
    <w:p w:rsidR="00F16853" w:rsidRDefault="00F16853">
      <w:pPr>
        <w:shd w:val="clear" w:color="auto" w:fill="FFFFFF"/>
        <w:spacing w:line="230" w:lineRule="exact"/>
        <w:ind w:left="50" w:firstLine="461"/>
        <w:jc w:val="both"/>
        <w:sectPr w:rsidR="00F16853">
          <w:type w:val="continuous"/>
          <w:pgSz w:w="16834" w:h="11909" w:orient="landscape"/>
          <w:pgMar w:top="620" w:right="1473" w:bottom="360" w:left="1328" w:header="720" w:footer="720" w:gutter="0"/>
          <w:cols w:num="2" w:space="720" w:equalWidth="0">
            <w:col w:w="6429" w:space="1145"/>
            <w:col w:w="6458"/>
          </w:cols>
          <w:noEndnote/>
        </w:sectPr>
      </w:pPr>
    </w:p>
    <w:p w:rsidR="00F16853" w:rsidRDefault="009101AF">
      <w:pPr>
        <w:shd w:val="clear" w:color="auto" w:fill="FFFFFF"/>
      </w:pPr>
      <w:r>
        <w:rPr>
          <w:rFonts w:ascii="Arial" w:hAnsi="Arial" w:cs="Arial"/>
          <w:sz w:val="30"/>
          <w:szCs w:val="30"/>
        </w:rPr>
        <w:lastRenderedPageBreak/>
        <w:t>308</w:t>
      </w:r>
    </w:p>
    <w:p w:rsidR="00F16853" w:rsidRDefault="009101AF">
      <w:pPr>
        <w:shd w:val="clear" w:color="auto" w:fill="FFFFFF"/>
        <w:spacing w:before="144"/>
      </w:pPr>
      <w:r>
        <w:br w:type="column"/>
      </w:r>
      <w:r>
        <w:rPr>
          <w:rFonts w:ascii="Arial" w:eastAsia="Times New Roman" w:hAnsi="Arial"/>
          <w:spacing w:val="-5"/>
          <w:sz w:val="16"/>
          <w:szCs w:val="16"/>
        </w:rPr>
        <w:lastRenderedPageBreak/>
        <w:t>Особенности</w:t>
      </w:r>
      <w:r>
        <w:rPr>
          <w:rFonts w:ascii="Arial" w:eastAsia="Times New Roman" w:hAnsi="Arial" w:cs="Arial"/>
          <w:spacing w:val="-5"/>
          <w:sz w:val="16"/>
          <w:szCs w:val="16"/>
        </w:rPr>
        <w:t xml:space="preserve"> </w:t>
      </w:r>
      <w:r>
        <w:rPr>
          <w:rFonts w:ascii="Arial" w:eastAsia="Times New Roman" w:hAnsi="Arial"/>
          <w:spacing w:val="-5"/>
          <w:sz w:val="16"/>
          <w:szCs w:val="16"/>
        </w:rPr>
        <w:t>развития</w:t>
      </w:r>
      <w:r>
        <w:rPr>
          <w:rFonts w:ascii="Arial" w:eastAsia="Times New Roman" w:hAnsi="Arial" w:cs="Arial"/>
          <w:spacing w:val="-5"/>
          <w:sz w:val="16"/>
          <w:szCs w:val="16"/>
        </w:rPr>
        <w:t xml:space="preserve"> </w:t>
      </w:r>
      <w:r>
        <w:rPr>
          <w:rFonts w:ascii="Arial" w:eastAsia="Times New Roman" w:hAnsi="Arial"/>
          <w:spacing w:val="-5"/>
          <w:sz w:val="16"/>
          <w:szCs w:val="16"/>
        </w:rPr>
        <w:t>литературы</w:t>
      </w:r>
      <w:r>
        <w:rPr>
          <w:rFonts w:ascii="Arial" w:eastAsia="Times New Roman" w:hAnsi="Arial" w:cs="Arial"/>
          <w:spacing w:val="-5"/>
          <w:sz w:val="16"/>
          <w:szCs w:val="16"/>
        </w:rPr>
        <w:t xml:space="preserve"> </w:t>
      </w:r>
      <w:r>
        <w:rPr>
          <w:rFonts w:ascii="Arial" w:eastAsia="Times New Roman" w:hAnsi="Arial"/>
          <w:spacing w:val="-5"/>
          <w:sz w:val="16"/>
          <w:szCs w:val="16"/>
        </w:rPr>
        <w:t>периода</w:t>
      </w:r>
      <w:r>
        <w:rPr>
          <w:rFonts w:ascii="Arial" w:eastAsia="Times New Roman" w:hAnsi="Arial" w:cs="Arial"/>
          <w:spacing w:val="-5"/>
          <w:sz w:val="16"/>
          <w:szCs w:val="16"/>
        </w:rPr>
        <w:t xml:space="preserve"> </w:t>
      </w:r>
      <w:r>
        <w:rPr>
          <w:rFonts w:ascii="Arial" w:eastAsia="Times New Roman" w:hAnsi="Arial"/>
          <w:spacing w:val="-5"/>
          <w:sz w:val="16"/>
          <w:szCs w:val="16"/>
        </w:rPr>
        <w:t>Великой</w:t>
      </w:r>
      <w:r>
        <w:rPr>
          <w:rFonts w:ascii="Arial" w:eastAsia="Times New Roman" w:hAnsi="Arial" w:cs="Arial"/>
          <w:spacing w:val="-5"/>
          <w:sz w:val="16"/>
          <w:szCs w:val="16"/>
        </w:rPr>
        <w:t xml:space="preserve"> </w:t>
      </w:r>
      <w:r>
        <w:rPr>
          <w:rFonts w:ascii="Arial" w:eastAsia="Times New Roman" w:hAnsi="Arial"/>
          <w:spacing w:val="-5"/>
          <w:sz w:val="16"/>
          <w:szCs w:val="16"/>
        </w:rPr>
        <w:t>Отечественной</w:t>
      </w:r>
      <w:r>
        <w:rPr>
          <w:rFonts w:ascii="Arial" w:eastAsia="Times New Roman" w:hAnsi="Arial" w:cs="Arial"/>
          <w:spacing w:val="-5"/>
          <w:sz w:val="16"/>
          <w:szCs w:val="16"/>
        </w:rPr>
        <w:t xml:space="preserve"> </w:t>
      </w:r>
      <w:r>
        <w:rPr>
          <w:rFonts w:ascii="Arial" w:eastAsia="Times New Roman" w:hAnsi="Arial"/>
          <w:spacing w:val="-5"/>
          <w:sz w:val="16"/>
          <w:szCs w:val="16"/>
        </w:rPr>
        <w:t>войны</w:t>
      </w:r>
      <w:r>
        <w:rPr>
          <w:rFonts w:ascii="Arial" w:eastAsia="Times New Roman" w:hAnsi="Arial" w:cs="Arial"/>
          <w:spacing w:val="-5"/>
          <w:sz w:val="16"/>
          <w:szCs w:val="16"/>
        </w:rPr>
        <w:t>...</w:t>
      </w:r>
    </w:p>
    <w:p w:rsidR="00F16853" w:rsidRDefault="009101AF">
      <w:pPr>
        <w:shd w:val="clear" w:color="auto" w:fill="FFFFFF"/>
        <w:spacing w:before="144"/>
      </w:pPr>
      <w:r>
        <w:br w:type="column"/>
      </w:r>
      <w:r>
        <w:rPr>
          <w:rFonts w:ascii="Arial" w:eastAsia="Times New Roman" w:hAnsi="Arial"/>
          <w:i/>
          <w:iCs/>
          <w:spacing w:val="-7"/>
          <w:sz w:val="16"/>
          <w:szCs w:val="16"/>
        </w:rPr>
        <w:lastRenderedPageBreak/>
        <w:t>Борис</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Леонидович</w:t>
      </w:r>
      <w:r>
        <w:rPr>
          <w:rFonts w:ascii="Arial" w:eastAsia="Times New Roman" w:hAnsi="Arial" w:cs="Arial"/>
          <w:i/>
          <w:iCs/>
          <w:spacing w:val="-7"/>
          <w:sz w:val="16"/>
          <w:szCs w:val="16"/>
        </w:rPr>
        <w:t xml:space="preserve"> </w:t>
      </w:r>
      <w:r>
        <w:rPr>
          <w:rFonts w:ascii="Arial" w:eastAsia="Times New Roman" w:hAnsi="Arial"/>
          <w:i/>
          <w:iCs/>
          <w:spacing w:val="-7"/>
          <w:sz w:val="16"/>
          <w:szCs w:val="16"/>
        </w:rPr>
        <w:t>Пастернак</w:t>
      </w:r>
    </w:p>
    <w:p w:rsidR="00F16853" w:rsidRDefault="00F16853">
      <w:pPr>
        <w:shd w:val="clear" w:color="auto" w:fill="FFFFFF"/>
        <w:spacing w:before="144"/>
        <w:sectPr w:rsidR="00F16853">
          <w:pgSz w:w="16834" w:h="11909" w:orient="landscape"/>
          <w:pgMar w:top="634" w:right="5703" w:bottom="360" w:left="1404" w:header="720" w:footer="720" w:gutter="0"/>
          <w:cols w:num="3" w:space="720" w:equalWidth="0">
            <w:col w:w="720" w:space="158"/>
            <w:col w:w="5529" w:space="1181"/>
            <w:col w:w="2138"/>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144"/>
        <w:sectPr w:rsidR="00F16853">
          <w:type w:val="continuous"/>
          <w:pgSz w:w="16834" w:h="11909" w:orient="landscape"/>
          <w:pgMar w:top="634" w:right="1398" w:bottom="360" w:left="1397" w:header="720" w:footer="720" w:gutter="0"/>
          <w:cols w:space="60"/>
          <w:noEndnote/>
        </w:sectPr>
      </w:pPr>
    </w:p>
    <w:p w:rsidR="00F16853" w:rsidRDefault="00F16853">
      <w:pPr>
        <w:shd w:val="clear" w:color="auto" w:fill="FFFFFF"/>
        <w:spacing w:before="22" w:line="230" w:lineRule="exact"/>
        <w:ind w:left="14"/>
        <w:jc w:val="both"/>
      </w:pPr>
      <w:r>
        <w:rPr>
          <w:noProof/>
        </w:rPr>
        <w:lastRenderedPageBreak/>
        <w:pict>
          <v:line id="_x0000_s1309" style="position:absolute;left:0;text-align:left;z-index:251948032;mso-position-horizontal-relative:margin" from="363.25pt,331.55pt" to="363.25pt,461.5pt" o:allowincell="f" strokeweight=".35pt">
            <w10:wrap anchorx="margin"/>
          </v:line>
        </w:pict>
      </w:r>
      <w:r w:rsidR="009101AF">
        <w:rPr>
          <w:rFonts w:eastAsia="Times New Roman"/>
        </w:rPr>
        <w:t>шего всякую связь со своими корнями, т.е. с миром русской до</w:t>
      </w:r>
      <w:r w:rsidR="009101AF">
        <w:rPr>
          <w:rFonts w:eastAsia="Times New Roman"/>
        </w:rPr>
        <w:softHyphen/>
        <w:t>революционной культуры. Завершается роман жизнеутверждаю</w:t>
      </w:r>
      <w:r w:rsidR="009101AF">
        <w:rPr>
          <w:rFonts w:eastAsia="Times New Roman"/>
        </w:rPr>
        <w:softHyphen/>
        <w:t>щим монологом автора.</w:t>
      </w:r>
    </w:p>
    <w:p w:rsidR="00F16853" w:rsidRDefault="009101AF">
      <w:pPr>
        <w:shd w:val="clear" w:color="auto" w:fill="FFFFFF"/>
        <w:spacing w:before="7" w:line="230" w:lineRule="exact"/>
        <w:ind w:left="14" w:firstLine="461"/>
        <w:jc w:val="both"/>
      </w:pPr>
      <w:r>
        <w:rPr>
          <w:rFonts w:eastAsia="Times New Roman"/>
        </w:rPr>
        <w:t>На протяжении всего романа Б. Пастернак размышляет о судьбе России, о ее исторической миссии. Философские размыш</w:t>
      </w:r>
      <w:r>
        <w:rPr>
          <w:rFonts w:eastAsia="Times New Roman"/>
        </w:rPr>
        <w:softHyphen/>
        <w:t>ления автора выливаются в цикл стихов Юрия Живаго, в кото</w:t>
      </w:r>
      <w:r>
        <w:rPr>
          <w:rFonts w:eastAsia="Times New Roman"/>
        </w:rPr>
        <w:softHyphen/>
        <w:t>рых история России соотносится с евангельскими временами. Эта связь напоминает об извечном драматизме человеческого суще</w:t>
      </w:r>
      <w:r>
        <w:rPr>
          <w:rFonts w:eastAsia="Times New Roman"/>
        </w:rPr>
        <w:softHyphen/>
        <w:t>ствования, о бессмертии человеческой души, о любви и христи</w:t>
      </w:r>
      <w:r>
        <w:rPr>
          <w:rFonts w:eastAsia="Times New Roman"/>
        </w:rPr>
        <w:softHyphen/>
        <w:t>анской идее всепрощения.</w:t>
      </w:r>
    </w:p>
    <w:p w:rsidR="00F16853" w:rsidRDefault="009101AF">
      <w:pPr>
        <w:shd w:val="clear" w:color="auto" w:fill="FFFFFF"/>
        <w:spacing w:line="230" w:lineRule="exact"/>
        <w:ind w:left="7" w:right="7" w:firstLine="432"/>
        <w:jc w:val="both"/>
      </w:pPr>
      <w:r>
        <w:rPr>
          <w:rFonts w:eastAsia="Times New Roman"/>
          <w:b/>
          <w:bCs/>
        </w:rPr>
        <w:t xml:space="preserve">Последние годы жизни. В </w:t>
      </w:r>
      <w:r>
        <w:rPr>
          <w:rFonts w:eastAsia="Times New Roman"/>
        </w:rPr>
        <w:t>1958 году Борис Пастернак был удостоен Нобелевской премии «за выдающиеся достижения в со</w:t>
      </w:r>
      <w:r>
        <w:rPr>
          <w:rFonts w:eastAsia="Times New Roman"/>
        </w:rPr>
        <w:softHyphen/>
        <w:t>временной лирической поэзии и на традиционном поприще вели</w:t>
      </w:r>
      <w:r>
        <w:rPr>
          <w:rFonts w:eastAsia="Times New Roman"/>
        </w:rPr>
        <w:softHyphen/>
        <w:t>кой русской прозы», но получить премию поэту не пришлось. Он вынужденно отказался от этой чести в связи с резкой критикой в печати и исключением из Союза писателей СССР. Роман «Доктор Живаго» назвали антикоммунистическим, Б.Пастернака обви</w:t>
      </w:r>
      <w:r>
        <w:rPr>
          <w:rFonts w:eastAsia="Times New Roman"/>
        </w:rPr>
        <w:softHyphen/>
        <w:t>нили в предательстве и предложили ему покинуть страну. Клю</w:t>
      </w:r>
      <w:r>
        <w:rPr>
          <w:rFonts w:eastAsia="Times New Roman"/>
        </w:rPr>
        <w:softHyphen/>
        <w:t>чевая проблема романа «Доктор Живаго» — личность и история — стала проблемой жизни его автора. Дважды Б. Пастернак вынуж</w:t>
      </w:r>
      <w:r>
        <w:rPr>
          <w:rFonts w:eastAsia="Times New Roman"/>
        </w:rPr>
        <w:softHyphen/>
        <w:t>ден был каяться. В первом письме, адресованном руководителю страны Н. С. Хрущеву, русский поэт отказывался покинуть роди</w:t>
      </w:r>
      <w:r>
        <w:rPr>
          <w:rFonts w:eastAsia="Times New Roman"/>
        </w:rPr>
        <w:softHyphen/>
        <w:t>ну: «Для меня это невозможно. Я связан с Россией рождением, жизнью, работой. Я не мыслю своей судьбы отдельно и вне ее».</w:t>
      </w:r>
    </w:p>
    <w:p w:rsidR="00F16853" w:rsidRDefault="009101AF">
      <w:pPr>
        <w:shd w:val="clear" w:color="auto" w:fill="FFFFFF"/>
        <w:spacing w:line="230" w:lineRule="exact"/>
        <w:ind w:right="14" w:firstLine="461"/>
        <w:jc w:val="both"/>
      </w:pPr>
      <w:r>
        <w:rPr>
          <w:rFonts w:eastAsia="Times New Roman"/>
        </w:rPr>
        <w:t xml:space="preserve">Вскоре физическое состояние Б. Пастернака осложнилось тяжелой болезнью — раком легких. </w:t>
      </w:r>
      <w:r>
        <w:rPr>
          <w:rFonts w:eastAsia="Times New Roman"/>
          <w:b/>
          <w:bCs/>
        </w:rPr>
        <w:t xml:space="preserve">30 </w:t>
      </w:r>
      <w:r>
        <w:rPr>
          <w:rFonts w:eastAsia="Times New Roman"/>
        </w:rPr>
        <w:t xml:space="preserve">мая </w:t>
      </w:r>
      <w:r>
        <w:rPr>
          <w:rFonts w:eastAsia="Times New Roman"/>
          <w:b/>
          <w:bCs/>
        </w:rPr>
        <w:t xml:space="preserve">1960 </w:t>
      </w:r>
      <w:r>
        <w:rPr>
          <w:rFonts w:eastAsia="Times New Roman"/>
        </w:rPr>
        <w:t>года поэта не стало.</w:t>
      </w:r>
    </w:p>
    <w:p w:rsidR="00F16853" w:rsidRDefault="009101AF">
      <w:pPr>
        <w:shd w:val="clear" w:color="auto" w:fill="FFFFFF"/>
        <w:spacing w:before="7" w:line="230" w:lineRule="exact"/>
        <w:ind w:right="22" w:firstLine="454"/>
        <w:jc w:val="both"/>
      </w:pPr>
      <w:r>
        <w:rPr>
          <w:rFonts w:eastAsia="Times New Roman"/>
        </w:rPr>
        <w:t xml:space="preserve">В 1965 году в СССР была опубликована поэтическая книга Б. Пастернака </w:t>
      </w:r>
      <w:r>
        <w:rPr>
          <w:rFonts w:eastAsia="Times New Roman"/>
          <w:b/>
          <w:bCs/>
          <w:i/>
          <w:iCs/>
        </w:rPr>
        <w:t xml:space="preserve">«Стихотворения и поэма», </w:t>
      </w:r>
      <w:r>
        <w:rPr>
          <w:rFonts w:eastAsia="Times New Roman"/>
        </w:rPr>
        <w:t xml:space="preserve">в которую вошел и последний стихотворный цикл поэта — </w:t>
      </w:r>
      <w:r>
        <w:rPr>
          <w:rFonts w:eastAsia="Times New Roman"/>
          <w:b/>
          <w:bCs/>
          <w:i/>
          <w:iCs/>
        </w:rPr>
        <w:t xml:space="preserve">«Когда разгуляется» </w:t>
      </w:r>
      <w:r>
        <w:rPr>
          <w:rFonts w:eastAsia="Times New Roman"/>
          <w:b/>
          <w:bCs/>
        </w:rPr>
        <w:t>(1959).</w:t>
      </w:r>
    </w:p>
    <w:p w:rsidR="00F16853" w:rsidRDefault="009101AF">
      <w:pPr>
        <w:shd w:val="clear" w:color="auto" w:fill="FFFFFF"/>
        <w:spacing w:before="7" w:line="230" w:lineRule="exact"/>
        <w:ind w:right="22" w:firstLine="454"/>
        <w:jc w:val="both"/>
      </w:pPr>
      <w:r>
        <w:rPr>
          <w:rFonts w:eastAsia="Times New Roman"/>
          <w:b/>
          <w:bCs/>
        </w:rPr>
        <w:t xml:space="preserve">В </w:t>
      </w:r>
      <w:r>
        <w:rPr>
          <w:rFonts w:eastAsia="Times New Roman"/>
        </w:rPr>
        <w:t>поздних стихотворениях Б.Пастернака, вошедших в кни</w:t>
      </w:r>
      <w:r>
        <w:rPr>
          <w:rFonts w:eastAsia="Times New Roman"/>
        </w:rPr>
        <w:softHyphen/>
        <w:t>гу «Когда разгуляется», поставлены проблемы, волновавшие по</w:t>
      </w:r>
      <w:r>
        <w:rPr>
          <w:rFonts w:eastAsia="Times New Roman"/>
        </w:rPr>
        <w:softHyphen/>
        <w:t xml:space="preserve">эта на протяжении всего творческого пути: поэт и время, жизнь </w:t>
      </w:r>
      <w:r>
        <w:rPr>
          <w:rFonts w:eastAsia="Times New Roman"/>
          <w:b/>
          <w:bCs/>
        </w:rPr>
        <w:t xml:space="preserve">и </w:t>
      </w:r>
      <w:r>
        <w:rPr>
          <w:rFonts w:eastAsia="Times New Roman"/>
        </w:rPr>
        <w:t>бессмертие, преходящее и вечное.</w:t>
      </w:r>
    </w:p>
    <w:p w:rsidR="00F16853" w:rsidRDefault="009101AF">
      <w:pPr>
        <w:shd w:val="clear" w:color="auto" w:fill="FFFFFF"/>
        <w:spacing w:line="230" w:lineRule="exact"/>
        <w:ind w:right="22" w:firstLine="454"/>
        <w:jc w:val="both"/>
      </w:pPr>
      <w:r>
        <w:rPr>
          <w:rFonts w:eastAsia="Times New Roman"/>
        </w:rPr>
        <w:t>С особенной страстью жизненная и поэтическая позиция по</w:t>
      </w:r>
      <w:r>
        <w:rPr>
          <w:rFonts w:eastAsia="Times New Roman"/>
        </w:rPr>
        <w:softHyphen/>
        <w:t xml:space="preserve">эта выражена в стихотворении </w:t>
      </w:r>
      <w:r>
        <w:rPr>
          <w:rFonts w:eastAsia="Times New Roman"/>
          <w:b/>
          <w:bCs/>
          <w:i/>
          <w:iCs/>
        </w:rPr>
        <w:t>«Во всем мне хочется дой</w:t>
      </w:r>
      <w:r>
        <w:rPr>
          <w:rFonts w:eastAsia="Times New Roman"/>
          <w:b/>
          <w:bCs/>
          <w:i/>
          <w:iCs/>
        </w:rPr>
        <w:softHyphen/>
        <w:t>ти...»:</w:t>
      </w:r>
    </w:p>
    <w:p w:rsidR="00F16853" w:rsidRDefault="009101AF">
      <w:pPr>
        <w:shd w:val="clear" w:color="auto" w:fill="FFFFFF"/>
        <w:spacing w:before="115" w:line="230" w:lineRule="exact"/>
        <w:ind w:left="1130" w:right="2621"/>
      </w:pPr>
      <w:r>
        <w:rPr>
          <w:rFonts w:eastAsia="Times New Roman"/>
        </w:rPr>
        <w:t>Во всем мне хочется дойти До самой сути. В работе, в поисках пути, В сердечной смуте.</w:t>
      </w:r>
    </w:p>
    <w:p w:rsidR="00F16853" w:rsidRDefault="009101AF">
      <w:pPr>
        <w:shd w:val="clear" w:color="auto" w:fill="FFFFFF"/>
        <w:spacing w:line="238" w:lineRule="exact"/>
        <w:ind w:left="1116" w:right="2246"/>
      </w:pPr>
      <w:r>
        <w:br w:type="column"/>
      </w:r>
      <w:r>
        <w:rPr>
          <w:rFonts w:eastAsia="Times New Roman"/>
        </w:rPr>
        <w:lastRenderedPageBreak/>
        <w:t>До сущности протекших дней, До их причины, До оснований, до корней, До сердцевины. &lt;...&gt;</w:t>
      </w:r>
    </w:p>
    <w:p w:rsidR="00F16853" w:rsidRDefault="009101AF">
      <w:pPr>
        <w:shd w:val="clear" w:color="auto" w:fill="FFFFFF"/>
        <w:spacing w:before="101" w:line="238" w:lineRule="exact"/>
        <w:ind w:left="1123"/>
      </w:pPr>
      <w:r>
        <w:rPr>
          <w:rFonts w:eastAsia="Times New Roman"/>
        </w:rPr>
        <w:t>Все время схватывая нить</w:t>
      </w:r>
    </w:p>
    <w:p w:rsidR="00F16853" w:rsidRDefault="009101AF">
      <w:pPr>
        <w:shd w:val="clear" w:color="auto" w:fill="FFFFFF"/>
        <w:spacing w:line="238" w:lineRule="exact"/>
        <w:ind w:left="1123"/>
      </w:pPr>
      <w:r>
        <w:rPr>
          <w:rFonts w:eastAsia="Times New Roman"/>
        </w:rPr>
        <w:t>Судеб, событий,</w:t>
      </w:r>
    </w:p>
    <w:p w:rsidR="00F16853" w:rsidRDefault="009101AF">
      <w:pPr>
        <w:shd w:val="clear" w:color="auto" w:fill="FFFFFF"/>
        <w:spacing w:line="238" w:lineRule="exact"/>
        <w:ind w:left="1130"/>
      </w:pPr>
      <w:r>
        <w:rPr>
          <w:rFonts w:eastAsia="Times New Roman"/>
        </w:rPr>
        <w:t>Жить, думать, чувствовать, любить,</w:t>
      </w:r>
    </w:p>
    <w:p w:rsidR="00F16853" w:rsidRDefault="009101AF">
      <w:pPr>
        <w:shd w:val="clear" w:color="auto" w:fill="FFFFFF"/>
        <w:spacing w:line="238" w:lineRule="exact"/>
        <w:ind w:left="1123"/>
      </w:pPr>
      <w:r>
        <w:rPr>
          <w:rFonts w:eastAsia="Times New Roman"/>
        </w:rPr>
        <w:t>Свершать открытья... &lt;...&gt;</w:t>
      </w:r>
    </w:p>
    <w:p w:rsidR="00F16853" w:rsidRDefault="009101AF">
      <w:pPr>
        <w:shd w:val="clear" w:color="auto" w:fill="FFFFFF"/>
        <w:spacing w:before="101" w:line="238" w:lineRule="exact"/>
        <w:ind w:left="1130" w:right="2246"/>
      </w:pPr>
      <w:r>
        <w:rPr>
          <w:rFonts w:eastAsia="Times New Roman"/>
        </w:rPr>
        <w:t>Я б разбивал стихи, как сад. Всей дрожью жилок Цвели бы липы в них подряд, Гуськом, в затылок.</w:t>
      </w:r>
    </w:p>
    <w:p w:rsidR="00F16853" w:rsidRDefault="009101AF">
      <w:pPr>
        <w:shd w:val="clear" w:color="auto" w:fill="FFFFFF"/>
        <w:spacing w:before="101" w:line="230" w:lineRule="exact"/>
        <w:ind w:right="22" w:firstLine="454"/>
        <w:jc w:val="both"/>
      </w:pPr>
      <w:r>
        <w:rPr>
          <w:rFonts w:eastAsia="Times New Roman"/>
        </w:rPr>
        <w:t>Первые восемь строф стихотворения представляют собой развернутое высказывание лирического героя о его желании проникнуть в сущность явлений, за видимым, «явленным» об</w:t>
      </w:r>
      <w:r>
        <w:rPr>
          <w:rFonts w:eastAsia="Times New Roman"/>
        </w:rPr>
        <w:softHyphen/>
        <w:t>наружить смысл, тайну, недоступную поверхностному взгляду не-художника. Последние же строфы стихотворения содержат обобщение. По мысли поэта, в произведения искусства претворя</w:t>
      </w:r>
      <w:r>
        <w:rPr>
          <w:rFonts w:eastAsia="Times New Roman"/>
        </w:rPr>
        <w:softHyphen/>
        <w:t>ется сама природа, а потом претворенные воображением впечат</w:t>
      </w:r>
      <w:r>
        <w:rPr>
          <w:rFonts w:eastAsia="Times New Roman"/>
        </w:rPr>
        <w:softHyphen/>
        <w:t>ления художника становятся частью действительности, природы, жизни. «Достигнутое торжество» художника — это бессмертные произведения искусства, существующие во времени и в вечности. Подобно «натянутой тетиве тугого лука», художник выпускает свои «стрелы» в бесконечность.</w:t>
      </w:r>
    </w:p>
    <w:p w:rsidR="00F16853" w:rsidRDefault="009101AF">
      <w:pPr>
        <w:shd w:val="clear" w:color="auto" w:fill="FFFFFF"/>
        <w:spacing w:line="230" w:lineRule="exact"/>
        <w:ind w:left="14" w:right="22" w:firstLine="432"/>
        <w:jc w:val="both"/>
      </w:pPr>
      <w:r>
        <w:rPr>
          <w:rFonts w:eastAsia="Times New Roman"/>
        </w:rPr>
        <w:t>Очевидно, идея Б. Пастернака, выраженная в стихотворении «Во всем мне хочется дойти...», обращена не только к человеку — художнику по роду занятий, но и к человеку вообще. Так, в очер</w:t>
      </w:r>
      <w:r>
        <w:rPr>
          <w:rFonts w:eastAsia="Times New Roman"/>
        </w:rPr>
        <w:softHyphen/>
        <w:t>ке «Люди и положения» поэт писал: «Человек, деятельность че</w:t>
      </w:r>
      <w:r>
        <w:rPr>
          <w:rFonts w:eastAsia="Times New Roman"/>
        </w:rPr>
        <w:softHyphen/>
        <w:t>ловека должны заключать элемент бесконечности, придающий явлению определенность, характер».</w:t>
      </w:r>
    </w:p>
    <w:p w:rsidR="00F16853" w:rsidRDefault="009101AF">
      <w:pPr>
        <w:shd w:val="clear" w:color="auto" w:fill="FFFFFF"/>
        <w:spacing w:before="403"/>
        <w:ind w:left="14"/>
      </w:pPr>
      <w:r>
        <w:rPr>
          <w:rFonts w:ascii="Arial" w:eastAsia="Times New Roman" w:hAnsi="Arial"/>
          <w:i/>
          <w:iCs/>
        </w:rPr>
        <w:t>С</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58" w:line="216" w:lineRule="exact"/>
        <w:ind w:left="929" w:right="14" w:hanging="274"/>
        <w:jc w:val="both"/>
      </w:pPr>
      <w:r>
        <w:rPr>
          <w:b/>
          <w:bCs/>
        </w:rPr>
        <w:t xml:space="preserve">1. </w:t>
      </w:r>
      <w:r>
        <w:rPr>
          <w:rFonts w:eastAsia="Times New Roman"/>
        </w:rPr>
        <w:t>Составьте библиографические карточки по творчеству Б.Па</w:t>
      </w:r>
      <w:r>
        <w:rPr>
          <w:rFonts w:eastAsia="Times New Roman"/>
        </w:rPr>
        <w:softHyphen/>
        <w:t>стернака. Подготовьте сообщение о жизни и творчестве поэта. Составьте план ответа.</w:t>
      </w:r>
    </w:p>
    <w:p w:rsidR="00F16853" w:rsidRDefault="009101AF">
      <w:pPr>
        <w:shd w:val="clear" w:color="auto" w:fill="FFFFFF"/>
        <w:spacing w:line="216" w:lineRule="exact"/>
        <w:ind w:left="943" w:right="14" w:hanging="389"/>
        <w:jc w:val="both"/>
      </w:pPr>
      <w:r>
        <w:t xml:space="preserve">*2. </w:t>
      </w:r>
      <w:r>
        <w:rPr>
          <w:rFonts w:eastAsia="Times New Roman"/>
        </w:rPr>
        <w:t>Составьте таблицу «Хроника жизни и творчества Б. Пастерна</w:t>
      </w:r>
      <w:r>
        <w:rPr>
          <w:rFonts w:eastAsia="Times New Roman"/>
        </w:rPr>
        <w:softHyphen/>
        <w:t>ка».</w:t>
      </w:r>
    </w:p>
    <w:p w:rsidR="00F16853" w:rsidRDefault="009101AF">
      <w:pPr>
        <w:shd w:val="clear" w:color="auto" w:fill="FFFFFF"/>
        <w:spacing w:line="216" w:lineRule="exact"/>
        <w:ind w:left="943" w:hanging="382"/>
        <w:jc w:val="both"/>
      </w:pPr>
      <w:r>
        <w:t xml:space="preserve">*3. </w:t>
      </w:r>
      <w:r>
        <w:rPr>
          <w:rFonts w:eastAsia="Times New Roman"/>
        </w:rPr>
        <w:t>По синхронистической таблице (см. практикум) проанализи</w:t>
      </w:r>
      <w:r>
        <w:rPr>
          <w:rFonts w:eastAsia="Times New Roman"/>
        </w:rPr>
        <w:softHyphen/>
        <w:t>руйте события 1930-х годов и соотнесите их с этим этапом в жизни Б. Пастернака.</w:t>
      </w:r>
    </w:p>
    <w:p w:rsidR="00F16853" w:rsidRDefault="00F16853">
      <w:pPr>
        <w:shd w:val="clear" w:color="auto" w:fill="FFFFFF"/>
        <w:spacing w:line="216" w:lineRule="exact"/>
        <w:ind w:left="943" w:hanging="382"/>
        <w:jc w:val="both"/>
        <w:sectPr w:rsidR="00F16853">
          <w:type w:val="continuous"/>
          <w:pgSz w:w="16834" w:h="11909" w:orient="landscape"/>
          <w:pgMar w:top="634" w:right="1398" w:bottom="360" w:left="1397" w:header="720" w:footer="720" w:gutter="0"/>
          <w:cols w:num="2" w:space="720" w:equalWidth="0">
            <w:col w:w="6415" w:space="1195"/>
            <w:col w:w="6429"/>
          </w:cols>
          <w:noEndnote/>
        </w:sectPr>
      </w:pPr>
    </w:p>
    <w:p w:rsidR="00F16853" w:rsidRDefault="00F16853">
      <w:pPr>
        <w:shd w:val="clear" w:color="auto" w:fill="FFFFFF"/>
        <w:spacing w:before="94"/>
      </w:pPr>
      <w:r>
        <w:rPr>
          <w:noProof/>
        </w:rPr>
        <w:lastRenderedPageBreak/>
        <w:pict>
          <v:line id="_x0000_s1310" style="position:absolute;z-index:251949056;mso-position-horizontal-relative:margin" from="293.4pt,-15.1pt" to="293.4pt,16.95pt" o:allowincell="f" strokeweight=".35pt">
            <w10:wrap anchorx="margin"/>
          </v:line>
        </w:pict>
      </w:r>
      <w:r>
        <w:rPr>
          <w:noProof/>
        </w:rPr>
        <w:pict>
          <v:line id="_x0000_s1311" style="position:absolute;z-index:251950080;mso-position-horizontal-relative:margin" from="297pt,-15.1pt" to="297pt,82.1pt" o:allowincell="f" strokeweight=".7pt">
            <w10:wrap anchorx="margin"/>
          </v:line>
        </w:pict>
      </w:r>
      <w:r w:rsidR="009101AF">
        <w:rPr>
          <w:rFonts w:ascii="Arial" w:eastAsia="Times New Roman" w:hAnsi="Arial"/>
          <w:spacing w:val="-5"/>
          <w:sz w:val="16"/>
          <w:szCs w:val="16"/>
        </w:rPr>
        <w:t>Особенности</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развития</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литературы</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периода</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Великой</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Отечественной</w:t>
      </w:r>
      <w:r w:rsidR="009101AF">
        <w:rPr>
          <w:rFonts w:ascii="Arial" w:eastAsia="Times New Roman" w:hAnsi="Arial" w:cs="Arial"/>
          <w:spacing w:val="-5"/>
          <w:sz w:val="16"/>
          <w:szCs w:val="16"/>
        </w:rPr>
        <w:t xml:space="preserve"> </w:t>
      </w:r>
      <w:r w:rsidR="009101AF">
        <w:rPr>
          <w:rFonts w:ascii="Arial" w:eastAsia="Times New Roman" w:hAnsi="Arial"/>
          <w:spacing w:val="-5"/>
          <w:sz w:val="16"/>
          <w:szCs w:val="16"/>
        </w:rPr>
        <w:t>войны</w:t>
      </w:r>
      <w:r w:rsidR="009101AF">
        <w:rPr>
          <w:rFonts w:ascii="Arial" w:eastAsia="Times New Roman" w:hAnsi="Arial" w:cs="Arial"/>
          <w:spacing w:val="-5"/>
          <w:sz w:val="16"/>
          <w:szCs w:val="16"/>
        </w:rPr>
        <w:t>...</w:t>
      </w:r>
    </w:p>
    <w:p w:rsidR="00F16853" w:rsidRDefault="009101AF">
      <w:pPr>
        <w:shd w:val="clear" w:color="auto" w:fill="FFFFFF"/>
      </w:pPr>
      <w:r>
        <w:br w:type="column"/>
      </w:r>
    </w:p>
    <w:p w:rsidR="00F16853" w:rsidRDefault="00F16853">
      <w:pPr>
        <w:shd w:val="clear" w:color="auto" w:fill="FFFFFF"/>
        <w:sectPr w:rsidR="00F16853">
          <w:pgSz w:w="16834" w:h="11909" w:orient="landscape"/>
          <w:pgMar w:top="620" w:right="1225" w:bottom="360" w:left="2102" w:header="720" w:footer="720" w:gutter="0"/>
          <w:cols w:num="2" w:space="720" w:equalWidth="0">
            <w:col w:w="5529" w:space="5429"/>
            <w:col w:w="2548"/>
          </w:cols>
          <w:noEndnote/>
        </w:sectPr>
      </w:pPr>
    </w:p>
    <w:p w:rsidR="00F16853" w:rsidRDefault="00F16853">
      <w:pPr>
        <w:spacing w:before="259"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20" w:right="1729" w:bottom="360" w:left="1699" w:header="720" w:footer="720" w:gutter="0"/>
          <w:cols w:space="60"/>
          <w:noEndnote/>
        </w:sectPr>
      </w:pPr>
    </w:p>
    <w:p w:rsidR="00F16853" w:rsidRDefault="009101AF">
      <w:pPr>
        <w:framePr w:h="1044" w:hSpace="36" w:wrap="notBeside" w:vAnchor="text" w:hAnchor="margin" w:x="6301" w:y="1045"/>
        <w:rPr>
          <w:rFonts w:ascii="Arial" w:hAnsi="Arial" w:cs="Arial"/>
          <w:sz w:val="24"/>
          <w:szCs w:val="24"/>
        </w:rPr>
      </w:pPr>
      <w:r>
        <w:rPr>
          <w:rFonts w:ascii="Arial" w:hAnsi="Arial" w:cs="Arial"/>
          <w:noProof/>
          <w:sz w:val="24"/>
          <w:szCs w:val="24"/>
        </w:rPr>
        <w:drawing>
          <wp:inline distT="0" distB="0" distL="0" distR="0">
            <wp:extent cx="4555490" cy="65913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4555490" cy="659130"/>
                    </a:xfrm>
                    <a:prstGeom prst="rect">
                      <a:avLst/>
                    </a:prstGeom>
                    <a:noFill/>
                    <a:ln w="9525">
                      <a:noFill/>
                      <a:miter lim="800000"/>
                      <a:headEnd/>
                      <a:tailEnd/>
                    </a:ln>
                  </pic:spPr>
                </pic:pic>
              </a:graphicData>
            </a:graphic>
          </wp:inline>
        </w:drawing>
      </w:r>
    </w:p>
    <w:p w:rsidR="00F16853" w:rsidRDefault="009101AF" w:rsidP="009101AF">
      <w:pPr>
        <w:numPr>
          <w:ilvl w:val="0"/>
          <w:numId w:val="44"/>
        </w:numPr>
        <w:shd w:val="clear" w:color="auto" w:fill="FFFFFF"/>
        <w:tabs>
          <w:tab w:val="left" w:pos="439"/>
        </w:tabs>
        <w:spacing w:line="202" w:lineRule="exact"/>
        <w:ind w:left="439" w:right="7" w:hanging="281"/>
        <w:jc w:val="both"/>
        <w:rPr>
          <w:spacing w:val="-4"/>
        </w:rPr>
      </w:pPr>
      <w:r>
        <w:rPr>
          <w:rFonts w:eastAsia="Times New Roman"/>
        </w:rPr>
        <w:lastRenderedPageBreak/>
        <w:t>Какие произведения Б. Пастернака вы уже изучали? Назовите их.</w:t>
      </w:r>
    </w:p>
    <w:p w:rsidR="00F16853" w:rsidRDefault="009101AF" w:rsidP="009101AF">
      <w:pPr>
        <w:numPr>
          <w:ilvl w:val="0"/>
          <w:numId w:val="44"/>
        </w:numPr>
        <w:shd w:val="clear" w:color="auto" w:fill="FFFFFF"/>
        <w:tabs>
          <w:tab w:val="left" w:pos="439"/>
        </w:tabs>
        <w:spacing w:before="14" w:line="216" w:lineRule="exact"/>
        <w:ind w:left="439" w:hanging="281"/>
        <w:jc w:val="both"/>
        <w:rPr>
          <w:spacing w:val="-3"/>
        </w:rPr>
      </w:pPr>
      <w:r>
        <w:rPr>
          <w:rFonts w:eastAsia="Times New Roman"/>
        </w:rPr>
        <w:t>Прочитайте стихотворения Б. Пастернака «Февраль. Достать чернил и плакать...», «Про эти стихи», «Определение поэзии», «Гамлет», «Быть знаменитым некрасиво...», «Во всем мне хо</w:t>
      </w:r>
      <w:r>
        <w:rPr>
          <w:rFonts w:eastAsia="Times New Roman"/>
        </w:rPr>
        <w:softHyphen/>
        <w:t>чется дойти...», «Зимняя ночь». Обратите внимание на особен</w:t>
      </w:r>
      <w:r>
        <w:rPr>
          <w:rFonts w:eastAsia="Times New Roman"/>
        </w:rPr>
        <w:softHyphen/>
        <w:t>ности поэтического стиля Б. Пастернака: жанровое своеобра</w:t>
      </w:r>
      <w:r>
        <w:rPr>
          <w:rFonts w:eastAsia="Times New Roman"/>
        </w:rPr>
        <w:softHyphen/>
        <w:t>зие, интонационно-ритмический рисунок, метафорические и метонимические образы, исторически-конкретный и вневре</w:t>
      </w:r>
      <w:r>
        <w:rPr>
          <w:rFonts w:eastAsia="Times New Roman"/>
        </w:rPr>
        <w:softHyphen/>
        <w:t>менной аспекты тематики.</w:t>
      </w:r>
    </w:p>
    <w:p w:rsidR="00F16853" w:rsidRDefault="009101AF" w:rsidP="009101AF">
      <w:pPr>
        <w:numPr>
          <w:ilvl w:val="0"/>
          <w:numId w:val="44"/>
        </w:numPr>
        <w:shd w:val="clear" w:color="auto" w:fill="FFFFFF"/>
        <w:tabs>
          <w:tab w:val="left" w:pos="439"/>
        </w:tabs>
        <w:spacing w:before="7" w:line="216" w:lineRule="exact"/>
        <w:ind w:left="439" w:right="14" w:hanging="281"/>
        <w:jc w:val="both"/>
        <w:rPr>
          <w:spacing w:val="-4"/>
        </w:rPr>
      </w:pPr>
      <w:r>
        <w:rPr>
          <w:rFonts w:eastAsia="Times New Roman"/>
        </w:rPr>
        <w:t>Выучите одно из стихотворений Б. Пастернака наизусть и под</w:t>
      </w:r>
      <w:r>
        <w:rPr>
          <w:rFonts w:eastAsia="Times New Roman"/>
        </w:rPr>
        <w:softHyphen/>
        <w:t>готовьтесь к его выразительному чтению.</w:t>
      </w:r>
    </w:p>
    <w:p w:rsidR="00F16853" w:rsidRDefault="009101AF" w:rsidP="009101AF">
      <w:pPr>
        <w:numPr>
          <w:ilvl w:val="0"/>
          <w:numId w:val="44"/>
        </w:numPr>
        <w:shd w:val="clear" w:color="auto" w:fill="FFFFFF"/>
        <w:tabs>
          <w:tab w:val="left" w:pos="439"/>
        </w:tabs>
        <w:spacing w:before="7" w:line="216" w:lineRule="exact"/>
        <w:ind w:left="158"/>
        <w:rPr>
          <w:spacing w:val="-7"/>
        </w:rPr>
      </w:pPr>
      <w:r>
        <w:rPr>
          <w:rFonts w:eastAsia="Times New Roman"/>
        </w:rPr>
        <w:t>Составьте понятийный словарь по теме «Б. Л. Пастернак».</w:t>
      </w:r>
    </w:p>
    <w:p w:rsidR="00F16853" w:rsidRDefault="009101AF">
      <w:pPr>
        <w:shd w:val="clear" w:color="auto" w:fill="FFFFFF"/>
        <w:spacing w:before="122"/>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45"/>
        </w:numPr>
        <w:shd w:val="clear" w:color="auto" w:fill="FFFFFF"/>
        <w:tabs>
          <w:tab w:val="left" w:pos="432"/>
        </w:tabs>
        <w:spacing w:before="137" w:line="216" w:lineRule="exact"/>
        <w:ind w:left="432" w:right="22" w:hanging="274"/>
        <w:jc w:val="both"/>
        <w:rPr>
          <w:spacing w:val="-10"/>
        </w:rPr>
      </w:pPr>
      <w:r>
        <w:rPr>
          <w:rFonts w:eastAsia="Times New Roman"/>
        </w:rPr>
        <w:t>Вспомните, как развивалась тема поэта и поэзии в русской ли</w:t>
      </w:r>
      <w:r>
        <w:rPr>
          <w:rFonts w:eastAsia="Times New Roman"/>
        </w:rPr>
        <w:softHyphen/>
        <w:t xml:space="preserve">рике </w:t>
      </w:r>
      <w:r>
        <w:rPr>
          <w:rFonts w:eastAsia="Times New Roman"/>
          <w:lang w:val="en-US"/>
        </w:rPr>
        <w:t>XIX</w:t>
      </w:r>
      <w:r w:rsidRPr="009101AF">
        <w:rPr>
          <w:rFonts w:eastAsia="Times New Roman"/>
        </w:rPr>
        <w:t xml:space="preserve"> </w:t>
      </w:r>
      <w:r>
        <w:rPr>
          <w:rFonts w:eastAsia="Times New Roman"/>
        </w:rPr>
        <w:t xml:space="preserve">— </w:t>
      </w:r>
      <w:r>
        <w:rPr>
          <w:rFonts w:eastAsia="Times New Roman"/>
          <w:lang w:val="en-US"/>
        </w:rPr>
        <w:t>XX</w:t>
      </w:r>
      <w:r w:rsidRPr="009101AF">
        <w:rPr>
          <w:rFonts w:eastAsia="Times New Roman"/>
        </w:rPr>
        <w:t xml:space="preserve"> </w:t>
      </w:r>
      <w:r>
        <w:rPr>
          <w:rFonts w:eastAsia="Times New Roman"/>
        </w:rPr>
        <w:t>веков. Как развивает эту тему Б. Пастернак?</w:t>
      </w:r>
    </w:p>
    <w:p w:rsidR="00F16853" w:rsidRDefault="009101AF" w:rsidP="009101AF">
      <w:pPr>
        <w:numPr>
          <w:ilvl w:val="0"/>
          <w:numId w:val="45"/>
        </w:numPr>
        <w:shd w:val="clear" w:color="auto" w:fill="FFFFFF"/>
        <w:tabs>
          <w:tab w:val="left" w:pos="432"/>
        </w:tabs>
        <w:spacing w:line="216" w:lineRule="exact"/>
        <w:ind w:left="432" w:right="14" w:hanging="274"/>
        <w:jc w:val="both"/>
        <w:rPr>
          <w:spacing w:val="-4"/>
        </w:rPr>
      </w:pPr>
      <w:r>
        <w:rPr>
          <w:rFonts w:eastAsia="Times New Roman"/>
        </w:rPr>
        <w:t xml:space="preserve">В каких стихотворениях Б. Пастернака нашли свое отражение традиционные для русской литературы образы пути, природы </w:t>
      </w:r>
      <w:r>
        <w:rPr>
          <w:rFonts w:eastAsia="Times New Roman"/>
          <w:spacing w:val="-1"/>
        </w:rPr>
        <w:t xml:space="preserve">и времени? Подготовьте сообщение на тему «Традиции русской </w:t>
      </w:r>
      <w:r>
        <w:rPr>
          <w:rFonts w:eastAsia="Times New Roman"/>
        </w:rPr>
        <w:t>поэзии в лирике Б. Л. Пастернака».</w:t>
      </w:r>
    </w:p>
    <w:p w:rsidR="00F16853" w:rsidRDefault="009101AF">
      <w:pPr>
        <w:shd w:val="clear" w:color="auto" w:fill="FFFFFF"/>
        <w:spacing w:before="130" w:line="432" w:lineRule="exact"/>
      </w:pPr>
      <w:r>
        <w:rPr>
          <w:spacing w:val="-4"/>
        </w:rPr>
        <w:br w:type="column"/>
      </w:r>
      <w:r>
        <w:rPr>
          <w:rFonts w:ascii="Arial" w:eastAsia="Times New Roman" w:hAnsi="Arial"/>
          <w:sz w:val="38"/>
          <w:szCs w:val="38"/>
        </w:rPr>
        <w:lastRenderedPageBreak/>
        <w:t>Особенности</w:t>
      </w:r>
      <w:r>
        <w:rPr>
          <w:rFonts w:ascii="Arial" w:eastAsia="Times New Roman" w:hAnsi="Arial" w:cs="Arial"/>
          <w:sz w:val="38"/>
          <w:szCs w:val="38"/>
        </w:rPr>
        <w:t xml:space="preserve"> </w:t>
      </w:r>
      <w:r>
        <w:rPr>
          <w:rFonts w:ascii="Arial" w:eastAsia="Times New Roman" w:hAnsi="Arial"/>
          <w:sz w:val="38"/>
          <w:szCs w:val="38"/>
        </w:rPr>
        <w:t>развития литературы</w:t>
      </w:r>
      <w:r>
        <w:rPr>
          <w:rFonts w:ascii="Arial" w:eastAsia="Times New Roman" w:hAnsi="Arial" w:cs="Arial"/>
          <w:sz w:val="38"/>
          <w:szCs w:val="38"/>
        </w:rPr>
        <w:t xml:space="preserve"> 1950 </w:t>
      </w:r>
      <w:r>
        <w:rPr>
          <w:rFonts w:ascii="Arial" w:eastAsia="Times New Roman" w:hAnsi="Arial"/>
          <w:sz w:val="38"/>
          <w:szCs w:val="38"/>
        </w:rPr>
        <w:t>—</w:t>
      </w:r>
      <w:r>
        <w:rPr>
          <w:rFonts w:ascii="Arial" w:eastAsia="Times New Roman" w:hAnsi="Arial" w:cs="Arial"/>
          <w:sz w:val="38"/>
          <w:szCs w:val="38"/>
        </w:rPr>
        <w:t>1980-</w:t>
      </w:r>
      <w:r>
        <w:rPr>
          <w:rFonts w:ascii="Arial" w:eastAsia="Times New Roman" w:hAnsi="Arial"/>
          <w:sz w:val="38"/>
          <w:szCs w:val="38"/>
        </w:rPr>
        <w:t>х</w:t>
      </w:r>
      <w:r>
        <w:rPr>
          <w:rFonts w:ascii="Arial" w:eastAsia="Times New Roman" w:hAnsi="Arial" w:cs="Arial"/>
          <w:sz w:val="38"/>
          <w:szCs w:val="38"/>
        </w:rPr>
        <w:t xml:space="preserve"> </w:t>
      </w:r>
      <w:r>
        <w:rPr>
          <w:rFonts w:ascii="Arial" w:eastAsia="Times New Roman" w:hAnsi="Arial"/>
          <w:sz w:val="38"/>
          <w:szCs w:val="38"/>
        </w:rPr>
        <w:t>годов</w:t>
      </w:r>
    </w:p>
    <w:p w:rsidR="00F16853" w:rsidRDefault="00F16853">
      <w:pPr>
        <w:shd w:val="clear" w:color="auto" w:fill="FFFFFF"/>
        <w:spacing w:before="130" w:line="432" w:lineRule="exact"/>
        <w:sectPr w:rsidR="00F16853">
          <w:type w:val="continuous"/>
          <w:pgSz w:w="16834" w:h="11909" w:orient="landscape"/>
          <w:pgMar w:top="620" w:right="1729" w:bottom="360" w:left="1699" w:header="720" w:footer="720" w:gutter="0"/>
          <w:cols w:num="2" w:space="720" w:equalWidth="0">
            <w:col w:w="5940" w:space="1202"/>
            <w:col w:w="6264"/>
          </w:cols>
          <w:noEndnote/>
        </w:sectPr>
      </w:pPr>
    </w:p>
    <w:p w:rsidR="00F16853" w:rsidRDefault="00F16853">
      <w:pPr>
        <w:spacing w:before="130" w:line="1" w:lineRule="exact"/>
        <w:rPr>
          <w:rFonts w:ascii="Arial" w:hAnsi="Arial" w:cs="Arial"/>
          <w:sz w:val="2"/>
          <w:szCs w:val="2"/>
        </w:rPr>
      </w:pPr>
    </w:p>
    <w:p w:rsidR="00F16853" w:rsidRDefault="00F16853">
      <w:pPr>
        <w:shd w:val="clear" w:color="auto" w:fill="FFFFFF"/>
        <w:spacing w:before="130" w:line="432" w:lineRule="exact"/>
        <w:sectPr w:rsidR="00F16853">
          <w:type w:val="continuous"/>
          <w:pgSz w:w="16834" w:h="11909" w:orient="landscape"/>
          <w:pgMar w:top="620" w:right="1621" w:bottom="360" w:left="1224" w:header="720" w:footer="720" w:gutter="0"/>
          <w:cols w:space="60"/>
          <w:noEndnote/>
        </w:sectPr>
      </w:pPr>
    </w:p>
    <w:p w:rsidR="00F16853" w:rsidRDefault="00F16853">
      <w:pPr>
        <w:shd w:val="clear" w:color="auto" w:fill="FFFFFF"/>
        <w:ind w:left="230"/>
      </w:pPr>
      <w:r>
        <w:rPr>
          <w:noProof/>
        </w:rPr>
        <w:lastRenderedPageBreak/>
        <w:pict>
          <v:line id="_x0000_s1312" style="position:absolute;left:0;text-align:left;z-index:251951104;mso-position-horizontal-relative:margin" from="340.55pt,-136.1pt" to="340.55pt,4in" o:allowincell="f" strokeweight=".7pt">
            <w10:wrap anchorx="margin"/>
          </v:line>
        </w:pict>
      </w:r>
      <w:r>
        <w:rPr>
          <w:noProof/>
        </w:rPr>
        <w:pict>
          <v:line id="_x0000_s1313" style="position:absolute;left:0;text-align:left;z-index:251952128;mso-position-horizontal-relative:margin" from="344.15pt,155.5pt" to="344.15pt,217.4pt" o:allowincell="f" strokeweight=".7pt">
            <w10:wrap anchorx="margin"/>
          </v:line>
        </w:pict>
      </w:r>
      <w:r>
        <w:rPr>
          <w:noProof/>
        </w:rPr>
        <w:pict>
          <v:line id="_x0000_s1314" style="position:absolute;left:0;text-align:left;z-index:251953152;mso-position-horizontal-relative:margin" from="345.25pt,52.9pt" to="345.25pt,178.9pt" o:allowincell="f" strokeweight=".35pt">
            <w10:wrap anchorx="margin"/>
          </v:line>
        </w:pict>
      </w:r>
      <w:r w:rsidR="009101AF">
        <w:rPr>
          <w:rFonts w:ascii="Arial" w:hAnsi="Arial" w:cs="Arial"/>
          <w:i/>
          <w:iCs/>
          <w:spacing w:val="-2"/>
        </w:rPr>
        <w:t xml:space="preserve">$\ </w:t>
      </w:r>
      <w:r w:rsidR="009101AF">
        <w:rPr>
          <w:rFonts w:ascii="Arial" w:eastAsia="Times New Roman" w:hAnsi="Arial"/>
          <w:spacing w:val="-2"/>
        </w:rPr>
        <w:t>Письменные</w:t>
      </w:r>
      <w:r w:rsidR="009101AF">
        <w:rPr>
          <w:rFonts w:ascii="Arial" w:eastAsia="Times New Roman" w:hAnsi="Arial" w:cs="Arial"/>
          <w:spacing w:val="-2"/>
        </w:rPr>
        <w:t xml:space="preserve"> </w:t>
      </w:r>
      <w:r w:rsidR="009101AF">
        <w:rPr>
          <w:rFonts w:ascii="Arial" w:eastAsia="Times New Roman" w:hAnsi="Arial"/>
          <w:spacing w:val="-2"/>
        </w:rPr>
        <w:t>работы</w:t>
      </w:r>
    </w:p>
    <w:p w:rsidR="00F16853" w:rsidRDefault="009101AF">
      <w:pPr>
        <w:shd w:val="clear" w:color="auto" w:fill="FFFFFF"/>
        <w:spacing w:before="137" w:line="216" w:lineRule="exact"/>
        <w:ind w:left="907"/>
      </w:pPr>
      <w:r>
        <w:rPr>
          <w:rFonts w:eastAsia="Times New Roman"/>
        </w:rPr>
        <w:t>Выполните анализ стихотворения Б.Пастернака «Февраль. Достать чернил и плакать...» (см. практикум).</w:t>
      </w:r>
    </w:p>
    <w:p w:rsidR="00F16853" w:rsidRDefault="009101AF">
      <w:pPr>
        <w:shd w:val="clear" w:color="auto" w:fill="FFFFFF"/>
        <w:spacing w:before="122"/>
        <w:ind w:left="461"/>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46"/>
        </w:numPr>
        <w:shd w:val="clear" w:color="auto" w:fill="FFFFFF"/>
        <w:tabs>
          <w:tab w:val="left" w:pos="900"/>
        </w:tabs>
        <w:spacing w:before="144" w:line="209" w:lineRule="exact"/>
        <w:ind w:left="900" w:hanging="281"/>
        <w:jc w:val="both"/>
        <w:rPr>
          <w:spacing w:val="-7"/>
        </w:rPr>
      </w:pPr>
      <w:r>
        <w:rPr>
          <w:rFonts w:eastAsia="Times New Roman"/>
        </w:rPr>
        <w:t xml:space="preserve">Прочитайте поэмы Б.Пастернака «Девятьсот пятый год» и </w:t>
      </w:r>
      <w:r>
        <w:rPr>
          <w:rFonts w:eastAsia="Times New Roman"/>
          <w:spacing w:val="-2"/>
        </w:rPr>
        <w:t>«Лейтенант Шмидт». Подготовьте обзорное сообщение об идей</w:t>
      </w:r>
      <w:r>
        <w:rPr>
          <w:rFonts w:eastAsia="Times New Roman"/>
          <w:spacing w:val="-2"/>
        </w:rPr>
        <w:softHyphen/>
      </w:r>
      <w:r>
        <w:rPr>
          <w:rFonts w:eastAsia="Times New Roman"/>
        </w:rPr>
        <w:t>но-художественном своеобразии этих поэм.</w:t>
      </w:r>
    </w:p>
    <w:p w:rsidR="00F16853" w:rsidRDefault="009101AF" w:rsidP="009101AF">
      <w:pPr>
        <w:numPr>
          <w:ilvl w:val="0"/>
          <w:numId w:val="46"/>
        </w:numPr>
        <w:shd w:val="clear" w:color="auto" w:fill="FFFFFF"/>
        <w:tabs>
          <w:tab w:val="left" w:pos="900"/>
        </w:tabs>
        <w:spacing w:line="209" w:lineRule="exact"/>
        <w:ind w:left="900" w:right="7" w:hanging="281"/>
        <w:jc w:val="both"/>
        <w:rPr>
          <w:spacing w:val="-4"/>
        </w:rPr>
      </w:pPr>
      <w:r>
        <w:rPr>
          <w:rFonts w:eastAsia="Times New Roman"/>
        </w:rPr>
        <w:t>Прочитайте роман Б.Пастернака «Доктор Живаго». Подго</w:t>
      </w:r>
      <w:r>
        <w:rPr>
          <w:rFonts w:eastAsia="Times New Roman"/>
        </w:rPr>
        <w:softHyphen/>
        <w:t>товьте обзорное сообщение об идейно-художественном свое</w:t>
      </w:r>
      <w:r>
        <w:rPr>
          <w:rFonts w:eastAsia="Times New Roman"/>
        </w:rPr>
        <w:softHyphen/>
        <w:t>образии романа.</w:t>
      </w:r>
    </w:p>
    <w:p w:rsidR="00F16853" w:rsidRDefault="009101AF" w:rsidP="009101AF">
      <w:pPr>
        <w:numPr>
          <w:ilvl w:val="0"/>
          <w:numId w:val="46"/>
        </w:numPr>
        <w:shd w:val="clear" w:color="auto" w:fill="FFFFFF"/>
        <w:tabs>
          <w:tab w:val="left" w:pos="900"/>
        </w:tabs>
        <w:spacing w:before="7" w:line="209" w:lineRule="exact"/>
        <w:ind w:left="900" w:right="7" w:hanging="281"/>
        <w:jc w:val="both"/>
        <w:rPr>
          <w:spacing w:val="-4"/>
        </w:rPr>
      </w:pPr>
      <w:r>
        <w:rPr>
          <w:rFonts w:eastAsia="Times New Roman"/>
        </w:rPr>
        <w:t>Используя дополнительную литературу и материалы Интер</w:t>
      </w:r>
      <w:r>
        <w:rPr>
          <w:rFonts w:eastAsia="Times New Roman"/>
        </w:rPr>
        <w:softHyphen/>
        <w:t>нета, подготовьте заочную экскурсию в дом-музей Б. Пастер</w:t>
      </w:r>
      <w:r>
        <w:rPr>
          <w:rFonts w:eastAsia="Times New Roman"/>
        </w:rPr>
        <w:softHyphen/>
        <w:t>нака.</w:t>
      </w:r>
    </w:p>
    <w:p w:rsidR="00F16853" w:rsidRDefault="009101AF">
      <w:pPr>
        <w:shd w:val="clear" w:color="auto" w:fill="FFFFFF"/>
        <w:spacing w:before="130"/>
        <w:ind w:left="461"/>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44" w:line="216" w:lineRule="exact"/>
      </w:pPr>
      <w:r>
        <w:rPr>
          <w:rFonts w:eastAsia="Times New Roman"/>
        </w:rPr>
        <w:t xml:space="preserve">Альфонсов В. Поэзия Бориса Пастернака. — Л., 2001. Борис Леонидович Пастернак // </w:t>
      </w:r>
      <w:hyperlink r:id="rId47" w:history="1">
        <w:r>
          <w:rPr>
            <w:rFonts w:eastAsia="Times New Roman"/>
            <w:u w:val="single"/>
            <w:lang w:val="en-US"/>
          </w:rPr>
          <w:t>http</w:t>
        </w:r>
        <w:r w:rsidRPr="009101AF">
          <w:rPr>
            <w:rFonts w:eastAsia="Times New Roman"/>
            <w:u w:val="single"/>
          </w:rPr>
          <w:t>://</w:t>
        </w:r>
        <w:r>
          <w:rPr>
            <w:rFonts w:eastAsia="Times New Roman"/>
            <w:u w:val="single"/>
            <w:lang w:val="en-US"/>
          </w:rPr>
          <w:t>www</w:t>
        </w:r>
        <w:r w:rsidRPr="009101AF">
          <w:rPr>
            <w:rFonts w:eastAsia="Times New Roman"/>
            <w:u w:val="single"/>
          </w:rPr>
          <w:t>.</w:t>
        </w:r>
        <w:r>
          <w:rPr>
            <w:rFonts w:eastAsia="Times New Roman"/>
            <w:u w:val="single"/>
            <w:lang w:val="en-US"/>
          </w:rPr>
          <w:t>pasternak</w:t>
        </w:r>
        <w:r w:rsidRPr="009101AF">
          <w:rPr>
            <w:rFonts w:eastAsia="Times New Roman"/>
            <w:u w:val="single"/>
          </w:rPr>
          <w:t>.</w:t>
        </w:r>
        <w:r>
          <w:rPr>
            <w:rFonts w:eastAsia="Times New Roman"/>
            <w:u w:val="single"/>
            <w:lang w:val="en-US"/>
          </w:rPr>
          <w:t>niv</w:t>
        </w:r>
        <w:r w:rsidRPr="009101AF">
          <w:rPr>
            <w:rFonts w:eastAsia="Times New Roman"/>
            <w:u w:val="single"/>
          </w:rPr>
          <w:t>.</w:t>
        </w:r>
        <w:r>
          <w:rPr>
            <w:rFonts w:eastAsia="Times New Roman"/>
            <w:u w:val="single"/>
            <w:lang w:val="en-US"/>
          </w:rPr>
          <w:t>ru</w:t>
        </w:r>
        <w:r w:rsidRPr="009101AF">
          <w:rPr>
            <w:rFonts w:eastAsia="Times New Roman"/>
            <w:u w:val="single"/>
          </w:rPr>
          <w:t xml:space="preserve"> </w:t>
        </w:r>
      </w:hyperlink>
      <w:r>
        <w:rPr>
          <w:rFonts w:eastAsia="Times New Roman"/>
        </w:rPr>
        <w:t xml:space="preserve">Быков Д. Л. Борис Пастернак. — М., 2005. — (Сер. «ЖЗЛ»). Нобелевская премия Бориса Пастернака. Воспоминания сына // </w:t>
      </w:r>
      <w:hyperlink r:id="rId48" w:history="1">
        <w:r>
          <w:rPr>
            <w:rFonts w:eastAsia="Times New Roman"/>
            <w:u w:val="single"/>
            <w:lang w:val="en-US"/>
          </w:rPr>
          <w:t>http</w:t>
        </w:r>
        <w:r w:rsidRPr="009101AF">
          <w:rPr>
            <w:rFonts w:eastAsia="Times New Roman"/>
            <w:u w:val="single"/>
          </w:rPr>
          <w:t>://</w:t>
        </w:r>
        <w:r>
          <w:rPr>
            <w:rFonts w:eastAsia="Times New Roman"/>
            <w:u w:val="single"/>
            <w:lang w:val="en-US"/>
          </w:rPr>
          <w:t>www</w:t>
        </w:r>
        <w:r w:rsidRPr="009101AF">
          <w:rPr>
            <w:rFonts w:eastAsia="Times New Roman"/>
            <w:u w:val="single"/>
          </w:rPr>
          <w:t>.</w:t>
        </w:r>
        <w:r>
          <w:rPr>
            <w:rFonts w:eastAsia="Times New Roman"/>
            <w:u w:val="single"/>
            <w:lang w:val="en-US"/>
          </w:rPr>
          <w:t>n</w:t>
        </w:r>
        <w:r w:rsidRPr="009101AF">
          <w:rPr>
            <w:rFonts w:eastAsia="Times New Roman"/>
            <w:u w:val="single"/>
          </w:rPr>
          <w:t>-</w:t>
        </w:r>
        <w:r>
          <w:rPr>
            <w:rFonts w:eastAsia="Times New Roman"/>
            <w:u w:val="single"/>
            <w:lang w:val="en-US"/>
          </w:rPr>
          <w:t>t</w:t>
        </w:r>
        <w:r w:rsidRPr="009101AF">
          <w:rPr>
            <w:rFonts w:eastAsia="Times New Roman"/>
            <w:u w:val="single"/>
          </w:rPr>
          <w:t>.</w:t>
        </w:r>
        <w:r>
          <w:rPr>
            <w:rFonts w:eastAsia="Times New Roman"/>
            <w:u w:val="single"/>
            <w:lang w:val="en-US"/>
          </w:rPr>
          <w:t>ru</w:t>
        </w:r>
        <w:r w:rsidRPr="009101AF">
          <w:rPr>
            <w:rFonts w:eastAsia="Times New Roman"/>
            <w:u w:val="single"/>
          </w:rPr>
          <w:t>/</w:t>
        </w:r>
        <w:r>
          <w:rPr>
            <w:rFonts w:eastAsia="Times New Roman"/>
            <w:u w:val="single"/>
            <w:lang w:val="en-US"/>
          </w:rPr>
          <w:t>nl</w:t>
        </w:r>
        <w:r w:rsidRPr="009101AF">
          <w:rPr>
            <w:rFonts w:eastAsia="Times New Roman"/>
            <w:u w:val="single"/>
          </w:rPr>
          <w:t>/</w:t>
        </w:r>
        <w:r>
          <w:rPr>
            <w:rFonts w:eastAsia="Times New Roman"/>
            <w:u w:val="single"/>
            <w:lang w:val="en-US"/>
          </w:rPr>
          <w:t>lt</w:t>
        </w:r>
        <w:r w:rsidRPr="009101AF">
          <w:rPr>
            <w:rFonts w:eastAsia="Times New Roman"/>
            <w:u w:val="single"/>
          </w:rPr>
          <w:t>/</w:t>
        </w:r>
        <w:r>
          <w:rPr>
            <w:rFonts w:eastAsia="Times New Roman"/>
            <w:u w:val="single"/>
            <w:lang w:val="en-US"/>
          </w:rPr>
          <w:t>bp</w:t>
        </w:r>
        <w:r w:rsidRPr="009101AF">
          <w:rPr>
            <w:rFonts w:eastAsia="Times New Roman"/>
            <w:u w:val="single"/>
          </w:rPr>
          <w:t>.</w:t>
        </w:r>
        <w:r>
          <w:rPr>
            <w:rFonts w:eastAsia="Times New Roman"/>
            <w:u w:val="single"/>
            <w:lang w:val="en-US"/>
          </w:rPr>
          <w:t>htm</w:t>
        </w:r>
      </w:hyperlink>
    </w:p>
    <w:p w:rsidR="00F16853" w:rsidRDefault="009101AF">
      <w:pPr>
        <w:shd w:val="clear" w:color="auto" w:fill="FFFFFF"/>
        <w:spacing w:before="7" w:line="216" w:lineRule="exact"/>
        <w:ind w:left="446"/>
      </w:pPr>
      <w:r>
        <w:rPr>
          <w:rFonts w:eastAsia="Times New Roman"/>
          <w:spacing w:val="39"/>
        </w:rPr>
        <w:t>Пастернак</w:t>
      </w:r>
      <w:r>
        <w:rPr>
          <w:rFonts w:eastAsia="Times New Roman"/>
        </w:rPr>
        <w:t xml:space="preserve"> Е.Б. Борис Пастернак. Биография. — М., 1997. </w:t>
      </w:r>
      <w:r>
        <w:rPr>
          <w:rFonts w:eastAsia="Times New Roman"/>
          <w:spacing w:val="37"/>
        </w:rPr>
        <w:t>Фатеева</w:t>
      </w:r>
      <w:r>
        <w:rPr>
          <w:rFonts w:eastAsia="Times New Roman"/>
        </w:rPr>
        <w:t xml:space="preserve"> Н.А. Поэт и проза. Книга о Пастернаке. — М., 2003.</w:t>
      </w:r>
    </w:p>
    <w:p w:rsidR="00F16853" w:rsidRDefault="009101AF">
      <w:pPr>
        <w:shd w:val="clear" w:color="auto" w:fill="FFFFFF"/>
        <w:spacing w:before="101" w:line="230" w:lineRule="exact"/>
        <w:ind w:right="14" w:firstLine="446"/>
        <w:jc w:val="both"/>
      </w:pPr>
      <w:r>
        <w:br w:type="column"/>
      </w:r>
      <w:r>
        <w:rPr>
          <w:rFonts w:eastAsia="Times New Roman"/>
        </w:rPr>
        <w:lastRenderedPageBreak/>
        <w:t>Отечественная художественная культура и к началу 1950-х годов по-прежнему рассматривалась как средство идеологической борьбы. Литературе все также отводилась роль мощнейшего по своей эффективности инструмента воздействия на общественное сознание, осуществляющего прежде всего воспитательную функ</w:t>
      </w:r>
      <w:r>
        <w:rPr>
          <w:rFonts w:eastAsia="Times New Roman"/>
        </w:rPr>
        <w:softHyphen/>
        <w:t>цию.</w:t>
      </w:r>
    </w:p>
    <w:p w:rsidR="00F16853" w:rsidRDefault="009101AF">
      <w:pPr>
        <w:shd w:val="clear" w:color="auto" w:fill="FFFFFF"/>
        <w:spacing w:line="230" w:lineRule="exact"/>
        <w:ind w:right="7" w:firstLine="454"/>
        <w:jc w:val="both"/>
      </w:pPr>
      <w:r>
        <w:rPr>
          <w:rFonts w:eastAsia="Times New Roman"/>
        </w:rPr>
        <w:t>Прямое же вмешательство высшего партийного руководства в ход литературного процесса в результате создавало предпосылки для появления низкохудожественных, зачастую бесконфликт</w:t>
      </w:r>
      <w:r>
        <w:rPr>
          <w:rFonts w:eastAsia="Times New Roman"/>
        </w:rPr>
        <w:softHyphen/>
        <w:t>ных — «лакировочных» — произведений. Творческие поиски в литературе, как и во всех видах искусства, были ограничены теми требованиями, которые предъявлялись к художественному произ</w:t>
      </w:r>
      <w:r>
        <w:rPr>
          <w:rFonts w:eastAsia="Times New Roman"/>
        </w:rPr>
        <w:softHyphen/>
        <w:t>ведению: современность и злободневность темы, жизнеподобные формы, наличие положительного идеала, оптимистический пафос, доступность массовому читателю. Продолжалась и борьба с «фор</w:t>
      </w:r>
      <w:r>
        <w:rPr>
          <w:rFonts w:eastAsia="Times New Roman"/>
        </w:rPr>
        <w:softHyphen/>
        <w:t>мализмом», который стал синонимом антинародности. «Сочинять, ставить, играть — все равно, что гулять по заминированному полю, шаг вправо — взрыв и гибель, шаг влево — взрыв и гибель» — так характеризовал ситуацию жесткой регламентации художествен</w:t>
      </w:r>
      <w:r>
        <w:rPr>
          <w:rFonts w:eastAsia="Times New Roman"/>
        </w:rPr>
        <w:softHyphen/>
        <w:t>ного творчества тех лет театральный критик К. Л. Рудницкий.</w:t>
      </w:r>
    </w:p>
    <w:p w:rsidR="00F16853" w:rsidRDefault="009101AF">
      <w:pPr>
        <w:shd w:val="clear" w:color="auto" w:fill="FFFFFF"/>
        <w:spacing w:line="230" w:lineRule="exact"/>
        <w:ind w:left="29" w:firstLine="454"/>
        <w:jc w:val="both"/>
      </w:pPr>
      <w:r>
        <w:rPr>
          <w:rFonts w:eastAsia="Times New Roman"/>
        </w:rPr>
        <w:t>Между тем уже послевоенный период в развитии литерату</w:t>
      </w:r>
      <w:r>
        <w:rPr>
          <w:rFonts w:eastAsia="Times New Roman"/>
        </w:rPr>
        <w:softHyphen/>
        <w:t>ры выявил исчерпанность форм художественного освоения дей-</w:t>
      </w:r>
    </w:p>
    <w:p w:rsidR="00F16853" w:rsidRDefault="00F16853">
      <w:pPr>
        <w:shd w:val="clear" w:color="auto" w:fill="FFFFFF"/>
        <w:spacing w:line="230" w:lineRule="exact"/>
        <w:ind w:left="29" w:firstLine="454"/>
        <w:jc w:val="both"/>
        <w:sectPr w:rsidR="00F16853">
          <w:type w:val="continuous"/>
          <w:pgSz w:w="16834" w:h="11909" w:orient="landscape"/>
          <w:pgMar w:top="620" w:right="1621" w:bottom="360" w:left="1224" w:header="720" w:footer="720" w:gutter="0"/>
          <w:cols w:num="2" w:space="720" w:equalWidth="0">
            <w:col w:w="6393" w:space="1174"/>
            <w:col w:w="6422"/>
          </w:cols>
          <w:noEndnote/>
        </w:sectPr>
      </w:pPr>
    </w:p>
    <w:p w:rsidR="00F16853" w:rsidRDefault="009101AF">
      <w:pPr>
        <w:shd w:val="clear" w:color="auto" w:fill="FFFFFF"/>
      </w:pPr>
      <w:r>
        <w:rPr>
          <w:sz w:val="34"/>
          <w:szCs w:val="34"/>
        </w:rPr>
        <w:lastRenderedPageBreak/>
        <w:t>312</w:t>
      </w:r>
    </w:p>
    <w:p w:rsidR="00F16853" w:rsidRDefault="009101AF">
      <w:pPr>
        <w:shd w:val="clear" w:color="auto" w:fill="FFFFFF"/>
        <w:spacing w:before="202"/>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16"/>
      </w:pPr>
      <w:r>
        <w:br w:type="column"/>
      </w:r>
      <w:r>
        <w:rPr>
          <w:rFonts w:ascii="Arial" w:eastAsia="Times New Roman" w:hAnsi="Arial"/>
          <w:i/>
          <w:iCs/>
          <w:spacing w:val="-8"/>
          <w:sz w:val="16"/>
          <w:szCs w:val="16"/>
        </w:rPr>
        <w:lastRenderedPageBreak/>
        <w:t>Особенности</w:t>
      </w:r>
      <w:r>
        <w:rPr>
          <w:rFonts w:ascii="Arial" w:eastAsia="Times New Roman" w:hAnsi="Arial" w:cs="Arial"/>
          <w:i/>
          <w:iCs/>
          <w:spacing w:val="-8"/>
          <w:sz w:val="16"/>
          <w:szCs w:val="16"/>
        </w:rPr>
        <w:t xml:space="preserve"> </w:t>
      </w:r>
      <w:r>
        <w:rPr>
          <w:rFonts w:ascii="Arial" w:eastAsia="Times New Roman" w:hAnsi="Arial"/>
          <w:i/>
          <w:iCs/>
          <w:spacing w:val="-8"/>
          <w:sz w:val="16"/>
          <w:szCs w:val="16"/>
        </w:rPr>
        <w:t>развития</w:t>
      </w:r>
      <w:r>
        <w:rPr>
          <w:rFonts w:ascii="Arial" w:eastAsia="Times New Roman" w:hAnsi="Arial" w:cs="Arial"/>
          <w:i/>
          <w:iCs/>
          <w:spacing w:val="-8"/>
          <w:sz w:val="16"/>
          <w:szCs w:val="16"/>
        </w:rPr>
        <w:t xml:space="preserve"> </w:t>
      </w:r>
      <w:r>
        <w:rPr>
          <w:rFonts w:ascii="Arial" w:eastAsia="Times New Roman" w:hAnsi="Arial"/>
          <w:i/>
          <w:iCs/>
          <w:spacing w:val="-8"/>
          <w:sz w:val="16"/>
          <w:szCs w:val="16"/>
        </w:rPr>
        <w:t>литературы</w:t>
      </w:r>
      <w:r>
        <w:rPr>
          <w:rFonts w:ascii="Arial" w:eastAsia="Times New Roman" w:hAnsi="Arial" w:cs="Arial"/>
          <w:i/>
          <w:iCs/>
          <w:spacing w:val="-8"/>
          <w:sz w:val="16"/>
          <w:szCs w:val="16"/>
        </w:rPr>
        <w:t xml:space="preserve"> </w:t>
      </w:r>
      <w:r>
        <w:rPr>
          <w:rFonts w:ascii="Arial" w:eastAsia="Times New Roman" w:hAnsi="Arial" w:cs="Arial"/>
          <w:spacing w:val="-8"/>
          <w:sz w:val="16"/>
          <w:szCs w:val="16"/>
        </w:rPr>
        <w:t>1950</w:t>
      </w:r>
      <w:r>
        <w:rPr>
          <w:rFonts w:ascii="Arial" w:eastAsia="Times New Roman" w:hAnsi="Arial"/>
          <w:spacing w:val="-8"/>
          <w:sz w:val="16"/>
          <w:szCs w:val="16"/>
        </w:rPr>
        <w:t>—</w:t>
      </w:r>
      <w:r>
        <w:rPr>
          <w:rFonts w:ascii="Arial" w:eastAsia="Times New Roman" w:hAnsi="Arial" w:cs="Arial"/>
          <w:spacing w:val="-8"/>
          <w:sz w:val="16"/>
          <w:szCs w:val="16"/>
        </w:rPr>
        <w:t>1980-</w:t>
      </w:r>
      <w:r>
        <w:rPr>
          <w:rFonts w:ascii="Arial" w:eastAsia="Times New Roman" w:hAnsi="Arial"/>
          <w:spacing w:val="-8"/>
          <w:sz w:val="16"/>
          <w:szCs w:val="16"/>
        </w:rPr>
        <w:t>х</w:t>
      </w:r>
      <w:r>
        <w:rPr>
          <w:rFonts w:ascii="Arial" w:eastAsia="Times New Roman" w:hAnsi="Arial" w:cs="Arial"/>
          <w:spacing w:val="-8"/>
          <w:sz w:val="16"/>
          <w:szCs w:val="16"/>
        </w:rPr>
        <w:t xml:space="preserve"> </w:t>
      </w:r>
      <w:r>
        <w:rPr>
          <w:rFonts w:ascii="Arial" w:eastAsia="Times New Roman" w:hAnsi="Arial"/>
          <w:i/>
          <w:iCs/>
          <w:spacing w:val="-8"/>
          <w:sz w:val="16"/>
          <w:szCs w:val="16"/>
        </w:rPr>
        <w:t>годов</w:t>
      </w:r>
    </w:p>
    <w:p w:rsidR="00F16853" w:rsidRDefault="00F16853">
      <w:pPr>
        <w:shd w:val="clear" w:color="auto" w:fill="FFFFFF"/>
        <w:spacing w:before="216"/>
        <w:sectPr w:rsidR="00F16853">
          <w:pgSz w:w="16834" w:h="11909" w:orient="landscape"/>
          <w:pgMar w:top="583" w:right="3802" w:bottom="360" w:left="1469" w:header="720" w:footer="720" w:gutter="0"/>
          <w:cols w:num="3" w:space="720" w:equalWidth="0">
            <w:col w:w="720" w:space="1656"/>
            <w:col w:w="4039" w:space="1094"/>
            <w:col w:w="4053"/>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216"/>
        <w:sectPr w:rsidR="00F16853">
          <w:type w:val="continuous"/>
          <w:pgSz w:w="16834" w:h="11909" w:orient="landscape"/>
          <w:pgMar w:top="583" w:right="1390" w:bottom="360" w:left="1390" w:header="720" w:footer="720" w:gutter="0"/>
          <w:cols w:space="60"/>
          <w:noEndnote/>
        </w:sectPr>
      </w:pPr>
    </w:p>
    <w:p w:rsidR="00F16853" w:rsidRDefault="009101AF">
      <w:pPr>
        <w:shd w:val="clear" w:color="auto" w:fill="FFFFFF"/>
        <w:spacing w:line="230" w:lineRule="exact"/>
        <w:ind w:left="79"/>
        <w:jc w:val="both"/>
      </w:pPr>
      <w:r>
        <w:rPr>
          <w:rFonts w:eastAsia="Times New Roman"/>
        </w:rPr>
        <w:lastRenderedPageBreak/>
        <w:t>ствительности, утвердившихся в советской литературе социали</w:t>
      </w:r>
      <w:r>
        <w:rPr>
          <w:rFonts w:eastAsia="Times New Roman"/>
        </w:rPr>
        <w:softHyphen/>
        <w:t>стического реализма 1940-х годов, ориентированной на автори</w:t>
      </w:r>
      <w:r>
        <w:rPr>
          <w:rFonts w:eastAsia="Times New Roman"/>
        </w:rPr>
        <w:softHyphen/>
        <w:t>тетное, порой авторитарное авторское слово о мире и человеке.</w:t>
      </w:r>
    </w:p>
    <w:p w:rsidR="00F16853" w:rsidRDefault="009101AF">
      <w:pPr>
        <w:shd w:val="clear" w:color="auto" w:fill="FFFFFF"/>
        <w:spacing w:line="230" w:lineRule="exact"/>
        <w:ind w:left="58" w:right="7" w:firstLine="439"/>
        <w:jc w:val="both"/>
      </w:pPr>
      <w:r>
        <w:rPr>
          <w:rFonts w:eastAsia="Times New Roman"/>
          <w:b/>
          <w:bCs/>
        </w:rPr>
        <w:t xml:space="preserve">Литература периода «оттепели». </w:t>
      </w:r>
      <w:r>
        <w:rPr>
          <w:rFonts w:eastAsia="Times New Roman"/>
        </w:rPr>
        <w:t>«Оттепель» — такое опре</w:t>
      </w:r>
      <w:r>
        <w:rPr>
          <w:rFonts w:eastAsia="Times New Roman"/>
        </w:rPr>
        <w:softHyphen/>
        <w:t>деление получил период социальных реформ, начавшихся в 1953 году после смерти И. В. Сталина. Дело в том, что в 1954 году на страницах журнала «Знамя» была опубликована повесть Ильи Эренбурга «Оттепель», отсюда и родилось образное определение конкретного, исторически значимого этапа в истории нашего об</w:t>
      </w:r>
      <w:r>
        <w:rPr>
          <w:rFonts w:eastAsia="Times New Roman"/>
        </w:rPr>
        <w:softHyphen/>
        <w:t>щества. В эти годы были сделаны первые шаги по пути преодо</w:t>
      </w:r>
      <w:r>
        <w:rPr>
          <w:rFonts w:eastAsia="Times New Roman"/>
        </w:rPr>
        <w:softHyphen/>
        <w:t>ления сталинизма, началось восстановление культурной преем</w:t>
      </w:r>
      <w:r>
        <w:rPr>
          <w:rFonts w:eastAsia="Times New Roman"/>
        </w:rPr>
        <w:softHyphen/>
        <w:t>ственности и международного культурного обмена. С 1955 года возобновилась и деятельность журнала «Иностранная литерату</w:t>
      </w:r>
      <w:r>
        <w:rPr>
          <w:rFonts w:eastAsia="Times New Roman"/>
        </w:rPr>
        <w:softHyphen/>
        <w:t>ра», на страницах которого публиковались произведения зару</w:t>
      </w:r>
      <w:r>
        <w:rPr>
          <w:rFonts w:eastAsia="Times New Roman"/>
        </w:rPr>
        <w:softHyphen/>
        <w:t>бежных авторов.</w:t>
      </w:r>
    </w:p>
    <w:p w:rsidR="00F16853" w:rsidRDefault="009101AF">
      <w:pPr>
        <w:shd w:val="clear" w:color="auto" w:fill="FFFFFF"/>
        <w:spacing w:before="29" w:line="230" w:lineRule="exact"/>
        <w:ind w:right="36" w:firstLine="454"/>
        <w:jc w:val="both"/>
      </w:pPr>
      <w:r>
        <w:rPr>
          <w:rFonts w:eastAsia="Times New Roman"/>
        </w:rPr>
        <w:t>Огромную популярность у писателей, входивших в литера-</w:t>
      </w:r>
      <w:r>
        <w:rPr>
          <w:rFonts w:eastAsia="Times New Roman"/>
          <w:spacing w:val="-9"/>
          <w:vertAlign w:val="superscript"/>
        </w:rPr>
        <w:t>Т</w:t>
      </w:r>
      <w:r>
        <w:rPr>
          <w:rFonts w:eastAsia="Times New Roman"/>
          <w:spacing w:val="-9"/>
        </w:rPr>
        <w:t xml:space="preserve">УРУ — </w:t>
      </w:r>
      <w:r>
        <w:rPr>
          <w:rFonts w:eastAsia="Times New Roman"/>
          <w:vertAlign w:val="superscript"/>
        </w:rPr>
        <w:t>и</w:t>
      </w:r>
      <w:r>
        <w:rPr>
          <w:rFonts w:eastAsia="Times New Roman"/>
        </w:rPr>
        <w:t xml:space="preserve"> русскую, и зарубежную — второй половины </w:t>
      </w:r>
      <w:r>
        <w:rPr>
          <w:rFonts w:eastAsia="Times New Roman"/>
          <w:lang w:val="en-US"/>
        </w:rPr>
        <w:t>XX</w:t>
      </w:r>
      <w:r w:rsidRPr="009101AF">
        <w:rPr>
          <w:rFonts w:eastAsia="Times New Roman"/>
        </w:rPr>
        <w:t xml:space="preserve"> </w:t>
      </w:r>
      <w:r>
        <w:rPr>
          <w:rFonts w:eastAsia="Times New Roman"/>
        </w:rPr>
        <w:t xml:space="preserve">века, получило творчество американского писателя </w:t>
      </w:r>
      <w:r>
        <w:rPr>
          <w:rFonts w:eastAsia="Times New Roman"/>
          <w:b/>
          <w:bCs/>
        </w:rPr>
        <w:t>Э. Хемингуэя</w:t>
      </w:r>
      <w:r>
        <w:rPr>
          <w:rFonts w:eastAsia="Times New Roman"/>
          <w:b/>
          <w:bCs/>
          <w:vertAlign w:val="superscript"/>
        </w:rPr>
        <w:t>1</w:t>
      </w:r>
      <w:r>
        <w:rPr>
          <w:rFonts w:eastAsia="Times New Roman"/>
          <w:b/>
          <w:bCs/>
        </w:rPr>
        <w:t xml:space="preserve">, </w:t>
      </w:r>
      <w:r>
        <w:rPr>
          <w:rFonts w:eastAsia="Times New Roman"/>
        </w:rPr>
        <w:t>хо</w:t>
      </w:r>
      <w:r>
        <w:rPr>
          <w:rFonts w:eastAsia="Times New Roman"/>
        </w:rPr>
        <w:softHyphen/>
        <w:t>рошо знавшего и ценившего творчество русских классиков: Н.В.Гоголя, Л.Н.Толстого, И.С.Тургенева, Ф.М.Достоевского и А. П. Чехова. Американский писатель был участником Первой и Второй мировых войн. Он в числе первых отреагировал на агрес</w:t>
      </w:r>
      <w:r>
        <w:rPr>
          <w:rFonts w:eastAsia="Times New Roman"/>
        </w:rPr>
        <w:softHyphen/>
        <w:t xml:space="preserve">сию фашистов, напавших на нашу страну в </w:t>
      </w:r>
      <w:r>
        <w:rPr>
          <w:rFonts w:eastAsia="Times New Roman"/>
          <w:b/>
          <w:bCs/>
        </w:rPr>
        <w:t xml:space="preserve">1941 </w:t>
      </w:r>
      <w:r>
        <w:rPr>
          <w:rFonts w:eastAsia="Times New Roman"/>
        </w:rPr>
        <w:t>году, прислав в Москву телеграмму со словами поддержки. «Народ Советского Союза, — писал Хемингуэй, — своей борьбой защищает все на</w:t>
      </w:r>
      <w:r>
        <w:rPr>
          <w:rFonts w:eastAsia="Times New Roman"/>
        </w:rPr>
        <w:softHyphen/>
        <w:t>роды, сопротивляющиеся фашистскому порабощению». В своем творчестве Хемингуэй, «выточивший стиль эпохи», исследовал такие проблемы, как человек и война, человек и природа. При этом писателя волновал философский аспект этих проблем: опре</w:t>
      </w:r>
      <w:r>
        <w:rPr>
          <w:rFonts w:eastAsia="Times New Roman"/>
        </w:rPr>
        <w:softHyphen/>
        <w:t>деление сущности человека, пребывающего в состоянии постоян</w:t>
      </w:r>
      <w:r>
        <w:rPr>
          <w:rFonts w:eastAsia="Times New Roman"/>
        </w:rPr>
        <w:softHyphen/>
        <w:t>ной борьбы. Сам, будучи стоиком</w:t>
      </w:r>
      <w:r>
        <w:rPr>
          <w:rFonts w:eastAsia="Times New Roman"/>
          <w:vertAlign w:val="superscript"/>
        </w:rPr>
        <w:t>2</w:t>
      </w:r>
      <w:r>
        <w:rPr>
          <w:rFonts w:eastAsia="Times New Roman"/>
        </w:rPr>
        <w:t>, Хемингуэй полагал, что чело</w:t>
      </w:r>
      <w:r>
        <w:rPr>
          <w:rFonts w:eastAsia="Times New Roman"/>
        </w:rPr>
        <w:softHyphen/>
        <w:t>век должен в этой борьбе остаться непобежденным. Уже хресто</w:t>
      </w:r>
      <w:r>
        <w:rPr>
          <w:rFonts w:eastAsia="Times New Roman"/>
        </w:rPr>
        <w:softHyphen/>
        <w:t xml:space="preserve">матийными стали слова писателя из его повести-притчи </w:t>
      </w:r>
      <w:r>
        <w:rPr>
          <w:rFonts w:eastAsia="Times New Roman"/>
          <w:b/>
          <w:bCs/>
          <w:i/>
          <w:iCs/>
        </w:rPr>
        <w:t>«Ста</w:t>
      </w:r>
      <w:r>
        <w:rPr>
          <w:rFonts w:eastAsia="Times New Roman"/>
          <w:b/>
          <w:bCs/>
          <w:i/>
          <w:iCs/>
        </w:rPr>
        <w:softHyphen/>
        <w:t xml:space="preserve">рик </w:t>
      </w:r>
      <w:r>
        <w:rPr>
          <w:rFonts w:eastAsia="Times New Roman"/>
          <w:i/>
          <w:iCs/>
        </w:rPr>
        <w:t xml:space="preserve">и </w:t>
      </w:r>
      <w:r>
        <w:rPr>
          <w:rFonts w:eastAsia="Times New Roman"/>
          <w:b/>
          <w:bCs/>
          <w:i/>
          <w:iCs/>
        </w:rPr>
        <w:t xml:space="preserve">море» </w:t>
      </w:r>
      <w:r>
        <w:rPr>
          <w:rFonts w:eastAsia="Times New Roman"/>
        </w:rPr>
        <w:t>(1952), удостоенной высшей американской Пулит-церовской премии по литературе: «Человека можно уничтожить, но его нельзя победить». Художественный стиль Хемингуэя ба</w:t>
      </w:r>
      <w:r>
        <w:rPr>
          <w:rFonts w:eastAsia="Times New Roman"/>
        </w:rPr>
        <w:softHyphen/>
        <w:t>зируется на его «теории айсберга», согласно которой писатель,</w:t>
      </w:r>
    </w:p>
    <w:p w:rsidR="00F16853" w:rsidRDefault="009101AF">
      <w:pPr>
        <w:shd w:val="clear" w:color="auto" w:fill="FFFFFF"/>
        <w:tabs>
          <w:tab w:val="left" w:pos="446"/>
        </w:tabs>
        <w:spacing w:before="223" w:line="194" w:lineRule="exact"/>
        <w:ind w:left="446" w:right="86" w:hanging="166"/>
        <w:jc w:val="both"/>
      </w:pPr>
      <w:r>
        <w:rPr>
          <w:sz w:val="18"/>
          <w:szCs w:val="18"/>
          <w:vertAlign w:val="superscript"/>
        </w:rPr>
        <w:t>1</w:t>
      </w:r>
      <w:r>
        <w:rPr>
          <w:sz w:val="18"/>
          <w:szCs w:val="18"/>
        </w:rPr>
        <w:tab/>
      </w:r>
      <w:r>
        <w:rPr>
          <w:rFonts w:eastAsia="Times New Roman"/>
          <w:i/>
          <w:iCs/>
          <w:sz w:val="18"/>
          <w:szCs w:val="18"/>
        </w:rPr>
        <w:t xml:space="preserve">Хемингуэй Эрнест Миллер </w:t>
      </w:r>
      <w:r>
        <w:rPr>
          <w:rFonts w:eastAsia="Times New Roman"/>
          <w:sz w:val="18"/>
          <w:szCs w:val="18"/>
        </w:rPr>
        <w:t>(1899— 1961) — один из наиболее попу</w:t>
      </w:r>
      <w:r>
        <w:rPr>
          <w:rFonts w:eastAsia="Times New Roman"/>
          <w:sz w:val="18"/>
          <w:szCs w:val="18"/>
        </w:rPr>
        <w:softHyphen/>
      </w:r>
      <w:r>
        <w:rPr>
          <w:rFonts w:eastAsia="Times New Roman"/>
          <w:sz w:val="18"/>
          <w:szCs w:val="18"/>
        </w:rPr>
        <w:br/>
        <w:t xml:space="preserve">лярных и влиятельных американских писателей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В 1954 году</w:t>
      </w:r>
      <w:r>
        <w:rPr>
          <w:rFonts w:eastAsia="Times New Roman"/>
          <w:sz w:val="18"/>
          <w:szCs w:val="18"/>
        </w:rPr>
        <w:br/>
        <w:t>стал лауреатом Нобелевской премии по литературе.</w:t>
      </w:r>
    </w:p>
    <w:p w:rsidR="00F16853" w:rsidRDefault="009101AF">
      <w:pPr>
        <w:shd w:val="clear" w:color="auto" w:fill="FFFFFF"/>
        <w:tabs>
          <w:tab w:val="left" w:pos="446"/>
        </w:tabs>
        <w:spacing w:line="180" w:lineRule="exact"/>
        <w:ind w:left="446" w:right="94" w:hanging="166"/>
        <w:jc w:val="both"/>
      </w:pPr>
      <w:r>
        <w:rPr>
          <w:sz w:val="18"/>
          <w:szCs w:val="18"/>
          <w:vertAlign w:val="superscript"/>
        </w:rPr>
        <w:t>2</w:t>
      </w:r>
      <w:r>
        <w:rPr>
          <w:sz w:val="18"/>
          <w:szCs w:val="18"/>
        </w:rPr>
        <w:tab/>
      </w:r>
      <w:r>
        <w:rPr>
          <w:rFonts w:eastAsia="Times New Roman"/>
          <w:i/>
          <w:iCs/>
          <w:sz w:val="18"/>
          <w:szCs w:val="18"/>
        </w:rPr>
        <w:t xml:space="preserve">Стоик </w:t>
      </w:r>
      <w:r>
        <w:rPr>
          <w:rFonts w:eastAsia="Times New Roman"/>
          <w:sz w:val="18"/>
          <w:szCs w:val="18"/>
        </w:rPr>
        <w:t>— человек, мужественно переносящий жизненные испыта</w:t>
      </w:r>
      <w:r>
        <w:rPr>
          <w:rFonts w:eastAsia="Times New Roman"/>
          <w:sz w:val="18"/>
          <w:szCs w:val="18"/>
        </w:rPr>
        <w:softHyphen/>
      </w:r>
      <w:r>
        <w:rPr>
          <w:rFonts w:eastAsia="Times New Roman"/>
          <w:sz w:val="18"/>
          <w:szCs w:val="18"/>
        </w:rPr>
        <w:br/>
        <w:t>ния.</w:t>
      </w:r>
    </w:p>
    <w:p w:rsidR="00F16853" w:rsidRDefault="009101AF">
      <w:pPr>
        <w:shd w:val="clear" w:color="auto" w:fill="FFFFFF"/>
        <w:spacing w:before="22" w:line="230" w:lineRule="exact"/>
        <w:ind w:right="58"/>
        <w:jc w:val="both"/>
      </w:pPr>
      <w:r>
        <w:br w:type="column"/>
      </w:r>
      <w:r>
        <w:rPr>
          <w:rFonts w:eastAsia="Times New Roman"/>
        </w:rPr>
        <w:lastRenderedPageBreak/>
        <w:t>хорошо знающий, о чем он пишет, «может опустить многое из того, что знает, и, если он пишет правдиво, читатель почувствует все опущенное так же сильно, как если бы писатель сказал об этом». О себе Хемингуэй говорил, что пишет «простую честную прозу о человеке». Именно поэтому американский писатель стал творческим и нравственным ориентиром для многих русских пи</w:t>
      </w:r>
      <w:r>
        <w:rPr>
          <w:rFonts w:eastAsia="Times New Roman"/>
        </w:rPr>
        <w:softHyphen/>
        <w:t>сателей, пришедших в литературу в 1950— 1960-е годы.</w:t>
      </w:r>
    </w:p>
    <w:p w:rsidR="00F16853" w:rsidRDefault="009101AF">
      <w:pPr>
        <w:shd w:val="clear" w:color="auto" w:fill="FFFFFF"/>
        <w:spacing w:line="230" w:lineRule="exact"/>
        <w:ind w:left="7" w:right="43" w:firstLine="454"/>
        <w:jc w:val="both"/>
      </w:pPr>
      <w:r>
        <w:rPr>
          <w:rFonts w:eastAsia="Times New Roman"/>
        </w:rPr>
        <w:t>Вот как в одном из интервью говорил о влиянии Э. Хемин</w:t>
      </w:r>
      <w:r>
        <w:rPr>
          <w:rFonts w:eastAsia="Times New Roman"/>
        </w:rPr>
        <w:softHyphen/>
        <w:t>гуэя на русскую литературу писатель Ю.Казаков: «Тогда был в большом почете среди нас Хемингуэй, писатель не просто хоро</w:t>
      </w:r>
      <w:r>
        <w:rPr>
          <w:rFonts w:eastAsia="Times New Roman"/>
        </w:rPr>
        <w:softHyphen/>
        <w:t xml:space="preserve">шо писавший, а хорошо живший. &lt;...&gt; Его </w:t>
      </w:r>
      <w:r>
        <w:rPr>
          <w:rFonts w:eastAsia="Times New Roman"/>
          <w:i/>
          <w:iCs/>
        </w:rPr>
        <w:t xml:space="preserve">честность, </w:t>
      </w:r>
      <w:r>
        <w:rPr>
          <w:rFonts w:eastAsia="Times New Roman"/>
        </w:rPr>
        <w:t xml:space="preserve">его </w:t>
      </w:r>
      <w:r>
        <w:rPr>
          <w:rFonts w:eastAsia="Times New Roman"/>
          <w:i/>
          <w:iCs/>
        </w:rPr>
        <w:t xml:space="preserve">прав дивость, </w:t>
      </w:r>
      <w:r>
        <w:rPr>
          <w:rFonts w:eastAsia="Times New Roman"/>
        </w:rPr>
        <w:t>доходящая порой до грубости &lt;...&gt; в изображении вой</w:t>
      </w:r>
      <w:r>
        <w:rPr>
          <w:rFonts w:eastAsia="Times New Roman"/>
        </w:rPr>
        <w:softHyphen/>
        <w:t>ны, любви, питья, еды, смерти — вот что было мне бесконечно дорого в творчестве Хемингуэя». «Честность» и «правдивость» — эти слова стали ключевыми для развития русской литературы в послесталинский период.</w:t>
      </w:r>
    </w:p>
    <w:p w:rsidR="00F16853" w:rsidRDefault="009101AF">
      <w:pPr>
        <w:shd w:val="clear" w:color="auto" w:fill="FFFFFF"/>
        <w:spacing w:line="230" w:lineRule="exact"/>
        <w:ind w:left="22" w:right="22" w:firstLine="454"/>
        <w:jc w:val="both"/>
      </w:pPr>
      <w:r>
        <w:rPr>
          <w:rFonts w:eastAsia="Times New Roman"/>
        </w:rPr>
        <w:t xml:space="preserve">В 1956 году состоялся </w:t>
      </w:r>
      <w:r>
        <w:rPr>
          <w:rFonts w:eastAsia="Times New Roman"/>
          <w:lang w:val="en-US"/>
        </w:rPr>
        <w:t>XX</w:t>
      </w:r>
      <w:r w:rsidRPr="009101AF">
        <w:rPr>
          <w:rFonts w:eastAsia="Times New Roman"/>
        </w:rPr>
        <w:t xml:space="preserve"> </w:t>
      </w:r>
      <w:r>
        <w:rPr>
          <w:rFonts w:eastAsia="Times New Roman"/>
        </w:rPr>
        <w:t>съезд КПСС, на котором Н. С. Хру</w:t>
      </w:r>
      <w:r>
        <w:rPr>
          <w:rFonts w:eastAsia="Times New Roman"/>
        </w:rPr>
        <w:softHyphen/>
        <w:t>щев выступил с докладом о культе личности Сталина. Разобла</w:t>
      </w:r>
      <w:r>
        <w:rPr>
          <w:rFonts w:eastAsia="Times New Roman"/>
        </w:rPr>
        <w:softHyphen/>
        <w:t xml:space="preserve">чительный пафос доклада Н. С. Хрущева породил надежды на то, что правда станет основным законом жизни общества. Очевидно, этими надеждами обусловлен тот взлет публицистики, который пришелся на первые годы «оттепели». Публикация очерков </w:t>
      </w:r>
      <w:r>
        <w:rPr>
          <w:rFonts w:eastAsia="Times New Roman"/>
          <w:b/>
          <w:bCs/>
        </w:rPr>
        <w:t>Сер</w:t>
      </w:r>
      <w:r>
        <w:rPr>
          <w:rFonts w:eastAsia="Times New Roman"/>
          <w:b/>
          <w:bCs/>
        </w:rPr>
        <w:softHyphen/>
        <w:t xml:space="preserve">гея Смирнова </w:t>
      </w:r>
      <w:r>
        <w:rPr>
          <w:rFonts w:eastAsia="Times New Roman"/>
        </w:rPr>
        <w:t>(1915 — 1976), посвященных обороне Бреста, про</w:t>
      </w:r>
      <w:r>
        <w:rPr>
          <w:rFonts w:eastAsia="Times New Roman"/>
        </w:rPr>
        <w:softHyphen/>
        <w:t xml:space="preserve">била дорогу мемуарной литературе бывших узников фашистских лагерей, а затем и тех, кто прошел ГУЛАГ. О неблагополучном состоянии дел в сельском хозяйстве писал очерки публицист </w:t>
      </w:r>
      <w:r>
        <w:rPr>
          <w:rFonts w:eastAsia="Times New Roman"/>
          <w:b/>
          <w:bCs/>
        </w:rPr>
        <w:t>Ва</w:t>
      </w:r>
      <w:r>
        <w:rPr>
          <w:rFonts w:eastAsia="Times New Roman"/>
          <w:b/>
          <w:bCs/>
        </w:rPr>
        <w:softHyphen/>
        <w:t xml:space="preserve">лентин Овечкин </w:t>
      </w:r>
      <w:r>
        <w:rPr>
          <w:rFonts w:eastAsia="Times New Roman"/>
        </w:rPr>
        <w:t>(1904 —1968).</w:t>
      </w:r>
    </w:p>
    <w:p w:rsidR="00F16853" w:rsidRDefault="009101AF">
      <w:pPr>
        <w:shd w:val="clear" w:color="auto" w:fill="FFFFFF"/>
        <w:spacing w:line="230" w:lineRule="exact"/>
        <w:ind w:left="43" w:right="14" w:firstLine="454"/>
        <w:jc w:val="both"/>
      </w:pPr>
      <w:r>
        <w:rPr>
          <w:rFonts w:eastAsia="Times New Roman"/>
        </w:rPr>
        <w:t>Во многом под воздействием очерковой публицистики, ме</w:t>
      </w:r>
      <w:r>
        <w:rPr>
          <w:rFonts w:eastAsia="Times New Roman"/>
        </w:rPr>
        <w:softHyphen/>
        <w:t>муарной прозы активизировался процесс демократизации худо</w:t>
      </w:r>
      <w:r>
        <w:rPr>
          <w:rFonts w:eastAsia="Times New Roman"/>
        </w:rPr>
        <w:softHyphen/>
        <w:t>жественного стиля эпохи. Из литературы уходили заданность конфликтов и характеров, «всевластие» автора над материалом, романтическая героизация. Так же как и в других видах искус</w:t>
      </w:r>
      <w:r>
        <w:rPr>
          <w:rFonts w:eastAsia="Times New Roman"/>
        </w:rPr>
        <w:softHyphen/>
        <w:t>ства, в литературе усилилось субъективное начало.</w:t>
      </w:r>
    </w:p>
    <w:p w:rsidR="00F16853" w:rsidRDefault="009101AF">
      <w:pPr>
        <w:shd w:val="clear" w:color="auto" w:fill="FFFFFF"/>
        <w:spacing w:line="230" w:lineRule="exact"/>
        <w:ind w:left="50" w:right="7" w:firstLine="454"/>
        <w:jc w:val="both"/>
      </w:pPr>
      <w:r>
        <w:rPr>
          <w:rFonts w:eastAsia="Times New Roman"/>
        </w:rPr>
        <w:t>Новому художественному осмыслению подвергались такие исторические явления, как революция, гражданская война, кол</w:t>
      </w:r>
      <w:r>
        <w:rPr>
          <w:rFonts w:eastAsia="Times New Roman"/>
        </w:rPr>
        <w:softHyphen/>
        <w:t>лективизация, политические репрессии, Великая Отечественная война. Постепенно переосмысливались проблемы взаимоотноше</w:t>
      </w:r>
      <w:r>
        <w:rPr>
          <w:rFonts w:eastAsia="Times New Roman"/>
        </w:rPr>
        <w:softHyphen/>
        <w:t>ний личности и общества, личности и государства, личности и истории.</w:t>
      </w:r>
    </w:p>
    <w:p w:rsidR="00F16853" w:rsidRDefault="009101AF">
      <w:pPr>
        <w:shd w:val="clear" w:color="auto" w:fill="FFFFFF"/>
        <w:spacing w:line="230" w:lineRule="exact"/>
        <w:ind w:left="65" w:firstLine="446"/>
        <w:jc w:val="both"/>
      </w:pPr>
      <w:r>
        <w:rPr>
          <w:rFonts w:eastAsia="Times New Roman"/>
        </w:rPr>
        <w:t>Особенно значимым для советской литературы второй поло</w:t>
      </w:r>
      <w:r>
        <w:rPr>
          <w:rFonts w:eastAsia="Times New Roman"/>
        </w:rPr>
        <w:softHyphen/>
        <w:t xml:space="preserve">вины </w:t>
      </w:r>
      <w:r>
        <w:rPr>
          <w:rFonts w:eastAsia="Times New Roman"/>
          <w:lang w:val="en-US"/>
        </w:rPr>
        <w:t>XX</w:t>
      </w:r>
      <w:r w:rsidRPr="009101AF">
        <w:rPr>
          <w:rFonts w:eastAsia="Times New Roman"/>
        </w:rPr>
        <w:t xml:space="preserve"> </w:t>
      </w:r>
      <w:r>
        <w:rPr>
          <w:rFonts w:eastAsia="Times New Roman"/>
        </w:rPr>
        <w:t>века стало переосмысление связей личности с нацио</w:t>
      </w:r>
      <w:r>
        <w:rPr>
          <w:rFonts w:eastAsia="Times New Roman"/>
        </w:rPr>
        <w:softHyphen/>
        <w:t>нальной традицией. Если на начальном этапе развития в совет-</w:t>
      </w:r>
    </w:p>
    <w:p w:rsidR="00F16853" w:rsidRDefault="00F16853">
      <w:pPr>
        <w:shd w:val="clear" w:color="auto" w:fill="FFFFFF"/>
        <w:spacing w:line="230" w:lineRule="exact"/>
        <w:ind w:left="65" w:firstLine="446"/>
        <w:jc w:val="both"/>
        <w:sectPr w:rsidR="00F16853">
          <w:type w:val="continuous"/>
          <w:pgSz w:w="16834" w:h="11909" w:orient="landscape"/>
          <w:pgMar w:top="583" w:right="1390" w:bottom="360" w:left="1390" w:header="720" w:footer="720" w:gutter="0"/>
          <w:cols w:num="2" w:space="720" w:equalWidth="0">
            <w:col w:w="6487" w:space="1109"/>
            <w:col w:w="6458"/>
          </w:cols>
          <w:noEndnote/>
        </w:sectPr>
      </w:pPr>
    </w:p>
    <w:p w:rsidR="00F16853" w:rsidRDefault="009101AF">
      <w:pPr>
        <w:shd w:val="clear" w:color="auto" w:fill="FFFFFF"/>
      </w:pPr>
      <w:r>
        <w:rPr>
          <w:sz w:val="34"/>
          <w:szCs w:val="34"/>
        </w:rPr>
        <w:lastRenderedPageBreak/>
        <w:t>314</w:t>
      </w:r>
    </w:p>
    <w:p w:rsidR="00F16853" w:rsidRDefault="009101AF">
      <w:pPr>
        <w:shd w:val="clear" w:color="auto" w:fill="FFFFFF"/>
        <w:spacing w:before="21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30"/>
      </w:pPr>
      <w:r>
        <w:br w:type="column"/>
      </w:r>
      <w:r>
        <w:rPr>
          <w:rFonts w:ascii="Arial" w:eastAsia="Times New Roman" w:hAnsi="Arial"/>
          <w:i/>
          <w:iCs/>
          <w:spacing w:val="-8"/>
          <w:sz w:val="16"/>
          <w:szCs w:val="16"/>
        </w:rPr>
        <w:lastRenderedPageBreak/>
        <w:t>Особенности</w:t>
      </w:r>
      <w:r>
        <w:rPr>
          <w:rFonts w:ascii="Arial" w:eastAsia="Times New Roman" w:hAnsi="Arial" w:cs="Arial"/>
          <w:i/>
          <w:iCs/>
          <w:spacing w:val="-8"/>
          <w:sz w:val="16"/>
          <w:szCs w:val="16"/>
        </w:rPr>
        <w:t xml:space="preserve"> </w:t>
      </w:r>
      <w:r>
        <w:rPr>
          <w:rFonts w:ascii="Arial" w:eastAsia="Times New Roman" w:hAnsi="Arial"/>
          <w:i/>
          <w:iCs/>
          <w:spacing w:val="-8"/>
          <w:sz w:val="16"/>
          <w:szCs w:val="16"/>
        </w:rPr>
        <w:t>развития</w:t>
      </w:r>
      <w:r>
        <w:rPr>
          <w:rFonts w:ascii="Arial" w:eastAsia="Times New Roman" w:hAnsi="Arial" w:cs="Arial"/>
          <w:i/>
          <w:iCs/>
          <w:spacing w:val="-8"/>
          <w:sz w:val="16"/>
          <w:szCs w:val="16"/>
        </w:rPr>
        <w:t xml:space="preserve"> </w:t>
      </w:r>
      <w:r>
        <w:rPr>
          <w:rFonts w:ascii="Arial" w:eastAsia="Times New Roman" w:hAnsi="Arial"/>
          <w:i/>
          <w:iCs/>
          <w:spacing w:val="-8"/>
          <w:sz w:val="16"/>
          <w:szCs w:val="16"/>
        </w:rPr>
        <w:t>литературы</w:t>
      </w:r>
      <w:r>
        <w:rPr>
          <w:rFonts w:ascii="Arial" w:eastAsia="Times New Roman" w:hAnsi="Arial" w:cs="Arial"/>
          <w:i/>
          <w:iCs/>
          <w:spacing w:val="-8"/>
          <w:sz w:val="16"/>
          <w:szCs w:val="16"/>
        </w:rPr>
        <w:t xml:space="preserve"> 1950</w:t>
      </w:r>
      <w:r>
        <w:rPr>
          <w:rFonts w:ascii="Arial" w:eastAsia="Times New Roman" w:hAnsi="Arial"/>
          <w:i/>
          <w:iCs/>
          <w:spacing w:val="-8"/>
          <w:sz w:val="16"/>
          <w:szCs w:val="16"/>
        </w:rPr>
        <w:t>—</w:t>
      </w:r>
      <w:r>
        <w:rPr>
          <w:rFonts w:ascii="Arial" w:eastAsia="Times New Roman" w:hAnsi="Arial" w:cs="Arial"/>
          <w:i/>
          <w:iCs/>
          <w:spacing w:val="-8"/>
          <w:sz w:val="16"/>
          <w:szCs w:val="16"/>
        </w:rPr>
        <w:t>1980-</w:t>
      </w:r>
      <w:r>
        <w:rPr>
          <w:rFonts w:ascii="Arial" w:eastAsia="Times New Roman" w:hAnsi="Arial"/>
          <w:i/>
          <w:iCs/>
          <w:spacing w:val="-8"/>
          <w:sz w:val="16"/>
          <w:szCs w:val="16"/>
        </w:rPr>
        <w:t>х</w:t>
      </w:r>
      <w:r>
        <w:rPr>
          <w:rFonts w:ascii="Arial" w:eastAsia="Times New Roman" w:hAnsi="Arial" w:cs="Arial"/>
          <w:i/>
          <w:iCs/>
          <w:spacing w:val="-8"/>
          <w:sz w:val="16"/>
          <w:szCs w:val="16"/>
        </w:rPr>
        <w:t xml:space="preserve"> </w:t>
      </w:r>
      <w:r>
        <w:rPr>
          <w:rFonts w:ascii="Arial" w:eastAsia="Times New Roman" w:hAnsi="Arial"/>
          <w:i/>
          <w:iCs/>
          <w:spacing w:val="-8"/>
          <w:sz w:val="16"/>
          <w:szCs w:val="16"/>
        </w:rPr>
        <w:t>годов</w:t>
      </w:r>
    </w:p>
    <w:p w:rsidR="00F16853" w:rsidRDefault="00F16853">
      <w:pPr>
        <w:shd w:val="clear" w:color="auto" w:fill="FFFFFF"/>
        <w:spacing w:before="230"/>
        <w:sectPr w:rsidR="00F16853">
          <w:pgSz w:w="16834" w:h="11909" w:orient="landscape"/>
          <w:pgMar w:top="605" w:right="3745" w:bottom="360" w:left="1512" w:header="720" w:footer="720" w:gutter="0"/>
          <w:cols w:num="3" w:space="720" w:equalWidth="0">
            <w:col w:w="720" w:space="1620"/>
            <w:col w:w="4039" w:space="1145"/>
            <w:col w:w="4053"/>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230"/>
        <w:sectPr w:rsidR="00F16853">
          <w:type w:val="continuous"/>
          <w:pgSz w:w="16834" w:h="11909" w:orient="landscape"/>
          <w:pgMar w:top="605" w:right="1383" w:bottom="360" w:left="1382" w:header="720" w:footer="720" w:gutter="0"/>
          <w:cols w:space="60"/>
          <w:noEndnote/>
        </w:sectPr>
      </w:pPr>
    </w:p>
    <w:p w:rsidR="00F16853" w:rsidRDefault="009101AF">
      <w:pPr>
        <w:ind w:left="360" w:right="238"/>
        <w:rPr>
          <w:rFonts w:ascii="Arial" w:hAnsi="Arial" w:cs="Arial"/>
          <w:sz w:val="24"/>
          <w:szCs w:val="24"/>
        </w:rPr>
      </w:pPr>
      <w:r>
        <w:rPr>
          <w:rFonts w:ascii="Arial" w:hAnsi="Arial" w:cs="Arial"/>
          <w:noProof/>
          <w:sz w:val="24"/>
          <w:szCs w:val="24"/>
        </w:rPr>
        <w:lastRenderedPageBreak/>
        <w:drawing>
          <wp:inline distT="0" distB="0" distL="0" distR="0">
            <wp:extent cx="3715385" cy="24796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3715385" cy="2479675"/>
                    </a:xfrm>
                    <a:prstGeom prst="rect">
                      <a:avLst/>
                    </a:prstGeom>
                    <a:noFill/>
                    <a:ln w="9525">
                      <a:noFill/>
                      <a:miter lim="800000"/>
                      <a:headEnd/>
                      <a:tailEnd/>
                    </a:ln>
                  </pic:spPr>
                </pic:pic>
              </a:graphicData>
            </a:graphic>
          </wp:inline>
        </w:drawing>
      </w:r>
    </w:p>
    <w:p w:rsidR="00F16853" w:rsidRDefault="009101AF">
      <w:pPr>
        <w:shd w:val="clear" w:color="auto" w:fill="FFFFFF"/>
        <w:spacing w:before="86"/>
        <w:ind w:left="367"/>
      </w:pPr>
      <w:r>
        <w:rPr>
          <w:rFonts w:ascii="Arial" w:eastAsia="Times New Roman" w:hAnsi="Arial"/>
          <w:i/>
          <w:iCs/>
          <w:sz w:val="16"/>
          <w:szCs w:val="16"/>
        </w:rPr>
        <w:t>В</w:t>
      </w:r>
      <w:r>
        <w:rPr>
          <w:rFonts w:ascii="Arial" w:eastAsia="Times New Roman" w:hAnsi="Arial" w:cs="Arial"/>
          <w:i/>
          <w:iCs/>
          <w:sz w:val="16"/>
          <w:szCs w:val="16"/>
        </w:rPr>
        <w:t>.</w:t>
      </w:r>
      <w:r>
        <w:rPr>
          <w:rFonts w:ascii="Arial" w:eastAsia="Times New Roman" w:hAnsi="Arial"/>
          <w:i/>
          <w:iCs/>
          <w:sz w:val="16"/>
          <w:szCs w:val="16"/>
        </w:rPr>
        <w:t>Попков</w:t>
      </w:r>
      <w:r>
        <w:rPr>
          <w:rFonts w:ascii="Arial" w:eastAsia="Times New Roman" w:hAnsi="Arial" w:cs="Arial"/>
          <w:i/>
          <w:iCs/>
          <w:sz w:val="16"/>
          <w:szCs w:val="16"/>
        </w:rPr>
        <w:t xml:space="preserve">. </w:t>
      </w:r>
      <w:r>
        <w:rPr>
          <w:rFonts w:ascii="Arial" w:eastAsia="Times New Roman" w:hAnsi="Arial"/>
          <w:sz w:val="16"/>
          <w:szCs w:val="16"/>
        </w:rPr>
        <w:t>Молодость</w:t>
      </w:r>
      <w:r>
        <w:rPr>
          <w:rFonts w:ascii="Arial" w:eastAsia="Times New Roman" w:hAnsi="Arial" w:cs="Arial"/>
          <w:sz w:val="16"/>
          <w:szCs w:val="16"/>
        </w:rPr>
        <w:t xml:space="preserve"> (1958)</w:t>
      </w:r>
    </w:p>
    <w:p w:rsidR="00F16853" w:rsidRDefault="009101AF">
      <w:pPr>
        <w:shd w:val="clear" w:color="auto" w:fill="FFFFFF"/>
        <w:spacing w:before="274" w:line="230" w:lineRule="exact"/>
        <w:ind w:left="50"/>
        <w:jc w:val="both"/>
      </w:pPr>
      <w:r>
        <w:rPr>
          <w:rFonts w:eastAsia="Times New Roman"/>
        </w:rPr>
        <w:t>ском искусстве создавались образы людей, порывающих с тради</w:t>
      </w:r>
      <w:r>
        <w:rPr>
          <w:rFonts w:eastAsia="Times New Roman"/>
        </w:rPr>
        <w:softHyphen/>
        <w:t>циями старого мира, то в 1950— 1980-е годы писатели все при</w:t>
      </w:r>
      <w:r>
        <w:rPr>
          <w:rFonts w:eastAsia="Times New Roman"/>
        </w:rPr>
        <w:softHyphen/>
        <w:t>стальнее вглядывались в те черты, которыми личность связана с психологией и культурой своего народа.</w:t>
      </w:r>
    </w:p>
    <w:p w:rsidR="00F16853" w:rsidRDefault="009101AF">
      <w:pPr>
        <w:shd w:val="clear" w:color="auto" w:fill="FFFFFF"/>
        <w:spacing w:before="14" w:line="230" w:lineRule="exact"/>
        <w:ind w:left="29" w:firstLine="461"/>
        <w:jc w:val="both"/>
      </w:pPr>
      <w:r>
        <w:rPr>
          <w:rFonts w:eastAsia="Times New Roman"/>
        </w:rPr>
        <w:t>Этот этап в развитии отечественной литературы отмечен сбли</w:t>
      </w:r>
      <w:r>
        <w:rPr>
          <w:rFonts w:eastAsia="Times New Roman"/>
        </w:rPr>
        <w:softHyphen/>
        <w:t>жением многонациональных литературных сил в постановке и решении общих тем и проблем. Со второй половины 1950-х годов в ежемесячный журнал был преобразован альманах «Дружба на</w:t>
      </w:r>
      <w:r>
        <w:rPr>
          <w:rFonts w:eastAsia="Times New Roman"/>
        </w:rPr>
        <w:softHyphen/>
        <w:t>родов», созданный в 1939 году. На страницах журнала публику</w:t>
      </w:r>
      <w:r>
        <w:rPr>
          <w:rFonts w:eastAsia="Times New Roman"/>
        </w:rPr>
        <w:softHyphen/>
        <w:t>ются наиболее яркие образцы народного эпоса и фольклора, луч</w:t>
      </w:r>
      <w:r>
        <w:rPr>
          <w:rFonts w:eastAsia="Times New Roman"/>
        </w:rPr>
        <w:softHyphen/>
        <w:t>шие произведения писателей и поэтов разных народов СССР. Кро</w:t>
      </w:r>
      <w:r>
        <w:rPr>
          <w:rFonts w:eastAsia="Times New Roman"/>
        </w:rPr>
        <w:softHyphen/>
        <w:t>ме того, с 1957 года в качестве приложения к журналу «Дружба народов» стали издаваться и собрания сочинений писателей раз</w:t>
      </w:r>
      <w:r>
        <w:rPr>
          <w:rFonts w:eastAsia="Times New Roman"/>
        </w:rPr>
        <w:softHyphen/>
        <w:t>ных народов СССР.</w:t>
      </w:r>
    </w:p>
    <w:p w:rsidR="00F16853" w:rsidRDefault="009101AF">
      <w:pPr>
        <w:shd w:val="clear" w:color="auto" w:fill="FFFFFF"/>
        <w:spacing w:before="22" w:line="230" w:lineRule="exact"/>
        <w:ind w:right="22" w:firstLine="468"/>
        <w:jc w:val="both"/>
      </w:pPr>
      <w:r>
        <w:rPr>
          <w:rFonts w:eastAsia="Times New Roman"/>
        </w:rPr>
        <w:t xml:space="preserve">Именно со второй половины </w:t>
      </w:r>
      <w:r>
        <w:rPr>
          <w:rFonts w:eastAsia="Times New Roman"/>
          <w:lang w:val="en-US"/>
        </w:rPr>
        <w:t>XX</w:t>
      </w:r>
      <w:r w:rsidRPr="009101AF">
        <w:rPr>
          <w:rFonts w:eastAsia="Times New Roman"/>
        </w:rPr>
        <w:t xml:space="preserve"> </w:t>
      </w:r>
      <w:r>
        <w:rPr>
          <w:rFonts w:eastAsia="Times New Roman"/>
        </w:rPr>
        <w:t>века начался процесс про</w:t>
      </w:r>
      <w:r>
        <w:rPr>
          <w:rFonts w:eastAsia="Times New Roman"/>
        </w:rPr>
        <w:softHyphen/>
        <w:t>буждения художественного сознания, в целом проходивший в двух направлениях, связанных с возрождением принципов реа</w:t>
      </w:r>
      <w:r>
        <w:rPr>
          <w:rFonts w:eastAsia="Times New Roman"/>
        </w:rPr>
        <w:softHyphen/>
        <w:t>листического искусства. Так, например, в 1960-х годах вырази</w:t>
      </w:r>
      <w:r>
        <w:rPr>
          <w:rFonts w:eastAsia="Times New Roman"/>
        </w:rPr>
        <w:softHyphen/>
        <w:t>телем демократических идей стал журнал «Новый мир», а в 1970 — 1980-е годы русской национальной идеей была пронизана деятельность журнала «Наш современник». На страницах этих журналов печатались лучшие произведения военной, лагерной, деревенской и городской прозы. Понятиями «военная», «лагер-</w:t>
      </w:r>
    </w:p>
    <w:p w:rsidR="00F16853" w:rsidRDefault="009101AF">
      <w:pPr>
        <w:shd w:val="clear" w:color="auto" w:fill="FFFFFF"/>
        <w:spacing w:before="22" w:line="230" w:lineRule="exact"/>
        <w:ind w:right="14"/>
        <w:jc w:val="both"/>
      </w:pPr>
      <w:r>
        <w:br w:type="column"/>
      </w:r>
      <w:r>
        <w:rPr>
          <w:rFonts w:eastAsia="Times New Roman"/>
        </w:rPr>
        <w:lastRenderedPageBreak/>
        <w:t>ная», «деревенская», «городская» обозначались тематические раз</w:t>
      </w:r>
      <w:r>
        <w:rPr>
          <w:rFonts w:eastAsia="Times New Roman"/>
        </w:rPr>
        <w:softHyphen/>
        <w:t>новидности советской реалистической литературы, осмыслявшей</w:t>
      </w:r>
      <w:r>
        <w:rPr>
          <w:rFonts w:eastAsia="Times New Roman"/>
        </w:rPr>
        <w:softHyphen/>
        <w:t>ся как единый массив, генеральным идейно-художественным ори</w:t>
      </w:r>
      <w:r>
        <w:rPr>
          <w:rFonts w:eastAsia="Times New Roman"/>
        </w:rPr>
        <w:softHyphen/>
        <w:t>ентиром которого оставался метод социалистического реализма.</w:t>
      </w:r>
    </w:p>
    <w:p w:rsidR="00F16853" w:rsidRDefault="009101AF">
      <w:pPr>
        <w:shd w:val="clear" w:color="auto" w:fill="FFFFFF"/>
        <w:spacing w:line="230" w:lineRule="exact"/>
        <w:ind w:left="7" w:right="14" w:firstLine="446"/>
        <w:jc w:val="both"/>
      </w:pPr>
      <w:r>
        <w:rPr>
          <w:rFonts w:eastAsia="Times New Roman"/>
        </w:rPr>
        <w:t>По мнению современного филолога М.М.Голубкова, «отте</w:t>
      </w:r>
      <w:r>
        <w:rPr>
          <w:rFonts w:eastAsia="Times New Roman"/>
        </w:rPr>
        <w:softHyphen/>
        <w:t>пель», наверное, последний из этапов в развитии русской куль</w:t>
      </w:r>
      <w:r>
        <w:rPr>
          <w:rFonts w:eastAsia="Times New Roman"/>
        </w:rPr>
        <w:softHyphen/>
        <w:t>туры, когда слово писателя имело огромнейший резонанс в обще</w:t>
      </w:r>
      <w:r>
        <w:rPr>
          <w:rFonts w:eastAsia="Times New Roman"/>
        </w:rPr>
        <w:softHyphen/>
        <w:t>стве. Люди зачитывали буквально до дыр журналы, в которых публиковалась литература, говорившая правду, пусть не полную, пусть не всю, но правду о том, о чем и помыслить прежде было невозможно.</w:t>
      </w:r>
    </w:p>
    <w:p w:rsidR="00F16853" w:rsidRDefault="009101AF">
      <w:pPr>
        <w:shd w:val="clear" w:color="auto" w:fill="FFFFFF"/>
        <w:spacing w:before="7" w:line="230" w:lineRule="exact"/>
        <w:ind w:left="7" w:right="7" w:firstLine="461"/>
        <w:jc w:val="both"/>
      </w:pPr>
      <w:r>
        <w:rPr>
          <w:rFonts w:eastAsia="Times New Roman"/>
        </w:rPr>
        <w:t>Поколение писателей, вошедшее в литературу в период «от</w:t>
      </w:r>
      <w:r>
        <w:rPr>
          <w:rFonts w:eastAsia="Times New Roman"/>
        </w:rPr>
        <w:softHyphen/>
        <w:t>тепели», было названо впоследствии поколением «шестидесят</w:t>
      </w:r>
      <w:r>
        <w:rPr>
          <w:rFonts w:eastAsia="Times New Roman"/>
        </w:rPr>
        <w:softHyphen/>
        <w:t>ников». «Шестидесятники» призывали к восстановлению рево</w:t>
      </w:r>
      <w:r>
        <w:rPr>
          <w:rFonts w:eastAsia="Times New Roman"/>
        </w:rPr>
        <w:softHyphen/>
        <w:t>люционных идеалов, связанных с именем В.И.Ленина. По их глубочайшему убеждению, правление И. В. Сталина преступным образом исказило путь развития советского государства. В целом всему поколению «шестидесятников» свойственно стремление к искренности, именно это качество входило в оценку художествен</w:t>
      </w:r>
      <w:r>
        <w:rPr>
          <w:rFonts w:eastAsia="Times New Roman"/>
        </w:rPr>
        <w:softHyphen/>
        <w:t>ного произведения. В ситуации противостояния инерции поли</w:t>
      </w:r>
      <w:r>
        <w:rPr>
          <w:rFonts w:eastAsia="Times New Roman"/>
        </w:rPr>
        <w:softHyphen/>
        <w:t>тико-идеологического диктата общим пафосом художественного творчества было желание честно выразить свое время. Очевидно, этим общим настроем был обусловлен интерес «шестидесятни</w:t>
      </w:r>
      <w:r>
        <w:rPr>
          <w:rFonts w:eastAsia="Times New Roman"/>
        </w:rPr>
        <w:softHyphen/>
        <w:t>ков» к личности и творчеству американского писателя Э. Хемин</w:t>
      </w:r>
      <w:r>
        <w:rPr>
          <w:rFonts w:eastAsia="Times New Roman"/>
        </w:rPr>
        <w:softHyphen/>
        <w:t>гуэя, герои которого наделены силой сопротивления злу.</w:t>
      </w:r>
    </w:p>
    <w:p w:rsidR="00F16853" w:rsidRDefault="009101AF">
      <w:pPr>
        <w:shd w:val="clear" w:color="auto" w:fill="FFFFFF"/>
        <w:spacing w:line="230" w:lineRule="exact"/>
        <w:ind w:left="14" w:firstLine="454"/>
        <w:jc w:val="both"/>
      </w:pPr>
      <w:r>
        <w:rPr>
          <w:rFonts w:eastAsia="Times New Roman"/>
        </w:rPr>
        <w:t>В период «оттепели», с одной стороны, активизировалась деятельность по реабилитации таких деятелей художественной культуры, как Вс. Э. Мейерхольд, Б. А. Пильняк, О. Э. Мандель</w:t>
      </w:r>
      <w:r>
        <w:rPr>
          <w:rFonts w:eastAsia="Times New Roman"/>
        </w:rPr>
        <w:softHyphen/>
        <w:t>штам, И. Э. Бабель и др., был снят запрет с публикаций А. А. Ах</w:t>
      </w:r>
      <w:r>
        <w:rPr>
          <w:rFonts w:eastAsia="Times New Roman"/>
        </w:rPr>
        <w:softHyphen/>
        <w:t>матовой и М. М. Зощенко, открыт доступ к поэзии С. А. Есенина. С другой стороны, не были отменены ждановские постановления от 1946— 1948 годов, в 1958 году жертвой публичной проработ</w:t>
      </w:r>
      <w:r>
        <w:rPr>
          <w:rFonts w:eastAsia="Times New Roman"/>
        </w:rPr>
        <w:softHyphen/>
        <w:t>ки стал Б. Л. Пастернак за опубликованный на Западе роман «Док</w:t>
      </w:r>
      <w:r>
        <w:rPr>
          <w:rFonts w:eastAsia="Times New Roman"/>
        </w:rPr>
        <w:softHyphen/>
        <w:t>тор Живаго», как непреложные указания воспринимались кри</w:t>
      </w:r>
      <w:r>
        <w:rPr>
          <w:rFonts w:eastAsia="Times New Roman"/>
        </w:rPr>
        <w:softHyphen/>
        <w:t>тические выступления Н.С.Хрущева в адрес молодых поэтов и художников.</w:t>
      </w:r>
    </w:p>
    <w:p w:rsidR="00F16853" w:rsidRDefault="009101AF">
      <w:pPr>
        <w:shd w:val="clear" w:color="auto" w:fill="FFFFFF"/>
        <w:spacing w:before="7" w:line="230" w:lineRule="exact"/>
        <w:ind w:left="14" w:firstLine="454"/>
        <w:jc w:val="both"/>
      </w:pPr>
      <w:r>
        <w:rPr>
          <w:rFonts w:eastAsia="Times New Roman"/>
        </w:rPr>
        <w:t>Середину 1960-х годов принято считать концом «оттепели». Окончательно ясным это стало после того, как советские войска вошли в Прагу (1968). В литературе конец «оттепели» ознамено</w:t>
      </w:r>
      <w:r>
        <w:rPr>
          <w:rFonts w:eastAsia="Times New Roman"/>
        </w:rPr>
        <w:softHyphen/>
        <w:t>вался судебным процессом над писателями А. Синявским и Ю. Да</w:t>
      </w:r>
      <w:r>
        <w:rPr>
          <w:rFonts w:eastAsia="Times New Roman"/>
        </w:rPr>
        <w:softHyphen/>
        <w:t>ниэлем в 1966 году. Опубликовавшие несколько своих сочинений на Западе, они были обвинены в антисоветской деятельности.</w:t>
      </w:r>
    </w:p>
    <w:p w:rsidR="00F16853" w:rsidRDefault="00F16853">
      <w:pPr>
        <w:shd w:val="clear" w:color="auto" w:fill="FFFFFF"/>
        <w:spacing w:before="7" w:line="230" w:lineRule="exact"/>
        <w:ind w:left="14" w:firstLine="454"/>
        <w:jc w:val="both"/>
        <w:sectPr w:rsidR="00F16853">
          <w:type w:val="continuous"/>
          <w:pgSz w:w="16834" w:h="11909" w:orient="landscape"/>
          <w:pgMar w:top="605" w:right="1383" w:bottom="360" w:left="1382" w:header="720" w:footer="720" w:gutter="0"/>
          <w:cols w:num="2" w:space="720" w:equalWidth="0">
            <w:col w:w="6444" w:space="1202"/>
            <w:col w:w="6422"/>
          </w:cols>
          <w:noEndnote/>
        </w:sectPr>
      </w:pPr>
    </w:p>
    <w:p w:rsidR="00F16853" w:rsidRDefault="009101AF">
      <w:pPr>
        <w:shd w:val="clear" w:color="auto" w:fill="FFFFFF"/>
      </w:pPr>
      <w:r>
        <w:rPr>
          <w:sz w:val="34"/>
          <w:szCs w:val="34"/>
        </w:rPr>
        <w:lastRenderedPageBreak/>
        <w:t>316</w:t>
      </w:r>
    </w:p>
    <w:p w:rsidR="00F16853" w:rsidRDefault="009101AF">
      <w:pPr>
        <w:shd w:val="clear" w:color="auto" w:fill="FFFFFF"/>
        <w:spacing w:before="202"/>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94"/>
      </w:pPr>
      <w:r>
        <w:br w:type="column"/>
      </w:r>
      <w:r>
        <w:rPr>
          <w:rFonts w:ascii="Arial" w:eastAsia="Times New Roman" w:hAnsi="Arial"/>
          <w:i/>
          <w:iCs/>
          <w:spacing w:val="-8"/>
          <w:sz w:val="16"/>
          <w:szCs w:val="16"/>
        </w:rPr>
        <w:lastRenderedPageBreak/>
        <w:t>Особенности</w:t>
      </w:r>
      <w:r>
        <w:rPr>
          <w:rFonts w:ascii="Arial" w:eastAsia="Times New Roman" w:hAnsi="Arial" w:cs="Arial"/>
          <w:i/>
          <w:iCs/>
          <w:spacing w:val="-8"/>
          <w:sz w:val="16"/>
          <w:szCs w:val="16"/>
        </w:rPr>
        <w:t xml:space="preserve"> </w:t>
      </w:r>
      <w:r>
        <w:rPr>
          <w:rFonts w:ascii="Arial" w:eastAsia="Times New Roman" w:hAnsi="Arial"/>
          <w:i/>
          <w:iCs/>
          <w:spacing w:val="-8"/>
          <w:sz w:val="16"/>
          <w:szCs w:val="16"/>
        </w:rPr>
        <w:t>развития</w:t>
      </w:r>
      <w:r>
        <w:rPr>
          <w:rFonts w:ascii="Arial" w:eastAsia="Times New Roman" w:hAnsi="Arial" w:cs="Arial"/>
          <w:i/>
          <w:iCs/>
          <w:spacing w:val="-8"/>
          <w:sz w:val="16"/>
          <w:szCs w:val="16"/>
        </w:rPr>
        <w:t xml:space="preserve"> </w:t>
      </w:r>
      <w:r>
        <w:rPr>
          <w:rFonts w:ascii="Arial" w:eastAsia="Times New Roman" w:hAnsi="Arial"/>
          <w:i/>
          <w:iCs/>
          <w:spacing w:val="-8"/>
          <w:sz w:val="16"/>
          <w:szCs w:val="16"/>
        </w:rPr>
        <w:t>литературы</w:t>
      </w:r>
      <w:r>
        <w:rPr>
          <w:rFonts w:ascii="Arial" w:eastAsia="Times New Roman" w:hAnsi="Arial" w:cs="Arial"/>
          <w:i/>
          <w:iCs/>
          <w:spacing w:val="-8"/>
          <w:sz w:val="16"/>
          <w:szCs w:val="16"/>
        </w:rPr>
        <w:t xml:space="preserve"> 1950</w:t>
      </w:r>
      <w:r>
        <w:rPr>
          <w:rFonts w:ascii="Arial" w:eastAsia="Times New Roman" w:hAnsi="Arial"/>
          <w:i/>
          <w:iCs/>
          <w:spacing w:val="-8"/>
          <w:sz w:val="16"/>
          <w:szCs w:val="16"/>
        </w:rPr>
        <w:t>—</w:t>
      </w:r>
      <w:r>
        <w:rPr>
          <w:rFonts w:ascii="Arial" w:eastAsia="Times New Roman" w:hAnsi="Arial" w:cs="Arial"/>
          <w:i/>
          <w:iCs/>
          <w:spacing w:val="-8"/>
          <w:sz w:val="16"/>
          <w:szCs w:val="16"/>
        </w:rPr>
        <w:t>1980-</w:t>
      </w:r>
      <w:r>
        <w:rPr>
          <w:rFonts w:ascii="Arial" w:eastAsia="Times New Roman" w:hAnsi="Arial"/>
          <w:i/>
          <w:iCs/>
          <w:spacing w:val="-8"/>
          <w:sz w:val="16"/>
          <w:szCs w:val="16"/>
        </w:rPr>
        <w:t>х</w:t>
      </w:r>
      <w:r>
        <w:rPr>
          <w:rFonts w:ascii="Arial" w:eastAsia="Times New Roman" w:hAnsi="Arial" w:cs="Arial"/>
          <w:i/>
          <w:iCs/>
          <w:spacing w:val="-8"/>
          <w:sz w:val="16"/>
          <w:szCs w:val="16"/>
        </w:rPr>
        <w:t xml:space="preserve"> </w:t>
      </w:r>
      <w:r>
        <w:rPr>
          <w:rFonts w:ascii="Arial" w:eastAsia="Times New Roman" w:hAnsi="Arial"/>
          <w:i/>
          <w:iCs/>
          <w:smallCaps/>
          <w:spacing w:val="-8"/>
          <w:sz w:val="16"/>
          <w:szCs w:val="16"/>
        </w:rPr>
        <w:t>годов</w:t>
      </w:r>
    </w:p>
    <w:p w:rsidR="00F16853" w:rsidRDefault="009101AF">
      <w:pPr>
        <w:shd w:val="clear" w:color="auto" w:fill="FFFFFF"/>
      </w:pPr>
      <w:r>
        <w:br w:type="column"/>
      </w:r>
      <w:r>
        <w:rPr>
          <w:sz w:val="34"/>
          <w:szCs w:val="34"/>
        </w:rPr>
        <w:lastRenderedPageBreak/>
        <w:t>317</w:t>
      </w:r>
    </w:p>
    <w:p w:rsidR="00F16853" w:rsidRDefault="00F16853">
      <w:pPr>
        <w:shd w:val="clear" w:color="auto" w:fill="FFFFFF"/>
        <w:sectPr w:rsidR="00F16853">
          <w:pgSz w:w="16834" w:h="11909" w:orient="landscape"/>
          <w:pgMar w:top="541" w:right="1368" w:bottom="360" w:left="1375" w:header="720" w:footer="720" w:gutter="0"/>
          <w:cols w:num="4" w:space="720" w:equalWidth="0">
            <w:col w:w="720" w:space="1663"/>
            <w:col w:w="4032" w:space="1102"/>
            <w:col w:w="4053" w:space="1800"/>
            <w:col w:w="720"/>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41" w:right="1483" w:bottom="360" w:left="1368" w:header="720" w:footer="720" w:gutter="0"/>
          <w:cols w:space="60"/>
          <w:noEndnote/>
        </w:sectPr>
      </w:pPr>
    </w:p>
    <w:p w:rsidR="00F16853" w:rsidRDefault="009101AF">
      <w:pPr>
        <w:shd w:val="clear" w:color="auto" w:fill="FFFFFF"/>
        <w:spacing w:before="7"/>
        <w:ind w:left="454"/>
      </w:pPr>
      <w:r>
        <w:rPr>
          <w:rFonts w:eastAsia="Times New Roman"/>
          <w:b/>
          <w:bCs/>
        </w:rPr>
        <w:lastRenderedPageBreak/>
        <w:t>Художественные поиски в литературе 1950— 1980-х годов.</w:t>
      </w:r>
    </w:p>
    <w:p w:rsidR="00F16853" w:rsidRDefault="009101AF">
      <w:pPr>
        <w:shd w:val="clear" w:color="auto" w:fill="FFFFFF"/>
        <w:spacing w:before="14" w:line="230" w:lineRule="exact"/>
        <w:ind w:left="14"/>
        <w:jc w:val="both"/>
      </w:pPr>
      <w:r>
        <w:rPr>
          <w:rFonts w:eastAsia="Times New Roman"/>
        </w:rPr>
        <w:t>Противоречивый характер «оттепельных» реформ породил пафос нонконформизма</w:t>
      </w:r>
      <w:r>
        <w:rPr>
          <w:rFonts w:eastAsia="Times New Roman"/>
          <w:vertAlign w:val="superscript"/>
        </w:rPr>
        <w:t>1</w:t>
      </w:r>
      <w:r>
        <w:rPr>
          <w:rFonts w:eastAsia="Times New Roman"/>
        </w:rPr>
        <w:t>, на основе которого объединялись художники, противостоящие официальной политике в сфере искусства. Ина</w:t>
      </w:r>
      <w:r>
        <w:rPr>
          <w:rFonts w:eastAsia="Times New Roman"/>
        </w:rPr>
        <w:softHyphen/>
        <w:t>комыслие художников в политических кругах было названо дис</w:t>
      </w:r>
      <w:r>
        <w:rPr>
          <w:rFonts w:eastAsia="Times New Roman"/>
        </w:rPr>
        <w:softHyphen/>
        <w:t>сидентством</w:t>
      </w:r>
      <w:r>
        <w:rPr>
          <w:rFonts w:eastAsia="Times New Roman"/>
          <w:vertAlign w:val="superscript"/>
        </w:rPr>
        <w:t>2</w:t>
      </w:r>
      <w:r>
        <w:rPr>
          <w:rFonts w:eastAsia="Times New Roman"/>
        </w:rPr>
        <w:t>, а в творческих — андеграундом</w:t>
      </w:r>
      <w:r>
        <w:rPr>
          <w:rFonts w:eastAsia="Times New Roman"/>
          <w:vertAlign w:val="superscript"/>
        </w:rPr>
        <w:t>3</w:t>
      </w:r>
      <w:r>
        <w:rPr>
          <w:rFonts w:eastAsia="Times New Roman"/>
        </w:rPr>
        <w:t>. Искусство анде</w:t>
      </w:r>
      <w:r>
        <w:rPr>
          <w:rFonts w:eastAsia="Times New Roman"/>
        </w:rPr>
        <w:softHyphen/>
        <w:t>граунда образовало противоположный соцреалистическому ис</w:t>
      </w:r>
      <w:r>
        <w:rPr>
          <w:rFonts w:eastAsia="Times New Roman"/>
        </w:rPr>
        <w:softHyphen/>
        <w:t>кусству полюс. Между этими полюсами и протекала многогран</w:t>
      </w:r>
      <w:r>
        <w:rPr>
          <w:rFonts w:eastAsia="Times New Roman"/>
        </w:rPr>
        <w:softHyphen/>
        <w:t>ная творческая жизнь, основу которой составили поиски путей обновления изобразительно-выразительного языка искусства.</w:t>
      </w:r>
    </w:p>
    <w:p w:rsidR="00F16853" w:rsidRDefault="009101AF">
      <w:pPr>
        <w:shd w:val="clear" w:color="auto" w:fill="FFFFFF"/>
        <w:spacing w:line="230" w:lineRule="exact"/>
        <w:ind w:right="7" w:firstLine="468"/>
        <w:jc w:val="both"/>
      </w:pPr>
      <w:r>
        <w:rPr>
          <w:rFonts w:eastAsia="Times New Roman"/>
        </w:rPr>
        <w:t>Прежде всего развитие литературы в период 1950 — 1980-х го</w:t>
      </w:r>
      <w:r>
        <w:rPr>
          <w:rFonts w:eastAsia="Times New Roman"/>
        </w:rPr>
        <w:softHyphen/>
        <w:t>дов связано с восстановлением принципов реалистического ис</w:t>
      </w:r>
      <w:r>
        <w:rPr>
          <w:rFonts w:eastAsia="Times New Roman"/>
        </w:rPr>
        <w:softHyphen/>
        <w:t>кусства. И конечно же, это было обусловлено общественно-исто</w:t>
      </w:r>
      <w:r>
        <w:rPr>
          <w:rFonts w:eastAsia="Times New Roman"/>
        </w:rPr>
        <w:softHyphen/>
        <w:t>рическими обстоятельствами: литература восстанавливала утра</w:t>
      </w:r>
      <w:r>
        <w:rPr>
          <w:rFonts w:eastAsia="Times New Roman"/>
        </w:rPr>
        <w:softHyphen/>
        <w:t>ченное соцреализмом к началу 1950-х годов социально-аналити</w:t>
      </w:r>
      <w:r>
        <w:rPr>
          <w:rFonts w:eastAsia="Times New Roman"/>
        </w:rPr>
        <w:softHyphen/>
        <w:t>ческое начало, а многие явления социально-экономического, по</w:t>
      </w:r>
      <w:r>
        <w:rPr>
          <w:rFonts w:eastAsia="Times New Roman"/>
        </w:rPr>
        <w:softHyphen/>
        <w:t>литико-идеологического характера в действительности были да</w:t>
      </w:r>
      <w:r>
        <w:rPr>
          <w:rFonts w:eastAsia="Times New Roman"/>
        </w:rPr>
        <w:softHyphen/>
        <w:t>леки от идеала и нуждались в серьезном осмыслении. Богатей</w:t>
      </w:r>
      <w:r>
        <w:rPr>
          <w:rFonts w:eastAsia="Times New Roman"/>
        </w:rPr>
        <w:softHyphen/>
        <w:t>шими возможностями художественных средств реализма поль</w:t>
      </w:r>
      <w:r>
        <w:rPr>
          <w:rFonts w:eastAsia="Times New Roman"/>
        </w:rPr>
        <w:softHyphen/>
        <w:t>зовались такие прозаики, как Ю.В.Трифонов, Ю.П.Казаков,</w:t>
      </w:r>
    </w:p>
    <w:p w:rsidR="00F16853" w:rsidRDefault="009101AF">
      <w:pPr>
        <w:shd w:val="clear" w:color="auto" w:fill="FFFFFF"/>
        <w:tabs>
          <w:tab w:val="left" w:pos="252"/>
        </w:tabs>
        <w:spacing w:line="230" w:lineRule="exact"/>
      </w:pPr>
      <w:r>
        <w:t>A.</w:t>
      </w:r>
      <w:r>
        <w:tab/>
      </w:r>
      <w:r>
        <w:rPr>
          <w:rFonts w:eastAsia="Times New Roman"/>
        </w:rPr>
        <w:t>И. Солженицын, В. П. Астафьев, С. П. Залыгин, В. М. Шукшин,</w:t>
      </w:r>
    </w:p>
    <w:p w:rsidR="00F16853" w:rsidRDefault="009101AF">
      <w:pPr>
        <w:shd w:val="clear" w:color="auto" w:fill="FFFFFF"/>
        <w:tabs>
          <w:tab w:val="left" w:pos="252"/>
        </w:tabs>
        <w:spacing w:line="230" w:lineRule="exact"/>
      </w:pPr>
      <w:r>
        <w:t>B.</w:t>
      </w:r>
      <w:r>
        <w:tab/>
      </w:r>
      <w:r>
        <w:rPr>
          <w:rFonts w:eastAsia="Times New Roman"/>
        </w:rPr>
        <w:t>Г. Распутин, Ю. В. Бондарев и др.</w:t>
      </w:r>
    </w:p>
    <w:p w:rsidR="00F16853" w:rsidRDefault="009101AF">
      <w:pPr>
        <w:shd w:val="clear" w:color="auto" w:fill="FFFFFF"/>
        <w:spacing w:before="14" w:line="230" w:lineRule="exact"/>
        <w:ind w:right="7" w:firstLine="454"/>
        <w:jc w:val="both"/>
      </w:pPr>
      <w:r>
        <w:rPr>
          <w:rFonts w:eastAsia="Times New Roman"/>
        </w:rPr>
        <w:t>Кроме того, неотъемлемой частью литературного процесса стали «нетрадиционные» для соцреализма модернистские тен</w:t>
      </w:r>
      <w:r>
        <w:rPr>
          <w:rFonts w:eastAsia="Times New Roman"/>
        </w:rPr>
        <w:softHyphen/>
        <w:t>денции, развивавшиеся в творчестве А.А.Ахматовой, Б.Л.Па</w:t>
      </w:r>
      <w:r>
        <w:rPr>
          <w:rFonts w:eastAsia="Times New Roman"/>
        </w:rPr>
        <w:softHyphen/>
        <w:t>стернака, Н.А.Заболоцкого, В.П.Катаева, В.А.Каверина,</w:t>
      </w:r>
    </w:p>
    <w:p w:rsidR="00F16853" w:rsidRDefault="009101AF">
      <w:pPr>
        <w:shd w:val="clear" w:color="auto" w:fill="FFFFFF"/>
        <w:tabs>
          <w:tab w:val="left" w:pos="230"/>
        </w:tabs>
        <w:spacing w:line="230" w:lineRule="exact"/>
        <w:ind w:right="22"/>
        <w:jc w:val="both"/>
      </w:pPr>
      <w:r>
        <w:t>B.</w:t>
      </w:r>
      <w:r>
        <w:tab/>
      </w:r>
      <w:r>
        <w:rPr>
          <w:rFonts w:eastAsia="Times New Roman"/>
        </w:rPr>
        <w:t>Т. Шаламова. С эстетикой модернизма было связано и творче</w:t>
      </w:r>
      <w:r>
        <w:rPr>
          <w:rFonts w:eastAsia="Times New Roman"/>
        </w:rPr>
        <w:softHyphen/>
      </w:r>
      <w:r>
        <w:rPr>
          <w:rFonts w:eastAsia="Times New Roman"/>
        </w:rPr>
        <w:br/>
        <w:t>ство вновь входивших в литературу прозаиков и поэтов: Е. А. Ев</w:t>
      </w:r>
      <w:r>
        <w:rPr>
          <w:rFonts w:eastAsia="Times New Roman"/>
        </w:rPr>
        <w:softHyphen/>
      </w:r>
      <w:r>
        <w:rPr>
          <w:rFonts w:eastAsia="Times New Roman"/>
        </w:rPr>
        <w:br/>
        <w:t>тушенко, А. А. Вознесенского, Б. А. Ахмадулиной, Ю. П. Мориц,</w:t>
      </w:r>
      <w:r>
        <w:rPr>
          <w:rFonts w:eastAsia="Times New Roman"/>
        </w:rPr>
        <w:br/>
        <w:t>Б.Ш.Окуджавы, И.А.Бродского, В.П.Аксенова, А.Г.Битова,</w:t>
      </w:r>
    </w:p>
    <w:p w:rsidR="00F16853" w:rsidRDefault="009101AF">
      <w:pPr>
        <w:shd w:val="clear" w:color="auto" w:fill="FFFFFF"/>
        <w:tabs>
          <w:tab w:val="left" w:pos="230"/>
        </w:tabs>
        <w:spacing w:line="230" w:lineRule="exact"/>
      </w:pPr>
      <w:r>
        <w:t>C.</w:t>
      </w:r>
      <w:r>
        <w:tab/>
      </w:r>
      <w:r>
        <w:rPr>
          <w:rFonts w:eastAsia="Times New Roman"/>
        </w:rPr>
        <w:t>Д. Довлатова.</w:t>
      </w:r>
    </w:p>
    <w:p w:rsidR="00F16853" w:rsidRDefault="009101AF">
      <w:pPr>
        <w:shd w:val="clear" w:color="auto" w:fill="FFFFFF"/>
        <w:tabs>
          <w:tab w:val="left" w:pos="432"/>
        </w:tabs>
        <w:spacing w:before="439" w:line="202" w:lineRule="exact"/>
        <w:ind w:left="432" w:right="14" w:hanging="158"/>
        <w:jc w:val="both"/>
      </w:pPr>
      <w:r>
        <w:rPr>
          <w:sz w:val="18"/>
          <w:szCs w:val="18"/>
          <w:vertAlign w:val="superscript"/>
        </w:rPr>
        <w:t>1</w:t>
      </w:r>
      <w:r>
        <w:rPr>
          <w:sz w:val="18"/>
          <w:szCs w:val="18"/>
        </w:rPr>
        <w:tab/>
      </w:r>
      <w:r>
        <w:rPr>
          <w:rFonts w:eastAsia="Times New Roman"/>
          <w:i/>
          <w:iCs/>
          <w:sz w:val="18"/>
          <w:szCs w:val="18"/>
        </w:rPr>
        <w:t xml:space="preserve">Нонконформизм </w:t>
      </w:r>
      <w:r>
        <w:rPr>
          <w:rFonts w:eastAsia="Times New Roman"/>
          <w:sz w:val="18"/>
          <w:szCs w:val="18"/>
        </w:rPr>
        <w:t xml:space="preserve">(от англ. </w:t>
      </w:r>
      <w:r>
        <w:rPr>
          <w:rFonts w:eastAsia="Times New Roman"/>
          <w:i/>
          <w:iCs/>
          <w:sz w:val="18"/>
          <w:szCs w:val="18"/>
          <w:lang w:val="en-US"/>
        </w:rPr>
        <w:t>nonconformism</w:t>
      </w:r>
      <w:r w:rsidRPr="009101AF">
        <w:rPr>
          <w:rFonts w:eastAsia="Times New Roman"/>
          <w:i/>
          <w:iCs/>
          <w:sz w:val="18"/>
          <w:szCs w:val="18"/>
        </w:rPr>
        <w:t xml:space="preserve">) </w:t>
      </w:r>
      <w:r>
        <w:rPr>
          <w:rFonts w:eastAsia="Times New Roman"/>
          <w:sz w:val="18"/>
          <w:szCs w:val="18"/>
        </w:rPr>
        <w:t>— инакомыслие, бунтарство;</w:t>
      </w:r>
      <w:r>
        <w:rPr>
          <w:rFonts w:eastAsia="Times New Roman"/>
          <w:sz w:val="18"/>
          <w:szCs w:val="18"/>
        </w:rPr>
        <w:br/>
        <w:t>здесь: неприятие существующего порядка, критическое отношение к</w:t>
      </w:r>
      <w:r>
        <w:rPr>
          <w:rFonts w:eastAsia="Times New Roman"/>
          <w:sz w:val="18"/>
          <w:szCs w:val="18"/>
        </w:rPr>
        <w:br/>
        <w:t>официальной культуре.</w:t>
      </w:r>
    </w:p>
    <w:p w:rsidR="00F16853" w:rsidRDefault="009101AF">
      <w:pPr>
        <w:shd w:val="clear" w:color="auto" w:fill="FFFFFF"/>
        <w:tabs>
          <w:tab w:val="left" w:pos="432"/>
        </w:tabs>
        <w:spacing w:before="7" w:line="202" w:lineRule="exact"/>
        <w:ind w:left="432" w:right="14" w:hanging="158"/>
        <w:jc w:val="both"/>
      </w:pPr>
      <w:r>
        <w:rPr>
          <w:sz w:val="18"/>
          <w:szCs w:val="18"/>
          <w:vertAlign w:val="superscript"/>
        </w:rPr>
        <w:t>2</w:t>
      </w:r>
      <w:r>
        <w:rPr>
          <w:sz w:val="18"/>
          <w:szCs w:val="18"/>
        </w:rPr>
        <w:tab/>
      </w:r>
      <w:r>
        <w:rPr>
          <w:rFonts w:eastAsia="Times New Roman"/>
          <w:i/>
          <w:iCs/>
          <w:sz w:val="18"/>
          <w:szCs w:val="18"/>
        </w:rPr>
        <w:t xml:space="preserve">Диссидент </w:t>
      </w:r>
      <w:r>
        <w:rPr>
          <w:rFonts w:eastAsia="Times New Roman"/>
          <w:sz w:val="18"/>
          <w:szCs w:val="18"/>
        </w:rPr>
        <w:t xml:space="preserve">(от лат. </w:t>
      </w:r>
      <w:r>
        <w:rPr>
          <w:rFonts w:eastAsia="Times New Roman"/>
          <w:i/>
          <w:iCs/>
          <w:sz w:val="18"/>
          <w:szCs w:val="18"/>
          <w:lang w:val="en-US"/>
        </w:rPr>
        <w:t>dissidens</w:t>
      </w:r>
      <w:r w:rsidRPr="009101AF">
        <w:rPr>
          <w:rFonts w:eastAsia="Times New Roman"/>
          <w:i/>
          <w:iCs/>
          <w:sz w:val="18"/>
          <w:szCs w:val="18"/>
        </w:rPr>
        <w:t xml:space="preserve"> </w:t>
      </w:r>
      <w:r>
        <w:rPr>
          <w:rFonts w:eastAsia="Times New Roman"/>
          <w:sz w:val="18"/>
          <w:szCs w:val="18"/>
        </w:rPr>
        <w:t>— «несогласный») — участник движения</w:t>
      </w:r>
      <w:r>
        <w:rPr>
          <w:rFonts w:eastAsia="Times New Roman"/>
          <w:sz w:val="18"/>
          <w:szCs w:val="18"/>
        </w:rPr>
        <w:br/>
        <w:t>против тоталитарного режима в бывших социалистических странах,</w:t>
      </w:r>
      <w:r>
        <w:rPr>
          <w:rFonts w:eastAsia="Times New Roman"/>
          <w:sz w:val="18"/>
          <w:szCs w:val="18"/>
        </w:rPr>
        <w:br/>
        <w:t>выступавший за соблюдение гражданских прав и свобод, против пре</w:t>
      </w:r>
      <w:r>
        <w:rPr>
          <w:rFonts w:eastAsia="Times New Roman"/>
          <w:sz w:val="18"/>
          <w:szCs w:val="18"/>
        </w:rPr>
        <w:softHyphen/>
      </w:r>
      <w:r>
        <w:rPr>
          <w:rFonts w:eastAsia="Times New Roman"/>
          <w:sz w:val="18"/>
          <w:szCs w:val="18"/>
        </w:rPr>
        <w:br/>
        <w:t>следования инакомыслия. Советские диссиденты открыто противостоя</w:t>
      </w:r>
      <w:r>
        <w:rPr>
          <w:rFonts w:eastAsia="Times New Roman"/>
          <w:sz w:val="18"/>
          <w:szCs w:val="18"/>
        </w:rPr>
        <w:softHyphen/>
      </w:r>
      <w:r>
        <w:rPr>
          <w:rFonts w:eastAsia="Times New Roman"/>
          <w:sz w:val="18"/>
          <w:szCs w:val="18"/>
        </w:rPr>
        <w:br/>
        <w:t>ли действиям властей, защищая политзаключенных, протестуя против</w:t>
      </w:r>
      <w:r>
        <w:rPr>
          <w:rFonts w:eastAsia="Times New Roman"/>
          <w:sz w:val="18"/>
          <w:szCs w:val="18"/>
        </w:rPr>
        <w:br/>
        <w:t>ввода советских войск в Чехословакию (1968) и Афганистан (1979).</w:t>
      </w:r>
    </w:p>
    <w:p w:rsidR="00F16853" w:rsidRDefault="009101AF">
      <w:pPr>
        <w:shd w:val="clear" w:color="auto" w:fill="FFFFFF"/>
        <w:tabs>
          <w:tab w:val="left" w:pos="432"/>
        </w:tabs>
        <w:spacing w:line="202" w:lineRule="exact"/>
        <w:ind w:left="432" w:right="29" w:hanging="158"/>
        <w:jc w:val="both"/>
      </w:pPr>
      <w:r>
        <w:rPr>
          <w:sz w:val="18"/>
          <w:szCs w:val="18"/>
          <w:vertAlign w:val="superscript"/>
        </w:rPr>
        <w:t>3</w:t>
      </w:r>
      <w:r>
        <w:rPr>
          <w:sz w:val="18"/>
          <w:szCs w:val="18"/>
        </w:rPr>
        <w:tab/>
      </w:r>
      <w:r>
        <w:rPr>
          <w:rFonts w:eastAsia="Times New Roman"/>
          <w:i/>
          <w:iCs/>
          <w:sz w:val="18"/>
          <w:szCs w:val="18"/>
        </w:rPr>
        <w:t xml:space="preserve">Андеграунд </w:t>
      </w:r>
      <w:r>
        <w:rPr>
          <w:rFonts w:eastAsia="Times New Roman"/>
          <w:sz w:val="18"/>
          <w:szCs w:val="18"/>
        </w:rPr>
        <w:t xml:space="preserve">(от англ. </w:t>
      </w:r>
      <w:r>
        <w:rPr>
          <w:rFonts w:eastAsia="Times New Roman"/>
          <w:i/>
          <w:iCs/>
          <w:sz w:val="18"/>
          <w:szCs w:val="18"/>
          <w:lang w:val="en-US"/>
        </w:rPr>
        <w:t>underground</w:t>
      </w:r>
      <w:r w:rsidRPr="009101AF">
        <w:rPr>
          <w:rFonts w:eastAsia="Times New Roman"/>
          <w:i/>
          <w:iCs/>
          <w:sz w:val="18"/>
          <w:szCs w:val="18"/>
        </w:rPr>
        <w:t xml:space="preserve">) </w:t>
      </w:r>
      <w:r>
        <w:rPr>
          <w:rFonts w:eastAsia="Times New Roman"/>
          <w:i/>
          <w:iCs/>
          <w:sz w:val="18"/>
          <w:szCs w:val="18"/>
        </w:rPr>
        <w:t xml:space="preserve">— </w:t>
      </w:r>
      <w:r>
        <w:rPr>
          <w:rFonts w:eastAsia="Times New Roman"/>
          <w:sz w:val="18"/>
          <w:szCs w:val="18"/>
        </w:rPr>
        <w:t>«подпольная» культура, состав</w:t>
      </w:r>
      <w:r>
        <w:rPr>
          <w:rFonts w:eastAsia="Times New Roman"/>
          <w:sz w:val="18"/>
          <w:szCs w:val="18"/>
        </w:rPr>
        <w:softHyphen/>
      </w:r>
      <w:r>
        <w:rPr>
          <w:rFonts w:eastAsia="Times New Roman"/>
          <w:sz w:val="18"/>
          <w:szCs w:val="18"/>
        </w:rPr>
        <w:br/>
        <w:t>ная часть контр-культуры.</w:t>
      </w:r>
    </w:p>
    <w:p w:rsidR="00F16853" w:rsidRDefault="009101AF">
      <w:pPr>
        <w:shd w:val="clear" w:color="auto" w:fill="FFFFFF"/>
        <w:spacing w:line="230" w:lineRule="exact"/>
        <w:ind w:right="50" w:firstLine="446"/>
        <w:jc w:val="both"/>
      </w:pPr>
      <w:r>
        <w:br w:type="column"/>
      </w:r>
      <w:r>
        <w:rPr>
          <w:rFonts w:eastAsia="Times New Roman"/>
        </w:rPr>
        <w:lastRenderedPageBreak/>
        <w:t>Авангардные поиски в литературе вели поэты Г. Н. Айги, В. А. Соснора и др. Особенность авангарда 1960-х годов заключа</w:t>
      </w:r>
      <w:r>
        <w:rPr>
          <w:rFonts w:eastAsia="Times New Roman"/>
        </w:rPr>
        <w:softHyphen/>
        <w:t>ется в том, что он был противопоставлен не только официальной советской идеологии, но и романтическим идеалам «шестидесят</w:t>
      </w:r>
      <w:r>
        <w:rPr>
          <w:rFonts w:eastAsia="Times New Roman"/>
        </w:rPr>
        <w:softHyphen/>
        <w:t>ников». Поэты-авангардисты отрицали всякую зависимость ху</w:t>
      </w:r>
      <w:r>
        <w:rPr>
          <w:rFonts w:eastAsia="Times New Roman"/>
        </w:rPr>
        <w:softHyphen/>
        <w:t>дожественного творчества от любых ограничений, будь то поли</w:t>
      </w:r>
      <w:r>
        <w:rPr>
          <w:rFonts w:eastAsia="Times New Roman"/>
        </w:rPr>
        <w:softHyphen/>
        <w:t>тический диктат или рамки традиций.</w:t>
      </w:r>
    </w:p>
    <w:p w:rsidR="00F16853" w:rsidRDefault="009101AF">
      <w:pPr>
        <w:shd w:val="clear" w:color="auto" w:fill="FFFFFF"/>
        <w:spacing w:line="230" w:lineRule="exact"/>
        <w:ind w:left="14" w:right="29" w:firstLine="454"/>
        <w:jc w:val="both"/>
      </w:pPr>
      <w:r>
        <w:rPr>
          <w:rFonts w:eastAsia="Times New Roman"/>
        </w:rPr>
        <w:t>Переосмысление некоторых эстетических категорий проис</w:t>
      </w:r>
      <w:r>
        <w:rPr>
          <w:rFonts w:eastAsia="Times New Roman"/>
        </w:rPr>
        <w:softHyphen/>
        <w:t>ходило и в реалистической литературе, далее в той, что разреша</w:t>
      </w:r>
      <w:r>
        <w:rPr>
          <w:rFonts w:eastAsia="Times New Roman"/>
        </w:rPr>
        <w:softHyphen/>
        <w:t>лась цензурой к печати. Так, этой литературой утверждалось до</w:t>
      </w:r>
      <w:r>
        <w:rPr>
          <w:rFonts w:eastAsia="Times New Roman"/>
        </w:rPr>
        <w:softHyphen/>
        <w:t>стоинство частного, даже негероического, человека. Вспомним, что в советской идеологии героическое понималось как действие, направленное на преобразование действительности, а искусство соцреализма объявлялось «героическим по преимуществу». По</w:t>
      </w:r>
      <w:r>
        <w:rPr>
          <w:rFonts w:eastAsia="Times New Roman"/>
        </w:rPr>
        <w:softHyphen/>
        <w:t>следующее развитие литературы переориентировало критерий героического на другие нравственные категории. Литературовед В.Я.Лакшин в статье «Писатель, читатель, критик» (1965) на</w:t>
      </w:r>
      <w:r>
        <w:rPr>
          <w:rFonts w:eastAsia="Times New Roman"/>
        </w:rPr>
        <w:softHyphen/>
        <w:t>поминал, что героем человека делает не только подвиг, понимае</w:t>
      </w:r>
      <w:r>
        <w:rPr>
          <w:rFonts w:eastAsia="Times New Roman"/>
        </w:rPr>
        <w:softHyphen/>
        <w:t>мый как деяние, направленное вовне, но и постоянное внутреннее подвижничество.</w:t>
      </w:r>
    </w:p>
    <w:p w:rsidR="00F16853" w:rsidRDefault="009101AF">
      <w:pPr>
        <w:shd w:val="clear" w:color="auto" w:fill="FFFFFF"/>
        <w:spacing w:line="230" w:lineRule="exact"/>
        <w:ind w:left="29" w:right="22" w:firstLine="454"/>
        <w:jc w:val="both"/>
      </w:pPr>
      <w:r>
        <w:rPr>
          <w:rFonts w:eastAsia="Times New Roman"/>
        </w:rPr>
        <w:t>С течением времени разнообразились и художественные сред</w:t>
      </w:r>
      <w:r>
        <w:rPr>
          <w:rFonts w:eastAsia="Times New Roman"/>
        </w:rPr>
        <w:softHyphen/>
        <w:t xml:space="preserve">ства реалистической литературы второй половины </w:t>
      </w:r>
      <w:r>
        <w:rPr>
          <w:rFonts w:eastAsia="Times New Roman"/>
          <w:lang w:val="en-US"/>
        </w:rPr>
        <w:t>XX</w:t>
      </w:r>
      <w:r w:rsidRPr="009101AF">
        <w:rPr>
          <w:rFonts w:eastAsia="Times New Roman"/>
        </w:rPr>
        <w:t xml:space="preserve"> </w:t>
      </w:r>
      <w:r>
        <w:rPr>
          <w:rFonts w:eastAsia="Times New Roman"/>
        </w:rPr>
        <w:t>века. В пе</w:t>
      </w:r>
      <w:r>
        <w:rPr>
          <w:rFonts w:eastAsia="Times New Roman"/>
        </w:rPr>
        <w:softHyphen/>
        <w:t>риод 1970— 1980-х годов авторы активно использовали художе</w:t>
      </w:r>
      <w:r>
        <w:rPr>
          <w:rFonts w:eastAsia="Times New Roman"/>
        </w:rPr>
        <w:softHyphen/>
        <w:t>ственные приемы явной, «вторичной» условности. Психологиче</w:t>
      </w:r>
      <w:r>
        <w:rPr>
          <w:rFonts w:eastAsia="Times New Roman"/>
        </w:rPr>
        <w:softHyphen/>
        <w:t>ский реализм сочетался с элементами фантастики и сюрреализ</w:t>
      </w:r>
      <w:r>
        <w:rPr>
          <w:rFonts w:eastAsia="Times New Roman"/>
        </w:rPr>
        <w:softHyphen/>
        <w:t>ма</w:t>
      </w:r>
      <w:r>
        <w:rPr>
          <w:rFonts w:eastAsia="Times New Roman"/>
          <w:vertAlign w:val="superscript"/>
        </w:rPr>
        <w:t>1</w:t>
      </w:r>
      <w:r>
        <w:rPr>
          <w:rFonts w:eastAsia="Times New Roman"/>
        </w:rPr>
        <w:t>. Условные ситуации и обстоятельства, смещение временных и пространственных пластов, притчеобразие и мифоподобие — средства, которыми охотно пользуются современные реалисты.</w:t>
      </w:r>
    </w:p>
    <w:p w:rsidR="00F16853" w:rsidRDefault="009101AF">
      <w:pPr>
        <w:shd w:val="clear" w:color="auto" w:fill="FFFFFF"/>
        <w:spacing w:before="410"/>
        <w:ind w:left="43"/>
      </w:pPr>
      <w:r>
        <w:rPr>
          <w:rFonts w:ascii="Arial" w:eastAsia="Times New Roman" w:hAnsi="Arial" w:cs="Arial"/>
          <w:i/>
          <w:iCs/>
        </w:rPr>
        <w:t>£</w:t>
      </w:r>
      <w:r>
        <w:rPr>
          <w:rFonts w:ascii="Arial" w:eastAsia="Times New Roman" w:hAnsi="Arial"/>
          <w:i/>
          <w:iCs/>
        </w:rPr>
        <w:t>Л</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08" w:line="216" w:lineRule="exact"/>
        <w:ind w:left="950" w:right="7" w:hanging="374"/>
        <w:jc w:val="both"/>
      </w:pPr>
      <w:r>
        <w:rPr>
          <w:sz w:val="18"/>
          <w:szCs w:val="18"/>
        </w:rPr>
        <w:t xml:space="preserve">*1. </w:t>
      </w:r>
      <w:r>
        <w:rPr>
          <w:rFonts w:eastAsia="Times New Roman"/>
          <w:sz w:val="18"/>
          <w:szCs w:val="18"/>
        </w:rPr>
        <w:t>Проанализируйте синхронистическую таблицу данного пери</w:t>
      </w:r>
      <w:r>
        <w:rPr>
          <w:rFonts w:eastAsia="Times New Roman"/>
          <w:sz w:val="18"/>
          <w:szCs w:val="18"/>
        </w:rPr>
        <w:softHyphen/>
        <w:t>ода, помещенную в практикуме. Охарактеризуйте обществен</w:t>
      </w:r>
      <w:r>
        <w:rPr>
          <w:rFonts w:eastAsia="Times New Roman"/>
          <w:sz w:val="18"/>
          <w:szCs w:val="18"/>
        </w:rPr>
        <w:softHyphen/>
        <w:t>но-культурный фон, на котором развивалась отечественная художественная литература 1950— 1980-х годов. Подготовьте сообщение «Развитие литературы 1950— 1980-х годов в кон</w:t>
      </w:r>
      <w:r>
        <w:rPr>
          <w:rFonts w:eastAsia="Times New Roman"/>
          <w:sz w:val="18"/>
          <w:szCs w:val="18"/>
        </w:rPr>
        <w:softHyphen/>
        <w:t>тексте культуры». Составьте план ответа. Подберите иллю-</w:t>
      </w:r>
    </w:p>
    <w:p w:rsidR="00F16853" w:rsidRDefault="009101AF">
      <w:pPr>
        <w:shd w:val="clear" w:color="auto" w:fill="FFFFFF"/>
        <w:spacing w:before="468" w:line="202" w:lineRule="exact"/>
        <w:ind w:left="504"/>
        <w:jc w:val="both"/>
      </w:pPr>
      <w:r>
        <w:rPr>
          <w:rFonts w:eastAsia="Times New Roman"/>
          <w:i/>
          <w:iCs/>
          <w:sz w:val="18"/>
          <w:szCs w:val="18"/>
        </w:rPr>
        <w:t xml:space="preserve">Сюрреалйзм </w:t>
      </w:r>
      <w:r>
        <w:rPr>
          <w:rFonts w:eastAsia="Times New Roman"/>
          <w:sz w:val="18"/>
          <w:szCs w:val="18"/>
        </w:rPr>
        <w:t xml:space="preserve">(от франц. </w:t>
      </w:r>
      <w:r>
        <w:rPr>
          <w:rFonts w:eastAsia="Times New Roman"/>
          <w:i/>
          <w:iCs/>
          <w:sz w:val="18"/>
          <w:szCs w:val="18"/>
          <w:lang w:val="en-US"/>
        </w:rPr>
        <w:t>surrealisme</w:t>
      </w:r>
      <w:r w:rsidRPr="009101AF">
        <w:rPr>
          <w:rFonts w:eastAsia="Times New Roman"/>
          <w:i/>
          <w:iCs/>
          <w:sz w:val="18"/>
          <w:szCs w:val="18"/>
        </w:rPr>
        <w:t xml:space="preserve"> </w:t>
      </w:r>
      <w:r>
        <w:rPr>
          <w:rFonts w:eastAsia="Times New Roman"/>
          <w:sz w:val="18"/>
          <w:szCs w:val="18"/>
        </w:rPr>
        <w:t>— «сверхреализм») — модернист</w:t>
      </w:r>
      <w:r>
        <w:rPr>
          <w:rFonts w:eastAsia="Times New Roman"/>
          <w:sz w:val="18"/>
          <w:szCs w:val="18"/>
        </w:rPr>
        <w:softHyphen/>
        <w:t>ское направление, художественные принципы которого базируются на сочетании несочетаемого в одном художественном образе. Истоки рус</w:t>
      </w:r>
      <w:r>
        <w:rPr>
          <w:rFonts w:eastAsia="Times New Roman"/>
          <w:sz w:val="18"/>
          <w:szCs w:val="18"/>
        </w:rPr>
        <w:softHyphen/>
        <w:t>ского сюрреализма восходят к творчеству Н. В. Гоголя.</w:t>
      </w:r>
    </w:p>
    <w:p w:rsidR="00F16853" w:rsidRDefault="00F16853">
      <w:pPr>
        <w:shd w:val="clear" w:color="auto" w:fill="FFFFFF"/>
        <w:spacing w:before="468" w:line="202" w:lineRule="exact"/>
        <w:ind w:left="504"/>
        <w:jc w:val="both"/>
        <w:sectPr w:rsidR="00F16853">
          <w:type w:val="continuous"/>
          <w:pgSz w:w="16834" w:h="11909" w:orient="landscape"/>
          <w:pgMar w:top="541" w:right="1483" w:bottom="360" w:left="1368" w:header="720" w:footer="720" w:gutter="0"/>
          <w:cols w:num="2" w:space="720" w:equalWidth="0">
            <w:col w:w="6415" w:space="1109"/>
            <w:col w:w="6458"/>
          </w:cols>
          <w:noEndnote/>
        </w:sectPr>
      </w:pPr>
    </w:p>
    <w:p w:rsidR="00F16853" w:rsidRDefault="009101AF">
      <w:pPr>
        <w:shd w:val="clear" w:color="auto" w:fill="FFFFFF"/>
      </w:pPr>
      <w:r>
        <w:rPr>
          <w:sz w:val="34"/>
          <w:szCs w:val="34"/>
        </w:rPr>
        <w:lastRenderedPageBreak/>
        <w:t>318</w:t>
      </w:r>
    </w:p>
    <w:p w:rsidR="00F16853" w:rsidRDefault="009101AF">
      <w:pPr>
        <w:shd w:val="clear" w:color="auto" w:fill="FFFFFF"/>
        <w:spacing w:before="173"/>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73"/>
        <w:sectPr w:rsidR="00F16853">
          <w:pgSz w:w="16834" w:h="11909" w:orient="landscape"/>
          <w:pgMar w:top="576" w:right="9008" w:bottom="360" w:left="1440" w:header="720" w:footer="720" w:gutter="0"/>
          <w:cols w:num="2" w:sep="1" w:space="720" w:equalWidth="0">
            <w:col w:w="720" w:space="1627"/>
            <w:col w:w="4039"/>
          </w:cols>
          <w:noEndnote/>
        </w:sectPr>
      </w:pPr>
    </w:p>
    <w:p w:rsidR="00F16853" w:rsidRDefault="00F16853">
      <w:pPr>
        <w:spacing w:before="158" w:line="1" w:lineRule="exact"/>
        <w:rPr>
          <w:rFonts w:ascii="Arial" w:hAnsi="Arial" w:cs="Arial"/>
          <w:sz w:val="2"/>
          <w:szCs w:val="2"/>
        </w:rPr>
      </w:pPr>
    </w:p>
    <w:p w:rsidR="00F16853" w:rsidRDefault="00F16853">
      <w:pPr>
        <w:shd w:val="clear" w:color="auto" w:fill="FFFFFF"/>
        <w:spacing w:before="173"/>
        <w:sectPr w:rsidR="00F16853">
          <w:type w:val="continuous"/>
          <w:pgSz w:w="16834" w:h="11909" w:orient="landscape"/>
          <w:pgMar w:top="576" w:right="1448" w:bottom="360" w:left="1893" w:header="720" w:footer="720" w:gutter="0"/>
          <w:cols w:space="60"/>
          <w:noEndnote/>
        </w:sectPr>
      </w:pPr>
    </w:p>
    <w:p w:rsidR="00F16853" w:rsidRDefault="00F16853">
      <w:pPr>
        <w:shd w:val="clear" w:color="auto" w:fill="FFFFFF"/>
        <w:spacing w:before="65" w:line="209" w:lineRule="exact"/>
        <w:ind w:left="432"/>
        <w:jc w:val="both"/>
      </w:pPr>
      <w:r>
        <w:rPr>
          <w:noProof/>
        </w:rPr>
        <w:lastRenderedPageBreak/>
        <w:pict>
          <v:line id="_x0000_s1315" style="position:absolute;left:0;text-align:left;z-index:251954176;mso-position-horizontal-relative:margin" from="-23.05pt,240.1pt" to="-23.05pt,255.95pt" o:allowincell="f" strokeweight=".35pt">
            <w10:wrap anchorx="margin"/>
          </v:line>
        </w:pict>
      </w:r>
      <w:r>
        <w:rPr>
          <w:noProof/>
        </w:rPr>
        <w:pict>
          <v:line id="_x0000_s1316" style="position:absolute;left:0;text-align:left;z-index:251955200;mso-position-horizontal-relative:margin" from="-5.4pt,239.75pt" to="-5.4pt,256.3pt" o:allowincell="f" strokeweight=".7pt">
            <w10:wrap anchorx="margin"/>
          </v:line>
        </w:pict>
      </w:r>
      <w:r>
        <w:rPr>
          <w:noProof/>
        </w:rPr>
        <w:pict>
          <v:line id="_x0000_s1317" style="position:absolute;left:0;text-align:left;z-index:251956224;mso-position-horizontal-relative:margin" from="325.45pt,424.1pt" to="325.45pt,518.05pt" o:allowincell="f" strokeweight=".7pt">
            <w10:wrap anchorx="margin"/>
          </v:line>
        </w:pict>
      </w:r>
      <w:r>
        <w:rPr>
          <w:noProof/>
        </w:rPr>
        <w:pict>
          <v:line id="_x0000_s1318" style="position:absolute;left:0;text-align:left;z-index:251957248;mso-position-horizontal-relative:margin" from="326.5pt,-15.85pt" to="326.5pt,15.45pt" o:allowincell="f" strokeweight="1.1pt">
            <w10:wrap anchorx="margin"/>
          </v:line>
        </w:pict>
      </w:r>
      <w:r>
        <w:rPr>
          <w:noProof/>
        </w:rPr>
        <w:pict>
          <v:line id="_x0000_s1319" style="position:absolute;left:0;text-align:left;z-index:251958272;mso-position-horizontal-relative:margin" from="326.5pt,136.1pt" to="326.5pt,172.45pt" o:allowincell="f" strokeweight=".7pt">
            <w10:wrap anchorx="margin"/>
          </v:line>
        </w:pict>
      </w:r>
      <w:r>
        <w:rPr>
          <w:noProof/>
        </w:rPr>
        <w:pict>
          <v:line id="_x0000_s1320" style="position:absolute;left:0;text-align:left;z-index:251959296;mso-position-horizontal-relative:margin" from="330.85pt,-39.95pt" to="330.85pt,430.2pt" o:allowincell="f" strokeweight=".35pt">
            <w10:wrap anchorx="margin"/>
          </v:line>
        </w:pict>
      </w:r>
      <w:r w:rsidR="009101AF">
        <w:rPr>
          <w:rFonts w:eastAsia="Times New Roman"/>
        </w:rPr>
        <w:t>страции к своему выступлению, используя дополнительную литературу и материалы Интернета.</w:t>
      </w:r>
    </w:p>
    <w:p w:rsidR="00F16853" w:rsidRDefault="009101AF">
      <w:pPr>
        <w:shd w:val="clear" w:color="auto" w:fill="FFFFFF"/>
        <w:spacing w:line="209" w:lineRule="exact"/>
        <w:ind w:left="65"/>
        <w:jc w:val="both"/>
      </w:pPr>
      <w:r>
        <w:t xml:space="preserve">2. </w:t>
      </w:r>
      <w:r>
        <w:rPr>
          <w:rFonts w:eastAsia="Times New Roman"/>
        </w:rPr>
        <w:t>Охарактеризуйте пути преодоления идейно-художественной ограниченности нормативного соцреализма в литературе 1950— 1980-х годов. Составьте план ответа. *3. Прочитайте повесть И.Эренбурга «Оттепель». Проанализи</w:t>
      </w:r>
      <w:r>
        <w:rPr>
          <w:rFonts w:eastAsia="Times New Roman"/>
        </w:rPr>
        <w:softHyphen/>
        <w:t>руйте повесть и скажите, в чем заключается смысл названия повести. Связано ли ее содержание с историческим периодом развития России, получившим название «оттепель»?</w:t>
      </w:r>
    </w:p>
    <w:p w:rsidR="00F16853" w:rsidRDefault="009101AF">
      <w:pPr>
        <w:shd w:val="clear" w:color="auto" w:fill="FFFFFF"/>
        <w:spacing w:line="209" w:lineRule="exact"/>
        <w:ind w:left="439" w:hanging="281"/>
      </w:pPr>
      <w:r>
        <w:rPr>
          <w:spacing w:val="-1"/>
        </w:rPr>
        <w:t xml:space="preserve">4.  </w:t>
      </w:r>
      <w:r>
        <w:rPr>
          <w:rFonts w:eastAsia="Times New Roman"/>
          <w:spacing w:val="-1"/>
        </w:rPr>
        <w:t xml:space="preserve">Составьте понятийный словарь по теме « Особенности развития </w:t>
      </w:r>
      <w:r>
        <w:rPr>
          <w:rFonts w:eastAsia="Times New Roman"/>
        </w:rPr>
        <w:t>литературы 1950-х — 1980-х годов».</w:t>
      </w:r>
    </w:p>
    <w:p w:rsidR="00F16853" w:rsidRDefault="009101AF">
      <w:pPr>
        <w:shd w:val="clear" w:color="auto" w:fill="FFFFFF"/>
        <w:spacing w:before="418"/>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66" w:line="209" w:lineRule="exact"/>
        <w:ind w:left="446" w:right="7"/>
        <w:jc w:val="both"/>
      </w:pPr>
      <w:r>
        <w:rPr>
          <w:rFonts w:eastAsia="Times New Roman"/>
          <w:spacing w:val="-2"/>
        </w:rPr>
        <w:t>Прочитайте повесть П. Нилина «Жестокость», романы В. Гросс</w:t>
      </w:r>
      <w:r>
        <w:rPr>
          <w:rFonts w:eastAsia="Times New Roman"/>
          <w:spacing w:val="-2"/>
        </w:rPr>
        <w:softHyphen/>
      </w:r>
      <w:r>
        <w:rPr>
          <w:rFonts w:eastAsia="Times New Roman"/>
        </w:rPr>
        <w:t>мана «Жизнь и судьба», В. Дудинцева «Не хлебом единым», Ю. Домбровского «Факультет ненужных вещей» (по выбору). Подготовьте доклад на тему «Отражение конфликтов истории в судьбах литературных героев».</w:t>
      </w:r>
    </w:p>
    <w:p w:rsidR="00F16853" w:rsidRDefault="009101AF">
      <w:pPr>
        <w:shd w:val="clear" w:color="auto" w:fill="FFFFFF"/>
        <w:spacing w:before="418"/>
        <w:ind w:left="7"/>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pPr>
        <w:shd w:val="clear" w:color="auto" w:fill="FFFFFF"/>
        <w:spacing w:before="166" w:line="216" w:lineRule="exact"/>
        <w:ind w:left="439"/>
        <w:jc w:val="both"/>
      </w:pPr>
      <w:r>
        <w:rPr>
          <w:rFonts w:eastAsia="Times New Roman"/>
        </w:rPr>
        <w:t>Прочитайте повесть Э. Хемингуэя «Старик и море». Выполни</w:t>
      </w:r>
      <w:r>
        <w:rPr>
          <w:rFonts w:eastAsia="Times New Roman"/>
        </w:rPr>
        <w:softHyphen/>
        <w:t>те анализ повести (см. практикум). Составьте библиографиче</w:t>
      </w:r>
      <w:r>
        <w:rPr>
          <w:rFonts w:eastAsia="Times New Roman"/>
        </w:rPr>
        <w:softHyphen/>
        <w:t>скую карточку по творчеству Э. Хемингуэя.</w:t>
      </w:r>
    </w:p>
    <w:p w:rsidR="00F16853" w:rsidRDefault="009101AF">
      <w:pPr>
        <w:shd w:val="clear" w:color="auto" w:fill="FFFFFF"/>
        <w:spacing w:line="331" w:lineRule="exact"/>
        <w:ind w:left="461" w:right="979"/>
      </w:pPr>
      <w:r>
        <w:br w:type="column"/>
      </w:r>
      <w:r>
        <w:rPr>
          <w:rFonts w:ascii="Arial" w:eastAsia="Times New Roman" w:hAnsi="Arial"/>
          <w:b/>
          <w:bCs/>
          <w:spacing w:val="-17"/>
          <w:sz w:val="26"/>
          <w:szCs w:val="26"/>
        </w:rPr>
        <w:lastRenderedPageBreak/>
        <w:t>ТВОРЧЕСТВО</w:t>
      </w:r>
      <w:r>
        <w:rPr>
          <w:rFonts w:ascii="Arial" w:eastAsia="Times New Roman" w:hAnsi="Arial" w:cs="Arial"/>
          <w:b/>
          <w:bCs/>
          <w:spacing w:val="-17"/>
          <w:sz w:val="26"/>
          <w:szCs w:val="26"/>
        </w:rPr>
        <w:t xml:space="preserve"> </w:t>
      </w:r>
      <w:r>
        <w:rPr>
          <w:rFonts w:ascii="Arial" w:eastAsia="Times New Roman" w:hAnsi="Arial"/>
          <w:b/>
          <w:bCs/>
          <w:spacing w:val="-17"/>
          <w:sz w:val="26"/>
          <w:szCs w:val="26"/>
        </w:rPr>
        <w:t>ПИСАТЕЛЕЙ</w:t>
      </w:r>
      <w:r>
        <w:rPr>
          <w:rFonts w:ascii="Arial" w:eastAsia="Times New Roman" w:hAnsi="Arial" w:cs="Arial"/>
          <w:b/>
          <w:bCs/>
          <w:spacing w:val="-17"/>
          <w:sz w:val="26"/>
          <w:szCs w:val="26"/>
        </w:rPr>
        <w:t>-</w:t>
      </w:r>
      <w:r>
        <w:rPr>
          <w:rFonts w:ascii="Arial" w:eastAsia="Times New Roman" w:hAnsi="Arial"/>
          <w:b/>
          <w:bCs/>
          <w:spacing w:val="-17"/>
          <w:sz w:val="26"/>
          <w:szCs w:val="26"/>
        </w:rPr>
        <w:t xml:space="preserve">ПРОЗАИКОВ </w:t>
      </w:r>
      <w:r>
        <w:rPr>
          <w:rFonts w:ascii="Arial" w:eastAsia="Times New Roman" w:hAnsi="Arial"/>
          <w:b/>
          <w:bCs/>
          <w:sz w:val="26"/>
          <w:szCs w:val="26"/>
        </w:rPr>
        <w:t>В</w:t>
      </w:r>
      <w:r>
        <w:rPr>
          <w:rFonts w:ascii="Arial" w:eastAsia="Times New Roman" w:hAnsi="Arial" w:cs="Arial"/>
          <w:b/>
          <w:bCs/>
          <w:sz w:val="26"/>
          <w:szCs w:val="26"/>
        </w:rPr>
        <w:t xml:space="preserve"> 1950 </w:t>
      </w:r>
      <w:r>
        <w:rPr>
          <w:rFonts w:ascii="Arial" w:eastAsia="Times New Roman" w:hAnsi="Arial"/>
          <w:b/>
          <w:bCs/>
          <w:sz w:val="26"/>
          <w:szCs w:val="26"/>
        </w:rPr>
        <w:t>—</w:t>
      </w:r>
      <w:r>
        <w:rPr>
          <w:rFonts w:ascii="Arial" w:eastAsia="Times New Roman" w:hAnsi="Arial" w:cs="Arial"/>
          <w:b/>
          <w:bCs/>
          <w:sz w:val="26"/>
          <w:szCs w:val="26"/>
        </w:rPr>
        <w:t xml:space="preserve"> 1980-</w:t>
      </w:r>
      <w:r>
        <w:rPr>
          <w:rFonts w:ascii="Arial" w:eastAsia="Times New Roman" w:hAnsi="Arial"/>
          <w:b/>
          <w:bCs/>
          <w:sz w:val="26"/>
          <w:szCs w:val="26"/>
        </w:rPr>
        <w:t>е</w:t>
      </w:r>
      <w:r>
        <w:rPr>
          <w:rFonts w:ascii="Arial" w:eastAsia="Times New Roman" w:hAnsi="Arial" w:cs="Arial"/>
          <w:b/>
          <w:bCs/>
          <w:sz w:val="26"/>
          <w:szCs w:val="26"/>
        </w:rPr>
        <w:t xml:space="preserve"> </w:t>
      </w:r>
      <w:r>
        <w:rPr>
          <w:rFonts w:ascii="Arial" w:eastAsia="Times New Roman" w:hAnsi="Arial"/>
          <w:b/>
          <w:bCs/>
          <w:sz w:val="26"/>
          <w:szCs w:val="26"/>
        </w:rPr>
        <w:t>ГОДЫ</w:t>
      </w:r>
    </w:p>
    <w:p w:rsidR="00F16853" w:rsidRDefault="009101AF">
      <w:pPr>
        <w:shd w:val="clear" w:color="auto" w:fill="FFFFFF"/>
        <w:spacing w:before="1526" w:line="238" w:lineRule="exact"/>
        <w:ind w:right="58" w:firstLine="446"/>
        <w:jc w:val="both"/>
      </w:pPr>
      <w:r>
        <w:rPr>
          <w:rFonts w:eastAsia="Times New Roman"/>
        </w:rPr>
        <w:t>Основным качеством прозы второй половины 1950-х годов стало исповедальное начало, в полной мере проявившееся в ли</w:t>
      </w:r>
      <w:r>
        <w:rPr>
          <w:rFonts w:eastAsia="Times New Roman"/>
        </w:rPr>
        <w:softHyphen/>
        <w:t>рической прозе, и прежде всего в жанре дневника. Жанр лири</w:t>
      </w:r>
      <w:r>
        <w:rPr>
          <w:rFonts w:eastAsia="Times New Roman"/>
        </w:rPr>
        <w:softHyphen/>
        <w:t>ческого дневника позволял автору создать атмосферу доверитель</w:t>
      </w:r>
      <w:r>
        <w:rPr>
          <w:rFonts w:eastAsia="Times New Roman"/>
        </w:rPr>
        <w:softHyphen/>
        <w:t>ных отношений с читателем и выразить субъективную точку зре</w:t>
      </w:r>
      <w:r>
        <w:rPr>
          <w:rFonts w:eastAsia="Times New Roman"/>
        </w:rPr>
        <w:softHyphen/>
        <w:t>ния на исторически значимые события. Персонифицированный рассказчик, от лица которого ведется повествование в дневнике, создает эффект достоверности изображаемого и задает определен</w:t>
      </w:r>
      <w:r>
        <w:rPr>
          <w:rFonts w:eastAsia="Times New Roman"/>
        </w:rPr>
        <w:softHyphen/>
        <w:t xml:space="preserve">ный ракурс повествования: читатель воспринимает все сквозь призму точки зрения героя-рассказчика. </w:t>
      </w:r>
      <w:r>
        <w:rPr>
          <w:rFonts w:eastAsia="Times New Roman"/>
          <w:b/>
          <w:bCs/>
          <w:i/>
          <w:iCs/>
        </w:rPr>
        <w:t>«Владимирские про</w:t>
      </w:r>
      <w:r>
        <w:rPr>
          <w:rFonts w:eastAsia="Times New Roman"/>
          <w:b/>
          <w:bCs/>
          <w:i/>
          <w:iCs/>
        </w:rPr>
        <w:softHyphen/>
        <w:t xml:space="preserve">селки» </w:t>
      </w:r>
      <w:r>
        <w:rPr>
          <w:rFonts w:eastAsia="Times New Roman"/>
        </w:rPr>
        <w:t xml:space="preserve">(1957) </w:t>
      </w:r>
      <w:r>
        <w:rPr>
          <w:rFonts w:eastAsia="Times New Roman"/>
          <w:b/>
          <w:bCs/>
        </w:rPr>
        <w:t xml:space="preserve">В.Солоухина, </w:t>
      </w:r>
      <w:r>
        <w:rPr>
          <w:rFonts w:eastAsia="Times New Roman"/>
          <w:b/>
          <w:bCs/>
          <w:i/>
          <w:iCs/>
        </w:rPr>
        <w:t xml:space="preserve">«Дневные звезды» </w:t>
      </w:r>
      <w:r>
        <w:rPr>
          <w:rFonts w:eastAsia="Times New Roman"/>
        </w:rPr>
        <w:t>(1959)</w:t>
      </w:r>
      <w:r>
        <w:rPr>
          <w:rFonts w:eastAsia="Times New Roman"/>
          <w:b/>
          <w:bCs/>
        </w:rPr>
        <w:t>О.Берг</w:t>
      </w:r>
      <w:r>
        <w:rPr>
          <w:rFonts w:eastAsia="Times New Roman"/>
          <w:b/>
          <w:bCs/>
        </w:rPr>
        <w:softHyphen/>
        <w:t xml:space="preserve">гольц, </w:t>
      </w:r>
      <w:r>
        <w:rPr>
          <w:rFonts w:eastAsia="Times New Roman"/>
          <w:b/>
          <w:bCs/>
          <w:i/>
          <w:iCs/>
        </w:rPr>
        <w:t xml:space="preserve">«Ледовая книга» </w:t>
      </w:r>
      <w:r>
        <w:rPr>
          <w:rFonts w:eastAsia="Times New Roman"/>
          <w:b/>
          <w:bCs/>
        </w:rPr>
        <w:t xml:space="preserve">(1958) Ю.Смуула </w:t>
      </w:r>
      <w:r>
        <w:rPr>
          <w:rFonts w:eastAsia="Times New Roman"/>
        </w:rPr>
        <w:t>— все эти произведе</w:t>
      </w:r>
      <w:r>
        <w:rPr>
          <w:rFonts w:eastAsia="Times New Roman"/>
        </w:rPr>
        <w:softHyphen/>
        <w:t>ния стали образцами лирической дневниковой прозы. С лириче</w:t>
      </w:r>
      <w:r>
        <w:rPr>
          <w:rFonts w:eastAsia="Times New Roman"/>
        </w:rPr>
        <w:softHyphen/>
        <w:t>ской прозой связано и творчество замечательного рассказчика Ю. Казакова. В его произведениях изображение человеческих чувств доминирует над сюжетностью, именно этим объясняется импрессионистичность стиля, присущая творчеству писателя.</w:t>
      </w:r>
    </w:p>
    <w:p w:rsidR="00F16853" w:rsidRDefault="009101AF">
      <w:pPr>
        <w:shd w:val="clear" w:color="auto" w:fill="FFFFFF"/>
        <w:spacing w:line="238" w:lineRule="exact"/>
        <w:ind w:left="86" w:firstLine="446"/>
        <w:jc w:val="both"/>
      </w:pPr>
      <w:r>
        <w:rPr>
          <w:rFonts w:eastAsia="Times New Roman"/>
        </w:rPr>
        <w:t>Исповедальностью характеризуется и недолго просущество</w:t>
      </w:r>
      <w:r>
        <w:rPr>
          <w:rFonts w:eastAsia="Times New Roman"/>
        </w:rPr>
        <w:softHyphen/>
        <w:t xml:space="preserve">вавшее в литературе 1960-х годов течение, получившее название </w:t>
      </w:r>
      <w:r>
        <w:rPr>
          <w:rFonts w:eastAsia="Times New Roman"/>
          <w:b/>
          <w:bCs/>
          <w:i/>
          <w:iCs/>
        </w:rPr>
        <w:t xml:space="preserve">«молодежная проза». </w:t>
      </w:r>
      <w:r>
        <w:rPr>
          <w:rFonts w:eastAsia="Times New Roman"/>
        </w:rPr>
        <w:t>Эта проза сумела выразить свое поколе</w:t>
      </w:r>
      <w:r>
        <w:rPr>
          <w:rFonts w:eastAsia="Times New Roman"/>
        </w:rPr>
        <w:softHyphen/>
        <w:t>ние, ее герои — обычные старшеклассники, студенты, чаще все</w:t>
      </w:r>
      <w:r>
        <w:rPr>
          <w:rFonts w:eastAsia="Times New Roman"/>
        </w:rPr>
        <w:softHyphen/>
        <w:t>го горожане. Исходным импульсом к конфликту героя с окружа</w:t>
      </w:r>
      <w:r>
        <w:rPr>
          <w:rFonts w:eastAsia="Times New Roman"/>
        </w:rPr>
        <w:softHyphen/>
        <w:t>ющей его действительностью было несоответствие реальной жиз</w:t>
      </w:r>
      <w:r>
        <w:rPr>
          <w:rFonts w:eastAsia="Times New Roman"/>
        </w:rPr>
        <w:softHyphen/>
        <w:t>ни, далекой от идеала, романтически наивным книжным пред</w:t>
      </w:r>
      <w:r>
        <w:rPr>
          <w:rFonts w:eastAsia="Times New Roman"/>
        </w:rPr>
        <w:softHyphen/>
        <w:t xml:space="preserve">ставлениям о ней. Лидерами течения стали: </w:t>
      </w:r>
      <w:r>
        <w:rPr>
          <w:rFonts w:eastAsia="Times New Roman"/>
          <w:b/>
          <w:bCs/>
        </w:rPr>
        <w:t xml:space="preserve">А.Гладилин </w:t>
      </w:r>
      <w:r>
        <w:rPr>
          <w:rFonts w:eastAsia="Times New Roman"/>
          <w:b/>
          <w:bCs/>
          <w:i/>
          <w:iCs/>
        </w:rPr>
        <w:t>«Хро</w:t>
      </w:r>
      <w:r>
        <w:rPr>
          <w:rFonts w:eastAsia="Times New Roman"/>
          <w:b/>
          <w:bCs/>
          <w:i/>
          <w:iCs/>
        </w:rPr>
        <w:softHyphen/>
        <w:t xml:space="preserve">ника времен Виктора Подгурского» </w:t>
      </w:r>
      <w:r>
        <w:rPr>
          <w:rFonts w:eastAsia="Times New Roman"/>
          <w:b/>
          <w:bCs/>
        </w:rPr>
        <w:t xml:space="preserve">(1956); В.Аксенов </w:t>
      </w:r>
      <w:r>
        <w:rPr>
          <w:rFonts w:eastAsia="Times New Roman"/>
          <w:b/>
          <w:bCs/>
          <w:i/>
          <w:iCs/>
        </w:rPr>
        <w:t>«Кол</w:t>
      </w:r>
      <w:r>
        <w:rPr>
          <w:rFonts w:eastAsia="Times New Roman"/>
          <w:b/>
          <w:bCs/>
          <w:i/>
          <w:iCs/>
        </w:rPr>
        <w:softHyphen/>
        <w:t xml:space="preserve">леги» </w:t>
      </w:r>
      <w:r>
        <w:rPr>
          <w:rFonts w:eastAsia="Times New Roman"/>
          <w:b/>
          <w:bCs/>
        </w:rPr>
        <w:t xml:space="preserve">(1960), </w:t>
      </w:r>
      <w:r>
        <w:rPr>
          <w:rFonts w:eastAsia="Times New Roman"/>
          <w:b/>
          <w:bCs/>
          <w:i/>
          <w:iCs/>
        </w:rPr>
        <w:t xml:space="preserve">«Звездный билет» </w:t>
      </w:r>
      <w:r>
        <w:rPr>
          <w:rFonts w:eastAsia="Times New Roman"/>
          <w:b/>
          <w:bCs/>
        </w:rPr>
        <w:t xml:space="preserve">(1962); А.Кузнецов </w:t>
      </w:r>
      <w:r>
        <w:rPr>
          <w:rFonts w:eastAsia="Times New Roman"/>
          <w:b/>
          <w:bCs/>
          <w:i/>
          <w:iCs/>
        </w:rPr>
        <w:t xml:space="preserve">«У себя дома» </w:t>
      </w:r>
      <w:r>
        <w:rPr>
          <w:rFonts w:eastAsia="Times New Roman"/>
          <w:b/>
          <w:bCs/>
        </w:rPr>
        <w:t xml:space="preserve">(1964). </w:t>
      </w:r>
      <w:r>
        <w:rPr>
          <w:rFonts w:eastAsia="Times New Roman"/>
        </w:rPr>
        <w:t>С молодежной прозой связаны обновление худо</w:t>
      </w:r>
      <w:r>
        <w:rPr>
          <w:rFonts w:eastAsia="Times New Roman"/>
        </w:rPr>
        <w:softHyphen/>
        <w:t>жественной речи, проявление иронического пафоса, романтиза</w:t>
      </w:r>
      <w:r>
        <w:rPr>
          <w:rFonts w:eastAsia="Times New Roman"/>
        </w:rPr>
        <w:softHyphen/>
        <w:t>ция героев и их отношений к жизни и друг другу. Авторы этого течения обращались к литературному опыту зарубежных писа</w:t>
      </w:r>
      <w:r>
        <w:rPr>
          <w:rFonts w:eastAsia="Times New Roman"/>
        </w:rPr>
        <w:softHyphen/>
        <w:t>телей, среди которых — известный американский писатель Э. Хе</w:t>
      </w:r>
      <w:r>
        <w:rPr>
          <w:rFonts w:eastAsia="Times New Roman"/>
        </w:rPr>
        <w:softHyphen/>
        <w:t>мингуэй.</w:t>
      </w:r>
    </w:p>
    <w:p w:rsidR="00F16853" w:rsidRDefault="00F16853">
      <w:pPr>
        <w:shd w:val="clear" w:color="auto" w:fill="FFFFFF"/>
        <w:spacing w:line="238" w:lineRule="exact"/>
        <w:ind w:left="86" w:firstLine="446"/>
        <w:jc w:val="both"/>
        <w:sectPr w:rsidR="00F16853">
          <w:type w:val="continuous"/>
          <w:pgSz w:w="16834" w:h="11909" w:orient="landscape"/>
          <w:pgMar w:top="576" w:right="1448" w:bottom="360" w:left="1893" w:header="720" w:footer="720" w:gutter="0"/>
          <w:cols w:num="2" w:space="720" w:equalWidth="0">
            <w:col w:w="5932" w:space="1037"/>
            <w:col w:w="6523"/>
          </w:cols>
          <w:noEndnote/>
        </w:sectPr>
      </w:pPr>
    </w:p>
    <w:p w:rsidR="00F16853" w:rsidRDefault="009101AF">
      <w:pPr>
        <w:shd w:val="clear" w:color="auto" w:fill="FFFFFF"/>
        <w:spacing w:before="166"/>
      </w:pPr>
      <w:r>
        <w:rPr>
          <w:rFonts w:ascii="Arial" w:hAnsi="Arial" w:cs="Arial"/>
          <w:sz w:val="32"/>
          <w:szCs w:val="32"/>
        </w:rPr>
        <w:lastRenderedPageBreak/>
        <w:t>320</w:t>
      </w:r>
    </w:p>
    <w:p w:rsidR="00F16853" w:rsidRDefault="009101AF">
      <w:pPr>
        <w:shd w:val="clear" w:color="auto" w:fill="FFFFFF"/>
        <w:spacing w:before="331"/>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87"/>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писателей</w:t>
      </w:r>
      <w:r>
        <w:rPr>
          <w:rFonts w:ascii="Arial" w:eastAsia="Times New Roman" w:hAnsi="Arial" w:cs="Arial"/>
          <w:i/>
          <w:iCs/>
          <w:sz w:val="14"/>
          <w:szCs w:val="14"/>
        </w:rPr>
        <w:t>-</w:t>
      </w:r>
      <w:r>
        <w:rPr>
          <w:rFonts w:ascii="Arial" w:eastAsia="Times New Roman" w:hAnsi="Arial"/>
          <w:i/>
          <w:iCs/>
          <w:sz w:val="14"/>
          <w:szCs w:val="14"/>
        </w:rPr>
        <w:t>прозаиков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1950</w:t>
      </w:r>
      <w:r>
        <w:rPr>
          <w:rFonts w:ascii="Arial" w:eastAsia="Times New Roman" w:hAnsi="Arial"/>
          <w:i/>
          <w:iCs/>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z w:val="14"/>
          <w:szCs w:val="14"/>
        </w:rPr>
        <w:t>годы</w:t>
      </w:r>
    </w:p>
    <w:p w:rsidR="00F16853" w:rsidRDefault="009101AF">
      <w:pPr>
        <w:shd w:val="clear" w:color="auto" w:fill="FFFFFF"/>
      </w:pPr>
      <w:r>
        <w:br w:type="column"/>
      </w:r>
      <w:r>
        <w:rPr>
          <w:sz w:val="34"/>
          <w:szCs w:val="34"/>
        </w:rPr>
        <w:lastRenderedPageBreak/>
        <w:t>321</w:t>
      </w:r>
    </w:p>
    <w:p w:rsidR="00F16853" w:rsidRDefault="00F16853">
      <w:pPr>
        <w:shd w:val="clear" w:color="auto" w:fill="FFFFFF"/>
        <w:sectPr w:rsidR="00F16853">
          <w:pgSz w:w="16834" w:h="11909" w:orient="landscape"/>
          <w:pgMar w:top="511" w:right="1390" w:bottom="360" w:left="1389" w:header="720" w:footer="720" w:gutter="0"/>
          <w:cols w:num="4" w:space="720" w:equalWidth="0">
            <w:col w:w="720" w:space="1656"/>
            <w:col w:w="4039" w:space="1094"/>
            <w:col w:w="4046" w:space="1778"/>
            <w:col w:w="720"/>
          </w:cols>
          <w:noEndnote/>
        </w:sectPr>
      </w:pPr>
    </w:p>
    <w:p w:rsidR="00F16853" w:rsidRDefault="00F16853">
      <w:pPr>
        <w:spacing w:before="7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11" w:right="1520" w:bottom="360" w:left="1389" w:header="720" w:footer="720" w:gutter="0"/>
          <w:cols w:space="60"/>
          <w:noEndnote/>
        </w:sectPr>
      </w:pPr>
    </w:p>
    <w:p w:rsidR="00F16853" w:rsidRDefault="00F16853">
      <w:pPr>
        <w:shd w:val="clear" w:color="auto" w:fill="FFFFFF"/>
        <w:spacing w:before="144" w:line="230" w:lineRule="exact"/>
        <w:ind w:left="7" w:firstLine="454"/>
        <w:jc w:val="both"/>
      </w:pPr>
      <w:r>
        <w:rPr>
          <w:noProof/>
        </w:rPr>
        <w:lastRenderedPageBreak/>
        <w:pict>
          <v:line id="_x0000_s1321" style="position:absolute;left:0;text-align:left;z-index:251960320;mso-position-horizontal-relative:margin" from="334.1pt,-9.7pt" to="334.1pt,51.5pt" o:allowincell="f" strokeweight=".35pt">
            <w10:wrap anchorx="margin"/>
          </v:line>
        </w:pict>
      </w:r>
      <w:r>
        <w:rPr>
          <w:noProof/>
        </w:rPr>
        <w:pict>
          <v:line id="_x0000_s1322" style="position:absolute;left:0;text-align:left;z-index:251961344;mso-position-horizontal-relative:margin" from="335.9pt,-15.5pt" to="335.9pt,365pt" o:allowincell="f" strokeweight=".7pt">
            <w10:wrap anchorx="margin"/>
          </v:line>
        </w:pict>
      </w:r>
      <w:r>
        <w:rPr>
          <w:noProof/>
        </w:rPr>
        <w:pict>
          <v:line id="_x0000_s1323" style="position:absolute;left:0;text-align:left;z-index:251962368;mso-position-horizontal-relative:margin" from="337.7pt,457.2pt" to="337.7pt,537.5pt" o:allowincell="f" strokeweight=".35pt">
            <w10:wrap anchorx="margin"/>
          </v:line>
        </w:pict>
      </w:r>
      <w:r>
        <w:rPr>
          <w:noProof/>
        </w:rPr>
        <w:pict>
          <v:line id="_x0000_s1324" style="position:absolute;left:0;text-align:left;z-index:251963392;mso-position-horizontal-relative:margin" from="340.55pt,244.1pt" to="340.55pt,467.3pt" o:allowincell="f" strokeweight="1.1pt">
            <w10:wrap anchorx="margin"/>
          </v:line>
        </w:pict>
      </w:r>
      <w:r w:rsidR="009101AF">
        <w:rPr>
          <w:rFonts w:eastAsia="Times New Roman"/>
        </w:rPr>
        <w:t xml:space="preserve">На 1960-е годы приходится и новый виток в развитии </w:t>
      </w:r>
      <w:r w:rsidR="009101AF">
        <w:rPr>
          <w:rFonts w:eastAsia="Times New Roman"/>
          <w:b/>
          <w:bCs/>
          <w:i/>
          <w:iCs/>
        </w:rPr>
        <w:t>фан</w:t>
      </w:r>
      <w:r w:rsidR="009101AF">
        <w:rPr>
          <w:rFonts w:eastAsia="Times New Roman"/>
          <w:b/>
          <w:bCs/>
          <w:i/>
          <w:iCs/>
        </w:rPr>
        <w:softHyphen/>
        <w:t xml:space="preserve">тастики. </w:t>
      </w:r>
      <w:r w:rsidR="009101AF">
        <w:rPr>
          <w:rFonts w:eastAsia="Times New Roman"/>
        </w:rPr>
        <w:t>Отечественные писатели-фантасты, прогнозируя воз</w:t>
      </w:r>
      <w:r w:rsidR="009101AF">
        <w:rPr>
          <w:rFonts w:eastAsia="Times New Roman"/>
        </w:rPr>
        <w:softHyphen/>
        <w:t>можное будущее науки и техники, уделяли большое внимание человеческой психологии. Огромную популярность получили произведения фантастов И. Ефремова, В. Колупаева, О. Ларионо</w:t>
      </w:r>
      <w:r w:rsidR="009101AF">
        <w:rPr>
          <w:rFonts w:eastAsia="Times New Roman"/>
        </w:rPr>
        <w:softHyphen/>
        <w:t>вой, братьев А. и Б. Стругацких, К.Булычева (И. В. Можейко). Кроме того, в СССР издавалась и зарубежная фантастика таких писателей, как Р.Шекли, Р.Брэдбери, С. Лем.</w:t>
      </w:r>
    </w:p>
    <w:p w:rsidR="00F16853" w:rsidRDefault="009101AF">
      <w:pPr>
        <w:shd w:val="clear" w:color="auto" w:fill="FFFFFF"/>
        <w:spacing w:line="230" w:lineRule="exact"/>
        <w:ind w:left="7" w:right="7" w:firstLine="446"/>
        <w:jc w:val="both"/>
      </w:pPr>
      <w:r>
        <w:rPr>
          <w:rFonts w:eastAsia="Times New Roman"/>
        </w:rPr>
        <w:t>Одним из ведущих направлений в литературе второй поло</w:t>
      </w:r>
      <w:r>
        <w:rPr>
          <w:rFonts w:eastAsia="Times New Roman"/>
        </w:rPr>
        <w:softHyphen/>
        <w:t xml:space="preserve">вины </w:t>
      </w:r>
      <w:r>
        <w:rPr>
          <w:rFonts w:eastAsia="Times New Roman"/>
          <w:lang w:val="en-US"/>
        </w:rPr>
        <w:t>XX</w:t>
      </w:r>
      <w:r w:rsidRPr="009101AF">
        <w:rPr>
          <w:rFonts w:eastAsia="Times New Roman"/>
        </w:rPr>
        <w:t xml:space="preserve"> </w:t>
      </w:r>
      <w:r>
        <w:rPr>
          <w:rFonts w:eastAsia="Times New Roman"/>
        </w:rPr>
        <w:t xml:space="preserve">века стала </w:t>
      </w:r>
      <w:r>
        <w:rPr>
          <w:rFonts w:eastAsia="Times New Roman"/>
          <w:b/>
          <w:bCs/>
          <w:i/>
          <w:iCs/>
        </w:rPr>
        <w:t xml:space="preserve">деревенская проза </w:t>
      </w:r>
      <w:r>
        <w:rPr>
          <w:rFonts w:eastAsia="Times New Roman"/>
        </w:rPr>
        <w:t xml:space="preserve">(конец </w:t>
      </w:r>
      <w:r>
        <w:rPr>
          <w:rFonts w:eastAsia="Times New Roman"/>
          <w:b/>
          <w:bCs/>
        </w:rPr>
        <w:t xml:space="preserve">1960-х </w:t>
      </w:r>
      <w:r>
        <w:rPr>
          <w:rFonts w:eastAsia="Times New Roman"/>
        </w:rPr>
        <w:t xml:space="preserve">— </w:t>
      </w:r>
      <w:r>
        <w:rPr>
          <w:rFonts w:eastAsia="Times New Roman"/>
          <w:b/>
          <w:bCs/>
        </w:rPr>
        <w:t xml:space="preserve">1980-е </w:t>
      </w:r>
      <w:r>
        <w:rPr>
          <w:rFonts w:eastAsia="Times New Roman"/>
        </w:rPr>
        <w:t xml:space="preserve">годы). Истоки деревенской прозы восходят к остросоциальной публицистике </w:t>
      </w:r>
      <w:r>
        <w:rPr>
          <w:rFonts w:eastAsia="Times New Roman"/>
          <w:b/>
          <w:bCs/>
        </w:rPr>
        <w:t xml:space="preserve">В. В.Овечкина </w:t>
      </w:r>
      <w:r>
        <w:rPr>
          <w:rFonts w:eastAsia="Times New Roman"/>
        </w:rPr>
        <w:t xml:space="preserve">(очерки </w:t>
      </w:r>
      <w:r>
        <w:rPr>
          <w:rFonts w:eastAsia="Times New Roman"/>
          <w:b/>
          <w:bCs/>
          <w:i/>
          <w:iCs/>
        </w:rPr>
        <w:t>«Районные будни»</w:t>
      </w:r>
      <w:r>
        <w:rPr>
          <w:rFonts w:eastAsia="Times New Roman"/>
          <w:i/>
          <w:iCs/>
        </w:rPr>
        <w:t xml:space="preserve">, </w:t>
      </w:r>
      <w:r>
        <w:rPr>
          <w:rFonts w:eastAsia="Times New Roman"/>
        </w:rPr>
        <w:t xml:space="preserve">1952—1956), </w:t>
      </w:r>
      <w:r>
        <w:rPr>
          <w:rFonts w:eastAsia="Times New Roman"/>
          <w:b/>
          <w:bCs/>
        </w:rPr>
        <w:t xml:space="preserve">Е.Я.Дороша </w:t>
      </w:r>
      <w:r>
        <w:rPr>
          <w:rFonts w:eastAsia="Times New Roman"/>
          <w:b/>
          <w:bCs/>
          <w:i/>
          <w:iCs/>
        </w:rPr>
        <w:t xml:space="preserve">(«Деревенский дневник», </w:t>
      </w:r>
      <w:r>
        <w:rPr>
          <w:rFonts w:eastAsia="Times New Roman"/>
          <w:b/>
          <w:bCs/>
        </w:rPr>
        <w:t xml:space="preserve">1956 </w:t>
      </w:r>
      <w:r>
        <w:rPr>
          <w:rFonts w:eastAsia="Times New Roman"/>
        </w:rPr>
        <w:t xml:space="preserve">— </w:t>
      </w:r>
      <w:r>
        <w:rPr>
          <w:rFonts w:eastAsia="Times New Roman"/>
          <w:b/>
          <w:bCs/>
        </w:rPr>
        <w:t xml:space="preserve">1970), </w:t>
      </w:r>
      <w:r>
        <w:rPr>
          <w:rFonts w:eastAsia="Times New Roman"/>
        </w:rPr>
        <w:t xml:space="preserve">программной статье писателя </w:t>
      </w:r>
      <w:r>
        <w:rPr>
          <w:rFonts w:eastAsia="Times New Roman"/>
          <w:b/>
          <w:bCs/>
        </w:rPr>
        <w:t xml:space="preserve">Ф. А. Абрамова </w:t>
      </w:r>
      <w:r>
        <w:rPr>
          <w:rFonts w:eastAsia="Times New Roman"/>
          <w:b/>
          <w:bCs/>
          <w:i/>
          <w:iCs/>
        </w:rPr>
        <w:t>«Люди кол</w:t>
      </w:r>
      <w:r>
        <w:rPr>
          <w:rFonts w:eastAsia="Times New Roman"/>
          <w:b/>
          <w:bCs/>
          <w:i/>
          <w:iCs/>
        </w:rPr>
        <w:softHyphen/>
        <w:t xml:space="preserve">хозной деревни в послевоенной прозе» </w:t>
      </w:r>
      <w:r>
        <w:rPr>
          <w:rFonts w:eastAsia="Times New Roman"/>
        </w:rPr>
        <w:t>(1954), произведениям В. Ф. Тендрякова, лирической прозе Ю. П. Казакова, ранним рас</w:t>
      </w:r>
      <w:r>
        <w:rPr>
          <w:rFonts w:eastAsia="Times New Roman"/>
        </w:rPr>
        <w:softHyphen/>
        <w:t>сказам В.П.Астафьева, В.А.Солоухина.</w:t>
      </w:r>
    </w:p>
    <w:p w:rsidR="00F16853" w:rsidRDefault="009101AF">
      <w:pPr>
        <w:shd w:val="clear" w:color="auto" w:fill="FFFFFF"/>
        <w:spacing w:line="230" w:lineRule="exact"/>
        <w:ind w:right="7" w:firstLine="446"/>
        <w:jc w:val="both"/>
      </w:pPr>
      <w:r>
        <w:rPr>
          <w:rFonts w:eastAsia="Times New Roman"/>
        </w:rPr>
        <w:t>По мере развития деревенской прозы в ней выделились две разновидности. Такие писатели, как В.Ф.Тендряков, Б.А.Мо-жаев, анализировали в своих произведениях социально-истори</w:t>
      </w:r>
      <w:r>
        <w:rPr>
          <w:rFonts w:eastAsia="Times New Roman"/>
        </w:rPr>
        <w:softHyphen/>
        <w:t>ческие проблемы, связанные с трагическими страницами в судь</w:t>
      </w:r>
      <w:r>
        <w:rPr>
          <w:rFonts w:eastAsia="Times New Roman"/>
        </w:rPr>
        <w:softHyphen/>
        <w:t>бе крестьянства. Внимание другой ветви деревенской прозы было сосредоточено преимущественно на внутреннем мире деревенских жителей. Именно в этой среде писатели В. И. Белов и В. Г. Распу</w:t>
      </w:r>
      <w:r>
        <w:rPr>
          <w:rFonts w:eastAsia="Times New Roman"/>
        </w:rPr>
        <w:softHyphen/>
        <w:t>тин видели героя — носителя нравственных ценностей, противо</w:t>
      </w:r>
      <w:r>
        <w:rPr>
          <w:rFonts w:eastAsia="Times New Roman"/>
        </w:rPr>
        <w:softHyphen/>
        <w:t>стоящего бездуховности и меркантильности обывателя. В полной мере идеология этой разновидности деревенской прозы прояви</w:t>
      </w:r>
      <w:r>
        <w:rPr>
          <w:rFonts w:eastAsia="Times New Roman"/>
        </w:rPr>
        <w:softHyphen/>
        <w:t xml:space="preserve">лась в </w:t>
      </w:r>
      <w:r>
        <w:rPr>
          <w:rFonts w:eastAsia="Times New Roman"/>
          <w:b/>
          <w:bCs/>
          <w:i/>
          <w:iCs/>
        </w:rPr>
        <w:t xml:space="preserve">«Привычном деле» </w:t>
      </w:r>
      <w:r>
        <w:rPr>
          <w:rFonts w:eastAsia="Times New Roman"/>
          <w:b/>
          <w:bCs/>
        </w:rPr>
        <w:t xml:space="preserve">(1966) </w:t>
      </w:r>
      <w:r>
        <w:rPr>
          <w:rFonts w:eastAsia="Times New Roman"/>
        </w:rPr>
        <w:t xml:space="preserve">и </w:t>
      </w:r>
      <w:r>
        <w:rPr>
          <w:rFonts w:eastAsia="Times New Roman"/>
          <w:b/>
          <w:bCs/>
          <w:i/>
          <w:iCs/>
        </w:rPr>
        <w:t xml:space="preserve">«Плотницкихрассказах» </w:t>
      </w:r>
      <w:r>
        <w:rPr>
          <w:rFonts w:eastAsia="Times New Roman"/>
        </w:rPr>
        <w:t xml:space="preserve">(1968) </w:t>
      </w:r>
      <w:r>
        <w:rPr>
          <w:rFonts w:eastAsia="Times New Roman"/>
          <w:b/>
          <w:bCs/>
        </w:rPr>
        <w:t xml:space="preserve">В.И.Белова, </w:t>
      </w:r>
      <w:r>
        <w:rPr>
          <w:rFonts w:eastAsia="Times New Roman"/>
          <w:b/>
          <w:bCs/>
          <w:i/>
          <w:iCs/>
        </w:rPr>
        <w:t xml:space="preserve">«Прощании с Матерой» </w:t>
      </w:r>
      <w:r>
        <w:rPr>
          <w:rFonts w:eastAsia="Times New Roman"/>
          <w:b/>
          <w:bCs/>
        </w:rPr>
        <w:t>(1976) В.Г.Рас</w:t>
      </w:r>
      <w:r>
        <w:rPr>
          <w:rFonts w:eastAsia="Times New Roman"/>
          <w:b/>
          <w:bCs/>
        </w:rPr>
        <w:softHyphen/>
        <w:t xml:space="preserve">путина. </w:t>
      </w:r>
      <w:r>
        <w:rPr>
          <w:rFonts w:eastAsia="Times New Roman"/>
        </w:rPr>
        <w:t>Сочетание обеих тенденций характерно для таких писа</w:t>
      </w:r>
      <w:r>
        <w:rPr>
          <w:rFonts w:eastAsia="Times New Roman"/>
        </w:rPr>
        <w:softHyphen/>
        <w:t>телей, как Ф. А. Абрамов, В. П. Астафьев, Е. И. Носов, В. М. Шук</w:t>
      </w:r>
      <w:r>
        <w:rPr>
          <w:rFonts w:eastAsia="Times New Roman"/>
        </w:rPr>
        <w:softHyphen/>
        <w:t>шин.</w:t>
      </w:r>
    </w:p>
    <w:p w:rsidR="00F16853" w:rsidRDefault="009101AF">
      <w:pPr>
        <w:shd w:val="clear" w:color="auto" w:fill="FFFFFF"/>
        <w:spacing w:before="14" w:line="230" w:lineRule="exact"/>
        <w:ind w:right="7" w:firstLine="454"/>
        <w:jc w:val="both"/>
      </w:pPr>
      <w:r>
        <w:rPr>
          <w:rFonts w:eastAsia="Times New Roman"/>
        </w:rPr>
        <w:t>Поначалу герои В. Шукшина соотносились с героями писа</w:t>
      </w:r>
      <w:r>
        <w:rPr>
          <w:rFonts w:eastAsia="Times New Roman"/>
        </w:rPr>
        <w:softHyphen/>
        <w:t>телей-«деревенщиков» , затем шукшинские герои получили опре</w:t>
      </w:r>
      <w:r>
        <w:rPr>
          <w:rFonts w:eastAsia="Times New Roman"/>
        </w:rPr>
        <w:softHyphen/>
        <w:t>деление «промежуточных», поскольку от деревни они отошли, а к жизни в городе приспособиться не могут, потому и страдают. Правда, не всех героев писателя можно отнести к категории «про</w:t>
      </w:r>
      <w:r>
        <w:rPr>
          <w:rFonts w:eastAsia="Times New Roman"/>
        </w:rPr>
        <w:softHyphen/>
        <w:t>межуточных», встречаются среди них и исключительно деревен</w:t>
      </w:r>
      <w:r>
        <w:rPr>
          <w:rFonts w:eastAsia="Times New Roman"/>
        </w:rPr>
        <w:softHyphen/>
        <w:t>ские, и исключительно городские. Если же действие в произве</w:t>
      </w:r>
      <w:r>
        <w:rPr>
          <w:rFonts w:eastAsia="Times New Roman"/>
        </w:rPr>
        <w:softHyphen/>
        <w:t>дениях В. Шукшина происходит в деревне, то вовсе не о деревне и не о деревенском вроде бы мужике идет речь. «Меня больше интересует "история души", и ради ее выявления я сознательно</w:t>
      </w:r>
    </w:p>
    <w:p w:rsidR="00F16853" w:rsidRDefault="009101AF">
      <w:pPr>
        <w:shd w:val="clear" w:color="auto" w:fill="FFFFFF"/>
        <w:spacing w:line="230" w:lineRule="exact"/>
        <w:ind w:right="29"/>
        <w:jc w:val="both"/>
      </w:pPr>
      <w:r>
        <w:br w:type="column"/>
      </w:r>
      <w:r>
        <w:rPr>
          <w:rFonts w:eastAsia="Times New Roman"/>
        </w:rPr>
        <w:lastRenderedPageBreak/>
        <w:t>и много опускаю из внешней жизни того человека, чья душа меня волнует» — так писал В. Шукшин, «возражая по существу» тем литературным критикам, которые называли его «бытописате</w:t>
      </w:r>
      <w:r>
        <w:rPr>
          <w:rFonts w:eastAsia="Times New Roman"/>
        </w:rPr>
        <w:softHyphen/>
        <w:t>лем». Душа человеческая — мятущаяся, страдающая, тоскую</w:t>
      </w:r>
      <w:r>
        <w:rPr>
          <w:rFonts w:eastAsia="Times New Roman"/>
        </w:rPr>
        <w:softHyphen/>
        <w:t>щая, — это, пожалуй, сквозной образ в творчестве писателя.</w:t>
      </w:r>
    </w:p>
    <w:p w:rsidR="00F16853" w:rsidRDefault="009101AF">
      <w:pPr>
        <w:shd w:val="clear" w:color="auto" w:fill="FFFFFF"/>
        <w:spacing w:line="230" w:lineRule="exact"/>
        <w:ind w:right="14" w:firstLine="446"/>
        <w:jc w:val="both"/>
      </w:pPr>
      <w:r>
        <w:rPr>
          <w:rFonts w:eastAsia="Times New Roman"/>
        </w:rPr>
        <w:t>Существенную роль в формировании идейно-художествен</w:t>
      </w:r>
      <w:r>
        <w:rPr>
          <w:rFonts w:eastAsia="Times New Roman"/>
        </w:rPr>
        <w:softHyphen/>
        <w:t>ных ориентиров деревенской прозы сыграли ранние произведе</w:t>
      </w:r>
      <w:r>
        <w:rPr>
          <w:rFonts w:eastAsia="Times New Roman"/>
        </w:rPr>
        <w:softHyphen/>
        <w:t xml:space="preserve">ния </w:t>
      </w:r>
      <w:r>
        <w:rPr>
          <w:rFonts w:eastAsia="Times New Roman"/>
          <w:b/>
          <w:bCs/>
        </w:rPr>
        <w:t xml:space="preserve">А.И.Солженицына </w:t>
      </w:r>
      <w:r>
        <w:rPr>
          <w:rFonts w:eastAsia="Times New Roman"/>
          <w:b/>
          <w:bCs/>
          <w:i/>
          <w:iCs/>
        </w:rPr>
        <w:t xml:space="preserve">«Матренин двор» </w:t>
      </w:r>
      <w:r>
        <w:rPr>
          <w:rFonts w:eastAsia="Times New Roman"/>
          <w:b/>
          <w:bCs/>
        </w:rPr>
        <w:t xml:space="preserve">(1959) </w:t>
      </w:r>
      <w:r>
        <w:rPr>
          <w:rFonts w:eastAsia="Times New Roman"/>
        </w:rPr>
        <w:t xml:space="preserve">и </w:t>
      </w:r>
      <w:r>
        <w:rPr>
          <w:rFonts w:eastAsia="Times New Roman"/>
          <w:b/>
          <w:bCs/>
          <w:i/>
          <w:iCs/>
        </w:rPr>
        <w:t xml:space="preserve">«Один день Ивана Денисовича» </w:t>
      </w:r>
      <w:r>
        <w:rPr>
          <w:rFonts w:eastAsia="Times New Roman"/>
          <w:b/>
          <w:bCs/>
        </w:rPr>
        <w:t xml:space="preserve">(1962). В </w:t>
      </w:r>
      <w:r>
        <w:rPr>
          <w:rFonts w:eastAsia="Times New Roman"/>
        </w:rPr>
        <w:t>рассказе «Матренин двор» муже</w:t>
      </w:r>
      <w:r>
        <w:rPr>
          <w:rFonts w:eastAsia="Times New Roman"/>
        </w:rPr>
        <w:softHyphen/>
        <w:t>ственно переживает все невзгоды, выпавшие на ее «свободную» долю, простая крестьянка Матрена. Произведение же «Один день Ивана Денисовича», главный герой которого — деревенский му</w:t>
      </w:r>
      <w:r>
        <w:rPr>
          <w:rFonts w:eastAsia="Times New Roman"/>
        </w:rPr>
        <w:softHyphen/>
        <w:t xml:space="preserve">жик, стойко сносящий тяготы лагерной жизни, рассматривается как одна из первых ласточек </w:t>
      </w:r>
      <w:r>
        <w:rPr>
          <w:rFonts w:eastAsia="Times New Roman"/>
          <w:b/>
          <w:bCs/>
          <w:i/>
          <w:iCs/>
        </w:rPr>
        <w:t>лагерной прозы.</w:t>
      </w:r>
    </w:p>
    <w:p w:rsidR="00F16853" w:rsidRDefault="009101AF">
      <w:pPr>
        <w:shd w:val="clear" w:color="auto" w:fill="FFFFFF"/>
        <w:spacing w:line="230" w:lineRule="exact"/>
        <w:ind w:left="7" w:right="7" w:firstLine="454"/>
        <w:jc w:val="both"/>
      </w:pPr>
      <w:r>
        <w:rPr>
          <w:rFonts w:eastAsia="Times New Roman"/>
        </w:rPr>
        <w:t>Тема ГУЛАГа — одна из ключевых тем отечественной лите</w:t>
      </w:r>
      <w:r>
        <w:rPr>
          <w:rFonts w:eastAsia="Times New Roman"/>
        </w:rPr>
        <w:softHyphen/>
        <w:t xml:space="preserve">ратуры второй половины </w:t>
      </w:r>
      <w:r>
        <w:rPr>
          <w:rFonts w:eastAsia="Times New Roman"/>
          <w:lang w:val="en-US"/>
        </w:rPr>
        <w:t>XX</w:t>
      </w:r>
      <w:r w:rsidRPr="009101AF">
        <w:rPr>
          <w:rFonts w:eastAsia="Times New Roman"/>
        </w:rPr>
        <w:t xml:space="preserve"> </w:t>
      </w:r>
      <w:r>
        <w:rPr>
          <w:rFonts w:eastAsia="Times New Roman"/>
        </w:rPr>
        <w:t>века, на которую долгое время был наложен негласный запрет. Произведения, посвященные теме сталинских репрессий, доходили до узкого круга читателей через самиздат</w:t>
      </w:r>
      <w:r>
        <w:rPr>
          <w:rFonts w:eastAsia="Times New Roman"/>
          <w:vertAlign w:val="superscript"/>
        </w:rPr>
        <w:t>1</w:t>
      </w:r>
      <w:r>
        <w:rPr>
          <w:rFonts w:eastAsia="Times New Roman"/>
        </w:rPr>
        <w:t xml:space="preserve"> и тамиздат</w:t>
      </w:r>
      <w:r>
        <w:rPr>
          <w:rFonts w:eastAsia="Times New Roman"/>
          <w:vertAlign w:val="superscript"/>
        </w:rPr>
        <w:t>2</w:t>
      </w:r>
      <w:r>
        <w:rPr>
          <w:rFonts w:eastAsia="Times New Roman"/>
        </w:rPr>
        <w:t xml:space="preserve">. Так распространялись произведения А.И.Солженицына </w:t>
      </w:r>
      <w:r>
        <w:rPr>
          <w:rFonts w:eastAsia="Times New Roman"/>
          <w:b/>
          <w:bCs/>
          <w:i/>
          <w:iCs/>
        </w:rPr>
        <w:t xml:space="preserve">«В круге первом» </w:t>
      </w:r>
      <w:r>
        <w:rPr>
          <w:rFonts w:eastAsia="Times New Roman"/>
        </w:rPr>
        <w:t xml:space="preserve">(1955— </w:t>
      </w:r>
      <w:r>
        <w:rPr>
          <w:rFonts w:eastAsia="Times New Roman"/>
          <w:b/>
          <w:bCs/>
        </w:rPr>
        <w:t xml:space="preserve">1968), </w:t>
      </w:r>
      <w:r>
        <w:rPr>
          <w:rFonts w:eastAsia="Times New Roman"/>
          <w:b/>
          <w:bCs/>
          <w:i/>
          <w:iCs/>
        </w:rPr>
        <w:t>«Архипе</w:t>
      </w:r>
      <w:r>
        <w:rPr>
          <w:rFonts w:eastAsia="Times New Roman"/>
          <w:b/>
          <w:bCs/>
          <w:i/>
          <w:iCs/>
        </w:rPr>
        <w:softHyphen/>
        <w:t xml:space="preserve">лаг ГУЛАГ» </w:t>
      </w:r>
      <w:r>
        <w:rPr>
          <w:rFonts w:eastAsia="Times New Roman"/>
          <w:b/>
          <w:bCs/>
        </w:rPr>
        <w:t xml:space="preserve">(1964— 1970), </w:t>
      </w:r>
      <w:r>
        <w:rPr>
          <w:rFonts w:eastAsia="Times New Roman"/>
        </w:rPr>
        <w:t xml:space="preserve">мемуары </w:t>
      </w:r>
      <w:r>
        <w:rPr>
          <w:rFonts w:eastAsia="Times New Roman"/>
          <w:b/>
          <w:bCs/>
        </w:rPr>
        <w:t xml:space="preserve">Е.Гинзбург </w:t>
      </w:r>
      <w:r>
        <w:rPr>
          <w:rFonts w:eastAsia="Times New Roman"/>
        </w:rPr>
        <w:t>(матери писа</w:t>
      </w:r>
      <w:r>
        <w:rPr>
          <w:rFonts w:eastAsia="Times New Roman"/>
        </w:rPr>
        <w:softHyphen/>
        <w:t xml:space="preserve">теля В.Аксенова) </w:t>
      </w:r>
      <w:r>
        <w:rPr>
          <w:rFonts w:eastAsia="Times New Roman"/>
          <w:b/>
          <w:bCs/>
          <w:i/>
          <w:iCs/>
        </w:rPr>
        <w:t xml:space="preserve">«Крутой маршрут», </w:t>
      </w:r>
      <w:r>
        <w:rPr>
          <w:rFonts w:eastAsia="Times New Roman"/>
        </w:rPr>
        <w:t xml:space="preserve">повесть </w:t>
      </w:r>
      <w:r>
        <w:rPr>
          <w:rFonts w:eastAsia="Times New Roman"/>
          <w:b/>
          <w:bCs/>
        </w:rPr>
        <w:t xml:space="preserve">Г.Владимова </w:t>
      </w:r>
      <w:r>
        <w:rPr>
          <w:rFonts w:eastAsia="Times New Roman"/>
          <w:b/>
          <w:bCs/>
          <w:i/>
          <w:iCs/>
        </w:rPr>
        <w:t>«Верный Руслан».</w:t>
      </w:r>
    </w:p>
    <w:p w:rsidR="00F16853" w:rsidRDefault="009101AF">
      <w:pPr>
        <w:shd w:val="clear" w:color="auto" w:fill="FFFFFF"/>
        <w:spacing w:line="230" w:lineRule="exact"/>
        <w:ind w:left="14" w:firstLine="446"/>
        <w:jc w:val="both"/>
      </w:pPr>
      <w:r>
        <w:rPr>
          <w:rFonts w:eastAsia="Times New Roman"/>
          <w:b/>
          <w:bCs/>
        </w:rPr>
        <w:t xml:space="preserve">С 1966 </w:t>
      </w:r>
      <w:r>
        <w:rPr>
          <w:rFonts w:eastAsia="Times New Roman"/>
        </w:rPr>
        <w:t>года в эмигрантских издательствах стали публико</w:t>
      </w:r>
      <w:r>
        <w:rPr>
          <w:rFonts w:eastAsia="Times New Roman"/>
        </w:rPr>
        <w:softHyphen/>
        <w:t xml:space="preserve">ваться </w:t>
      </w:r>
      <w:r>
        <w:rPr>
          <w:rFonts w:eastAsia="Times New Roman"/>
          <w:b/>
          <w:bCs/>
          <w:i/>
          <w:iCs/>
        </w:rPr>
        <w:t xml:space="preserve">«Колымскиерассказы» </w:t>
      </w:r>
      <w:r>
        <w:rPr>
          <w:rFonts w:eastAsia="Times New Roman"/>
          <w:b/>
          <w:bCs/>
        </w:rPr>
        <w:t xml:space="preserve">(1954 — 1973)В.Шаламова, </w:t>
      </w:r>
      <w:r>
        <w:rPr>
          <w:rFonts w:eastAsia="Times New Roman"/>
        </w:rPr>
        <w:t>пи</w:t>
      </w:r>
      <w:r>
        <w:rPr>
          <w:rFonts w:eastAsia="Times New Roman"/>
        </w:rPr>
        <w:softHyphen/>
        <w:t>сателя, проведшего в сталинских лагерях в целом 17 лет. В отли</w:t>
      </w:r>
      <w:r>
        <w:rPr>
          <w:rFonts w:eastAsia="Times New Roman"/>
        </w:rPr>
        <w:softHyphen/>
        <w:t>чие от А. И. Солженицына В. Шаламов рассматривал опыт лагер</w:t>
      </w:r>
      <w:r>
        <w:rPr>
          <w:rFonts w:eastAsia="Times New Roman"/>
        </w:rPr>
        <w:softHyphen/>
        <w:t>ной жизни как отрицательный, разрушающий человеческую лич</w:t>
      </w:r>
      <w:r>
        <w:rPr>
          <w:rFonts w:eastAsia="Times New Roman"/>
        </w:rPr>
        <w:softHyphen/>
        <w:t>ность как жертв, так и палачей: «"Подземный" опыт не увеличи</w:t>
      </w:r>
      <w:r>
        <w:rPr>
          <w:rFonts w:eastAsia="Times New Roman"/>
        </w:rPr>
        <w:softHyphen/>
        <w:t>вает общий опыт жизни — "там" все масштабы смещены, и зна</w:t>
      </w:r>
      <w:r>
        <w:rPr>
          <w:rFonts w:eastAsia="Times New Roman"/>
        </w:rPr>
        <w:softHyphen/>
        <w:t>ния, приобретенные "там", для "вольной жизни" не годятся. Мне не трудно вернуться к ощущениям детских лет. Колыму же я ни</w:t>
      </w:r>
      <w:r>
        <w:rPr>
          <w:rFonts w:eastAsia="Times New Roman"/>
        </w:rPr>
        <w:softHyphen/>
        <w:t>когда не забуду. И все же это жизни разные. "Там" я не всегда писал стихи. Мне приходилось выбирать между жизнью и стиха</w:t>
      </w:r>
      <w:r>
        <w:rPr>
          <w:rFonts w:eastAsia="Times New Roman"/>
        </w:rPr>
        <w:softHyphen/>
        <w:t xml:space="preserve">ми </w:t>
      </w:r>
      <w:r>
        <w:rPr>
          <w:rFonts w:eastAsia="Times New Roman"/>
          <w:b/>
          <w:bCs/>
        </w:rPr>
        <w:t xml:space="preserve">и </w:t>
      </w:r>
      <w:r>
        <w:rPr>
          <w:rFonts w:eastAsia="Times New Roman"/>
        </w:rPr>
        <w:t>делать выбор (всегда!) в пользу жизни». В 1972 году в «Ли</w:t>
      </w:r>
      <w:r>
        <w:rPr>
          <w:rFonts w:eastAsia="Times New Roman"/>
        </w:rPr>
        <w:softHyphen/>
        <w:t>тературной газете» было опубликовано письмо В. Шаламова, в котором писатель выступил с протестом против публикации за</w:t>
      </w:r>
    </w:p>
    <w:p w:rsidR="00F16853" w:rsidRDefault="009101AF">
      <w:pPr>
        <w:shd w:val="clear" w:color="auto" w:fill="FFFFFF"/>
        <w:tabs>
          <w:tab w:val="left" w:pos="482"/>
        </w:tabs>
        <w:spacing w:before="446" w:line="202" w:lineRule="exact"/>
        <w:ind w:left="482" w:hanging="166"/>
      </w:pPr>
      <w:r>
        <w:rPr>
          <w:sz w:val="18"/>
          <w:szCs w:val="18"/>
          <w:vertAlign w:val="superscript"/>
        </w:rPr>
        <w:t>1</w:t>
      </w:r>
      <w:r>
        <w:rPr>
          <w:sz w:val="18"/>
          <w:szCs w:val="18"/>
        </w:rPr>
        <w:tab/>
      </w:r>
      <w:r>
        <w:rPr>
          <w:rFonts w:eastAsia="Times New Roman"/>
          <w:i/>
          <w:iCs/>
          <w:sz w:val="18"/>
          <w:szCs w:val="18"/>
        </w:rPr>
        <w:t xml:space="preserve">Самиздат </w:t>
      </w:r>
      <w:r>
        <w:rPr>
          <w:rFonts w:eastAsia="Times New Roman"/>
          <w:sz w:val="18"/>
          <w:szCs w:val="18"/>
        </w:rPr>
        <w:t>— форма нелегального распространения литературно-худо</w:t>
      </w:r>
      <w:r>
        <w:rPr>
          <w:rFonts w:eastAsia="Times New Roman"/>
          <w:sz w:val="18"/>
          <w:szCs w:val="18"/>
        </w:rPr>
        <w:softHyphen/>
      </w:r>
      <w:r>
        <w:rPr>
          <w:rFonts w:eastAsia="Times New Roman"/>
          <w:sz w:val="18"/>
          <w:szCs w:val="18"/>
        </w:rPr>
        <w:br/>
        <w:t>жественных произведений в СССР в машинописном виде.</w:t>
      </w:r>
    </w:p>
    <w:p w:rsidR="00F16853" w:rsidRDefault="009101AF">
      <w:pPr>
        <w:shd w:val="clear" w:color="auto" w:fill="FFFFFF"/>
        <w:tabs>
          <w:tab w:val="left" w:pos="482"/>
        </w:tabs>
        <w:spacing w:line="202" w:lineRule="exact"/>
        <w:ind w:left="482" w:hanging="166"/>
      </w:pPr>
      <w:r>
        <w:rPr>
          <w:i/>
          <w:iCs/>
          <w:sz w:val="18"/>
          <w:szCs w:val="18"/>
          <w:vertAlign w:val="superscript"/>
        </w:rPr>
        <w:t>2</w:t>
      </w:r>
      <w:r>
        <w:rPr>
          <w:i/>
          <w:iCs/>
          <w:sz w:val="18"/>
          <w:szCs w:val="18"/>
        </w:rPr>
        <w:tab/>
      </w:r>
      <w:r>
        <w:rPr>
          <w:rFonts w:eastAsia="Times New Roman"/>
          <w:i/>
          <w:iCs/>
          <w:sz w:val="18"/>
          <w:szCs w:val="18"/>
        </w:rPr>
        <w:t xml:space="preserve">Тамиздат </w:t>
      </w:r>
      <w:r>
        <w:rPr>
          <w:rFonts w:eastAsia="Times New Roman"/>
          <w:sz w:val="18"/>
          <w:szCs w:val="18"/>
        </w:rPr>
        <w:t>— запрещенные к публикации книги и журналы, опубли</w:t>
      </w:r>
      <w:r>
        <w:rPr>
          <w:rFonts w:eastAsia="Times New Roman"/>
          <w:sz w:val="18"/>
          <w:szCs w:val="18"/>
        </w:rPr>
        <w:softHyphen/>
      </w:r>
      <w:r>
        <w:rPr>
          <w:rFonts w:eastAsia="Times New Roman"/>
          <w:sz w:val="18"/>
          <w:szCs w:val="18"/>
        </w:rPr>
        <w:br/>
        <w:t>кованные за рубежом.</w:t>
      </w:r>
    </w:p>
    <w:p w:rsidR="00F16853" w:rsidRDefault="00F16853">
      <w:pPr>
        <w:shd w:val="clear" w:color="auto" w:fill="FFFFFF"/>
        <w:tabs>
          <w:tab w:val="left" w:pos="482"/>
        </w:tabs>
        <w:spacing w:line="202" w:lineRule="exact"/>
        <w:ind w:left="482" w:hanging="166"/>
        <w:sectPr w:rsidR="00F16853">
          <w:type w:val="continuous"/>
          <w:pgSz w:w="16834" w:h="11909" w:orient="landscape"/>
          <w:pgMar w:top="511" w:right="1520" w:bottom="360" w:left="1389" w:header="720" w:footer="720" w:gutter="0"/>
          <w:cols w:num="2" w:space="720" w:equalWidth="0">
            <w:col w:w="6415" w:space="1087"/>
            <w:col w:w="6422"/>
          </w:cols>
          <w:noEndnote/>
        </w:sectPr>
      </w:pPr>
    </w:p>
    <w:p w:rsidR="00F16853" w:rsidRDefault="009101AF">
      <w:pPr>
        <w:shd w:val="clear" w:color="auto" w:fill="FFFFFF"/>
      </w:pPr>
      <w:r>
        <w:rPr>
          <w:rFonts w:ascii="Arial" w:hAnsi="Arial" w:cs="Arial"/>
          <w:sz w:val="32"/>
          <w:szCs w:val="32"/>
        </w:rPr>
        <w:lastRenderedPageBreak/>
        <w:t>322</w:t>
      </w:r>
    </w:p>
    <w:p w:rsidR="00F16853" w:rsidRDefault="009101AF">
      <w:pPr>
        <w:shd w:val="clear" w:color="auto" w:fill="FFFFFF"/>
        <w:spacing w:before="173"/>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09"/>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писателей</w:t>
      </w:r>
      <w:r>
        <w:rPr>
          <w:rFonts w:ascii="Arial" w:eastAsia="Times New Roman" w:hAnsi="Arial" w:cs="Arial"/>
          <w:i/>
          <w:iCs/>
          <w:sz w:val="14"/>
          <w:szCs w:val="14"/>
        </w:rPr>
        <w:t>-</w:t>
      </w:r>
      <w:r>
        <w:rPr>
          <w:rFonts w:ascii="Arial" w:eastAsia="Times New Roman" w:hAnsi="Arial"/>
          <w:i/>
          <w:iCs/>
          <w:sz w:val="14"/>
          <w:szCs w:val="14"/>
        </w:rPr>
        <w:t>прозаиков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1950</w:t>
      </w:r>
      <w:r>
        <w:rPr>
          <w:rFonts w:ascii="Arial" w:eastAsia="Times New Roman" w:hAnsi="Arial"/>
          <w:i/>
          <w:iCs/>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mallCaps/>
          <w:sz w:val="14"/>
          <w:szCs w:val="14"/>
        </w:rPr>
        <w:t>годы</w:t>
      </w:r>
    </w:p>
    <w:p w:rsidR="00F16853" w:rsidRDefault="00F16853">
      <w:pPr>
        <w:shd w:val="clear" w:color="auto" w:fill="FFFFFF"/>
        <w:spacing w:before="209"/>
        <w:sectPr w:rsidR="00F16853">
          <w:pgSz w:w="16834" w:h="11909" w:orient="landscape"/>
          <w:pgMar w:top="641" w:right="3845" w:bottom="360" w:left="1483" w:header="720" w:footer="720" w:gutter="0"/>
          <w:cols w:num="3" w:space="720" w:equalWidth="0">
            <w:col w:w="720" w:space="1606"/>
            <w:col w:w="4039" w:space="1094"/>
            <w:col w:w="4046"/>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209"/>
        <w:sectPr w:rsidR="00F16853">
          <w:type w:val="continuous"/>
          <w:pgSz w:w="16834" w:h="11909" w:orient="landscape"/>
          <w:pgMar w:top="641" w:right="1476" w:bottom="360" w:left="1440"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325" style="position:absolute;left:0;text-align:left;z-index:251964416;mso-position-horizontal-relative:margin" from="339.5pt,372.6pt" to="339.5pt,507.95pt" o:allowincell="f" strokeweight=".35pt">
            <w10:wrap anchorx="margin"/>
          </v:line>
        </w:pict>
      </w:r>
      <w:r w:rsidR="009101AF">
        <w:rPr>
          <w:rFonts w:eastAsia="Times New Roman"/>
        </w:rPr>
        <w:t>рубежом его «Колымских рассказов». Очевидно, это было одно из многих вынужденных писем-покаяний, которые сам Шаламов саркастически называл новым жанром. Однако письмо в кругах интеллигенции было воспринято как предательство В. Шаламо-ва: ему не могли простить собственной веры в него — автора хо</w:t>
      </w:r>
      <w:r w:rsidR="009101AF">
        <w:rPr>
          <w:rFonts w:eastAsia="Times New Roman"/>
        </w:rPr>
        <w:softHyphen/>
        <w:t>дивших на родине в списках «Колымских рассказов».</w:t>
      </w:r>
    </w:p>
    <w:p w:rsidR="00F16853" w:rsidRDefault="009101AF">
      <w:pPr>
        <w:shd w:val="clear" w:color="auto" w:fill="FFFFFF"/>
        <w:spacing w:line="230" w:lineRule="exact"/>
        <w:ind w:firstLine="454"/>
        <w:jc w:val="both"/>
      </w:pPr>
      <w:r>
        <w:rPr>
          <w:rFonts w:eastAsia="Times New Roman"/>
        </w:rPr>
        <w:t>Жизненный опыт составил основу произведений и писателя Ю. Домбровского, в общей сложности проведшего 18 лет в тюрь</w:t>
      </w:r>
      <w:r>
        <w:rPr>
          <w:rFonts w:eastAsia="Times New Roman"/>
        </w:rPr>
        <w:softHyphen/>
        <w:t xml:space="preserve">мах, лагерях и ссылке. Его повесть </w:t>
      </w:r>
      <w:r>
        <w:rPr>
          <w:rFonts w:eastAsia="Times New Roman"/>
          <w:i/>
          <w:iCs/>
        </w:rPr>
        <w:t xml:space="preserve">«Хранитель древностей» </w:t>
      </w:r>
      <w:r>
        <w:rPr>
          <w:rFonts w:eastAsia="Times New Roman"/>
        </w:rPr>
        <w:t xml:space="preserve">была опубликована в журнале «Новый мир» в 1964 году, а роман </w:t>
      </w:r>
      <w:r>
        <w:rPr>
          <w:rFonts w:eastAsia="Times New Roman"/>
          <w:i/>
          <w:iCs/>
        </w:rPr>
        <w:t xml:space="preserve">«Факультет ненужных вещей» </w:t>
      </w:r>
      <w:r>
        <w:rPr>
          <w:rFonts w:eastAsia="Times New Roman"/>
        </w:rPr>
        <w:t>(1964— 1975) впервые уви</w:t>
      </w:r>
      <w:r>
        <w:rPr>
          <w:rFonts w:eastAsia="Times New Roman"/>
        </w:rPr>
        <w:softHyphen/>
        <w:t>дел свет в 1978 году в Париже и был удостоен премии за лучшую иностранную книгу года.</w:t>
      </w:r>
    </w:p>
    <w:p w:rsidR="00F16853" w:rsidRDefault="009101AF">
      <w:pPr>
        <w:shd w:val="clear" w:color="auto" w:fill="FFFFFF"/>
        <w:spacing w:line="230" w:lineRule="exact"/>
        <w:ind w:left="7" w:right="7" w:firstLine="461"/>
        <w:jc w:val="both"/>
      </w:pPr>
      <w:r>
        <w:rPr>
          <w:rFonts w:eastAsia="Times New Roman"/>
        </w:rPr>
        <w:t>Стремлением к исповедальности, субъективизации эпиче</w:t>
      </w:r>
      <w:r>
        <w:rPr>
          <w:rFonts w:eastAsia="Times New Roman"/>
        </w:rPr>
        <w:softHyphen/>
        <w:t>ского образа отмечено творчество писателей-фронтовиков, актив</w:t>
      </w:r>
      <w:r>
        <w:rPr>
          <w:rFonts w:eastAsia="Times New Roman"/>
        </w:rPr>
        <w:softHyphen/>
        <w:t>но заявивших о себе в «оттепельный» период. В связи с их про</w:t>
      </w:r>
      <w:r>
        <w:rPr>
          <w:rFonts w:eastAsia="Times New Roman"/>
        </w:rPr>
        <w:softHyphen/>
        <w:t>изведениями на рубеже 1950 — 1960-х годов литературно-крити</w:t>
      </w:r>
      <w:r>
        <w:rPr>
          <w:rFonts w:eastAsia="Times New Roman"/>
        </w:rPr>
        <w:softHyphen/>
        <w:t xml:space="preserve">ческий лексикон пополнился понятием </w:t>
      </w:r>
      <w:r>
        <w:rPr>
          <w:rFonts w:eastAsia="Times New Roman"/>
          <w:i/>
          <w:iCs/>
        </w:rPr>
        <w:t xml:space="preserve">«военная проза». </w:t>
      </w:r>
      <w:r>
        <w:rPr>
          <w:rFonts w:eastAsia="Times New Roman"/>
        </w:rPr>
        <w:t>Имен</w:t>
      </w:r>
      <w:r>
        <w:rPr>
          <w:rFonts w:eastAsia="Times New Roman"/>
        </w:rPr>
        <w:softHyphen/>
        <w:t>но так было названо художественное течение, объединившее эпи</w:t>
      </w:r>
      <w:r>
        <w:rPr>
          <w:rFonts w:eastAsia="Times New Roman"/>
        </w:rPr>
        <w:softHyphen/>
        <w:t>ческие произведения писателей-фронтовиков.</w:t>
      </w:r>
    </w:p>
    <w:p w:rsidR="00F16853" w:rsidRDefault="009101AF">
      <w:pPr>
        <w:shd w:val="clear" w:color="auto" w:fill="FFFFFF"/>
        <w:spacing w:line="230" w:lineRule="exact"/>
        <w:ind w:left="7" w:right="7" w:firstLine="454"/>
        <w:jc w:val="both"/>
      </w:pPr>
      <w:r>
        <w:rPr>
          <w:rFonts w:eastAsia="Times New Roman"/>
        </w:rPr>
        <w:t>В это время были опубликованы первые повести Ю.Бонда</w:t>
      </w:r>
      <w:r>
        <w:rPr>
          <w:rFonts w:eastAsia="Times New Roman"/>
        </w:rPr>
        <w:softHyphen/>
        <w:t xml:space="preserve">рева </w:t>
      </w:r>
      <w:r>
        <w:rPr>
          <w:rFonts w:eastAsia="Times New Roman"/>
          <w:i/>
          <w:iCs/>
        </w:rPr>
        <w:t xml:space="preserve">«Батальоны просят огня» </w:t>
      </w:r>
      <w:r>
        <w:rPr>
          <w:rFonts w:eastAsia="Times New Roman"/>
        </w:rPr>
        <w:t xml:space="preserve">(1957) и </w:t>
      </w:r>
      <w:r>
        <w:rPr>
          <w:rFonts w:eastAsia="Times New Roman"/>
          <w:i/>
          <w:iCs/>
        </w:rPr>
        <w:t xml:space="preserve">«Последние зал-пы» </w:t>
      </w:r>
      <w:r>
        <w:rPr>
          <w:rFonts w:eastAsia="Times New Roman"/>
        </w:rPr>
        <w:t xml:space="preserve">(1959); Г.Бакланова </w:t>
      </w:r>
      <w:r>
        <w:rPr>
          <w:rFonts w:eastAsia="Times New Roman"/>
          <w:i/>
          <w:iCs/>
        </w:rPr>
        <w:t xml:space="preserve">«Южнее главного удара» </w:t>
      </w:r>
      <w:r>
        <w:rPr>
          <w:rFonts w:eastAsia="Times New Roman"/>
        </w:rPr>
        <w:t xml:space="preserve">(1957) и </w:t>
      </w:r>
      <w:r>
        <w:rPr>
          <w:rFonts w:eastAsia="Times New Roman"/>
          <w:i/>
          <w:iCs/>
        </w:rPr>
        <w:t xml:space="preserve">«Пядь земли» </w:t>
      </w:r>
      <w:r>
        <w:rPr>
          <w:rFonts w:eastAsia="Times New Roman"/>
        </w:rPr>
        <w:t xml:space="preserve">(1959); Б.Балтера </w:t>
      </w:r>
      <w:r>
        <w:rPr>
          <w:rFonts w:eastAsia="Times New Roman"/>
          <w:i/>
          <w:iCs/>
        </w:rPr>
        <w:t xml:space="preserve">«До свидания, мальчики» </w:t>
      </w:r>
      <w:r>
        <w:rPr>
          <w:rFonts w:eastAsia="Times New Roman"/>
        </w:rPr>
        <w:t xml:space="preserve">(1961); В.Быкова </w:t>
      </w:r>
      <w:r>
        <w:rPr>
          <w:rFonts w:eastAsia="Times New Roman"/>
          <w:i/>
          <w:iCs/>
        </w:rPr>
        <w:t xml:space="preserve">«Журавлиный крик» </w:t>
      </w:r>
      <w:r>
        <w:rPr>
          <w:rFonts w:eastAsia="Times New Roman"/>
        </w:rPr>
        <w:t xml:space="preserve">(1961), </w:t>
      </w:r>
      <w:r>
        <w:rPr>
          <w:rFonts w:eastAsia="Times New Roman"/>
          <w:i/>
          <w:iCs/>
        </w:rPr>
        <w:t>«Третья ра</w:t>
      </w:r>
      <w:r>
        <w:rPr>
          <w:rFonts w:eastAsia="Times New Roman"/>
          <w:i/>
          <w:iCs/>
        </w:rPr>
        <w:softHyphen/>
        <w:t xml:space="preserve">кета» </w:t>
      </w:r>
      <w:r>
        <w:rPr>
          <w:rFonts w:eastAsia="Times New Roman"/>
        </w:rPr>
        <w:t xml:space="preserve">(1962) и </w:t>
      </w:r>
      <w:r>
        <w:rPr>
          <w:rFonts w:eastAsia="Times New Roman"/>
          <w:i/>
          <w:iCs/>
        </w:rPr>
        <w:t xml:space="preserve">«Фронтовая станция» </w:t>
      </w:r>
      <w:r>
        <w:rPr>
          <w:rFonts w:eastAsia="Times New Roman"/>
        </w:rPr>
        <w:t xml:space="preserve">(1963); В.Астафьева </w:t>
      </w:r>
      <w:r>
        <w:rPr>
          <w:rFonts w:eastAsia="Times New Roman"/>
          <w:i/>
          <w:iCs/>
        </w:rPr>
        <w:t xml:space="preserve">«Звездопад» </w:t>
      </w:r>
      <w:r>
        <w:rPr>
          <w:rFonts w:eastAsia="Times New Roman"/>
        </w:rPr>
        <w:t xml:space="preserve">(1961); В.Рослякова </w:t>
      </w:r>
      <w:r>
        <w:rPr>
          <w:rFonts w:eastAsia="Times New Roman"/>
          <w:i/>
          <w:iCs/>
        </w:rPr>
        <w:t xml:space="preserve">«Один из нас» </w:t>
      </w:r>
      <w:r>
        <w:rPr>
          <w:rFonts w:eastAsia="Times New Roman"/>
        </w:rPr>
        <w:t>(1962); К.Во</w:t>
      </w:r>
      <w:r>
        <w:rPr>
          <w:rFonts w:eastAsia="Times New Roman"/>
        </w:rPr>
        <w:softHyphen/>
        <w:t xml:space="preserve">робьева </w:t>
      </w:r>
      <w:r>
        <w:rPr>
          <w:rFonts w:eastAsia="Times New Roman"/>
          <w:i/>
          <w:iCs/>
        </w:rPr>
        <w:t xml:space="preserve">«Крик» </w:t>
      </w:r>
      <w:r>
        <w:rPr>
          <w:rFonts w:eastAsia="Times New Roman"/>
        </w:rPr>
        <w:t xml:space="preserve">(1962) и </w:t>
      </w:r>
      <w:r>
        <w:rPr>
          <w:rFonts w:eastAsia="Times New Roman"/>
          <w:i/>
          <w:iCs/>
        </w:rPr>
        <w:t xml:space="preserve">«Убиты под Москвой» </w:t>
      </w:r>
      <w:r>
        <w:rPr>
          <w:rFonts w:eastAsia="Times New Roman"/>
        </w:rPr>
        <w:t>(1963).</w:t>
      </w:r>
    </w:p>
    <w:p w:rsidR="00F16853" w:rsidRDefault="009101AF">
      <w:pPr>
        <w:shd w:val="clear" w:color="auto" w:fill="FFFFFF"/>
        <w:spacing w:line="230" w:lineRule="exact"/>
        <w:ind w:left="7" w:firstLine="446"/>
        <w:jc w:val="both"/>
      </w:pPr>
      <w:r>
        <w:rPr>
          <w:rFonts w:eastAsia="Times New Roman"/>
        </w:rPr>
        <w:t>Писатели-фронтовики, с одной стороны, восприняли лите</w:t>
      </w:r>
      <w:r>
        <w:rPr>
          <w:rFonts w:eastAsia="Times New Roman"/>
        </w:rPr>
        <w:softHyphen/>
        <w:t>ратурно-художественный опыт Виктора Некрасова, повесть ко</w:t>
      </w:r>
      <w:r>
        <w:rPr>
          <w:rFonts w:eastAsia="Times New Roman"/>
        </w:rPr>
        <w:softHyphen/>
        <w:t>торого «В окопах Сталинграда» (1946) была опубликована сразу после Победы, а с другой — выразили те лее тенденции, которые были присущи молодежной, исповедальной прозе. Неслучайно излюбленным жанром военной прозы стала лирическая повесть, герой которой — молодой человек, еще не имеющий значитель</w:t>
      </w:r>
      <w:r>
        <w:rPr>
          <w:rFonts w:eastAsia="Times New Roman"/>
        </w:rPr>
        <w:softHyphen/>
        <w:t>ного жизненного опыта, вчерашний школьник, студент или вы</w:t>
      </w:r>
      <w:r>
        <w:rPr>
          <w:rFonts w:eastAsia="Times New Roman"/>
        </w:rPr>
        <w:softHyphen/>
        <w:t>пускник военного училища. Сквозным сюжетом фронтовой по</w:t>
      </w:r>
      <w:r>
        <w:rPr>
          <w:rFonts w:eastAsia="Times New Roman"/>
        </w:rPr>
        <w:softHyphen/>
        <w:t>вести является процесс становления характера в трагических об</w:t>
      </w:r>
      <w:r>
        <w:rPr>
          <w:rFonts w:eastAsia="Times New Roman"/>
        </w:rPr>
        <w:softHyphen/>
        <w:t>стоятельствах .</w:t>
      </w:r>
    </w:p>
    <w:p w:rsidR="00F16853" w:rsidRDefault="009101AF">
      <w:pPr>
        <w:shd w:val="clear" w:color="auto" w:fill="FFFFFF"/>
        <w:spacing w:line="230" w:lineRule="exact"/>
        <w:ind w:left="7" w:firstLine="446"/>
        <w:jc w:val="both"/>
      </w:pPr>
      <w:r>
        <w:rPr>
          <w:rFonts w:eastAsia="Times New Roman"/>
        </w:rPr>
        <w:t>В целом теме и жанру остался верен В. Быков, белорусский писатель, чье творчество входило в состав многонациональной советской литературы. Притчеобразие — характерная черта его</w:t>
      </w:r>
    </w:p>
    <w:p w:rsidR="00F16853" w:rsidRDefault="009101AF">
      <w:pPr>
        <w:shd w:val="clear" w:color="auto" w:fill="FFFFFF"/>
        <w:spacing w:before="36" w:line="230" w:lineRule="exact"/>
        <w:ind w:right="29"/>
        <w:jc w:val="both"/>
      </w:pPr>
      <w:r>
        <w:br w:type="column"/>
      </w:r>
      <w:r>
        <w:rPr>
          <w:rFonts w:eastAsia="Times New Roman"/>
        </w:rPr>
        <w:lastRenderedPageBreak/>
        <w:t xml:space="preserve">произведений, на что впервые обратил внимание А.Адамович. Такова и его повесть </w:t>
      </w:r>
      <w:r>
        <w:rPr>
          <w:rFonts w:eastAsia="Times New Roman"/>
          <w:i/>
          <w:iCs/>
        </w:rPr>
        <w:t xml:space="preserve">«Сотников» </w:t>
      </w:r>
      <w:r>
        <w:rPr>
          <w:rFonts w:eastAsia="Times New Roman"/>
        </w:rPr>
        <w:t>(1970), заставляющая читате</w:t>
      </w:r>
      <w:r>
        <w:rPr>
          <w:rFonts w:eastAsia="Times New Roman"/>
        </w:rPr>
        <w:softHyphen/>
        <w:t>ля задуматься о силе и слабости человеческого духа безотноси</w:t>
      </w:r>
      <w:r>
        <w:rPr>
          <w:rFonts w:eastAsia="Times New Roman"/>
        </w:rPr>
        <w:softHyphen/>
        <w:t>тельно к конкретно-историческим обстоятельствам.</w:t>
      </w:r>
    </w:p>
    <w:p w:rsidR="00F16853" w:rsidRDefault="009101AF">
      <w:pPr>
        <w:shd w:val="clear" w:color="auto" w:fill="FFFFFF"/>
        <w:spacing w:line="230" w:lineRule="exact"/>
        <w:ind w:right="22" w:firstLine="446"/>
        <w:jc w:val="both"/>
      </w:pPr>
      <w:r>
        <w:rPr>
          <w:rFonts w:eastAsia="Times New Roman"/>
        </w:rPr>
        <w:t>С другой стороны, с эпическим началом рассказа М.Шоло</w:t>
      </w:r>
      <w:r>
        <w:rPr>
          <w:rFonts w:eastAsia="Times New Roman"/>
        </w:rPr>
        <w:softHyphen/>
        <w:t>хова «Судьба человека» (1956) связано развитие больших эпиче</w:t>
      </w:r>
      <w:r>
        <w:rPr>
          <w:rFonts w:eastAsia="Times New Roman"/>
        </w:rPr>
        <w:softHyphen/>
        <w:t>ских жанров, исследующих тему Великой Отечественной войны. Одним из первых объемных произведений, в котором показан не только воинский героизм, но и трагизм военных поражений на</w:t>
      </w:r>
      <w:r>
        <w:rPr>
          <w:rFonts w:eastAsia="Times New Roman"/>
        </w:rPr>
        <w:softHyphen/>
        <w:t xml:space="preserve">чала войны, является трилогия К.Симонова </w:t>
      </w:r>
      <w:r>
        <w:rPr>
          <w:rFonts w:eastAsia="Times New Roman"/>
          <w:i/>
          <w:iCs/>
        </w:rPr>
        <w:t>«Живые и мерт</w:t>
      </w:r>
      <w:r>
        <w:rPr>
          <w:rFonts w:eastAsia="Times New Roman"/>
          <w:i/>
          <w:iCs/>
        </w:rPr>
        <w:softHyphen/>
        <w:t xml:space="preserve">вые» </w:t>
      </w:r>
      <w:r>
        <w:rPr>
          <w:rFonts w:eastAsia="Times New Roman"/>
        </w:rPr>
        <w:t>(1959— 1971), написанная в жанре хроники.</w:t>
      </w:r>
    </w:p>
    <w:p w:rsidR="00F16853" w:rsidRDefault="009101AF">
      <w:pPr>
        <w:shd w:val="clear" w:color="auto" w:fill="FFFFFF"/>
        <w:spacing w:line="230" w:lineRule="exact"/>
        <w:ind w:left="7" w:right="14" w:firstLine="446"/>
        <w:jc w:val="both"/>
      </w:pPr>
      <w:r>
        <w:rPr>
          <w:rFonts w:eastAsia="Times New Roman"/>
        </w:rPr>
        <w:t xml:space="preserve">В произведениях В. Шукшина </w:t>
      </w:r>
      <w:r>
        <w:rPr>
          <w:rFonts w:eastAsia="Times New Roman"/>
          <w:i/>
          <w:iCs/>
        </w:rPr>
        <w:t xml:space="preserve">«Я пришел дать вам волю» </w:t>
      </w:r>
      <w:r>
        <w:rPr>
          <w:rFonts w:eastAsia="Times New Roman"/>
        </w:rPr>
        <w:t xml:space="preserve">(1971), Ю.Трифонова </w:t>
      </w:r>
      <w:r>
        <w:rPr>
          <w:rFonts w:eastAsia="Times New Roman"/>
          <w:i/>
          <w:iCs/>
        </w:rPr>
        <w:t xml:space="preserve">«Нетерпение» </w:t>
      </w:r>
      <w:r>
        <w:rPr>
          <w:rFonts w:eastAsia="Times New Roman"/>
        </w:rPr>
        <w:t xml:space="preserve">(1973), Б.Окуджавы </w:t>
      </w:r>
      <w:r>
        <w:rPr>
          <w:rFonts w:eastAsia="Times New Roman"/>
          <w:i/>
          <w:iCs/>
        </w:rPr>
        <w:t>«Пу</w:t>
      </w:r>
      <w:r>
        <w:rPr>
          <w:rFonts w:eastAsia="Times New Roman"/>
          <w:i/>
          <w:iCs/>
        </w:rPr>
        <w:softHyphen/>
        <w:t xml:space="preserve">тешествие дилетантов» </w:t>
      </w:r>
      <w:r>
        <w:rPr>
          <w:rFonts w:eastAsia="Times New Roman"/>
        </w:rPr>
        <w:t xml:space="preserve">(1979) и </w:t>
      </w:r>
      <w:r>
        <w:rPr>
          <w:rFonts w:eastAsia="Times New Roman"/>
          <w:i/>
          <w:iCs/>
        </w:rPr>
        <w:t>«Свидание с Бонапар</w:t>
      </w:r>
      <w:r>
        <w:rPr>
          <w:rFonts w:eastAsia="Times New Roman"/>
          <w:i/>
          <w:iCs/>
        </w:rPr>
        <w:softHyphen/>
        <w:t xml:space="preserve">том» </w:t>
      </w:r>
      <w:r>
        <w:rPr>
          <w:rFonts w:eastAsia="Times New Roman"/>
        </w:rPr>
        <w:t xml:space="preserve">(1983), А.Солженицына </w:t>
      </w:r>
      <w:r>
        <w:rPr>
          <w:rFonts w:eastAsia="Times New Roman"/>
          <w:i/>
          <w:iCs/>
        </w:rPr>
        <w:t xml:space="preserve">«Красное колесо» </w:t>
      </w:r>
      <w:r>
        <w:rPr>
          <w:rFonts w:eastAsia="Times New Roman"/>
        </w:rPr>
        <w:t xml:space="preserve">(1971 — 1991) и других получила дальнейшее развитие </w:t>
      </w:r>
      <w:r>
        <w:rPr>
          <w:rFonts w:eastAsia="Times New Roman"/>
          <w:i/>
          <w:iCs/>
        </w:rPr>
        <w:t xml:space="preserve">историческая проза. </w:t>
      </w:r>
      <w:r>
        <w:rPr>
          <w:rFonts w:eastAsia="Times New Roman"/>
        </w:rPr>
        <w:t>При этом В. Шукшин и Ю. Трифонов в истории пытались найти ответы на современные вопросы; Б. Окуджава стремился выявить в прошлом вечные проблемы; А.Солженицын исследовал пере</w:t>
      </w:r>
      <w:r>
        <w:rPr>
          <w:rFonts w:eastAsia="Times New Roman"/>
        </w:rPr>
        <w:softHyphen/>
        <w:t>ломные моменты отечественной истории, в которых так или ина</w:t>
      </w:r>
      <w:r>
        <w:rPr>
          <w:rFonts w:eastAsia="Times New Roman"/>
        </w:rPr>
        <w:softHyphen/>
        <w:t>че проявляются судьбы отдельных людей и народа в целом.</w:t>
      </w:r>
    </w:p>
    <w:p w:rsidR="00F16853" w:rsidRDefault="009101AF">
      <w:pPr>
        <w:shd w:val="clear" w:color="auto" w:fill="FFFFFF"/>
        <w:spacing w:line="230" w:lineRule="exact"/>
        <w:ind w:left="7" w:right="7" w:firstLine="454"/>
        <w:jc w:val="both"/>
      </w:pPr>
      <w:r>
        <w:rPr>
          <w:rFonts w:eastAsia="Times New Roman"/>
        </w:rPr>
        <w:t>С именем прозаика Ю.Трифонова связано развитие город</w:t>
      </w:r>
      <w:r>
        <w:rPr>
          <w:rFonts w:eastAsia="Times New Roman"/>
        </w:rPr>
        <w:softHyphen/>
        <w:t xml:space="preserve">ского, или интеллектуального, течения в литературе. Объектом художественного анализа в повестях Ю.Трифонова </w:t>
      </w:r>
      <w:r>
        <w:rPr>
          <w:rFonts w:eastAsia="Times New Roman"/>
          <w:i/>
          <w:iCs/>
        </w:rPr>
        <w:t xml:space="preserve">«Обмен» </w:t>
      </w:r>
      <w:r>
        <w:rPr>
          <w:rFonts w:eastAsia="Times New Roman"/>
        </w:rPr>
        <w:t xml:space="preserve">(1969), </w:t>
      </w:r>
      <w:r>
        <w:rPr>
          <w:rFonts w:eastAsia="Times New Roman"/>
          <w:i/>
          <w:iCs/>
        </w:rPr>
        <w:t xml:space="preserve">«Предварительные итоги» </w:t>
      </w:r>
      <w:r>
        <w:rPr>
          <w:rFonts w:eastAsia="Times New Roman"/>
        </w:rPr>
        <w:t xml:space="preserve">(1970), </w:t>
      </w:r>
      <w:r>
        <w:rPr>
          <w:rFonts w:eastAsia="Times New Roman"/>
          <w:i/>
          <w:iCs/>
        </w:rPr>
        <w:t>«Долгое проща</w:t>
      </w:r>
      <w:r>
        <w:rPr>
          <w:rFonts w:eastAsia="Times New Roman"/>
          <w:i/>
          <w:iCs/>
        </w:rPr>
        <w:softHyphen/>
        <w:t xml:space="preserve">ние» </w:t>
      </w:r>
      <w:r>
        <w:rPr>
          <w:rFonts w:eastAsia="Times New Roman"/>
        </w:rPr>
        <w:t xml:space="preserve">(1971) и </w:t>
      </w:r>
      <w:r>
        <w:rPr>
          <w:rFonts w:eastAsia="Times New Roman"/>
          <w:i/>
          <w:iCs/>
        </w:rPr>
        <w:t xml:space="preserve">«Другая жизнь» </w:t>
      </w:r>
      <w:r>
        <w:rPr>
          <w:rFonts w:eastAsia="Times New Roman"/>
        </w:rPr>
        <w:t>(1975) является постепенная де</w:t>
      </w:r>
      <w:r>
        <w:rPr>
          <w:rFonts w:eastAsia="Times New Roman"/>
        </w:rPr>
        <w:softHyphen/>
        <w:t>градация личности. В отличие от деревенской прозы, наследовав</w:t>
      </w:r>
      <w:r>
        <w:rPr>
          <w:rFonts w:eastAsia="Times New Roman"/>
        </w:rPr>
        <w:softHyphen/>
        <w:t xml:space="preserve">шей почвенническую традицию, </w:t>
      </w:r>
      <w:r>
        <w:rPr>
          <w:rFonts w:eastAsia="Times New Roman"/>
          <w:i/>
          <w:iCs/>
        </w:rPr>
        <w:t xml:space="preserve">городская проза </w:t>
      </w:r>
      <w:r>
        <w:rPr>
          <w:rFonts w:eastAsia="Times New Roman"/>
        </w:rPr>
        <w:t>формирова</w:t>
      </w:r>
      <w:r>
        <w:rPr>
          <w:rFonts w:eastAsia="Times New Roman"/>
        </w:rPr>
        <w:softHyphen/>
        <w:t>лась на основе интеллектуальной традиции. При этом оба течения поднимали проблемы девальвации нравственности в современном обществе, разрушения «самости» в личности современника. Го</w:t>
      </w:r>
      <w:r>
        <w:rPr>
          <w:rFonts w:eastAsia="Times New Roman"/>
        </w:rPr>
        <w:softHyphen/>
        <w:t>родская проза также изображала нецельного человека, лишен</w:t>
      </w:r>
      <w:r>
        <w:rPr>
          <w:rFonts w:eastAsia="Times New Roman"/>
        </w:rPr>
        <w:softHyphen/>
        <w:t>ного позитивного активного начала. В числе близких ему писа</w:t>
      </w:r>
      <w:r>
        <w:rPr>
          <w:rFonts w:eastAsia="Times New Roman"/>
        </w:rPr>
        <w:softHyphen/>
        <w:t>телей Трифонов называл В.Распутина, Ю.Казакова, А.Битова. Исследователи же творчества Ю. Трифонова отмечают связь пси</w:t>
      </w:r>
      <w:r>
        <w:rPr>
          <w:rFonts w:eastAsia="Times New Roman"/>
        </w:rPr>
        <w:softHyphen/>
        <w:t>хологического реализма писателя с реализмом позднего А. П. Че</w:t>
      </w:r>
      <w:r>
        <w:rPr>
          <w:rFonts w:eastAsia="Times New Roman"/>
        </w:rPr>
        <w:softHyphen/>
        <w:t>хова.</w:t>
      </w:r>
    </w:p>
    <w:p w:rsidR="00F16853" w:rsidRDefault="009101AF">
      <w:pPr>
        <w:shd w:val="clear" w:color="auto" w:fill="FFFFFF"/>
        <w:spacing w:line="230" w:lineRule="exact"/>
        <w:ind w:left="29" w:firstLine="454"/>
        <w:jc w:val="both"/>
      </w:pPr>
      <w:r>
        <w:rPr>
          <w:rFonts w:eastAsia="Times New Roman"/>
        </w:rPr>
        <w:t>Проблема «не-своей» жизни в «ненастоящем времени» в пол</w:t>
      </w:r>
      <w:r>
        <w:rPr>
          <w:rFonts w:eastAsia="Times New Roman"/>
        </w:rPr>
        <w:softHyphen/>
        <w:t xml:space="preserve">ной мере проявилась в прозе А.Битова. Так, характеризуя героя романа </w:t>
      </w:r>
      <w:r>
        <w:rPr>
          <w:rFonts w:eastAsia="Times New Roman"/>
          <w:i/>
          <w:iCs/>
        </w:rPr>
        <w:t xml:space="preserve">«Пушкинский дом» </w:t>
      </w:r>
      <w:r>
        <w:rPr>
          <w:rFonts w:eastAsia="Times New Roman"/>
        </w:rPr>
        <w:t>(1964 — 1971), Льва Одоевцева, ав</w:t>
      </w:r>
      <w:r>
        <w:rPr>
          <w:rFonts w:eastAsia="Times New Roman"/>
        </w:rPr>
        <w:softHyphen/>
        <w:t>тор отметил, что Лев «был скорее однофамильцем», чем «потом</w:t>
      </w:r>
      <w:r>
        <w:rPr>
          <w:rFonts w:eastAsia="Times New Roman"/>
        </w:rPr>
        <w:softHyphen/>
        <w:t>ком» славного рода Одоевцевых. Лишенный собственного «л»,</w:t>
      </w:r>
    </w:p>
    <w:p w:rsidR="00F16853" w:rsidRDefault="00F16853">
      <w:pPr>
        <w:shd w:val="clear" w:color="auto" w:fill="FFFFFF"/>
        <w:spacing w:line="230" w:lineRule="exact"/>
        <w:ind w:left="29" w:firstLine="454"/>
        <w:jc w:val="both"/>
        <w:sectPr w:rsidR="00F16853">
          <w:type w:val="continuous"/>
          <w:pgSz w:w="16834" w:h="11909" w:orient="landscape"/>
          <w:pgMar w:top="641" w:right="1476" w:bottom="360" w:left="1440" w:header="720" w:footer="720" w:gutter="0"/>
          <w:cols w:num="2" w:space="720" w:equalWidth="0">
            <w:col w:w="6415" w:space="1080"/>
            <w:col w:w="6422"/>
          </w:cols>
          <w:noEndnote/>
        </w:sectPr>
      </w:pPr>
    </w:p>
    <w:p w:rsidR="00F16853" w:rsidRDefault="009101AF">
      <w:pPr>
        <w:shd w:val="clear" w:color="auto" w:fill="FFFFFF"/>
      </w:pPr>
      <w:r>
        <w:rPr>
          <w:rFonts w:ascii="Arial" w:hAnsi="Arial" w:cs="Arial"/>
          <w:sz w:val="32"/>
          <w:szCs w:val="32"/>
        </w:rPr>
        <w:lastRenderedPageBreak/>
        <w:t>324</w:t>
      </w:r>
    </w:p>
    <w:p w:rsidR="00F16853" w:rsidRDefault="009101AF">
      <w:pPr>
        <w:shd w:val="clear" w:color="auto" w:fill="FFFFFF"/>
        <w:spacing w:before="173"/>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80"/>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писателей</w:t>
      </w:r>
      <w:r>
        <w:rPr>
          <w:rFonts w:ascii="Arial" w:eastAsia="Times New Roman" w:hAnsi="Arial" w:cs="Arial"/>
          <w:i/>
          <w:iCs/>
          <w:sz w:val="14"/>
          <w:szCs w:val="14"/>
        </w:rPr>
        <w:t>-</w:t>
      </w:r>
      <w:r>
        <w:rPr>
          <w:rFonts w:ascii="Arial" w:eastAsia="Times New Roman" w:hAnsi="Arial"/>
          <w:i/>
          <w:iCs/>
          <w:sz w:val="14"/>
          <w:szCs w:val="14"/>
        </w:rPr>
        <w:t>прозаиков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1950</w:t>
      </w:r>
      <w:r>
        <w:rPr>
          <w:rFonts w:ascii="Arial" w:eastAsia="Times New Roman" w:hAnsi="Arial"/>
          <w:i/>
          <w:iCs/>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mallCaps/>
          <w:sz w:val="14"/>
          <w:szCs w:val="14"/>
        </w:rPr>
        <w:t>годы</w:t>
      </w:r>
    </w:p>
    <w:p w:rsidR="00F16853" w:rsidRDefault="009101AF">
      <w:pPr>
        <w:shd w:val="clear" w:color="auto" w:fill="FFFFFF"/>
      </w:pPr>
      <w:r>
        <w:br w:type="column"/>
      </w:r>
      <w:r>
        <w:rPr>
          <w:rFonts w:ascii="Arial" w:hAnsi="Arial" w:cs="Arial"/>
          <w:sz w:val="32"/>
          <w:szCs w:val="32"/>
        </w:rPr>
        <w:lastRenderedPageBreak/>
        <w:t>325</w:t>
      </w:r>
    </w:p>
    <w:p w:rsidR="00F16853" w:rsidRDefault="00F16853">
      <w:pPr>
        <w:shd w:val="clear" w:color="auto" w:fill="FFFFFF"/>
        <w:sectPr w:rsidR="00F16853">
          <w:pgSz w:w="16834" w:h="11909" w:orient="landscape"/>
          <w:pgMar w:top="583" w:right="1354" w:bottom="360" w:left="1361" w:header="720" w:footer="720" w:gutter="0"/>
          <w:cols w:num="4" w:space="720" w:equalWidth="0">
            <w:col w:w="720" w:space="1642"/>
            <w:col w:w="4032" w:space="1174"/>
            <w:col w:w="4053" w:space="1778"/>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83" w:right="1490" w:bottom="360" w:left="1354" w:header="720" w:footer="720" w:gutter="0"/>
          <w:cols w:space="60"/>
          <w:noEndnote/>
        </w:sectPr>
      </w:pPr>
    </w:p>
    <w:p w:rsidR="00F16853" w:rsidRDefault="00F16853">
      <w:pPr>
        <w:shd w:val="clear" w:color="auto" w:fill="FFFFFF"/>
        <w:spacing w:line="230" w:lineRule="exact"/>
        <w:ind w:right="14"/>
        <w:jc w:val="both"/>
      </w:pPr>
      <w:r>
        <w:rPr>
          <w:noProof/>
        </w:rPr>
        <w:lastRenderedPageBreak/>
        <w:pict>
          <v:line id="_x0000_s1326" style="position:absolute;left:0;text-align:left;z-index:251965440;mso-position-horizontal-relative:margin" from="344.15pt,25.2pt" to="344.15pt,367.55pt" o:allowincell="f" strokeweight=".35pt">
            <w10:wrap anchorx="margin"/>
          </v:line>
        </w:pict>
      </w:r>
      <w:r>
        <w:rPr>
          <w:noProof/>
        </w:rPr>
        <w:pict>
          <v:line id="_x0000_s1327" style="position:absolute;left:0;text-align:left;z-index:251966464;mso-position-horizontal-relative:margin" from="348.85pt,53.3pt" to="348.85pt,70.95pt" o:allowincell="f" strokeweight=".35pt">
            <w10:wrap anchorx="margin"/>
          </v:line>
        </w:pict>
      </w:r>
      <w:r w:rsidR="009101AF">
        <w:rPr>
          <w:rFonts w:eastAsia="Times New Roman"/>
        </w:rPr>
        <w:t>Лев лишь к концу романа буквально почувствует собственное лицо, такой метафорой автор обозначил начало рождения лич</w:t>
      </w:r>
      <w:r w:rsidR="009101AF">
        <w:rPr>
          <w:rFonts w:eastAsia="Times New Roman"/>
        </w:rPr>
        <w:softHyphen/>
        <w:t>ности. Роман А. Битова «Пушкинский дом» примечателен и тем, что в нем писатель независимо от зарубежных авторов использо</w:t>
      </w:r>
      <w:r w:rsidR="009101AF">
        <w:rPr>
          <w:rFonts w:eastAsia="Times New Roman"/>
        </w:rPr>
        <w:softHyphen/>
        <w:t>вал литературно-художественные приемы, характерные для пост</w:t>
      </w:r>
      <w:r w:rsidR="009101AF">
        <w:rPr>
          <w:rFonts w:eastAsia="Times New Roman"/>
        </w:rPr>
        <w:softHyphen/>
        <w:t>модернистских</w:t>
      </w:r>
      <w:r w:rsidR="009101AF">
        <w:rPr>
          <w:rFonts w:eastAsia="Times New Roman"/>
          <w:vertAlign w:val="superscript"/>
        </w:rPr>
        <w:t>1</w:t>
      </w:r>
      <w:r w:rsidR="009101AF">
        <w:rPr>
          <w:rFonts w:eastAsia="Times New Roman"/>
        </w:rPr>
        <w:t xml:space="preserve"> произведений: авторский комментарий к тексту, эссеизм, вариативность сюжетных ходов, интертекстуальность, демонстрацию вымышленности повествования и т.д.</w:t>
      </w:r>
    </w:p>
    <w:p w:rsidR="00F16853" w:rsidRDefault="009101AF">
      <w:pPr>
        <w:shd w:val="clear" w:color="auto" w:fill="FFFFFF"/>
        <w:spacing w:line="230" w:lineRule="exact"/>
        <w:ind w:left="7" w:right="14" w:firstLine="454"/>
        <w:jc w:val="both"/>
      </w:pPr>
      <w:r>
        <w:rPr>
          <w:rFonts w:eastAsia="Times New Roman"/>
        </w:rPr>
        <w:t xml:space="preserve">Постмодернистское мироощущение проявилось и в поэме Вен. Ерофеева </w:t>
      </w:r>
      <w:r>
        <w:rPr>
          <w:rFonts w:eastAsia="Times New Roman"/>
          <w:b/>
          <w:bCs/>
          <w:i/>
          <w:iCs/>
        </w:rPr>
        <w:t xml:space="preserve">«Москва </w:t>
      </w:r>
      <w:r>
        <w:rPr>
          <w:rFonts w:eastAsia="Times New Roman"/>
          <w:b/>
          <w:bCs/>
        </w:rPr>
        <w:t xml:space="preserve">— </w:t>
      </w:r>
      <w:r>
        <w:rPr>
          <w:rFonts w:eastAsia="Times New Roman"/>
          <w:b/>
          <w:bCs/>
          <w:i/>
          <w:iCs/>
        </w:rPr>
        <w:t xml:space="preserve">Петушки* </w:t>
      </w:r>
      <w:r>
        <w:rPr>
          <w:rFonts w:eastAsia="Times New Roman"/>
        </w:rPr>
        <w:t>(1970), долгое время рас</w:t>
      </w:r>
      <w:r>
        <w:rPr>
          <w:rFonts w:eastAsia="Times New Roman"/>
        </w:rPr>
        <w:softHyphen/>
        <w:t>пространявшейся в самиздате. Посредством постмодернистских приемов смешения разных стилевых и стилистических пластов автор создает амбивалентный</w:t>
      </w:r>
      <w:r>
        <w:rPr>
          <w:rFonts w:eastAsia="Times New Roman"/>
          <w:vertAlign w:val="superscript"/>
        </w:rPr>
        <w:t>2</w:t>
      </w:r>
      <w:r>
        <w:rPr>
          <w:rFonts w:eastAsia="Times New Roman"/>
        </w:rPr>
        <w:t xml:space="preserve"> образ реальности, в которой поме</w:t>
      </w:r>
      <w:r>
        <w:rPr>
          <w:rFonts w:eastAsia="Times New Roman"/>
        </w:rPr>
        <w:softHyphen/>
        <w:t>нялись местами верх и низ, добро и зло, Бог и дьявол. Главный герой поэмы, носящий имя самого автора, Веничка — это алко</w:t>
      </w:r>
      <w:r>
        <w:rPr>
          <w:rFonts w:eastAsia="Times New Roman"/>
        </w:rPr>
        <w:softHyphen/>
        <w:t>голик, маргинальная личность. Сознание всегда пьяного Венич</w:t>
      </w:r>
      <w:r>
        <w:rPr>
          <w:rFonts w:eastAsia="Times New Roman"/>
        </w:rPr>
        <w:softHyphen/>
        <w:t>ки, стремящегося постичь смысл существования в искаженной действительности, также искажено, очевидно, поэтому герой не в силах разобраться в окружающем его хаосе, и, более того, он гибнет физически.</w:t>
      </w:r>
    </w:p>
    <w:p w:rsidR="00F16853" w:rsidRDefault="009101AF">
      <w:pPr>
        <w:shd w:val="clear" w:color="auto" w:fill="FFFFFF"/>
        <w:spacing w:line="230" w:lineRule="exact"/>
        <w:ind w:left="7" w:firstLine="461"/>
        <w:jc w:val="both"/>
      </w:pPr>
      <w:r>
        <w:rPr>
          <w:rFonts w:eastAsia="Times New Roman"/>
        </w:rPr>
        <w:t>На рубеже 1970— 1980-х годов в русской литературе появ</w:t>
      </w:r>
      <w:r>
        <w:rPr>
          <w:rFonts w:eastAsia="Times New Roman"/>
        </w:rPr>
        <w:softHyphen/>
        <w:t>ляются произведения условно-метафорической прозы, в реали</w:t>
      </w:r>
      <w:r>
        <w:rPr>
          <w:rFonts w:eastAsia="Times New Roman"/>
        </w:rPr>
        <w:softHyphen/>
        <w:t>стическое повествование которых вводятся фантастические пер</w:t>
      </w:r>
      <w:r>
        <w:rPr>
          <w:rFonts w:eastAsia="Times New Roman"/>
        </w:rPr>
        <w:softHyphen/>
        <w:t xml:space="preserve">сонажи, фольклорно-мифологические мотивы и сюжеты. Таковы, например, повести </w:t>
      </w:r>
      <w:r>
        <w:rPr>
          <w:rFonts w:eastAsia="Times New Roman"/>
          <w:b/>
          <w:bCs/>
          <w:i/>
          <w:iCs/>
        </w:rPr>
        <w:t xml:space="preserve">«Белый пароход» </w:t>
      </w:r>
      <w:r>
        <w:rPr>
          <w:rFonts w:eastAsia="Times New Roman"/>
        </w:rPr>
        <w:t xml:space="preserve">(1970) и </w:t>
      </w:r>
      <w:r>
        <w:rPr>
          <w:rFonts w:eastAsia="Times New Roman"/>
          <w:b/>
          <w:bCs/>
          <w:i/>
          <w:iCs/>
        </w:rPr>
        <w:t xml:space="preserve">«Пегий </w:t>
      </w:r>
      <w:r>
        <w:rPr>
          <w:rFonts w:eastAsia="Times New Roman"/>
          <w:i/>
          <w:iCs/>
        </w:rPr>
        <w:t>пес, бе</w:t>
      </w:r>
      <w:r>
        <w:rPr>
          <w:rFonts w:eastAsia="Times New Roman"/>
          <w:i/>
          <w:iCs/>
        </w:rPr>
        <w:softHyphen/>
        <w:t xml:space="preserve">гущий краем </w:t>
      </w:r>
      <w:r>
        <w:rPr>
          <w:rFonts w:eastAsia="Times New Roman"/>
          <w:b/>
          <w:bCs/>
          <w:i/>
          <w:iCs/>
        </w:rPr>
        <w:t xml:space="preserve">моря» </w:t>
      </w:r>
      <w:r>
        <w:rPr>
          <w:rFonts w:eastAsia="Times New Roman"/>
        </w:rPr>
        <w:t xml:space="preserve">(1977) </w:t>
      </w:r>
      <w:r>
        <w:rPr>
          <w:rFonts w:eastAsia="Times New Roman"/>
          <w:b/>
          <w:bCs/>
        </w:rPr>
        <w:t xml:space="preserve">Ч.Айтматова, </w:t>
      </w:r>
      <w:r>
        <w:rPr>
          <w:rFonts w:eastAsia="Times New Roman"/>
        </w:rPr>
        <w:t xml:space="preserve">романы </w:t>
      </w:r>
      <w:r>
        <w:rPr>
          <w:rFonts w:eastAsia="Times New Roman"/>
          <w:i/>
          <w:iCs/>
        </w:rPr>
        <w:t xml:space="preserve">«Белка» </w:t>
      </w:r>
      <w:r>
        <w:rPr>
          <w:rFonts w:eastAsia="Times New Roman"/>
        </w:rPr>
        <w:t xml:space="preserve">(1984) </w:t>
      </w:r>
      <w:r>
        <w:rPr>
          <w:rFonts w:eastAsia="Times New Roman"/>
          <w:b/>
          <w:bCs/>
        </w:rPr>
        <w:t xml:space="preserve">А.Кима </w:t>
      </w:r>
      <w:r>
        <w:rPr>
          <w:rFonts w:eastAsia="Times New Roman"/>
        </w:rPr>
        <w:t xml:space="preserve">и </w:t>
      </w:r>
      <w:r>
        <w:rPr>
          <w:rFonts w:eastAsia="Times New Roman"/>
          <w:i/>
          <w:iCs/>
        </w:rPr>
        <w:t xml:space="preserve">«Альтист Данилов» </w:t>
      </w:r>
      <w:r>
        <w:rPr>
          <w:rFonts w:eastAsia="Times New Roman"/>
        </w:rPr>
        <w:t xml:space="preserve">(1981) </w:t>
      </w:r>
      <w:r>
        <w:rPr>
          <w:rFonts w:eastAsia="Times New Roman"/>
          <w:b/>
          <w:bCs/>
        </w:rPr>
        <w:t xml:space="preserve">В.Орлова, </w:t>
      </w:r>
      <w:r>
        <w:rPr>
          <w:rFonts w:eastAsia="Times New Roman"/>
        </w:rPr>
        <w:t>анти</w:t>
      </w:r>
      <w:r>
        <w:rPr>
          <w:rFonts w:eastAsia="Times New Roman"/>
        </w:rPr>
        <w:softHyphen/>
        <w:t xml:space="preserve">утопия </w:t>
      </w:r>
      <w:r>
        <w:rPr>
          <w:rFonts w:eastAsia="Times New Roman"/>
          <w:b/>
          <w:bCs/>
        </w:rPr>
        <w:t xml:space="preserve">Ф.Искандера </w:t>
      </w:r>
      <w:r>
        <w:rPr>
          <w:rFonts w:eastAsia="Times New Roman"/>
          <w:b/>
          <w:bCs/>
          <w:i/>
          <w:iCs/>
        </w:rPr>
        <w:t xml:space="preserve">«Кролики и удавы» </w:t>
      </w:r>
      <w:r>
        <w:rPr>
          <w:rFonts w:eastAsia="Times New Roman"/>
        </w:rPr>
        <w:t>(1982) и др. Исполь</w:t>
      </w:r>
      <w:r>
        <w:rPr>
          <w:rFonts w:eastAsia="Times New Roman"/>
        </w:rPr>
        <w:softHyphen/>
        <w:t>зование приемов явной художественной условности позволяет соотнести события современности с вневременным планом и дать оценку текущему моменту с позиций вечности.</w:t>
      </w:r>
    </w:p>
    <w:p w:rsidR="00F16853" w:rsidRDefault="009101AF">
      <w:pPr>
        <w:shd w:val="clear" w:color="auto" w:fill="FFFFFF"/>
        <w:spacing w:before="230" w:line="202" w:lineRule="exact"/>
        <w:ind w:left="468"/>
        <w:jc w:val="both"/>
      </w:pPr>
      <w:r>
        <w:rPr>
          <w:rFonts w:eastAsia="Times New Roman"/>
          <w:i/>
          <w:iCs/>
          <w:spacing w:val="-3"/>
        </w:rPr>
        <w:t xml:space="preserve">Постмодернизм </w:t>
      </w:r>
      <w:r>
        <w:rPr>
          <w:rFonts w:eastAsia="Times New Roman"/>
          <w:spacing w:val="-3"/>
        </w:rPr>
        <w:t>— термин, используемый для характеристики опреде</w:t>
      </w:r>
      <w:r>
        <w:rPr>
          <w:rFonts w:eastAsia="Times New Roman"/>
          <w:spacing w:val="-3"/>
        </w:rPr>
        <w:softHyphen/>
      </w:r>
      <w:r>
        <w:rPr>
          <w:rFonts w:eastAsia="Times New Roman"/>
          <w:spacing w:val="-2"/>
        </w:rPr>
        <w:t>ленного мировоззрения, интеллектуального течения, возникшего в ев</w:t>
      </w:r>
      <w:r>
        <w:rPr>
          <w:rFonts w:eastAsia="Times New Roman"/>
          <w:spacing w:val="-2"/>
        </w:rPr>
        <w:softHyphen/>
        <w:t xml:space="preserve">ропейской мысли </w:t>
      </w:r>
      <w:r>
        <w:rPr>
          <w:rFonts w:eastAsia="Times New Roman"/>
          <w:spacing w:val="-2"/>
          <w:lang w:val="en-US"/>
        </w:rPr>
        <w:t>XX</w:t>
      </w:r>
      <w:r w:rsidRPr="009101AF">
        <w:rPr>
          <w:rFonts w:eastAsia="Times New Roman"/>
          <w:spacing w:val="-2"/>
        </w:rPr>
        <w:t xml:space="preserve"> </w:t>
      </w:r>
      <w:r>
        <w:rPr>
          <w:rFonts w:eastAsia="Times New Roman"/>
          <w:spacing w:val="-2"/>
        </w:rPr>
        <w:t xml:space="preserve">века в связи со стремлением определить прежде </w:t>
      </w:r>
      <w:r>
        <w:rPr>
          <w:rFonts w:eastAsia="Times New Roman"/>
          <w:spacing w:val="-4"/>
        </w:rPr>
        <w:t>всего политические и культурологические проблемы общества. В пост</w:t>
      </w:r>
      <w:r>
        <w:rPr>
          <w:rFonts w:eastAsia="Times New Roman"/>
          <w:spacing w:val="-4"/>
        </w:rPr>
        <w:softHyphen/>
      </w:r>
      <w:r>
        <w:rPr>
          <w:rFonts w:eastAsia="Times New Roman"/>
          <w:spacing w:val="-3"/>
        </w:rPr>
        <w:t>модернизме отрицается идея мировоззренческой цельности и возмож</w:t>
      </w:r>
      <w:r>
        <w:rPr>
          <w:rFonts w:eastAsia="Times New Roman"/>
          <w:spacing w:val="-3"/>
        </w:rPr>
        <w:softHyphen/>
      </w:r>
      <w:r>
        <w:rPr>
          <w:rFonts w:eastAsia="Times New Roman"/>
          <w:spacing w:val="-5"/>
        </w:rPr>
        <w:t>ности познания действительности при помощи единого метода или язы</w:t>
      </w:r>
      <w:r>
        <w:rPr>
          <w:rFonts w:eastAsia="Times New Roman"/>
          <w:spacing w:val="-5"/>
        </w:rPr>
        <w:softHyphen/>
      </w:r>
      <w:r>
        <w:rPr>
          <w:rFonts w:eastAsia="Times New Roman"/>
        </w:rPr>
        <w:t>ка описания.</w:t>
      </w:r>
    </w:p>
    <w:p w:rsidR="00F16853" w:rsidRDefault="009101AF">
      <w:pPr>
        <w:shd w:val="clear" w:color="auto" w:fill="FFFFFF"/>
        <w:spacing w:line="202" w:lineRule="exact"/>
        <w:ind w:left="475" w:right="7"/>
        <w:jc w:val="both"/>
      </w:pPr>
      <w:r>
        <w:rPr>
          <w:rFonts w:eastAsia="Times New Roman"/>
          <w:i/>
          <w:iCs/>
          <w:spacing w:val="-2"/>
        </w:rPr>
        <w:t xml:space="preserve">Амбивалентность </w:t>
      </w:r>
      <w:r>
        <w:rPr>
          <w:rFonts w:eastAsia="Times New Roman"/>
          <w:spacing w:val="-2"/>
        </w:rPr>
        <w:t xml:space="preserve">(от лат. </w:t>
      </w:r>
      <w:r>
        <w:rPr>
          <w:rFonts w:eastAsia="Times New Roman"/>
          <w:i/>
          <w:iCs/>
          <w:spacing w:val="-2"/>
          <w:lang w:val="en-US"/>
        </w:rPr>
        <w:t>ambo</w:t>
      </w:r>
      <w:r w:rsidRPr="009101AF">
        <w:rPr>
          <w:rFonts w:eastAsia="Times New Roman"/>
          <w:i/>
          <w:iCs/>
          <w:spacing w:val="-2"/>
        </w:rPr>
        <w:t xml:space="preserve"> </w:t>
      </w:r>
      <w:r>
        <w:rPr>
          <w:rFonts w:eastAsia="Times New Roman"/>
          <w:spacing w:val="-2"/>
        </w:rPr>
        <w:t xml:space="preserve">— «обе»; </w:t>
      </w:r>
      <w:r>
        <w:rPr>
          <w:rFonts w:eastAsia="Times New Roman"/>
          <w:i/>
          <w:iCs/>
          <w:spacing w:val="-2"/>
          <w:lang w:val="en-US"/>
        </w:rPr>
        <w:t>valentia</w:t>
      </w:r>
      <w:r w:rsidRPr="009101AF">
        <w:rPr>
          <w:rFonts w:eastAsia="Times New Roman"/>
          <w:i/>
          <w:iCs/>
          <w:spacing w:val="-2"/>
        </w:rPr>
        <w:t xml:space="preserve"> </w:t>
      </w:r>
      <w:r>
        <w:rPr>
          <w:rFonts w:eastAsia="Times New Roman"/>
          <w:spacing w:val="-2"/>
        </w:rPr>
        <w:t>— «сила») — двой</w:t>
      </w:r>
      <w:r>
        <w:rPr>
          <w:rFonts w:eastAsia="Times New Roman"/>
          <w:spacing w:val="-2"/>
        </w:rPr>
        <w:softHyphen/>
        <w:t>ственность переживания, когда один и тот же объект вызывает у чело</w:t>
      </w:r>
      <w:r>
        <w:rPr>
          <w:rFonts w:eastAsia="Times New Roman"/>
          <w:spacing w:val="-2"/>
        </w:rPr>
        <w:softHyphen/>
      </w:r>
      <w:r>
        <w:rPr>
          <w:rFonts w:eastAsia="Times New Roman"/>
          <w:spacing w:val="-3"/>
        </w:rPr>
        <w:t>века одновременно противоположные чувства, например: любви и не</w:t>
      </w:r>
      <w:r>
        <w:rPr>
          <w:rFonts w:eastAsia="Times New Roman"/>
          <w:spacing w:val="-3"/>
        </w:rPr>
        <w:softHyphen/>
      </w:r>
      <w:r>
        <w:rPr>
          <w:rFonts w:eastAsia="Times New Roman"/>
        </w:rPr>
        <w:t xml:space="preserve">нависти, удовольствия и неудовольствия. </w:t>
      </w:r>
      <w:r>
        <w:rPr>
          <w:rFonts w:eastAsia="Times New Roman"/>
          <w:i/>
          <w:iCs/>
        </w:rPr>
        <w:t xml:space="preserve">Амбивалентный — </w:t>
      </w:r>
      <w:r>
        <w:rPr>
          <w:rFonts w:eastAsia="Times New Roman"/>
        </w:rPr>
        <w:t>двой</w:t>
      </w:r>
      <w:r>
        <w:rPr>
          <w:rFonts w:eastAsia="Times New Roman"/>
        </w:rPr>
        <w:softHyphen/>
        <w:t>ственный, противоречивый.</w:t>
      </w:r>
    </w:p>
    <w:p w:rsidR="00F16853" w:rsidRDefault="009101AF">
      <w:pPr>
        <w:shd w:val="clear" w:color="auto" w:fill="FFFFFF"/>
        <w:spacing w:before="7" w:line="230" w:lineRule="exact"/>
        <w:ind w:right="22" w:firstLine="454"/>
        <w:jc w:val="both"/>
      </w:pPr>
      <w:r>
        <w:br w:type="column"/>
      </w:r>
      <w:r>
        <w:rPr>
          <w:rFonts w:eastAsia="Times New Roman"/>
        </w:rPr>
        <w:lastRenderedPageBreak/>
        <w:t>В прозе входивших в литературу на этом этапе ее развития писателей В. Маканина, Р. Киреева, А. Кима и других, получив</w:t>
      </w:r>
      <w:r>
        <w:rPr>
          <w:rFonts w:eastAsia="Times New Roman"/>
        </w:rPr>
        <w:softHyphen/>
        <w:t>ших в критике определение «сорокалетних», проявилось отлич</w:t>
      </w:r>
      <w:r>
        <w:rPr>
          <w:rFonts w:eastAsia="Times New Roman"/>
        </w:rPr>
        <w:softHyphen/>
        <w:t>ное от традиционного реализма мироощущение, выраженное в таких художественных принципах, как бесстрастность повество</w:t>
      </w:r>
      <w:r>
        <w:rPr>
          <w:rFonts w:eastAsia="Times New Roman"/>
        </w:rPr>
        <w:softHyphen/>
        <w:t>вания, отсутствие однозначной авторской оценки изображаемых явлений, амбивалентность героя, игровое начало.</w:t>
      </w:r>
    </w:p>
    <w:p w:rsidR="00F16853" w:rsidRDefault="009101AF">
      <w:pPr>
        <w:shd w:val="clear" w:color="auto" w:fill="FFFFFF"/>
        <w:spacing w:before="302"/>
        <w:ind w:left="446"/>
      </w:pPr>
      <w:r>
        <w:rPr>
          <w:rFonts w:ascii="Arial" w:eastAsia="Times New Roman" w:hAnsi="Arial"/>
          <w:sz w:val="18"/>
          <w:szCs w:val="18"/>
        </w:rPr>
        <w:t>Вопросы</w:t>
      </w:r>
      <w:r>
        <w:rPr>
          <w:rFonts w:ascii="Arial" w:eastAsia="Times New Roman" w:hAnsi="Arial" w:cs="Arial"/>
          <w:sz w:val="18"/>
          <w:szCs w:val="18"/>
        </w:rPr>
        <w:t xml:space="preserve"> </w:t>
      </w:r>
      <w:r>
        <w:rPr>
          <w:rFonts w:ascii="Arial" w:eastAsia="Times New Roman" w:hAnsi="Arial"/>
          <w:sz w:val="18"/>
          <w:szCs w:val="18"/>
        </w:rPr>
        <w:t>и</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pPr>
        <w:shd w:val="clear" w:color="auto" w:fill="FFFFFF"/>
        <w:tabs>
          <w:tab w:val="left" w:pos="914"/>
        </w:tabs>
        <w:spacing w:before="180" w:line="216" w:lineRule="exact"/>
        <w:ind w:left="914" w:right="14" w:hanging="274"/>
        <w:jc w:val="both"/>
      </w:pPr>
      <w:r>
        <w:rPr>
          <w:spacing w:val="-8"/>
        </w:rPr>
        <w:t>1.</w:t>
      </w:r>
      <w:r>
        <w:tab/>
      </w:r>
      <w:r>
        <w:rPr>
          <w:rFonts w:eastAsia="Times New Roman"/>
        </w:rPr>
        <w:t>Назовите и охарактеризуйте основные направления и течения</w:t>
      </w:r>
      <w:r>
        <w:rPr>
          <w:rFonts w:eastAsia="Times New Roman"/>
        </w:rPr>
        <w:br/>
        <w:t>литературно-художественной прозы 1950— 1980-х годов. Со</w:t>
      </w:r>
      <w:r>
        <w:rPr>
          <w:rFonts w:eastAsia="Times New Roman"/>
        </w:rPr>
        <w:softHyphen/>
      </w:r>
      <w:r>
        <w:rPr>
          <w:rFonts w:eastAsia="Times New Roman"/>
        </w:rPr>
        <w:br/>
        <w:t>ставьте план ответа.</w:t>
      </w:r>
    </w:p>
    <w:p w:rsidR="00F16853" w:rsidRDefault="009101AF">
      <w:pPr>
        <w:shd w:val="clear" w:color="auto" w:fill="FFFFFF"/>
        <w:spacing w:line="216" w:lineRule="exact"/>
        <w:ind w:left="914" w:right="14" w:hanging="389"/>
        <w:jc w:val="both"/>
      </w:pPr>
      <w:r>
        <w:t xml:space="preserve">*2. </w:t>
      </w:r>
      <w:r>
        <w:rPr>
          <w:rFonts w:eastAsia="Times New Roman"/>
        </w:rPr>
        <w:t>Как вы думаете, почему именно произведения деревенской прозы составили направление, имеющее идейно-эстетическое единство?</w:t>
      </w:r>
    </w:p>
    <w:p w:rsidR="00F16853" w:rsidRDefault="009101AF" w:rsidP="009101AF">
      <w:pPr>
        <w:numPr>
          <w:ilvl w:val="0"/>
          <w:numId w:val="47"/>
        </w:numPr>
        <w:shd w:val="clear" w:color="auto" w:fill="FFFFFF"/>
        <w:tabs>
          <w:tab w:val="left" w:pos="914"/>
        </w:tabs>
        <w:spacing w:line="216" w:lineRule="exact"/>
        <w:ind w:left="914" w:right="14" w:hanging="281"/>
        <w:jc w:val="both"/>
      </w:pPr>
      <w:r>
        <w:rPr>
          <w:rFonts w:eastAsia="Times New Roman"/>
          <w:spacing w:val="-2"/>
        </w:rPr>
        <w:t>Прочитайте романы Ю. Рытхэу «Сон в начале тумана» и Ч. Айт</w:t>
      </w:r>
      <w:r>
        <w:rPr>
          <w:rFonts w:eastAsia="Times New Roman"/>
          <w:spacing w:val="-2"/>
        </w:rPr>
        <w:softHyphen/>
      </w:r>
      <w:r>
        <w:rPr>
          <w:rFonts w:eastAsia="Times New Roman"/>
        </w:rPr>
        <w:t>матова «Буранный полустанок». Подготовьте вопросы для со</w:t>
      </w:r>
      <w:r>
        <w:rPr>
          <w:rFonts w:eastAsia="Times New Roman"/>
        </w:rPr>
        <w:softHyphen/>
        <w:t>поставительного анализа романов Ю. Рэтхэу, Ч. Айтматова и повести В. Распутина «Прощание с Матерой». Подготовьте об</w:t>
      </w:r>
      <w:r>
        <w:rPr>
          <w:rFonts w:eastAsia="Times New Roman"/>
        </w:rPr>
        <w:softHyphen/>
        <w:t>зор одного из этих произведений (по выбору) на тему «Дина</w:t>
      </w:r>
      <w:r>
        <w:rPr>
          <w:rFonts w:eastAsia="Times New Roman"/>
        </w:rPr>
        <w:softHyphen/>
        <w:t>мика нравственных ценностей во времени». Проведите «круг</w:t>
      </w:r>
      <w:r>
        <w:rPr>
          <w:rFonts w:eastAsia="Times New Roman"/>
        </w:rPr>
        <w:softHyphen/>
        <w:t>лый стол» на тему: «Проблема утраты исторической памяти в многонациональной советской литературе 1950—1980-х го</w:t>
      </w:r>
      <w:r>
        <w:rPr>
          <w:rFonts w:eastAsia="Times New Roman"/>
        </w:rPr>
        <w:softHyphen/>
        <w:t>дов».</w:t>
      </w:r>
    </w:p>
    <w:p w:rsidR="00F16853" w:rsidRDefault="009101AF" w:rsidP="009101AF">
      <w:pPr>
        <w:numPr>
          <w:ilvl w:val="0"/>
          <w:numId w:val="47"/>
        </w:numPr>
        <w:shd w:val="clear" w:color="auto" w:fill="FFFFFF"/>
        <w:tabs>
          <w:tab w:val="left" w:pos="914"/>
        </w:tabs>
        <w:spacing w:line="216" w:lineRule="exact"/>
        <w:ind w:left="914" w:right="14" w:hanging="281"/>
        <w:jc w:val="both"/>
        <w:rPr>
          <w:spacing w:val="-3"/>
        </w:rPr>
      </w:pPr>
      <w:r>
        <w:rPr>
          <w:rFonts w:eastAsia="Times New Roman"/>
        </w:rPr>
        <w:t>Составьте понятийный словарь по теме «Развитие литературы 1950 — 1980-х годов: проза».</w:t>
      </w:r>
    </w:p>
    <w:p w:rsidR="00F16853" w:rsidRDefault="009101AF">
      <w:pPr>
        <w:shd w:val="clear" w:color="auto" w:fill="FFFFFF"/>
        <w:spacing w:before="238"/>
        <w:ind w:left="914"/>
      </w:pPr>
      <w:r>
        <w:rPr>
          <w:rFonts w:ascii="Arial" w:eastAsia="Times New Roman" w:hAnsi="Arial"/>
          <w:sz w:val="18"/>
          <w:szCs w:val="18"/>
        </w:rPr>
        <w:t>В</w:t>
      </w:r>
      <w:r>
        <w:rPr>
          <w:rFonts w:ascii="Arial" w:eastAsia="Times New Roman" w:hAnsi="Arial" w:cs="Arial"/>
          <w:sz w:val="18"/>
          <w:szCs w:val="18"/>
        </w:rPr>
        <w:t>.</w:t>
      </w:r>
      <w:r>
        <w:rPr>
          <w:rFonts w:ascii="Arial" w:eastAsia="Times New Roman" w:hAnsi="Arial"/>
          <w:sz w:val="18"/>
          <w:szCs w:val="18"/>
        </w:rPr>
        <w:t>Т</w:t>
      </w:r>
      <w:r>
        <w:rPr>
          <w:rFonts w:ascii="Arial" w:eastAsia="Times New Roman" w:hAnsi="Arial" w:cs="Arial"/>
          <w:sz w:val="18"/>
          <w:szCs w:val="18"/>
        </w:rPr>
        <w:t>.</w:t>
      </w:r>
      <w:r>
        <w:rPr>
          <w:rFonts w:ascii="Arial" w:eastAsia="Times New Roman" w:hAnsi="Arial"/>
          <w:sz w:val="18"/>
          <w:szCs w:val="18"/>
        </w:rPr>
        <w:t>Шаламов</w:t>
      </w:r>
      <w:r>
        <w:rPr>
          <w:rFonts w:ascii="Arial" w:eastAsia="Times New Roman" w:hAnsi="Arial" w:cs="Arial"/>
          <w:sz w:val="18"/>
          <w:szCs w:val="18"/>
        </w:rPr>
        <w:t xml:space="preserve"> (1907 </w:t>
      </w:r>
      <w:r>
        <w:rPr>
          <w:rFonts w:ascii="Arial" w:eastAsia="Times New Roman" w:hAnsi="Arial"/>
          <w:sz w:val="18"/>
          <w:szCs w:val="18"/>
        </w:rPr>
        <w:t>—</w:t>
      </w:r>
      <w:r>
        <w:rPr>
          <w:rFonts w:ascii="Arial" w:eastAsia="Times New Roman" w:hAnsi="Arial" w:cs="Arial"/>
          <w:sz w:val="18"/>
          <w:szCs w:val="18"/>
        </w:rPr>
        <w:t xml:space="preserve"> 1982)</w:t>
      </w:r>
    </w:p>
    <w:p w:rsidR="00F16853" w:rsidRDefault="009101AF">
      <w:pPr>
        <w:shd w:val="clear" w:color="auto" w:fill="FFFFFF"/>
        <w:spacing w:before="86" w:line="209" w:lineRule="exact"/>
        <w:ind w:left="914" w:right="7" w:hanging="360"/>
        <w:jc w:val="both"/>
      </w:pPr>
      <w:r>
        <w:t xml:space="preserve">*1. </w:t>
      </w:r>
      <w:r>
        <w:rPr>
          <w:rFonts w:eastAsia="Times New Roman"/>
        </w:rPr>
        <w:t>Используя дополнительную литературу и материалы Интерне</w:t>
      </w:r>
      <w:r>
        <w:rPr>
          <w:rFonts w:eastAsia="Times New Roman"/>
        </w:rPr>
        <w:softHyphen/>
        <w:t>та, составьте библиографические карточки по творчеству писа</w:t>
      </w:r>
      <w:r>
        <w:rPr>
          <w:rFonts w:eastAsia="Times New Roman"/>
        </w:rPr>
        <w:softHyphen/>
      </w:r>
      <w:r>
        <w:rPr>
          <w:rFonts w:eastAsia="Times New Roman"/>
          <w:spacing w:val="-1"/>
        </w:rPr>
        <w:t>теля. Подготовьте сообщение о жизни и творчестве В. Шаламо-</w:t>
      </w:r>
      <w:r>
        <w:rPr>
          <w:rFonts w:eastAsia="Times New Roman"/>
        </w:rPr>
        <w:t>ва. Проанализируйте рассказы В.Шаламова «Сентенция», « Надгробное слово », « Крест ».</w:t>
      </w:r>
    </w:p>
    <w:p w:rsidR="00F16853" w:rsidRDefault="009101AF" w:rsidP="009101AF">
      <w:pPr>
        <w:numPr>
          <w:ilvl w:val="0"/>
          <w:numId w:val="48"/>
        </w:numPr>
        <w:shd w:val="clear" w:color="auto" w:fill="FFFFFF"/>
        <w:tabs>
          <w:tab w:val="left" w:pos="914"/>
        </w:tabs>
        <w:spacing w:line="209" w:lineRule="exact"/>
        <w:ind w:left="914" w:hanging="274"/>
        <w:jc w:val="both"/>
        <w:rPr>
          <w:spacing w:val="-3"/>
        </w:rPr>
      </w:pPr>
      <w:r>
        <w:rPr>
          <w:rFonts w:eastAsia="Times New Roman"/>
        </w:rPr>
        <w:t>Уточните в толковом словаре значение слова «сентенция». По</w:t>
      </w:r>
      <w:r>
        <w:rPr>
          <w:rFonts w:eastAsia="Times New Roman"/>
        </w:rPr>
        <w:softHyphen/>
        <w:t>думайте, связано ли это слово с содержанием рассказа «Сен</w:t>
      </w:r>
      <w:r>
        <w:rPr>
          <w:rFonts w:eastAsia="Times New Roman"/>
        </w:rPr>
        <w:softHyphen/>
        <w:t>тенция». Охарактеризуйте развитие сюжета в рассказе «Сен</w:t>
      </w:r>
      <w:r>
        <w:rPr>
          <w:rFonts w:eastAsia="Times New Roman"/>
        </w:rPr>
        <w:softHyphen/>
        <w:t>тенция». В чем проявляется сходство этого рассказа с лириче</w:t>
      </w:r>
      <w:r>
        <w:rPr>
          <w:rFonts w:eastAsia="Times New Roman"/>
        </w:rPr>
        <w:softHyphen/>
        <w:t>ским произведением? Как в «Сентенции» соотносятся внешние события и внутренний мир рассказчика? Опишите стадии воз</w:t>
      </w:r>
      <w:r>
        <w:rPr>
          <w:rFonts w:eastAsia="Times New Roman"/>
        </w:rPr>
        <w:softHyphen/>
        <w:t>рождения человеческой души, изображенные Шаламовым в рассказе «Сентенция». Какую функцию выполняет в рассказе образ природы? Как он соотносится с миром людей?</w:t>
      </w:r>
    </w:p>
    <w:p w:rsidR="00F16853" w:rsidRDefault="009101AF" w:rsidP="009101AF">
      <w:pPr>
        <w:numPr>
          <w:ilvl w:val="0"/>
          <w:numId w:val="48"/>
        </w:numPr>
        <w:shd w:val="clear" w:color="auto" w:fill="FFFFFF"/>
        <w:tabs>
          <w:tab w:val="left" w:pos="914"/>
        </w:tabs>
        <w:spacing w:line="209" w:lineRule="exact"/>
        <w:ind w:left="914" w:right="7" w:hanging="274"/>
        <w:jc w:val="both"/>
        <w:rPr>
          <w:spacing w:val="-7"/>
        </w:rPr>
      </w:pPr>
      <w:r>
        <w:rPr>
          <w:rFonts w:eastAsia="Times New Roman"/>
        </w:rPr>
        <w:t>Обратите внимание на жанровое своеобразие рассказа «Над</w:t>
      </w:r>
      <w:r>
        <w:rPr>
          <w:rFonts w:eastAsia="Times New Roman"/>
        </w:rPr>
        <w:softHyphen/>
        <w:t>гробное слово»: проследите, как в нем проявляются традиции</w:t>
      </w:r>
    </w:p>
    <w:p w:rsidR="00F16853" w:rsidRDefault="00F16853" w:rsidP="009101AF">
      <w:pPr>
        <w:numPr>
          <w:ilvl w:val="0"/>
          <w:numId w:val="48"/>
        </w:numPr>
        <w:shd w:val="clear" w:color="auto" w:fill="FFFFFF"/>
        <w:tabs>
          <w:tab w:val="left" w:pos="914"/>
        </w:tabs>
        <w:spacing w:line="209" w:lineRule="exact"/>
        <w:ind w:left="914" w:right="7" w:hanging="274"/>
        <w:jc w:val="both"/>
        <w:rPr>
          <w:spacing w:val="-7"/>
        </w:rPr>
        <w:sectPr w:rsidR="00F16853">
          <w:type w:val="continuous"/>
          <w:pgSz w:w="16834" w:h="11909" w:orient="landscape"/>
          <w:pgMar w:top="583" w:right="1490" w:bottom="360" w:left="1354" w:header="720" w:footer="720" w:gutter="0"/>
          <w:cols w:num="2" w:space="720" w:equalWidth="0">
            <w:col w:w="6422" w:space="1145"/>
            <w:col w:w="6422"/>
          </w:cols>
          <w:noEndnote/>
        </w:sectPr>
      </w:pPr>
    </w:p>
    <w:p w:rsidR="00F16853" w:rsidRDefault="009101AF">
      <w:pPr>
        <w:shd w:val="clear" w:color="auto" w:fill="FFFFFF"/>
        <w:spacing w:before="50"/>
      </w:pPr>
      <w:r>
        <w:rPr>
          <w:rFonts w:ascii="Arial" w:hAnsi="Arial" w:cs="Arial"/>
          <w:sz w:val="32"/>
          <w:szCs w:val="32"/>
        </w:rPr>
        <w:lastRenderedPageBreak/>
        <w:t>326</w:t>
      </w:r>
    </w:p>
    <w:p w:rsidR="00F16853" w:rsidRDefault="009101AF">
      <w:pPr>
        <w:shd w:val="clear" w:color="auto" w:fill="FFFFFF"/>
        <w:spacing w:before="18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5"/>
          <w:sz w:val="16"/>
          <w:szCs w:val="16"/>
        </w:rPr>
        <w:lastRenderedPageBreak/>
        <w:t>Творчество</w:t>
      </w:r>
      <w:r>
        <w:rPr>
          <w:rFonts w:ascii="Arial" w:eastAsia="Times New Roman" w:hAnsi="Arial" w:cs="Arial"/>
          <w:i/>
          <w:iCs/>
          <w:spacing w:val="-5"/>
          <w:sz w:val="16"/>
          <w:szCs w:val="16"/>
        </w:rPr>
        <w:t xml:space="preserve"> </w:t>
      </w:r>
      <w:r>
        <w:rPr>
          <w:rFonts w:ascii="Arial" w:eastAsia="Times New Roman" w:hAnsi="Arial"/>
          <w:i/>
          <w:iCs/>
          <w:spacing w:val="-5"/>
          <w:sz w:val="16"/>
          <w:szCs w:val="16"/>
        </w:rPr>
        <w:t>писателей</w:t>
      </w:r>
      <w:r>
        <w:rPr>
          <w:rFonts w:ascii="Arial" w:eastAsia="Times New Roman" w:hAnsi="Arial" w:cs="Arial"/>
          <w:i/>
          <w:iCs/>
          <w:spacing w:val="-5"/>
          <w:sz w:val="16"/>
          <w:szCs w:val="16"/>
        </w:rPr>
        <w:t>-</w:t>
      </w:r>
      <w:r>
        <w:rPr>
          <w:rFonts w:ascii="Arial" w:eastAsia="Times New Roman" w:hAnsi="Arial"/>
          <w:i/>
          <w:iCs/>
          <w:spacing w:val="-5"/>
          <w:sz w:val="16"/>
          <w:szCs w:val="16"/>
        </w:rPr>
        <w:t>прозаиков</w:t>
      </w:r>
      <w:r>
        <w:rPr>
          <w:rFonts w:ascii="Arial" w:eastAsia="Times New Roman" w:hAnsi="Arial" w:cs="Arial"/>
          <w:i/>
          <w:iCs/>
          <w:spacing w:val="-5"/>
          <w:sz w:val="16"/>
          <w:szCs w:val="16"/>
        </w:rPr>
        <w:t xml:space="preserve"> </w:t>
      </w:r>
      <w:r>
        <w:rPr>
          <w:rFonts w:ascii="Arial" w:eastAsia="Times New Roman" w:hAnsi="Arial"/>
          <w:i/>
          <w:iCs/>
          <w:spacing w:val="-5"/>
          <w:sz w:val="16"/>
          <w:szCs w:val="16"/>
        </w:rPr>
        <w:t>в</w:t>
      </w:r>
      <w:r>
        <w:rPr>
          <w:rFonts w:ascii="Arial" w:eastAsia="Times New Roman" w:hAnsi="Arial" w:cs="Arial"/>
          <w:i/>
          <w:iCs/>
          <w:spacing w:val="-5"/>
          <w:sz w:val="16"/>
          <w:szCs w:val="16"/>
        </w:rPr>
        <w:t xml:space="preserve"> 1950</w:t>
      </w:r>
      <w:r>
        <w:rPr>
          <w:rFonts w:ascii="Arial" w:eastAsia="Times New Roman" w:hAnsi="Arial"/>
          <w:spacing w:val="-5"/>
          <w:sz w:val="16"/>
          <w:szCs w:val="16"/>
        </w:rPr>
        <w:t>—</w:t>
      </w:r>
      <w:r>
        <w:rPr>
          <w:rFonts w:ascii="Arial" w:eastAsia="Times New Roman" w:hAnsi="Arial" w:cs="Arial"/>
          <w:i/>
          <w:iCs/>
          <w:spacing w:val="-5"/>
          <w:sz w:val="16"/>
          <w:szCs w:val="16"/>
        </w:rPr>
        <w:t>1980-</w:t>
      </w:r>
      <w:r>
        <w:rPr>
          <w:rFonts w:ascii="Arial" w:eastAsia="Times New Roman" w:hAnsi="Arial"/>
          <w:i/>
          <w:iCs/>
          <w:spacing w:val="-5"/>
          <w:sz w:val="16"/>
          <w:szCs w:val="16"/>
        </w:rPr>
        <w:t>е</w:t>
      </w:r>
      <w:r>
        <w:rPr>
          <w:rFonts w:ascii="Arial" w:eastAsia="Times New Roman" w:hAnsi="Arial" w:cs="Arial"/>
          <w:i/>
          <w:iCs/>
          <w:spacing w:val="-5"/>
          <w:sz w:val="16"/>
          <w:szCs w:val="16"/>
        </w:rPr>
        <w:t xml:space="preserve"> </w:t>
      </w:r>
      <w:r>
        <w:rPr>
          <w:rFonts w:ascii="Arial" w:eastAsia="Times New Roman" w:hAnsi="Arial"/>
          <w:i/>
          <w:iCs/>
          <w:spacing w:val="-5"/>
          <w:sz w:val="16"/>
          <w:szCs w:val="16"/>
        </w:rPr>
        <w:t>годы</w:t>
      </w:r>
    </w:p>
    <w:p w:rsidR="00F16853" w:rsidRDefault="009101AF">
      <w:pPr>
        <w:shd w:val="clear" w:color="auto" w:fill="FFFFFF"/>
      </w:pPr>
      <w:r>
        <w:br w:type="column"/>
      </w:r>
      <w:r>
        <w:rPr>
          <w:rFonts w:ascii="Arial" w:hAnsi="Arial" w:cs="Arial"/>
          <w:sz w:val="32"/>
          <w:szCs w:val="32"/>
        </w:rPr>
        <w:lastRenderedPageBreak/>
        <w:t>327</w:t>
      </w:r>
    </w:p>
    <w:p w:rsidR="00F16853" w:rsidRDefault="00F16853">
      <w:pPr>
        <w:shd w:val="clear" w:color="auto" w:fill="FFFFFF"/>
        <w:sectPr w:rsidR="00F16853">
          <w:pgSz w:w="16834" w:h="11909" w:orient="landscape"/>
          <w:pgMar w:top="612" w:right="1314" w:bottom="360" w:left="1314" w:header="720" w:footer="720" w:gutter="0"/>
          <w:cols w:num="4" w:space="720" w:equalWidth="0">
            <w:col w:w="720" w:space="1606"/>
            <w:col w:w="4032" w:space="1274"/>
            <w:col w:w="4046" w:space="1807"/>
            <w:col w:w="720"/>
          </w:cols>
          <w:noEndnote/>
        </w:sectPr>
      </w:pPr>
    </w:p>
    <w:p w:rsidR="00F16853" w:rsidRDefault="00F16853">
      <w:pPr>
        <w:spacing w:before="17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12" w:right="1480" w:bottom="360" w:left="1818"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328" style="position:absolute;z-index:251967488;mso-position-horizontal-relative:margin" from="315.7pt,66.95pt" to="315.7pt,99pt" o:allowincell="f" strokeweight=".7pt">
            <w10:wrap anchorx="margin"/>
          </v:line>
        </w:pict>
      </w:r>
      <w:r w:rsidRPr="00F16853">
        <w:rPr>
          <w:noProof/>
        </w:rPr>
        <w:pict>
          <v:line id="_x0000_s1329" style="position:absolute;z-index:251968512;mso-position-horizontal-relative:margin" from="317.9pt,-36pt" to="317.9pt,104.05pt" o:allowincell="f" strokeweight="2.15pt">
            <w10:wrap anchorx="margin"/>
          </v:line>
        </w:pict>
      </w:r>
      <w:r w:rsidRPr="00F16853">
        <w:rPr>
          <w:noProof/>
        </w:rPr>
        <w:pict>
          <v:line id="_x0000_s1330" style="position:absolute;z-index:251969536;mso-position-horizontal-relative:margin" from="318.95pt,262.1pt" to="318.95pt,525.6pt" o:allowincell="f" strokeweight=".35pt">
            <w10:wrap anchorx="margin"/>
          </v:line>
        </w:pict>
      </w:r>
      <w:r w:rsidRPr="00F16853">
        <w:rPr>
          <w:noProof/>
        </w:rPr>
        <w:pict>
          <v:line id="_x0000_s1331" style="position:absolute;z-index:251970560;mso-position-horizontal-relative:margin" from="323.3pt,92.15pt" to="323.3pt,103.65pt" o:allowincell="f" strokeweight=".35pt">
            <w10:wrap anchorx="margin"/>
          </v:line>
        </w:pict>
      </w:r>
    </w:p>
    <w:p w:rsidR="00F16853" w:rsidRDefault="00F16853">
      <w:pPr>
        <w:framePr w:h="338" w:hRule="exact" w:hSpace="36" w:wrap="auto" w:vAnchor="text" w:hAnchor="margin" w:x="7172" w:y="4040"/>
        <w:shd w:val="clear" w:color="auto" w:fill="FFFFFF"/>
      </w:pPr>
    </w:p>
    <w:p w:rsidR="00F16853" w:rsidRDefault="009101AF">
      <w:pPr>
        <w:shd w:val="clear" w:color="auto" w:fill="FFFFFF"/>
        <w:spacing w:before="36" w:line="209" w:lineRule="exact"/>
        <w:ind w:left="367" w:right="29"/>
        <w:jc w:val="both"/>
      </w:pPr>
      <w:r>
        <w:rPr>
          <w:rFonts w:eastAsia="Times New Roman"/>
          <w:sz w:val="18"/>
          <w:szCs w:val="18"/>
        </w:rPr>
        <w:t>«рождественской сказки». Подумайте, как в воспоминаниях рассказчика о погибших проявляется его отношение к заклю</w:t>
      </w:r>
      <w:r>
        <w:rPr>
          <w:rFonts w:eastAsia="Times New Roman"/>
          <w:sz w:val="18"/>
          <w:szCs w:val="18"/>
        </w:rPr>
        <w:softHyphen/>
        <w:t>ченным и к власти. Какие качества в собратьях он ценит? Оха</w:t>
      </w:r>
      <w:r>
        <w:rPr>
          <w:rFonts w:eastAsia="Times New Roman"/>
          <w:sz w:val="18"/>
          <w:szCs w:val="18"/>
        </w:rPr>
        <w:softHyphen/>
        <w:t>рактеризуйте пожелание каждого из героев рассказа в финаль</w:t>
      </w:r>
      <w:r>
        <w:rPr>
          <w:rFonts w:eastAsia="Times New Roman"/>
          <w:sz w:val="18"/>
          <w:szCs w:val="18"/>
        </w:rPr>
        <w:softHyphen/>
        <w:t>ном эпизоде. Опишите функцию рассказчика в «Надгробном слове». Какую роль в этом рассказе играет мотив памяти?</w:t>
      </w:r>
    </w:p>
    <w:p w:rsidR="00F16853" w:rsidRDefault="009101AF" w:rsidP="009101AF">
      <w:pPr>
        <w:numPr>
          <w:ilvl w:val="0"/>
          <w:numId w:val="49"/>
        </w:numPr>
        <w:shd w:val="clear" w:color="auto" w:fill="FFFFFF"/>
        <w:tabs>
          <w:tab w:val="left" w:pos="367"/>
        </w:tabs>
        <w:spacing w:line="209" w:lineRule="exact"/>
        <w:ind w:left="367" w:right="22" w:hanging="281"/>
        <w:jc w:val="both"/>
        <w:rPr>
          <w:sz w:val="18"/>
          <w:szCs w:val="18"/>
        </w:rPr>
      </w:pPr>
      <w:r>
        <w:rPr>
          <w:rFonts w:eastAsia="Times New Roman"/>
          <w:sz w:val="18"/>
          <w:szCs w:val="18"/>
        </w:rPr>
        <w:t>В своем эссе «О прозе» В. Шаламов упоминает рассказ «Крест» и называет его одним «из лучших рассказов по композицион</w:t>
      </w:r>
      <w:r>
        <w:rPr>
          <w:rFonts w:eastAsia="Times New Roman"/>
          <w:sz w:val="18"/>
          <w:szCs w:val="18"/>
        </w:rPr>
        <w:softHyphen/>
        <w:t>ной законченности, по "сути", по выразительности». Проана</w:t>
      </w:r>
      <w:r>
        <w:rPr>
          <w:rFonts w:eastAsia="Times New Roman"/>
          <w:sz w:val="18"/>
          <w:szCs w:val="18"/>
        </w:rPr>
        <w:softHyphen/>
        <w:t>лизируйте композицию рассказа «Крест» и подумайте, почему писатель дал ей такую высокую оценку. События, изображен</w:t>
      </w:r>
      <w:r>
        <w:rPr>
          <w:rFonts w:eastAsia="Times New Roman"/>
          <w:sz w:val="18"/>
          <w:szCs w:val="18"/>
        </w:rPr>
        <w:softHyphen/>
        <w:t>ные в рассказе, внешне не связаны с лагерной темой «Колым</w:t>
      </w:r>
      <w:r>
        <w:rPr>
          <w:rFonts w:eastAsia="Times New Roman"/>
          <w:sz w:val="18"/>
          <w:szCs w:val="18"/>
        </w:rPr>
        <w:softHyphen/>
        <w:t>ских рассказов». Как вы думаете, в чем заключается содержа</w:t>
      </w:r>
      <w:r>
        <w:rPr>
          <w:rFonts w:eastAsia="Times New Roman"/>
          <w:sz w:val="18"/>
          <w:szCs w:val="18"/>
        </w:rPr>
        <w:softHyphen/>
        <w:t>тельная функция рассказа «Крест» в общем повествовании? Уточните в толковом словаре значение слова « крест». В каком значении это слово использует В. Шаламов? Объясните ино</w:t>
      </w:r>
      <w:r>
        <w:rPr>
          <w:rFonts w:eastAsia="Times New Roman"/>
          <w:sz w:val="18"/>
          <w:szCs w:val="18"/>
        </w:rPr>
        <w:softHyphen/>
        <w:t>сказательный смысл рассказа «Крест».</w:t>
      </w:r>
    </w:p>
    <w:p w:rsidR="00F16853" w:rsidRDefault="009101AF" w:rsidP="009101AF">
      <w:pPr>
        <w:numPr>
          <w:ilvl w:val="0"/>
          <w:numId w:val="49"/>
        </w:numPr>
        <w:shd w:val="clear" w:color="auto" w:fill="FFFFFF"/>
        <w:tabs>
          <w:tab w:val="left" w:pos="367"/>
        </w:tabs>
        <w:spacing w:line="209" w:lineRule="exact"/>
        <w:ind w:left="367" w:right="14" w:hanging="281"/>
        <w:jc w:val="both"/>
        <w:rPr>
          <w:sz w:val="18"/>
          <w:szCs w:val="18"/>
        </w:rPr>
      </w:pPr>
      <w:r>
        <w:rPr>
          <w:rFonts w:eastAsia="Times New Roman"/>
          <w:sz w:val="18"/>
          <w:szCs w:val="18"/>
        </w:rPr>
        <w:t>Насколько явно обнаруживается авторская позиция в расска</w:t>
      </w:r>
      <w:r>
        <w:rPr>
          <w:rFonts w:eastAsia="Times New Roman"/>
          <w:sz w:val="18"/>
          <w:szCs w:val="18"/>
        </w:rPr>
        <w:softHyphen/>
        <w:t>зах «Сентенция», «Надгробное слово», «Крест»? Проиллю</w:t>
      </w:r>
      <w:r>
        <w:rPr>
          <w:rFonts w:eastAsia="Times New Roman"/>
          <w:sz w:val="18"/>
          <w:szCs w:val="18"/>
        </w:rPr>
        <w:softHyphen/>
        <w:t>стрируйте свои ответы примерами из текста. Охарактеризуйте формы повествования в этих рассказах: одинаковы ли они? Можно ли назвать повествователя в рассказах Шаламова ре</w:t>
      </w:r>
      <w:r>
        <w:rPr>
          <w:rFonts w:eastAsia="Times New Roman"/>
          <w:sz w:val="18"/>
          <w:szCs w:val="18"/>
        </w:rPr>
        <w:softHyphen/>
        <w:t>зонером?</w:t>
      </w:r>
    </w:p>
    <w:p w:rsidR="00F16853" w:rsidRDefault="009101AF">
      <w:pPr>
        <w:shd w:val="clear" w:color="auto" w:fill="FFFFFF"/>
        <w:spacing w:before="353"/>
        <w:ind w:left="418"/>
      </w:pPr>
      <w:r>
        <w:rPr>
          <w:rFonts w:ascii="Arial" w:eastAsia="Times New Roman" w:hAnsi="Arial"/>
          <w:sz w:val="18"/>
          <w:szCs w:val="18"/>
        </w:rPr>
        <w:t>В</w:t>
      </w:r>
      <w:r>
        <w:rPr>
          <w:rFonts w:ascii="Arial" w:eastAsia="Times New Roman" w:hAnsi="Arial" w:cs="Arial"/>
          <w:sz w:val="18"/>
          <w:szCs w:val="18"/>
        </w:rPr>
        <w:t>.</w:t>
      </w:r>
      <w:r>
        <w:rPr>
          <w:rFonts w:ascii="Arial" w:eastAsia="Times New Roman" w:hAnsi="Arial"/>
          <w:sz w:val="18"/>
          <w:szCs w:val="18"/>
        </w:rPr>
        <w:t>М</w:t>
      </w:r>
      <w:r>
        <w:rPr>
          <w:rFonts w:ascii="Arial" w:eastAsia="Times New Roman" w:hAnsi="Arial" w:cs="Arial"/>
          <w:sz w:val="18"/>
          <w:szCs w:val="18"/>
        </w:rPr>
        <w:t>.</w:t>
      </w:r>
      <w:r>
        <w:rPr>
          <w:rFonts w:ascii="Arial" w:eastAsia="Times New Roman" w:hAnsi="Arial"/>
          <w:sz w:val="18"/>
          <w:szCs w:val="18"/>
        </w:rPr>
        <w:t>Шукшин</w:t>
      </w:r>
      <w:r>
        <w:rPr>
          <w:rFonts w:ascii="Arial" w:eastAsia="Times New Roman" w:hAnsi="Arial" w:cs="Arial"/>
          <w:sz w:val="18"/>
          <w:szCs w:val="18"/>
        </w:rPr>
        <w:t xml:space="preserve"> (1927 </w:t>
      </w:r>
      <w:r>
        <w:rPr>
          <w:rFonts w:ascii="Arial" w:eastAsia="Times New Roman" w:hAnsi="Arial"/>
          <w:sz w:val="18"/>
          <w:szCs w:val="18"/>
        </w:rPr>
        <w:t>—</w:t>
      </w:r>
      <w:r>
        <w:rPr>
          <w:rFonts w:ascii="Arial" w:eastAsia="Times New Roman" w:hAnsi="Arial" w:cs="Arial"/>
          <w:sz w:val="18"/>
          <w:szCs w:val="18"/>
        </w:rPr>
        <w:t xml:space="preserve"> 1974)</w:t>
      </w:r>
    </w:p>
    <w:p w:rsidR="00F16853" w:rsidRDefault="009101AF">
      <w:pPr>
        <w:shd w:val="clear" w:color="auto" w:fill="FFFFFF"/>
        <w:spacing w:before="115" w:line="216" w:lineRule="exact"/>
        <w:ind w:left="382" w:right="7" w:hanging="382"/>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составьте библиографические карточки по творчеству писателя. Подготовьте сообщение о жизни и творчестве В. Шукшина. Проанализируйте произведения В. Шукшина «Выбираю деревню на жительство», «Срезал», «Чудик» (по выбору).</w:t>
      </w:r>
    </w:p>
    <w:p w:rsidR="00F16853" w:rsidRDefault="009101AF" w:rsidP="009101AF">
      <w:pPr>
        <w:numPr>
          <w:ilvl w:val="0"/>
          <w:numId w:val="50"/>
        </w:numPr>
        <w:shd w:val="clear" w:color="auto" w:fill="FFFFFF"/>
        <w:tabs>
          <w:tab w:val="left" w:pos="382"/>
        </w:tabs>
        <w:spacing w:line="216" w:lineRule="exact"/>
        <w:ind w:left="382" w:hanging="281"/>
        <w:jc w:val="both"/>
        <w:rPr>
          <w:sz w:val="18"/>
          <w:szCs w:val="18"/>
        </w:rPr>
      </w:pPr>
      <w:r>
        <w:rPr>
          <w:rFonts w:eastAsia="Times New Roman"/>
          <w:sz w:val="18"/>
          <w:szCs w:val="18"/>
        </w:rPr>
        <w:t>Обратите внимание на название произведения «Чудик». Ка</w:t>
      </w:r>
      <w:r>
        <w:rPr>
          <w:rFonts w:eastAsia="Times New Roman"/>
          <w:sz w:val="18"/>
          <w:szCs w:val="18"/>
        </w:rPr>
        <w:softHyphen/>
        <w:t>кие качества в характере Василия Князева позволяют говорить о герое как о «чудике»? С помощью каких художественных средств создается образ Василия? Можно ли назвать имя героя говорящим? Обоснуйте свой ответ. Охарактеризуйте сюжет произведения: в чем заключается художественный конфликт, составляющий основу сюжета? Решен ли он в произведении? Как автор относится к чудачествам своего героя? Как вы ду</w:t>
      </w:r>
      <w:r>
        <w:rPr>
          <w:rFonts w:eastAsia="Times New Roman"/>
          <w:sz w:val="18"/>
          <w:szCs w:val="18"/>
        </w:rPr>
        <w:softHyphen/>
        <w:t>маете, почему рассказ заканчивается сообщением повествова</w:t>
      </w:r>
      <w:r>
        <w:rPr>
          <w:rFonts w:eastAsia="Times New Roman"/>
          <w:sz w:val="18"/>
          <w:szCs w:val="18"/>
        </w:rPr>
        <w:softHyphen/>
        <w:t>теля об имени, возрасте, профессии, детских мечтах героя? Объясните смысл названия «Чудик» в связи с содержанием произведения.</w:t>
      </w:r>
    </w:p>
    <w:p w:rsidR="00F16853" w:rsidRDefault="009101AF" w:rsidP="009101AF">
      <w:pPr>
        <w:numPr>
          <w:ilvl w:val="0"/>
          <w:numId w:val="50"/>
        </w:numPr>
        <w:shd w:val="clear" w:color="auto" w:fill="FFFFFF"/>
        <w:tabs>
          <w:tab w:val="left" w:pos="382"/>
        </w:tabs>
        <w:spacing w:line="216" w:lineRule="exact"/>
        <w:ind w:left="382" w:right="7" w:hanging="281"/>
        <w:jc w:val="both"/>
        <w:rPr>
          <w:sz w:val="18"/>
          <w:szCs w:val="18"/>
        </w:rPr>
      </w:pPr>
      <w:r>
        <w:rPr>
          <w:rFonts w:eastAsia="Times New Roman"/>
          <w:sz w:val="18"/>
          <w:szCs w:val="18"/>
        </w:rPr>
        <w:t>Обратитесь к тексту произведения Шукшина «Выбираю дерев</w:t>
      </w:r>
      <w:r>
        <w:rPr>
          <w:rFonts w:eastAsia="Times New Roman"/>
          <w:sz w:val="18"/>
          <w:szCs w:val="18"/>
        </w:rPr>
        <w:softHyphen/>
        <w:t>ню на жительство». Какие качества в характере Николая Ку-</w:t>
      </w:r>
    </w:p>
    <w:p w:rsidR="00F16853" w:rsidRDefault="009101AF">
      <w:pPr>
        <w:shd w:val="clear" w:color="auto" w:fill="FFFFFF"/>
        <w:spacing w:line="216" w:lineRule="exact"/>
        <w:ind w:left="353" w:right="22"/>
        <w:jc w:val="both"/>
      </w:pPr>
      <w:r>
        <w:rPr>
          <w:sz w:val="18"/>
          <w:szCs w:val="18"/>
        </w:rPr>
        <w:br w:type="column"/>
      </w:r>
      <w:r>
        <w:rPr>
          <w:rFonts w:eastAsia="Times New Roman"/>
          <w:sz w:val="18"/>
          <w:szCs w:val="18"/>
        </w:rPr>
        <w:lastRenderedPageBreak/>
        <w:t>зовникова подчеркивает В. Шукшин? Как раскрываются пси</w:t>
      </w:r>
      <w:r>
        <w:rPr>
          <w:rFonts w:eastAsia="Times New Roman"/>
          <w:sz w:val="18"/>
          <w:szCs w:val="18"/>
        </w:rPr>
        <w:softHyphen/>
        <w:t>хология и мировоззрение Кузовникова в разговорах с деревен</w:t>
      </w:r>
      <w:r>
        <w:rPr>
          <w:rFonts w:eastAsia="Times New Roman"/>
          <w:sz w:val="18"/>
          <w:szCs w:val="18"/>
        </w:rPr>
        <w:softHyphen/>
        <w:t>скими мужиками на вокзале? Можно ли относиться к его чу</w:t>
      </w:r>
      <w:r>
        <w:rPr>
          <w:rFonts w:eastAsia="Times New Roman"/>
          <w:sz w:val="18"/>
          <w:szCs w:val="18"/>
        </w:rPr>
        <w:softHyphen/>
        <w:t>дачеству серьезно? Объясните смысл фамилии Кузовникова в связи с русской народной пословицей «Назвался груздем — полезай в кузов». Найдите в тексте произведения противопо</w:t>
      </w:r>
      <w:r>
        <w:rPr>
          <w:rFonts w:eastAsia="Times New Roman"/>
          <w:sz w:val="18"/>
          <w:szCs w:val="18"/>
        </w:rPr>
        <w:softHyphen/>
        <w:t>ставление города и деревни. Как это противопоставление объ</w:t>
      </w:r>
      <w:r>
        <w:rPr>
          <w:rFonts w:eastAsia="Times New Roman"/>
          <w:sz w:val="18"/>
          <w:szCs w:val="18"/>
        </w:rPr>
        <w:softHyphen/>
        <w:t>ясняет характер Кузовникова? В чем заключается художе</w:t>
      </w:r>
      <w:r>
        <w:rPr>
          <w:rFonts w:eastAsia="Times New Roman"/>
          <w:sz w:val="18"/>
          <w:szCs w:val="18"/>
        </w:rPr>
        <w:softHyphen/>
        <w:t>ственный конфликт, составляющий основу сюжета? Решен ли он в произведении? Объясните смысл названия «Выбираю де</w:t>
      </w:r>
      <w:r>
        <w:rPr>
          <w:rFonts w:eastAsia="Times New Roman"/>
          <w:sz w:val="18"/>
          <w:szCs w:val="18"/>
        </w:rPr>
        <w:softHyphen/>
        <w:t>ревню на жительство» в связи с содержанием произведения.</w:t>
      </w:r>
    </w:p>
    <w:p w:rsidR="00F16853" w:rsidRDefault="009101AF" w:rsidP="009101AF">
      <w:pPr>
        <w:numPr>
          <w:ilvl w:val="0"/>
          <w:numId w:val="51"/>
        </w:numPr>
        <w:shd w:val="clear" w:color="auto" w:fill="FFFFFF"/>
        <w:tabs>
          <w:tab w:val="left" w:pos="360"/>
        </w:tabs>
        <w:spacing w:line="216" w:lineRule="exact"/>
        <w:ind w:left="360" w:right="7" w:hanging="281"/>
        <w:jc w:val="both"/>
        <w:rPr>
          <w:sz w:val="18"/>
          <w:szCs w:val="18"/>
        </w:rPr>
      </w:pPr>
      <w:r>
        <w:rPr>
          <w:rFonts w:eastAsia="Times New Roman"/>
          <w:sz w:val="18"/>
          <w:szCs w:val="18"/>
        </w:rPr>
        <w:t>Обратите внимание на название другого произведения В. Шук</w:t>
      </w:r>
      <w:r>
        <w:rPr>
          <w:rFonts w:eastAsia="Times New Roman"/>
          <w:sz w:val="18"/>
          <w:szCs w:val="18"/>
        </w:rPr>
        <w:softHyphen/>
        <w:t>шина — «Срезал». Уточните по толковому словарю значение этого слова. Какие ассоциации вызвало у вас название произ</w:t>
      </w:r>
      <w:r>
        <w:rPr>
          <w:rFonts w:eastAsia="Times New Roman"/>
          <w:sz w:val="18"/>
          <w:szCs w:val="18"/>
        </w:rPr>
        <w:softHyphen/>
        <w:t>ведения при первом чтении? Подтвердились ли они по прочте</w:t>
      </w:r>
      <w:r>
        <w:rPr>
          <w:rFonts w:eastAsia="Times New Roman"/>
          <w:sz w:val="18"/>
          <w:szCs w:val="18"/>
        </w:rPr>
        <w:softHyphen/>
        <w:t>нии произведения? Поступки какого героя оцениваются гла</w:t>
      </w:r>
      <w:r>
        <w:rPr>
          <w:rFonts w:eastAsia="Times New Roman"/>
          <w:sz w:val="18"/>
          <w:szCs w:val="18"/>
        </w:rPr>
        <w:softHyphen/>
        <w:t>голом «срезал»? Обратите внимание на имя и фамилию героя, на его портрет, поступки, на отношение к нему односельчан, на прямые оценки, которые дает герою рассказчик. Кого «сре</w:t>
      </w:r>
      <w:r>
        <w:rPr>
          <w:rFonts w:eastAsia="Times New Roman"/>
          <w:sz w:val="18"/>
          <w:szCs w:val="18"/>
        </w:rPr>
        <w:softHyphen/>
        <w:t>зает» Глеб? С какой целью он это делает? Какую роль играет разница в социальном положении между Глебом и его «жерт</w:t>
      </w:r>
      <w:r>
        <w:rPr>
          <w:rFonts w:eastAsia="Times New Roman"/>
          <w:sz w:val="18"/>
          <w:szCs w:val="18"/>
        </w:rPr>
        <w:softHyphen/>
        <w:t>вами»? Проанализируйте диалог Глеба с сыном Агафьи Жу</w:t>
      </w:r>
      <w:r>
        <w:rPr>
          <w:rFonts w:eastAsia="Times New Roman"/>
          <w:sz w:val="18"/>
          <w:szCs w:val="18"/>
        </w:rPr>
        <w:softHyphen/>
        <w:t>равлевой. Какую функцию в разговоре выполняют рассужде</w:t>
      </w:r>
      <w:r>
        <w:rPr>
          <w:rFonts w:eastAsia="Times New Roman"/>
          <w:sz w:val="18"/>
          <w:szCs w:val="18"/>
        </w:rPr>
        <w:softHyphen/>
        <w:t>ния Глеба о Луне и об инопланетянах? Понимают ли герои — участники диалога — друг друга? Почему? Какими интона</w:t>
      </w:r>
      <w:r>
        <w:rPr>
          <w:rFonts w:eastAsia="Times New Roman"/>
          <w:sz w:val="18"/>
          <w:szCs w:val="18"/>
        </w:rPr>
        <w:softHyphen/>
        <w:t>циями окрашена тема города и деревни в произведении? Как оценивают мужики поведение Глеба? В чем заключается ху</w:t>
      </w:r>
      <w:r>
        <w:rPr>
          <w:rFonts w:eastAsia="Times New Roman"/>
          <w:sz w:val="18"/>
          <w:szCs w:val="18"/>
        </w:rPr>
        <w:softHyphen/>
        <w:t>дожественный конфликт, составляющий основу сюжета? Ре</w:t>
      </w:r>
      <w:r>
        <w:rPr>
          <w:rFonts w:eastAsia="Times New Roman"/>
          <w:sz w:val="18"/>
          <w:szCs w:val="18"/>
        </w:rPr>
        <w:softHyphen/>
        <w:t>шен ли он в произведении? Как автор относится к Глебу Ка</w:t>
      </w:r>
      <w:r>
        <w:rPr>
          <w:rFonts w:eastAsia="Times New Roman"/>
          <w:sz w:val="18"/>
          <w:szCs w:val="18"/>
        </w:rPr>
        <w:softHyphen/>
        <w:t>пустину и к тем персонажам, которых «срезает» герой? Объ</w:t>
      </w:r>
      <w:r>
        <w:rPr>
          <w:rFonts w:eastAsia="Times New Roman"/>
          <w:sz w:val="18"/>
          <w:szCs w:val="18"/>
        </w:rPr>
        <w:softHyphen/>
        <w:t>ясните смысл названия «Срезал» в связи с содержанием про</w:t>
      </w:r>
      <w:r>
        <w:rPr>
          <w:rFonts w:eastAsia="Times New Roman"/>
          <w:sz w:val="18"/>
          <w:szCs w:val="18"/>
        </w:rPr>
        <w:softHyphen/>
        <w:t>изведения.</w:t>
      </w:r>
    </w:p>
    <w:p w:rsidR="00F16853" w:rsidRDefault="009101AF" w:rsidP="009101AF">
      <w:pPr>
        <w:numPr>
          <w:ilvl w:val="0"/>
          <w:numId w:val="51"/>
        </w:numPr>
        <w:shd w:val="clear" w:color="auto" w:fill="FFFFFF"/>
        <w:tabs>
          <w:tab w:val="left" w:pos="360"/>
        </w:tabs>
        <w:spacing w:line="216" w:lineRule="exact"/>
        <w:ind w:left="360" w:right="14" w:hanging="281"/>
        <w:jc w:val="both"/>
        <w:rPr>
          <w:sz w:val="18"/>
          <w:szCs w:val="18"/>
        </w:rPr>
      </w:pPr>
      <w:r>
        <w:rPr>
          <w:rFonts w:eastAsia="Times New Roman"/>
          <w:sz w:val="18"/>
          <w:szCs w:val="18"/>
        </w:rPr>
        <w:t>Сравните образы Василия Князева, Глеба Капустина и Нико</w:t>
      </w:r>
      <w:r>
        <w:rPr>
          <w:rFonts w:eastAsia="Times New Roman"/>
          <w:sz w:val="18"/>
          <w:szCs w:val="18"/>
        </w:rPr>
        <w:softHyphen/>
        <w:t>лая Кузовникова. Можно ли отнести этих героев к типу «чу</w:t>
      </w:r>
      <w:r>
        <w:rPr>
          <w:rFonts w:eastAsia="Times New Roman"/>
          <w:sz w:val="18"/>
          <w:szCs w:val="18"/>
        </w:rPr>
        <w:softHyphen/>
        <w:t>дика»? Обоснуйте свой ответ.</w:t>
      </w:r>
    </w:p>
    <w:p w:rsidR="00F16853" w:rsidRDefault="009101AF">
      <w:pPr>
        <w:shd w:val="clear" w:color="auto" w:fill="FFFFFF"/>
        <w:spacing w:before="302"/>
        <w:ind w:left="389"/>
      </w:pPr>
      <w:r>
        <w:rPr>
          <w:rFonts w:ascii="Arial" w:eastAsia="Times New Roman" w:hAnsi="Arial"/>
          <w:sz w:val="18"/>
          <w:szCs w:val="18"/>
        </w:rPr>
        <w:t>В</w:t>
      </w:r>
      <w:r>
        <w:rPr>
          <w:rFonts w:ascii="Arial" w:eastAsia="Times New Roman" w:hAnsi="Arial" w:cs="Arial"/>
          <w:sz w:val="18"/>
          <w:szCs w:val="18"/>
        </w:rPr>
        <w:t xml:space="preserve">. </w:t>
      </w:r>
      <w:r>
        <w:rPr>
          <w:rFonts w:ascii="Arial" w:eastAsia="Times New Roman" w:hAnsi="Arial"/>
          <w:sz w:val="18"/>
          <w:szCs w:val="18"/>
        </w:rPr>
        <w:t>В</w:t>
      </w:r>
      <w:r>
        <w:rPr>
          <w:rFonts w:ascii="Arial" w:eastAsia="Times New Roman" w:hAnsi="Arial" w:cs="Arial"/>
          <w:sz w:val="18"/>
          <w:szCs w:val="18"/>
        </w:rPr>
        <w:t xml:space="preserve">. </w:t>
      </w:r>
      <w:r>
        <w:rPr>
          <w:rFonts w:ascii="Arial" w:eastAsia="Times New Roman" w:hAnsi="Arial"/>
          <w:sz w:val="18"/>
          <w:szCs w:val="18"/>
        </w:rPr>
        <w:t>Быков</w:t>
      </w:r>
      <w:r>
        <w:rPr>
          <w:rFonts w:ascii="Arial" w:eastAsia="Times New Roman" w:hAnsi="Arial" w:cs="Arial"/>
          <w:sz w:val="18"/>
          <w:szCs w:val="18"/>
        </w:rPr>
        <w:t xml:space="preserve"> (1924 </w:t>
      </w:r>
      <w:r>
        <w:rPr>
          <w:rFonts w:ascii="Arial" w:eastAsia="Times New Roman" w:hAnsi="Arial"/>
          <w:sz w:val="18"/>
          <w:szCs w:val="18"/>
        </w:rPr>
        <w:t>—</w:t>
      </w:r>
      <w:r>
        <w:rPr>
          <w:rFonts w:ascii="Arial" w:eastAsia="Times New Roman" w:hAnsi="Arial" w:cs="Arial"/>
          <w:sz w:val="18"/>
          <w:szCs w:val="18"/>
        </w:rPr>
        <w:t xml:space="preserve"> 2003)</w:t>
      </w:r>
    </w:p>
    <w:p w:rsidR="00F16853" w:rsidRDefault="009101AF">
      <w:pPr>
        <w:shd w:val="clear" w:color="auto" w:fill="FFFFFF"/>
        <w:spacing w:before="108" w:line="216" w:lineRule="exact"/>
        <w:ind w:left="101" w:hanging="101"/>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составьте библиографические карточки по творчеству В. Быкова. Подготовьте сообщение о жизни и творчестве пи</w:t>
      </w:r>
      <w:r>
        <w:rPr>
          <w:rFonts w:eastAsia="Times New Roman"/>
          <w:sz w:val="18"/>
          <w:szCs w:val="18"/>
        </w:rPr>
        <w:softHyphen/>
        <w:t>сателя. 2. Проанализируйте повесть В.Быкова «Сотников». Охаракте</w:t>
      </w:r>
      <w:r>
        <w:rPr>
          <w:rFonts w:eastAsia="Times New Roman"/>
          <w:sz w:val="18"/>
          <w:szCs w:val="18"/>
        </w:rPr>
        <w:softHyphen/>
        <w:t>ризуйте сюжет и композицию повести. Определите своеобра</w:t>
      </w:r>
      <w:r>
        <w:rPr>
          <w:rFonts w:eastAsia="Times New Roman"/>
          <w:sz w:val="18"/>
          <w:szCs w:val="18"/>
        </w:rPr>
        <w:softHyphen/>
        <w:t>зие художественного конфликта. Какова проблема, поставлен</w:t>
      </w:r>
      <w:r>
        <w:rPr>
          <w:rFonts w:eastAsia="Times New Roman"/>
          <w:sz w:val="18"/>
          <w:szCs w:val="18"/>
        </w:rPr>
        <w:softHyphen/>
        <w:t>ная В. Быковым в повести? Охарактеризуйте систему персо-</w:t>
      </w:r>
    </w:p>
    <w:p w:rsidR="00F16853" w:rsidRDefault="00F16853">
      <w:pPr>
        <w:shd w:val="clear" w:color="auto" w:fill="FFFFFF"/>
        <w:spacing w:before="108" w:line="216" w:lineRule="exact"/>
        <w:ind w:left="101" w:hanging="101"/>
        <w:jc w:val="both"/>
        <w:sectPr w:rsidR="00F16853">
          <w:type w:val="continuous"/>
          <w:pgSz w:w="16834" w:h="11909" w:orient="landscape"/>
          <w:pgMar w:top="612" w:right="1480" w:bottom="360" w:left="1818" w:header="720" w:footer="720" w:gutter="0"/>
          <w:cols w:num="2" w:space="720" w:equalWidth="0">
            <w:col w:w="5882" w:space="1786"/>
            <w:col w:w="5868"/>
          </w:cols>
          <w:noEndnote/>
        </w:sectPr>
      </w:pPr>
    </w:p>
    <w:p w:rsidR="00F16853" w:rsidRDefault="009101AF">
      <w:pPr>
        <w:shd w:val="clear" w:color="auto" w:fill="FFFFFF"/>
        <w:spacing w:before="22"/>
      </w:pPr>
      <w:r>
        <w:rPr>
          <w:rFonts w:ascii="Arial" w:hAnsi="Arial" w:cs="Arial"/>
          <w:sz w:val="32"/>
          <w:szCs w:val="32"/>
        </w:rPr>
        <w:lastRenderedPageBreak/>
        <w:t>328</w:t>
      </w:r>
    </w:p>
    <w:p w:rsidR="00F16853" w:rsidRDefault="009101AF">
      <w:pPr>
        <w:shd w:val="clear" w:color="auto" w:fill="FFFFFF"/>
        <w:spacing w:before="194"/>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94"/>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писателей</w:t>
      </w:r>
      <w:r>
        <w:rPr>
          <w:rFonts w:ascii="Arial" w:eastAsia="Times New Roman" w:hAnsi="Arial" w:cs="Arial"/>
          <w:i/>
          <w:iCs/>
          <w:sz w:val="14"/>
          <w:szCs w:val="14"/>
        </w:rPr>
        <w:t>-</w:t>
      </w:r>
      <w:r>
        <w:rPr>
          <w:rFonts w:ascii="Arial" w:eastAsia="Times New Roman" w:hAnsi="Arial"/>
          <w:i/>
          <w:iCs/>
          <w:sz w:val="14"/>
          <w:szCs w:val="14"/>
        </w:rPr>
        <w:t>прозаиков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w:t>
      </w:r>
      <w:r>
        <w:rPr>
          <w:rFonts w:ascii="Arial" w:eastAsia="Times New Roman" w:hAnsi="Arial" w:cs="Arial"/>
          <w:sz w:val="14"/>
          <w:szCs w:val="14"/>
        </w:rPr>
        <w:t>1950</w:t>
      </w:r>
      <w:r>
        <w:rPr>
          <w:rFonts w:ascii="Arial" w:eastAsia="Times New Roman" w:hAnsi="Arial"/>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z w:val="14"/>
          <w:szCs w:val="14"/>
        </w:rPr>
        <w:t>годы</w:t>
      </w:r>
    </w:p>
    <w:p w:rsidR="00F16853" w:rsidRDefault="009101AF">
      <w:pPr>
        <w:shd w:val="clear" w:color="auto" w:fill="FFFFFF"/>
      </w:pPr>
      <w:r>
        <w:br w:type="column"/>
      </w:r>
      <w:r>
        <w:rPr>
          <w:sz w:val="34"/>
          <w:szCs w:val="34"/>
        </w:rPr>
        <w:lastRenderedPageBreak/>
        <w:t>329</w:t>
      </w:r>
    </w:p>
    <w:p w:rsidR="00F16853" w:rsidRDefault="00F16853">
      <w:pPr>
        <w:shd w:val="clear" w:color="auto" w:fill="FFFFFF"/>
        <w:sectPr w:rsidR="00F16853">
          <w:pgSz w:w="16834" w:h="11909" w:orient="landscape"/>
          <w:pgMar w:top="598" w:right="1354" w:bottom="360" w:left="1353" w:header="720" w:footer="720" w:gutter="0"/>
          <w:cols w:num="4" w:space="720" w:equalWidth="0">
            <w:col w:w="720" w:space="1642"/>
            <w:col w:w="4039" w:space="1152"/>
            <w:col w:w="4060" w:space="1793"/>
            <w:col w:w="720"/>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8" w:right="1491" w:bottom="360" w:left="1785" w:header="720" w:footer="720" w:gutter="0"/>
          <w:cols w:space="60"/>
          <w:noEndnote/>
        </w:sectPr>
      </w:pPr>
    </w:p>
    <w:p w:rsidR="00F16853" w:rsidRDefault="00F16853">
      <w:pPr>
        <w:shd w:val="clear" w:color="auto" w:fill="FFFFFF"/>
        <w:spacing w:before="7" w:line="216" w:lineRule="exact"/>
        <w:ind w:left="468"/>
        <w:jc w:val="both"/>
      </w:pPr>
      <w:r>
        <w:rPr>
          <w:noProof/>
        </w:rPr>
        <w:lastRenderedPageBreak/>
        <w:pict>
          <v:line id="_x0000_s1332" style="position:absolute;left:0;text-align:left;z-index:251971584;mso-position-horizontal-relative:margin" from="316.1pt,410.05pt" to="316.1pt,468.35pt" o:allowincell="f" strokeweight=".7pt">
            <w10:wrap anchorx="margin"/>
          </v:line>
        </w:pict>
      </w:r>
      <w:r w:rsidR="009101AF">
        <w:rPr>
          <w:rFonts w:eastAsia="Times New Roman"/>
          <w:sz w:val="18"/>
          <w:szCs w:val="18"/>
        </w:rPr>
        <w:t>нажей повести. Проанализируйте начало и финал повести. Разрешен ли в ней художественный конфликт? Опишите ху</w:t>
      </w:r>
      <w:r w:rsidR="009101AF">
        <w:rPr>
          <w:rFonts w:eastAsia="Times New Roman"/>
          <w:sz w:val="18"/>
          <w:szCs w:val="18"/>
        </w:rPr>
        <w:softHyphen/>
        <w:t>дожественные средства создания образов героев повести. Оха</w:t>
      </w:r>
      <w:r w:rsidR="009101AF">
        <w:rPr>
          <w:rFonts w:eastAsia="Times New Roman"/>
          <w:sz w:val="18"/>
          <w:szCs w:val="18"/>
        </w:rPr>
        <w:softHyphen/>
        <w:t>рактеризуйте способы выражения авторской позиции в пове</w:t>
      </w:r>
      <w:r w:rsidR="009101AF">
        <w:rPr>
          <w:rFonts w:eastAsia="Times New Roman"/>
          <w:sz w:val="18"/>
          <w:szCs w:val="18"/>
        </w:rPr>
        <w:softHyphen/>
        <w:t>сти. Определите функцию образа дороги в повести «Сотников». В каких произведениях русской литературы вам уже встре</w:t>
      </w:r>
      <w:r w:rsidR="009101AF">
        <w:rPr>
          <w:rFonts w:eastAsia="Times New Roman"/>
          <w:sz w:val="18"/>
          <w:szCs w:val="18"/>
        </w:rPr>
        <w:softHyphen/>
        <w:t>чался этот образ? Подумайте, почему произведение В. Быкова «Сотников» называют повестью-притчей. В чем заключается универсальность ситуации, в которой оказались герои пове</w:t>
      </w:r>
      <w:r w:rsidR="009101AF">
        <w:rPr>
          <w:rFonts w:eastAsia="Times New Roman"/>
          <w:sz w:val="18"/>
          <w:szCs w:val="18"/>
        </w:rPr>
        <w:softHyphen/>
        <w:t>сти? В каком аспекте — философском, социальном, нравствен</w:t>
      </w:r>
      <w:r w:rsidR="009101AF">
        <w:rPr>
          <w:rFonts w:eastAsia="Times New Roman"/>
          <w:sz w:val="18"/>
          <w:szCs w:val="18"/>
        </w:rPr>
        <w:softHyphen/>
        <w:t>ном, психологическом — рассматривает эту ситуацию автор? Истолкуйте идейное содержание повести. Как заголовок по</w:t>
      </w:r>
      <w:r w:rsidR="009101AF">
        <w:rPr>
          <w:rFonts w:eastAsia="Times New Roman"/>
          <w:sz w:val="18"/>
          <w:szCs w:val="18"/>
        </w:rPr>
        <w:softHyphen/>
        <w:t>вести «Сотников» связан с ее содержанием? Составьте план ответа.</w:t>
      </w:r>
    </w:p>
    <w:p w:rsidR="00F16853" w:rsidRDefault="009101AF">
      <w:pPr>
        <w:shd w:val="clear" w:color="auto" w:fill="FFFFFF"/>
        <w:spacing w:before="418"/>
        <w:ind w:left="468"/>
      </w:pPr>
      <w:r>
        <w:rPr>
          <w:rFonts w:ascii="Arial" w:eastAsia="Times New Roman" w:hAnsi="Arial"/>
          <w:sz w:val="18"/>
          <w:szCs w:val="18"/>
        </w:rPr>
        <w:t>В</w:t>
      </w:r>
      <w:r>
        <w:rPr>
          <w:rFonts w:ascii="Arial" w:eastAsia="Times New Roman" w:hAnsi="Arial" w:cs="Arial"/>
          <w:sz w:val="18"/>
          <w:szCs w:val="18"/>
        </w:rPr>
        <w:t xml:space="preserve">. </w:t>
      </w:r>
      <w:r>
        <w:rPr>
          <w:rFonts w:ascii="Arial" w:eastAsia="Times New Roman" w:hAnsi="Arial"/>
          <w:sz w:val="18"/>
          <w:szCs w:val="18"/>
        </w:rPr>
        <w:t>Г</w:t>
      </w:r>
      <w:r>
        <w:rPr>
          <w:rFonts w:ascii="Arial" w:eastAsia="Times New Roman" w:hAnsi="Arial" w:cs="Arial"/>
          <w:sz w:val="18"/>
          <w:szCs w:val="18"/>
        </w:rPr>
        <w:t xml:space="preserve">. </w:t>
      </w:r>
      <w:r>
        <w:rPr>
          <w:rFonts w:ascii="Arial" w:eastAsia="Times New Roman" w:hAnsi="Arial"/>
          <w:sz w:val="18"/>
          <w:szCs w:val="18"/>
        </w:rPr>
        <w:t>Распутин</w:t>
      </w:r>
      <w:r>
        <w:rPr>
          <w:rFonts w:ascii="Arial" w:eastAsia="Times New Roman" w:hAnsi="Arial" w:cs="Arial"/>
          <w:sz w:val="18"/>
          <w:szCs w:val="18"/>
        </w:rPr>
        <w:t xml:space="preserve"> (1937 </w:t>
      </w:r>
      <w:r>
        <w:rPr>
          <w:rFonts w:ascii="Arial" w:eastAsia="Times New Roman" w:hAnsi="Arial"/>
          <w:sz w:val="18"/>
          <w:szCs w:val="18"/>
        </w:rPr>
        <w:t>—</w:t>
      </w:r>
      <w:r>
        <w:rPr>
          <w:rFonts w:ascii="Arial" w:eastAsia="Times New Roman" w:hAnsi="Arial" w:cs="Arial"/>
          <w:sz w:val="18"/>
          <w:szCs w:val="18"/>
        </w:rPr>
        <w:t xml:space="preserve"> 2015)</w:t>
      </w:r>
    </w:p>
    <w:p w:rsidR="00F16853" w:rsidRDefault="009101AF">
      <w:pPr>
        <w:shd w:val="clear" w:color="auto" w:fill="FFFFFF"/>
        <w:spacing w:before="115" w:line="209" w:lineRule="exact"/>
        <w:ind w:left="180" w:right="14" w:hanging="180"/>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составьте библиографические карточки по творчеству В. Распутина. Подготовьте сообщение о жизни и творчестве писателя. 2. Проанализируйте повесть В.Распутина «Прощание с Мате</w:t>
      </w:r>
      <w:r>
        <w:rPr>
          <w:rFonts w:eastAsia="Times New Roman"/>
          <w:sz w:val="18"/>
          <w:szCs w:val="18"/>
        </w:rPr>
        <w:softHyphen/>
        <w:t>рой». Охарактеризуйте сюжет и композицию повести. Опреде</w:t>
      </w:r>
      <w:r>
        <w:rPr>
          <w:rFonts w:eastAsia="Times New Roman"/>
          <w:sz w:val="18"/>
          <w:szCs w:val="18"/>
        </w:rPr>
        <w:softHyphen/>
        <w:t>лите своеобразие художественного конфликта. Какова пробле</w:t>
      </w:r>
      <w:r>
        <w:rPr>
          <w:rFonts w:eastAsia="Times New Roman"/>
          <w:sz w:val="18"/>
          <w:szCs w:val="18"/>
        </w:rPr>
        <w:softHyphen/>
        <w:t>ма, поставленная В. Распутиным в повести? Охарактеризуйте систему персонажей повести. Какова функция женских обра</w:t>
      </w:r>
      <w:r>
        <w:rPr>
          <w:rFonts w:eastAsia="Times New Roman"/>
          <w:sz w:val="18"/>
          <w:szCs w:val="18"/>
        </w:rPr>
        <w:softHyphen/>
        <w:t>зов в повести? Разрешен ли в ней художественный конфликт? Проанализируйте начало и финал повести; опишите художе</w:t>
      </w:r>
      <w:r>
        <w:rPr>
          <w:rFonts w:eastAsia="Times New Roman"/>
          <w:sz w:val="18"/>
          <w:szCs w:val="18"/>
        </w:rPr>
        <w:softHyphen/>
        <w:t>ственные средства создания образов героев повести; подумай</w:t>
      </w:r>
      <w:r>
        <w:rPr>
          <w:rFonts w:eastAsia="Times New Roman"/>
          <w:sz w:val="18"/>
          <w:szCs w:val="18"/>
        </w:rPr>
        <w:softHyphen/>
        <w:t>те, какие образы повести можно отнести к символам. Обрати</w:t>
      </w:r>
      <w:r>
        <w:rPr>
          <w:rFonts w:eastAsia="Times New Roman"/>
          <w:sz w:val="18"/>
          <w:szCs w:val="18"/>
        </w:rPr>
        <w:softHyphen/>
        <w:t>те внимание на образы Матеры, Лиственя, Хозяина острова, Богодула, Дарьи, Андрея. Охарактеризуйте способы выраже</w:t>
      </w:r>
      <w:r>
        <w:rPr>
          <w:rFonts w:eastAsia="Times New Roman"/>
          <w:sz w:val="18"/>
          <w:szCs w:val="18"/>
        </w:rPr>
        <w:softHyphen/>
        <w:t>ния авторской позиции. В каком аспекте — философском, со</w:t>
      </w:r>
      <w:r>
        <w:rPr>
          <w:rFonts w:eastAsia="Times New Roman"/>
          <w:sz w:val="18"/>
          <w:szCs w:val="18"/>
        </w:rPr>
        <w:softHyphen/>
        <w:t>циальном, нравственном, психологическом — В. Распутин рассматривает проблему, поставленную в повести «Прощание с Матерой»? Укажите жанровую разновидность повести: фи</w:t>
      </w:r>
      <w:r>
        <w:rPr>
          <w:rFonts w:eastAsia="Times New Roman"/>
          <w:sz w:val="18"/>
          <w:szCs w:val="18"/>
        </w:rPr>
        <w:softHyphen/>
        <w:t>лософская, историческая, социально-психологическая, нра</w:t>
      </w:r>
      <w:r>
        <w:rPr>
          <w:rFonts w:eastAsia="Times New Roman"/>
          <w:sz w:val="18"/>
          <w:szCs w:val="18"/>
        </w:rPr>
        <w:softHyphen/>
        <w:t>воописательная? Истолкуйте идейное содержание повести. Как заголовок повести «Прощание с Матерой» связан с ее со</w:t>
      </w:r>
      <w:r>
        <w:rPr>
          <w:rFonts w:eastAsia="Times New Roman"/>
          <w:sz w:val="18"/>
          <w:szCs w:val="18"/>
        </w:rPr>
        <w:softHyphen/>
        <w:t>держанием? Составьте план ответа.</w:t>
      </w:r>
    </w:p>
    <w:p w:rsidR="00F16853" w:rsidRDefault="009101AF">
      <w:pPr>
        <w:shd w:val="clear" w:color="auto" w:fill="FFFFFF"/>
        <w:spacing w:before="439"/>
      </w:pPr>
      <w:r>
        <w:rPr>
          <w:rFonts w:ascii="Arial" w:eastAsia="Times New Roman" w:hAnsi="Arial"/>
          <w:sz w:val="18"/>
          <w:szCs w:val="18"/>
        </w:rPr>
        <w:t>Исследовательские</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pPr>
        <w:shd w:val="clear" w:color="auto" w:fill="FFFFFF"/>
        <w:spacing w:before="166" w:line="216" w:lineRule="exact"/>
        <w:ind w:left="454" w:hanging="274"/>
      </w:pPr>
      <w:r>
        <w:rPr>
          <w:sz w:val="18"/>
          <w:szCs w:val="18"/>
        </w:rPr>
        <w:t xml:space="preserve">1.  </w:t>
      </w:r>
      <w:r>
        <w:rPr>
          <w:rFonts w:eastAsia="Times New Roman"/>
          <w:sz w:val="18"/>
          <w:szCs w:val="18"/>
        </w:rPr>
        <w:t>Проведите конференцию на тему « Развитие исторической про</w:t>
      </w:r>
      <w:r>
        <w:rPr>
          <w:rFonts w:eastAsia="Times New Roman"/>
          <w:sz w:val="18"/>
          <w:szCs w:val="18"/>
        </w:rPr>
        <w:softHyphen/>
        <w:t>зы в литературе 1950—1980-х годов». Используя дополни-</w:t>
      </w:r>
    </w:p>
    <w:p w:rsidR="00F16853" w:rsidRDefault="009101AF">
      <w:pPr>
        <w:shd w:val="clear" w:color="auto" w:fill="FFFFFF"/>
        <w:spacing w:line="223" w:lineRule="exact"/>
        <w:ind w:left="274" w:right="43"/>
        <w:jc w:val="both"/>
      </w:pPr>
      <w:r>
        <w:br w:type="column"/>
      </w:r>
      <w:r>
        <w:rPr>
          <w:rFonts w:eastAsia="Times New Roman"/>
          <w:sz w:val="18"/>
          <w:szCs w:val="18"/>
        </w:rPr>
        <w:lastRenderedPageBreak/>
        <w:t>тельную литературу и материалы Интернета, подготовьте те</w:t>
      </w:r>
      <w:r>
        <w:rPr>
          <w:rFonts w:eastAsia="Times New Roman"/>
          <w:sz w:val="18"/>
          <w:szCs w:val="18"/>
        </w:rPr>
        <w:softHyphen/>
        <w:t>зисы доклада на тему (автор по выбору):</w:t>
      </w:r>
    </w:p>
    <w:p w:rsidR="00F16853" w:rsidRDefault="009101AF" w:rsidP="009101AF">
      <w:pPr>
        <w:numPr>
          <w:ilvl w:val="0"/>
          <w:numId w:val="6"/>
        </w:numPr>
        <w:shd w:val="clear" w:color="auto" w:fill="FFFFFF"/>
        <w:tabs>
          <w:tab w:val="left" w:pos="497"/>
        </w:tabs>
        <w:spacing w:line="223" w:lineRule="exact"/>
        <w:ind w:left="497" w:right="36" w:hanging="216"/>
        <w:jc w:val="both"/>
        <w:rPr>
          <w:rFonts w:eastAsia="Times New Roman"/>
          <w:sz w:val="18"/>
          <w:szCs w:val="18"/>
        </w:rPr>
      </w:pPr>
      <w:r>
        <w:rPr>
          <w:rFonts w:eastAsia="Times New Roman"/>
          <w:sz w:val="18"/>
          <w:szCs w:val="18"/>
        </w:rPr>
        <w:t>«Разрешение вопроса о роли личности в истории в произ</w:t>
      </w:r>
      <w:r>
        <w:rPr>
          <w:rFonts w:eastAsia="Times New Roman"/>
          <w:sz w:val="18"/>
          <w:szCs w:val="18"/>
        </w:rPr>
        <w:softHyphen/>
        <w:t>ведениях В.Окуджавы, Н.Эйдельмана, В.Пикуля, А.Жи</w:t>
      </w:r>
      <w:r>
        <w:rPr>
          <w:rFonts w:eastAsia="Times New Roman"/>
          <w:sz w:val="18"/>
          <w:szCs w:val="18"/>
        </w:rPr>
        <w:softHyphen/>
        <w:t>гулина, Д.Балашова, О.Михайлова и др.» (автор по выбо</w:t>
      </w:r>
      <w:r>
        <w:rPr>
          <w:rFonts w:eastAsia="Times New Roman"/>
          <w:sz w:val="18"/>
          <w:szCs w:val="18"/>
        </w:rPr>
        <w:softHyphen/>
        <w:t>ру);</w:t>
      </w:r>
    </w:p>
    <w:p w:rsidR="00F16853" w:rsidRDefault="009101AF" w:rsidP="009101AF">
      <w:pPr>
        <w:numPr>
          <w:ilvl w:val="0"/>
          <w:numId w:val="6"/>
        </w:numPr>
        <w:shd w:val="clear" w:color="auto" w:fill="FFFFFF"/>
        <w:tabs>
          <w:tab w:val="left" w:pos="497"/>
        </w:tabs>
        <w:spacing w:line="230" w:lineRule="exact"/>
        <w:ind w:left="497" w:right="36" w:hanging="216"/>
        <w:jc w:val="both"/>
        <w:rPr>
          <w:rFonts w:eastAsia="Times New Roman"/>
          <w:sz w:val="18"/>
          <w:szCs w:val="18"/>
        </w:rPr>
      </w:pPr>
      <w:r>
        <w:rPr>
          <w:rFonts w:eastAsia="Times New Roman"/>
          <w:sz w:val="18"/>
          <w:szCs w:val="18"/>
        </w:rPr>
        <w:t>«Проблема взаимоотношений человека и власти в произ</w:t>
      </w:r>
      <w:r>
        <w:rPr>
          <w:rFonts w:eastAsia="Times New Roman"/>
          <w:sz w:val="18"/>
          <w:szCs w:val="18"/>
        </w:rPr>
        <w:softHyphen/>
        <w:t>ведениях В. Окуджавы, Н. Эйдельмана, В. Пикуля, А. Жи</w:t>
      </w:r>
      <w:r>
        <w:rPr>
          <w:rFonts w:eastAsia="Times New Roman"/>
          <w:sz w:val="18"/>
          <w:szCs w:val="18"/>
        </w:rPr>
        <w:softHyphen/>
        <w:t>гулина, Д.Балашова, О.Михайлова и др.» (автор по выбо</w:t>
      </w:r>
      <w:r>
        <w:rPr>
          <w:rFonts w:eastAsia="Times New Roman"/>
          <w:sz w:val="18"/>
          <w:szCs w:val="18"/>
        </w:rPr>
        <w:softHyphen/>
        <w:t>ру)-</w:t>
      </w:r>
    </w:p>
    <w:p w:rsidR="00F16853" w:rsidRDefault="00F16853">
      <w:pPr>
        <w:rPr>
          <w:rFonts w:ascii="Arial" w:hAnsi="Arial" w:cs="Arial"/>
          <w:sz w:val="2"/>
          <w:szCs w:val="2"/>
        </w:rPr>
      </w:pPr>
    </w:p>
    <w:p w:rsidR="00F16853" w:rsidRDefault="009101AF" w:rsidP="009101AF">
      <w:pPr>
        <w:numPr>
          <w:ilvl w:val="0"/>
          <w:numId w:val="52"/>
        </w:numPr>
        <w:shd w:val="clear" w:color="auto" w:fill="FFFFFF"/>
        <w:tabs>
          <w:tab w:val="left" w:pos="274"/>
        </w:tabs>
        <w:spacing w:line="209" w:lineRule="exact"/>
        <w:ind w:left="274" w:right="29" w:hanging="274"/>
        <w:jc w:val="both"/>
        <w:rPr>
          <w:sz w:val="18"/>
          <w:szCs w:val="18"/>
        </w:rPr>
      </w:pPr>
      <w:r>
        <w:rPr>
          <w:rFonts w:eastAsia="Times New Roman"/>
          <w:sz w:val="18"/>
          <w:szCs w:val="18"/>
        </w:rPr>
        <w:t>Используя дополнительную литературу и материалы Интерне</w:t>
      </w:r>
      <w:r>
        <w:rPr>
          <w:rFonts w:eastAsia="Times New Roman"/>
          <w:sz w:val="18"/>
          <w:szCs w:val="18"/>
        </w:rPr>
        <w:softHyphen/>
        <w:t>та, подготовьте обзор «Развитие автобиографической прозы в творчестве К. Паустовского, И.Эренбурга» (автор по выбору).</w:t>
      </w:r>
    </w:p>
    <w:p w:rsidR="00F16853" w:rsidRDefault="009101AF" w:rsidP="009101AF">
      <w:pPr>
        <w:numPr>
          <w:ilvl w:val="0"/>
          <w:numId w:val="52"/>
        </w:numPr>
        <w:shd w:val="clear" w:color="auto" w:fill="FFFFFF"/>
        <w:tabs>
          <w:tab w:val="left" w:pos="274"/>
        </w:tabs>
        <w:spacing w:line="209" w:lineRule="exact"/>
        <w:ind w:left="274" w:right="14" w:hanging="274"/>
        <w:jc w:val="both"/>
        <w:rPr>
          <w:sz w:val="18"/>
          <w:szCs w:val="18"/>
        </w:rPr>
      </w:pPr>
      <w:r>
        <w:rPr>
          <w:rFonts w:eastAsia="Times New Roman"/>
          <w:sz w:val="18"/>
          <w:szCs w:val="18"/>
        </w:rPr>
        <w:t>Используя дополнительную литературу и материалы Интер</w:t>
      </w:r>
      <w:r>
        <w:rPr>
          <w:rFonts w:eastAsia="Times New Roman"/>
          <w:sz w:val="18"/>
          <w:szCs w:val="18"/>
        </w:rPr>
        <w:softHyphen/>
        <w:t>нета, подготовьте обзор «Развитие жанра фантастики в произ</w:t>
      </w:r>
      <w:r>
        <w:rPr>
          <w:rFonts w:eastAsia="Times New Roman"/>
          <w:sz w:val="18"/>
          <w:szCs w:val="18"/>
        </w:rPr>
        <w:softHyphen/>
        <w:t>ведениях А.Беляева, И.Ефремова, К.Булычева и др.» (автор по выбору).</w:t>
      </w:r>
    </w:p>
    <w:p w:rsidR="00F16853" w:rsidRDefault="009101AF" w:rsidP="009101AF">
      <w:pPr>
        <w:numPr>
          <w:ilvl w:val="0"/>
          <w:numId w:val="52"/>
        </w:numPr>
        <w:shd w:val="clear" w:color="auto" w:fill="FFFFFF"/>
        <w:tabs>
          <w:tab w:val="left" w:pos="274"/>
        </w:tabs>
        <w:spacing w:line="209" w:lineRule="exact"/>
        <w:ind w:left="274" w:right="22" w:hanging="274"/>
        <w:jc w:val="both"/>
        <w:rPr>
          <w:sz w:val="18"/>
          <w:szCs w:val="18"/>
        </w:rPr>
      </w:pPr>
      <w:r>
        <w:rPr>
          <w:rFonts w:eastAsia="Times New Roman"/>
          <w:sz w:val="18"/>
          <w:szCs w:val="18"/>
        </w:rPr>
        <w:t>Используя дополнительную литературу и материалы Интер</w:t>
      </w:r>
      <w:r>
        <w:rPr>
          <w:rFonts w:eastAsia="Times New Roman"/>
          <w:sz w:val="18"/>
          <w:szCs w:val="18"/>
        </w:rPr>
        <w:softHyphen/>
        <w:t>нета, подготовьте обзор «Городская проза: тематика, нрав</w:t>
      </w:r>
      <w:r>
        <w:rPr>
          <w:rFonts w:eastAsia="Times New Roman"/>
          <w:sz w:val="18"/>
          <w:szCs w:val="18"/>
        </w:rPr>
        <w:softHyphen/>
        <w:t>ственная проблематика, художественные особенности произ</w:t>
      </w:r>
      <w:r>
        <w:rPr>
          <w:rFonts w:eastAsia="Times New Roman"/>
          <w:sz w:val="18"/>
          <w:szCs w:val="18"/>
        </w:rPr>
        <w:softHyphen/>
        <w:t>ведений В. Аксенова, Д. Гранина, Ю. Трифонова, В. Дудинцева и др.» (автор по выбору).</w:t>
      </w:r>
    </w:p>
    <w:p w:rsidR="00F16853" w:rsidRDefault="009101AF" w:rsidP="009101AF">
      <w:pPr>
        <w:numPr>
          <w:ilvl w:val="0"/>
          <w:numId w:val="52"/>
        </w:numPr>
        <w:shd w:val="clear" w:color="auto" w:fill="FFFFFF"/>
        <w:tabs>
          <w:tab w:val="left" w:pos="274"/>
        </w:tabs>
        <w:spacing w:line="209" w:lineRule="exact"/>
        <w:ind w:left="274" w:right="14" w:hanging="274"/>
        <w:jc w:val="both"/>
        <w:rPr>
          <w:sz w:val="18"/>
          <w:szCs w:val="18"/>
        </w:rPr>
      </w:pPr>
      <w:r>
        <w:rPr>
          <w:rFonts w:eastAsia="Times New Roman"/>
          <w:sz w:val="18"/>
          <w:szCs w:val="18"/>
        </w:rPr>
        <w:t>Свои рассказы В. Шаламов называл «фиксацией исключитель</w:t>
      </w:r>
      <w:r>
        <w:rPr>
          <w:rFonts w:eastAsia="Times New Roman"/>
          <w:sz w:val="18"/>
          <w:szCs w:val="18"/>
        </w:rPr>
        <w:softHyphen/>
        <w:t>ного в состоянии исключительности». Охарактеризуйте свое</w:t>
      </w:r>
      <w:r>
        <w:rPr>
          <w:rFonts w:eastAsia="Times New Roman"/>
          <w:sz w:val="18"/>
          <w:szCs w:val="18"/>
        </w:rPr>
        <w:softHyphen/>
        <w:t>образие художественного метода В.Шаламова. Кто он — на</w:t>
      </w:r>
      <w:r>
        <w:rPr>
          <w:rFonts w:eastAsia="Times New Roman"/>
          <w:sz w:val="18"/>
          <w:szCs w:val="18"/>
        </w:rPr>
        <w:softHyphen/>
        <w:t>следник русского модернизма или «прямой наследник русской реалистической школы — документален, как реализм»? Под</w:t>
      </w:r>
      <w:r>
        <w:rPr>
          <w:rFonts w:eastAsia="Times New Roman"/>
          <w:sz w:val="18"/>
          <w:szCs w:val="18"/>
        </w:rPr>
        <w:softHyphen/>
        <w:t>готовьте сообщение «Отсутствие деклараций, простота, яс</w:t>
      </w:r>
      <w:r>
        <w:rPr>
          <w:rFonts w:eastAsia="Times New Roman"/>
          <w:sz w:val="18"/>
          <w:szCs w:val="18"/>
        </w:rPr>
        <w:softHyphen/>
        <w:t>ность — художественные принципы В. Шаламова».</w:t>
      </w:r>
    </w:p>
    <w:p w:rsidR="00F16853" w:rsidRDefault="009101AF" w:rsidP="009101AF">
      <w:pPr>
        <w:numPr>
          <w:ilvl w:val="0"/>
          <w:numId w:val="52"/>
        </w:numPr>
        <w:shd w:val="clear" w:color="auto" w:fill="FFFFFF"/>
        <w:tabs>
          <w:tab w:val="left" w:pos="274"/>
        </w:tabs>
        <w:spacing w:line="209" w:lineRule="exact"/>
        <w:ind w:left="274" w:hanging="274"/>
        <w:jc w:val="both"/>
        <w:rPr>
          <w:sz w:val="18"/>
          <w:szCs w:val="18"/>
        </w:rPr>
      </w:pPr>
      <w:r>
        <w:rPr>
          <w:rFonts w:eastAsia="Times New Roman"/>
          <w:sz w:val="18"/>
          <w:szCs w:val="18"/>
        </w:rPr>
        <w:t>Пользуясь словарем, помещенным в практикуме, и другими литературоведческими словарями, уточните значения терми</w:t>
      </w:r>
      <w:r>
        <w:rPr>
          <w:rFonts w:eastAsia="Times New Roman"/>
          <w:sz w:val="18"/>
          <w:szCs w:val="18"/>
        </w:rPr>
        <w:softHyphen/>
        <w:t>нов «рассказ» и «новелла». Письменно охарактеризуйте жан</w:t>
      </w:r>
      <w:r>
        <w:rPr>
          <w:rFonts w:eastAsia="Times New Roman"/>
          <w:sz w:val="18"/>
          <w:szCs w:val="18"/>
        </w:rPr>
        <w:softHyphen/>
        <w:t>ровое своеобразие произведений «Чудик», « Выбираю деревню на жительство», «Срезал»: рассказ или новелла? Обратите вни</w:t>
      </w:r>
      <w:r>
        <w:rPr>
          <w:rFonts w:eastAsia="Times New Roman"/>
          <w:sz w:val="18"/>
          <w:szCs w:val="18"/>
        </w:rPr>
        <w:softHyphen/>
        <w:t>мание на развитие конфликта, на соотношение сюжета и опи</w:t>
      </w:r>
      <w:r>
        <w:rPr>
          <w:rFonts w:eastAsia="Times New Roman"/>
          <w:sz w:val="18"/>
          <w:szCs w:val="18"/>
        </w:rPr>
        <w:softHyphen/>
        <w:t>сательных фрагментов, на начало и концовку в этих произве</w:t>
      </w:r>
      <w:r>
        <w:rPr>
          <w:rFonts w:eastAsia="Times New Roman"/>
          <w:sz w:val="18"/>
          <w:szCs w:val="18"/>
        </w:rPr>
        <w:softHyphen/>
        <w:t>дениях.</w:t>
      </w:r>
    </w:p>
    <w:p w:rsidR="00F16853" w:rsidRDefault="009101AF" w:rsidP="009101AF">
      <w:pPr>
        <w:numPr>
          <w:ilvl w:val="0"/>
          <w:numId w:val="52"/>
        </w:numPr>
        <w:shd w:val="clear" w:color="auto" w:fill="FFFFFF"/>
        <w:tabs>
          <w:tab w:val="left" w:pos="274"/>
        </w:tabs>
        <w:spacing w:line="209" w:lineRule="exact"/>
        <w:ind w:left="274" w:hanging="274"/>
        <w:jc w:val="both"/>
        <w:rPr>
          <w:sz w:val="18"/>
          <w:szCs w:val="18"/>
        </w:rPr>
      </w:pPr>
      <w:r>
        <w:rPr>
          <w:rFonts w:eastAsia="Times New Roman"/>
          <w:sz w:val="18"/>
          <w:szCs w:val="18"/>
        </w:rPr>
        <w:t>Подготовьте сообщение «Художественное своеобразие прозы В.Шукшина» (по рассказам «Чудик», «Выбираю деревню на жительство», «Срезал»).</w:t>
      </w:r>
    </w:p>
    <w:p w:rsidR="00F16853" w:rsidRDefault="009101AF" w:rsidP="009101AF">
      <w:pPr>
        <w:numPr>
          <w:ilvl w:val="0"/>
          <w:numId w:val="52"/>
        </w:numPr>
        <w:shd w:val="clear" w:color="auto" w:fill="FFFFFF"/>
        <w:tabs>
          <w:tab w:val="left" w:pos="274"/>
        </w:tabs>
        <w:spacing w:line="209" w:lineRule="exact"/>
        <w:ind w:left="274" w:hanging="274"/>
        <w:jc w:val="both"/>
        <w:rPr>
          <w:sz w:val="18"/>
          <w:szCs w:val="18"/>
        </w:rPr>
      </w:pPr>
      <w:r>
        <w:rPr>
          <w:rFonts w:eastAsia="Times New Roman"/>
          <w:sz w:val="18"/>
          <w:szCs w:val="18"/>
        </w:rPr>
        <w:t>Истолкуйте философский смысл повести В.Быкова «Сотни</w:t>
      </w:r>
      <w:r>
        <w:rPr>
          <w:rFonts w:eastAsia="Times New Roman"/>
          <w:sz w:val="18"/>
          <w:szCs w:val="18"/>
        </w:rPr>
        <w:softHyphen/>
        <w:t>ков» в контексте литературных традиций. Составьте план от</w:t>
      </w:r>
      <w:r>
        <w:rPr>
          <w:rFonts w:eastAsia="Times New Roman"/>
          <w:sz w:val="18"/>
          <w:szCs w:val="18"/>
        </w:rPr>
        <w:softHyphen/>
        <w:t>вета.</w:t>
      </w:r>
    </w:p>
    <w:p w:rsidR="00F16853" w:rsidRDefault="009101AF" w:rsidP="009101AF">
      <w:pPr>
        <w:numPr>
          <w:ilvl w:val="0"/>
          <w:numId w:val="52"/>
        </w:numPr>
        <w:shd w:val="clear" w:color="auto" w:fill="FFFFFF"/>
        <w:tabs>
          <w:tab w:val="left" w:pos="274"/>
        </w:tabs>
        <w:spacing w:line="209" w:lineRule="exact"/>
        <w:ind w:left="274" w:hanging="274"/>
        <w:jc w:val="both"/>
        <w:rPr>
          <w:sz w:val="18"/>
          <w:szCs w:val="18"/>
        </w:rPr>
      </w:pPr>
      <w:r>
        <w:rPr>
          <w:rFonts w:eastAsia="Times New Roman"/>
          <w:sz w:val="18"/>
          <w:szCs w:val="18"/>
        </w:rPr>
        <w:t>Истолкуйте философский смысл повести В.Распутина «Про</w:t>
      </w:r>
      <w:r>
        <w:rPr>
          <w:rFonts w:eastAsia="Times New Roman"/>
          <w:sz w:val="18"/>
          <w:szCs w:val="18"/>
        </w:rPr>
        <w:softHyphen/>
        <w:t>щание с Матерой» в контексте традиций русской литературы. Составьте план ответа.</w:t>
      </w:r>
    </w:p>
    <w:p w:rsidR="00F16853" w:rsidRDefault="00F16853" w:rsidP="009101AF">
      <w:pPr>
        <w:numPr>
          <w:ilvl w:val="0"/>
          <w:numId w:val="52"/>
        </w:numPr>
        <w:shd w:val="clear" w:color="auto" w:fill="FFFFFF"/>
        <w:tabs>
          <w:tab w:val="left" w:pos="274"/>
        </w:tabs>
        <w:spacing w:line="209" w:lineRule="exact"/>
        <w:ind w:left="274" w:hanging="274"/>
        <w:jc w:val="both"/>
        <w:rPr>
          <w:sz w:val="18"/>
          <w:szCs w:val="18"/>
        </w:rPr>
        <w:sectPr w:rsidR="00F16853">
          <w:type w:val="continuous"/>
          <w:pgSz w:w="16834" w:h="11909" w:orient="landscape"/>
          <w:pgMar w:top="598" w:right="1491" w:bottom="360" w:left="1785" w:header="720" w:footer="720" w:gutter="0"/>
          <w:cols w:num="2" w:space="720" w:equalWidth="0">
            <w:col w:w="5968" w:space="1793"/>
            <w:col w:w="5796"/>
          </w:cols>
          <w:noEndnote/>
        </w:sectPr>
      </w:pPr>
    </w:p>
    <w:p w:rsidR="00F16853" w:rsidRDefault="009101AF">
      <w:pPr>
        <w:shd w:val="clear" w:color="auto" w:fill="FFFFFF"/>
      </w:pPr>
      <w:r>
        <w:rPr>
          <w:rFonts w:ascii="Arial" w:hAnsi="Arial" w:cs="Arial"/>
          <w:sz w:val="32"/>
          <w:szCs w:val="32"/>
        </w:rPr>
        <w:lastRenderedPageBreak/>
        <w:t>330</w:t>
      </w:r>
    </w:p>
    <w:p w:rsidR="00F16853" w:rsidRDefault="009101AF">
      <w:pPr>
        <w:shd w:val="clear" w:color="auto" w:fill="FFFFFF"/>
        <w:spacing w:before="16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66"/>
        <w:sectPr w:rsidR="00F16853">
          <w:pgSz w:w="16834" w:h="11909" w:orient="landscape"/>
          <w:pgMar w:top="598" w:right="9014" w:bottom="360" w:left="1440" w:header="720" w:footer="720" w:gutter="0"/>
          <w:cols w:num="2" w:space="720" w:equalWidth="0">
            <w:col w:w="720" w:space="1627"/>
            <w:col w:w="4032"/>
          </w:cols>
          <w:noEndnote/>
        </w:sectPr>
      </w:pPr>
    </w:p>
    <w:p w:rsidR="00F16853" w:rsidRDefault="00F16853">
      <w:pPr>
        <w:spacing w:before="238" w:line="1" w:lineRule="exact"/>
        <w:rPr>
          <w:rFonts w:ascii="Arial" w:hAnsi="Arial" w:cs="Arial"/>
          <w:sz w:val="2"/>
          <w:szCs w:val="2"/>
        </w:rPr>
      </w:pPr>
    </w:p>
    <w:p w:rsidR="00F16853" w:rsidRDefault="00F16853">
      <w:pPr>
        <w:shd w:val="clear" w:color="auto" w:fill="FFFFFF"/>
        <w:spacing w:before="166"/>
        <w:sectPr w:rsidR="00F16853">
          <w:type w:val="continuous"/>
          <w:pgSz w:w="16834" w:h="11909" w:orient="landscape"/>
          <w:pgMar w:top="598" w:right="1483" w:bottom="360" w:left="1649" w:header="720" w:footer="720" w:gutter="0"/>
          <w:cols w:space="60"/>
          <w:noEndnote/>
        </w:sectPr>
      </w:pPr>
    </w:p>
    <w:p w:rsidR="00F16853" w:rsidRDefault="00F16853">
      <w:pPr>
        <w:shd w:val="clear" w:color="auto" w:fill="FFFFFF"/>
      </w:pPr>
      <w:r>
        <w:rPr>
          <w:noProof/>
        </w:rPr>
        <w:lastRenderedPageBreak/>
        <w:pict>
          <v:line id="_x0000_s1333" style="position:absolute;z-index:251972608;mso-position-horizontal-relative:margin" from="-11.5pt,2.15pt" to="-11.5pt,18.35pt" o:allowincell="f" strokeweight=".35pt">
            <w10:wrap anchorx="margin"/>
          </v:line>
        </w:pict>
      </w:r>
      <w:r>
        <w:rPr>
          <w:noProof/>
        </w:rPr>
        <w:pict>
          <v:line id="_x0000_s1334" style="position:absolute;z-index:251973632;mso-position-horizontal-relative:margin" from="331.2pt,427.3pt" to="331.2pt,459.7pt" o:allowincell="f" strokeweight=".7pt">
            <w10:wrap anchorx="margin"/>
          </v:line>
        </w:pict>
      </w:r>
      <w:r w:rsidR="009101AF">
        <w:rPr>
          <w:rFonts w:ascii="Arial" w:hAnsi="Arial" w:cs="Arial"/>
        </w:rPr>
        <w:t xml:space="preserve">^] </w:t>
      </w:r>
      <w:r w:rsidR="009101AF">
        <w:rPr>
          <w:rFonts w:ascii="Arial" w:eastAsia="Times New Roman" w:hAnsi="Arial"/>
        </w:rPr>
        <w:t>Письменные</w:t>
      </w:r>
      <w:r w:rsidR="009101AF">
        <w:rPr>
          <w:rFonts w:ascii="Arial" w:eastAsia="Times New Roman" w:hAnsi="Arial" w:cs="Arial"/>
        </w:rPr>
        <w:t xml:space="preserve"> </w:t>
      </w:r>
      <w:r w:rsidR="009101AF">
        <w:rPr>
          <w:rFonts w:ascii="Arial" w:eastAsia="Times New Roman" w:hAnsi="Arial"/>
        </w:rPr>
        <w:t>работы</w:t>
      </w:r>
    </w:p>
    <w:p w:rsidR="00F16853" w:rsidRDefault="009101AF" w:rsidP="009101AF">
      <w:pPr>
        <w:numPr>
          <w:ilvl w:val="0"/>
          <w:numId w:val="53"/>
        </w:numPr>
        <w:shd w:val="clear" w:color="auto" w:fill="FFFFFF"/>
        <w:tabs>
          <w:tab w:val="left" w:pos="662"/>
        </w:tabs>
        <w:spacing w:before="173" w:line="209" w:lineRule="exact"/>
        <w:ind w:left="662" w:right="7" w:hanging="274"/>
        <w:jc w:val="both"/>
        <w:rPr>
          <w:spacing w:val="-7"/>
        </w:rPr>
      </w:pPr>
      <w:r>
        <w:rPr>
          <w:rFonts w:eastAsia="Times New Roman"/>
        </w:rPr>
        <w:t>Напишите эссе о роли произведений о Великой Отечественной войне в воспитании патриотических чувств молодого поколе</w:t>
      </w:r>
      <w:r>
        <w:rPr>
          <w:rFonts w:eastAsia="Times New Roman"/>
        </w:rPr>
        <w:softHyphen/>
        <w:t>ния: Ю.Бондарев «Горячий снег», В.Богомолов «Момент ис</w:t>
      </w:r>
      <w:r>
        <w:rPr>
          <w:rFonts w:eastAsia="Times New Roman"/>
        </w:rPr>
        <w:softHyphen/>
        <w:t>тины», В.Кондратьев «Сашка» и др. (автор по выбору). Про</w:t>
      </w:r>
      <w:r>
        <w:rPr>
          <w:rFonts w:eastAsia="Times New Roman"/>
        </w:rPr>
        <w:softHyphen/>
        <w:t>ведите конкурс эссе.</w:t>
      </w:r>
    </w:p>
    <w:p w:rsidR="00F16853" w:rsidRDefault="009101AF" w:rsidP="009101AF">
      <w:pPr>
        <w:numPr>
          <w:ilvl w:val="0"/>
          <w:numId w:val="53"/>
        </w:numPr>
        <w:shd w:val="clear" w:color="auto" w:fill="FFFFFF"/>
        <w:tabs>
          <w:tab w:val="left" w:pos="662"/>
        </w:tabs>
        <w:spacing w:before="7" w:line="209" w:lineRule="exact"/>
        <w:ind w:left="662" w:hanging="274"/>
        <w:jc w:val="both"/>
      </w:pPr>
      <w:r>
        <w:rPr>
          <w:rFonts w:eastAsia="Times New Roman"/>
        </w:rPr>
        <w:t>В одном из писем В. Шалимов так объяснял особенности поэ</w:t>
      </w:r>
      <w:r>
        <w:rPr>
          <w:rFonts w:eastAsia="Times New Roman"/>
        </w:rPr>
        <w:softHyphen/>
        <w:t>тики своих произведений: «В моих рассказах нет сюжета, нет так называемых характеров», они «о редко наблюдаемом со</w:t>
      </w:r>
      <w:r>
        <w:rPr>
          <w:rFonts w:eastAsia="Times New Roman"/>
        </w:rPr>
        <w:softHyphen/>
        <w:t>стоянии души... Как и всякий новеллист, я придаю чрезвы</w:t>
      </w:r>
      <w:r>
        <w:rPr>
          <w:rFonts w:eastAsia="Times New Roman"/>
        </w:rPr>
        <w:softHyphen/>
        <w:t>чайное значение первой и последней фразе. Пока в мозгу не найдены, не сформулированы эти две фразы — первая и по</w:t>
      </w:r>
      <w:r>
        <w:rPr>
          <w:rFonts w:eastAsia="Times New Roman"/>
        </w:rPr>
        <w:softHyphen/>
        <w:t>следняя, — рассказа нет. У меня множество тетрадей, где за</w:t>
      </w:r>
      <w:r>
        <w:rPr>
          <w:rFonts w:eastAsia="Times New Roman"/>
        </w:rPr>
        <w:softHyphen/>
        <w:t>писаны только первая фраза или последняя, — это все работа будущего». Подумайте, в чем заключается роль первой и по</w:t>
      </w:r>
      <w:r>
        <w:rPr>
          <w:rFonts w:eastAsia="Times New Roman"/>
        </w:rPr>
        <w:softHyphen/>
        <w:t>следней фраз в рассказах писателя. Охарактеризуйте расска</w:t>
      </w:r>
      <w:r>
        <w:rPr>
          <w:rFonts w:eastAsia="Times New Roman"/>
        </w:rPr>
        <w:softHyphen/>
        <w:t>зы В.Шаламова «Сентенция», «Надгробное слово», «Крест», используя его высказывания. Напишите сочинение-рассуж</w:t>
      </w:r>
      <w:r>
        <w:rPr>
          <w:rFonts w:eastAsia="Times New Roman"/>
        </w:rPr>
        <w:softHyphen/>
        <w:t>дение на тему «Значение первой и последней фраз в рассказах В. Шаламова».</w:t>
      </w:r>
    </w:p>
    <w:p w:rsidR="00F16853" w:rsidRDefault="009101AF" w:rsidP="009101AF">
      <w:pPr>
        <w:numPr>
          <w:ilvl w:val="0"/>
          <w:numId w:val="53"/>
        </w:numPr>
        <w:shd w:val="clear" w:color="auto" w:fill="FFFFFF"/>
        <w:tabs>
          <w:tab w:val="left" w:pos="662"/>
        </w:tabs>
        <w:spacing w:before="7" w:line="209" w:lineRule="exact"/>
        <w:ind w:left="662" w:right="7" w:hanging="274"/>
        <w:jc w:val="both"/>
        <w:rPr>
          <w:spacing w:val="-4"/>
        </w:rPr>
      </w:pPr>
      <w:r>
        <w:rPr>
          <w:rFonts w:eastAsia="Times New Roman"/>
        </w:rPr>
        <w:t>Однозначно ли отношение В. Шукшина к проблеме взаимоот</w:t>
      </w:r>
      <w:r>
        <w:rPr>
          <w:rFonts w:eastAsia="Times New Roman"/>
        </w:rPr>
        <w:softHyphen/>
        <w:t>ношений города и деревни? Ответ проиллюстрируйте приме</w:t>
      </w:r>
      <w:r>
        <w:rPr>
          <w:rFonts w:eastAsia="Times New Roman"/>
        </w:rPr>
        <w:softHyphen/>
        <w:t>рами из произведений «Чудик», «Выбираю деревню на жи</w:t>
      </w:r>
      <w:r>
        <w:rPr>
          <w:rFonts w:eastAsia="Times New Roman"/>
        </w:rPr>
        <w:softHyphen/>
        <w:t>тельство», «Срезал». Напишите сочинение-рассуждение на тему «Проблема взаимодействий города и деревни в рассказах В.Шукшина».</w:t>
      </w:r>
    </w:p>
    <w:p w:rsidR="00F16853" w:rsidRDefault="009101AF">
      <w:pPr>
        <w:shd w:val="clear" w:color="auto" w:fill="FFFFFF"/>
        <w:spacing w:before="29"/>
        <w:ind w:left="461"/>
      </w:pPr>
      <w:r>
        <w:rPr>
          <w:spacing w:val="-4"/>
        </w:rPr>
        <w:br w:type="column"/>
      </w:r>
      <w:r>
        <w:rPr>
          <w:rFonts w:ascii="Arial" w:eastAsia="Times New Roman" w:hAnsi="Arial"/>
          <w:b/>
          <w:bCs/>
          <w:sz w:val="24"/>
          <w:szCs w:val="24"/>
        </w:rPr>
        <w:lastRenderedPageBreak/>
        <w:t>ТВОРЧЕСТВО</w:t>
      </w:r>
      <w:r>
        <w:rPr>
          <w:rFonts w:ascii="Arial" w:eastAsia="Times New Roman" w:hAnsi="Arial" w:cs="Arial"/>
          <w:b/>
          <w:bCs/>
          <w:sz w:val="24"/>
          <w:szCs w:val="24"/>
        </w:rPr>
        <w:t xml:space="preserve"> </w:t>
      </w:r>
      <w:r>
        <w:rPr>
          <w:rFonts w:ascii="Arial" w:eastAsia="Times New Roman" w:hAnsi="Arial"/>
          <w:b/>
          <w:bCs/>
          <w:sz w:val="24"/>
          <w:szCs w:val="24"/>
        </w:rPr>
        <w:t>ПОЭТОВ</w:t>
      </w:r>
      <w:r>
        <w:rPr>
          <w:rFonts w:ascii="Arial" w:eastAsia="Times New Roman" w:hAnsi="Arial" w:cs="Arial"/>
          <w:b/>
          <w:bCs/>
          <w:sz w:val="24"/>
          <w:szCs w:val="24"/>
        </w:rPr>
        <w:t xml:space="preserve"> </w:t>
      </w:r>
      <w:r>
        <w:rPr>
          <w:rFonts w:ascii="Arial" w:eastAsia="Times New Roman" w:hAnsi="Arial"/>
          <w:b/>
          <w:bCs/>
          <w:sz w:val="24"/>
          <w:szCs w:val="24"/>
        </w:rPr>
        <w:t>В</w:t>
      </w:r>
      <w:r>
        <w:rPr>
          <w:rFonts w:ascii="Arial" w:eastAsia="Times New Roman" w:hAnsi="Arial" w:cs="Arial"/>
          <w:b/>
          <w:bCs/>
          <w:sz w:val="24"/>
          <w:szCs w:val="24"/>
        </w:rPr>
        <w:t xml:space="preserve"> 1950 </w:t>
      </w:r>
      <w:r>
        <w:rPr>
          <w:rFonts w:ascii="Arial" w:eastAsia="Times New Roman" w:hAnsi="Arial"/>
          <w:b/>
          <w:bCs/>
          <w:sz w:val="24"/>
          <w:szCs w:val="24"/>
        </w:rPr>
        <w:t>—</w:t>
      </w:r>
      <w:r>
        <w:rPr>
          <w:rFonts w:ascii="Arial" w:eastAsia="Times New Roman" w:hAnsi="Arial" w:cs="Arial"/>
          <w:b/>
          <w:bCs/>
          <w:sz w:val="24"/>
          <w:szCs w:val="24"/>
        </w:rPr>
        <w:t xml:space="preserve"> 1980-</w:t>
      </w:r>
      <w:r>
        <w:rPr>
          <w:rFonts w:ascii="Arial" w:eastAsia="Times New Roman" w:hAnsi="Arial"/>
          <w:b/>
          <w:bCs/>
          <w:sz w:val="24"/>
          <w:szCs w:val="24"/>
        </w:rPr>
        <w:t>е</w:t>
      </w:r>
      <w:r>
        <w:rPr>
          <w:rFonts w:ascii="Arial" w:eastAsia="Times New Roman" w:hAnsi="Arial" w:cs="Arial"/>
          <w:b/>
          <w:bCs/>
          <w:sz w:val="24"/>
          <w:szCs w:val="24"/>
        </w:rPr>
        <w:t xml:space="preserve"> </w:t>
      </w:r>
      <w:r>
        <w:rPr>
          <w:rFonts w:ascii="Arial" w:eastAsia="Times New Roman" w:hAnsi="Arial"/>
          <w:b/>
          <w:bCs/>
          <w:sz w:val="24"/>
          <w:szCs w:val="24"/>
        </w:rPr>
        <w:t>ГОДЫ</w:t>
      </w:r>
    </w:p>
    <w:p w:rsidR="00F16853" w:rsidRDefault="009101AF">
      <w:pPr>
        <w:shd w:val="clear" w:color="auto" w:fill="FFFFFF"/>
        <w:spacing w:before="1915" w:line="230" w:lineRule="exact"/>
        <w:ind w:right="22" w:firstLine="446"/>
        <w:jc w:val="both"/>
      </w:pPr>
      <w:r>
        <w:rPr>
          <w:rFonts w:eastAsia="Times New Roman"/>
        </w:rPr>
        <w:t>В 1950-е годы творческим оживлением отмечено развитие русской поэзии. Творчество поэтов старшего поколения было по</w:t>
      </w:r>
      <w:r>
        <w:rPr>
          <w:rFonts w:eastAsia="Times New Roman"/>
        </w:rPr>
        <w:softHyphen/>
        <w:t>священо осмыслению «нравственного опыта эпохи» (О.Берг</w:t>
      </w:r>
      <w:r>
        <w:rPr>
          <w:rFonts w:eastAsia="Times New Roman"/>
        </w:rPr>
        <w:softHyphen/>
        <w:t>гольц). В своих стихах Н.Асеев, А.Ахматова, Б.Пастернак, А.Твардовский, Н.Заболоцкий, В. Луговской, М.Светлов и дру</w:t>
      </w:r>
      <w:r>
        <w:rPr>
          <w:rFonts w:eastAsia="Times New Roman"/>
        </w:rPr>
        <w:softHyphen/>
        <w:t>гие в философском ключе размышляли над проблемами и недав</w:t>
      </w:r>
      <w:r>
        <w:rPr>
          <w:rFonts w:eastAsia="Times New Roman"/>
        </w:rPr>
        <w:softHyphen/>
        <w:t>него прошлого, и современности. В эти годы активно развивались жанры гражданской, философской, медитативной и любовной лирики, различные лиро-эпические формы.</w:t>
      </w:r>
    </w:p>
    <w:p w:rsidR="00F16853" w:rsidRDefault="009101AF">
      <w:pPr>
        <w:shd w:val="clear" w:color="auto" w:fill="FFFFFF"/>
        <w:spacing w:before="72" w:line="238" w:lineRule="exact"/>
        <w:ind w:left="1080" w:right="1613"/>
      </w:pPr>
      <w:r>
        <w:rPr>
          <w:rFonts w:eastAsia="Times New Roman"/>
        </w:rPr>
        <w:t>Люди! Бедные, бедные люди! Как вам скучно жить без стихов, без иллюзий и без прелюдий, в мире счетных машин и станков! (Н.Асеев, «Ромео и Джульетта», 1955)</w:t>
      </w:r>
    </w:p>
    <w:p w:rsidR="00F16853" w:rsidRDefault="009101AF">
      <w:pPr>
        <w:shd w:val="clear" w:color="auto" w:fill="FFFFFF"/>
        <w:spacing w:before="65" w:line="238" w:lineRule="exact"/>
        <w:ind w:left="29" w:firstLine="454"/>
        <w:jc w:val="both"/>
      </w:pPr>
      <w:r>
        <w:rPr>
          <w:rFonts w:eastAsia="Times New Roman"/>
        </w:rPr>
        <w:t>К «вечным» темам обратились в своем творчестве поэты фрон</w:t>
      </w:r>
      <w:r>
        <w:rPr>
          <w:rFonts w:eastAsia="Times New Roman"/>
        </w:rPr>
        <w:softHyphen/>
        <w:t xml:space="preserve">тового поколения, стремившиеся выразить собственное видение войны и человека на войне. Одним из сквозных мотивом поэзии фронтовиков была </w:t>
      </w:r>
      <w:r>
        <w:rPr>
          <w:rFonts w:eastAsia="Times New Roman"/>
          <w:i/>
          <w:iCs/>
        </w:rPr>
        <w:t xml:space="preserve">тема памяти. </w:t>
      </w:r>
      <w:r>
        <w:rPr>
          <w:rFonts w:eastAsia="Times New Roman"/>
        </w:rPr>
        <w:t>Для С. Гудзенко, Б.Слуцкого, С.Наровчатова, А.Межирова, Ю.Друниной и других. Великая Отечественная война навсегда осталась главным мерилом чести и совести.</w:t>
      </w:r>
    </w:p>
    <w:p w:rsidR="00F16853" w:rsidRDefault="009101AF">
      <w:pPr>
        <w:shd w:val="clear" w:color="auto" w:fill="FFFFFF"/>
        <w:spacing w:before="65" w:line="230" w:lineRule="exact"/>
        <w:ind w:left="1181" w:right="2822"/>
      </w:pPr>
      <w:r>
        <w:rPr>
          <w:rFonts w:eastAsia="Times New Roman"/>
        </w:rPr>
        <w:t>Все грущу о шинели, Вижу дымные сны, — Нет, меня не сумели Возвратить из Войны.</w:t>
      </w:r>
    </w:p>
    <w:p w:rsidR="00F16853" w:rsidRDefault="009101AF">
      <w:pPr>
        <w:shd w:val="clear" w:color="auto" w:fill="FFFFFF"/>
        <w:spacing w:before="223" w:line="238" w:lineRule="exact"/>
        <w:ind w:left="1188" w:right="2822"/>
      </w:pPr>
      <w:r>
        <w:rPr>
          <w:rFonts w:eastAsia="Times New Roman"/>
        </w:rPr>
        <w:t>И куда же мне деться? Друг убит на войне. А замолкшее сердце Стало биться во мне.</w:t>
      </w:r>
    </w:p>
    <w:p w:rsidR="00F16853" w:rsidRDefault="009101AF">
      <w:pPr>
        <w:shd w:val="clear" w:color="auto" w:fill="FFFFFF"/>
        <w:spacing w:before="14" w:line="238" w:lineRule="exact"/>
        <w:ind w:left="1224" w:right="2822" w:firstLine="1030"/>
      </w:pPr>
      <w:r>
        <w:t>(</w:t>
      </w:r>
      <w:r>
        <w:rPr>
          <w:rFonts w:eastAsia="Times New Roman"/>
        </w:rPr>
        <w:t>Ю. Друнина, «Все грущу о шинели...»)</w:t>
      </w:r>
    </w:p>
    <w:p w:rsidR="00F16853" w:rsidRDefault="00F16853">
      <w:pPr>
        <w:shd w:val="clear" w:color="auto" w:fill="FFFFFF"/>
        <w:spacing w:before="14" w:line="238" w:lineRule="exact"/>
        <w:ind w:left="1224" w:right="2822" w:firstLine="1030"/>
        <w:sectPr w:rsidR="00F16853">
          <w:type w:val="continuous"/>
          <w:pgSz w:w="16834" w:h="11909" w:orient="landscape"/>
          <w:pgMar w:top="598" w:right="1483" w:bottom="360" w:left="1649" w:header="720" w:footer="720" w:gutter="0"/>
          <w:cols w:num="2" w:space="720" w:equalWidth="0">
            <w:col w:w="6170" w:space="1102"/>
            <w:col w:w="6429"/>
          </w:cols>
          <w:noEndnote/>
        </w:sectPr>
      </w:pPr>
    </w:p>
    <w:p w:rsidR="00F16853" w:rsidRDefault="009101AF">
      <w:pPr>
        <w:shd w:val="clear" w:color="auto" w:fill="FFFFFF"/>
      </w:pPr>
      <w:r>
        <w:rPr>
          <w:rFonts w:ascii="Arial" w:hAnsi="Arial" w:cs="Arial"/>
          <w:sz w:val="32"/>
          <w:szCs w:val="32"/>
        </w:rPr>
        <w:lastRenderedPageBreak/>
        <w:t>332</w:t>
      </w:r>
    </w:p>
    <w:p w:rsidR="00F16853" w:rsidRDefault="009101AF">
      <w:pPr>
        <w:shd w:val="clear" w:color="auto" w:fill="FFFFFF"/>
        <w:spacing w:before="194"/>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94"/>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поэтов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1950</w:t>
      </w:r>
      <w:r>
        <w:rPr>
          <w:rFonts w:ascii="Arial" w:eastAsia="Times New Roman" w:hAnsi="Arial"/>
          <w:i/>
          <w:iCs/>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z w:val="14"/>
          <w:szCs w:val="14"/>
        </w:rPr>
        <w:t>годы</w:t>
      </w:r>
    </w:p>
    <w:p w:rsidR="00F16853" w:rsidRDefault="009101AF">
      <w:pPr>
        <w:shd w:val="clear" w:color="auto" w:fill="FFFFFF"/>
      </w:pPr>
      <w:r>
        <w:br w:type="column"/>
      </w:r>
    </w:p>
    <w:p w:rsidR="00F16853" w:rsidRDefault="00F16853">
      <w:pPr>
        <w:shd w:val="clear" w:color="auto" w:fill="FFFFFF"/>
        <w:sectPr w:rsidR="00F16853">
          <w:pgSz w:w="16834" w:h="11909" w:orient="landscape"/>
          <w:pgMar w:top="641" w:right="1368" w:bottom="360" w:left="1383" w:header="720" w:footer="720" w:gutter="0"/>
          <w:cols w:num="4" w:space="720" w:equalWidth="0">
            <w:col w:w="720" w:space="1663"/>
            <w:col w:w="4032" w:space="1138"/>
            <w:col w:w="2959" w:space="2851"/>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1" w:right="1440" w:bottom="360" w:left="1368" w:header="720" w:footer="720" w:gutter="0"/>
          <w:cols w:space="60"/>
          <w:noEndnote/>
        </w:sectPr>
      </w:pPr>
    </w:p>
    <w:p w:rsidR="00F16853" w:rsidRDefault="00F16853">
      <w:pPr>
        <w:shd w:val="clear" w:color="auto" w:fill="FFFFFF"/>
        <w:spacing w:before="22" w:line="230" w:lineRule="exact"/>
        <w:ind w:left="22" w:firstLine="446"/>
        <w:jc w:val="both"/>
      </w:pPr>
      <w:r>
        <w:rPr>
          <w:noProof/>
        </w:rPr>
        <w:lastRenderedPageBreak/>
        <w:pict>
          <v:line id="_x0000_s1335" style="position:absolute;left:0;text-align:left;z-index:251974656;mso-position-horizontal-relative:margin" from="338.4pt,87.5pt" to="338.4pt,507.6pt" o:allowincell="f" strokeweight=".7pt">
            <w10:wrap anchorx="margin"/>
          </v:line>
        </w:pict>
      </w:r>
      <w:r w:rsidR="009101AF">
        <w:rPr>
          <w:rFonts w:eastAsia="Times New Roman"/>
        </w:rPr>
        <w:t>В 1950-е годы в литературу вошло и поколение поэтов, чья юность пришлась на послевоенное время. Стихи популярных в годы «оттепели» Е.Евтушенко, Р.Рождественского, А.Вознесен</w:t>
      </w:r>
      <w:r w:rsidR="009101AF">
        <w:rPr>
          <w:rFonts w:eastAsia="Times New Roman"/>
        </w:rPr>
        <w:softHyphen/>
        <w:t>ского были ориентированы на ораторскую традицию. Их творче</w:t>
      </w:r>
      <w:r w:rsidR="009101AF">
        <w:rPr>
          <w:rFonts w:eastAsia="Times New Roman"/>
        </w:rPr>
        <w:softHyphen/>
        <w:t>ство носило зачастую публицистический характер, в целом же в своих произведениях молодые поэты, с одной стороны, выража</w:t>
      </w:r>
      <w:r w:rsidR="009101AF">
        <w:rPr>
          <w:rFonts w:eastAsia="Times New Roman"/>
        </w:rPr>
        <w:softHyphen/>
        <w:t>ли собственное отношение к злободневным вопросам времени, а с другой — говорили с современником о сокровенном.</w:t>
      </w:r>
    </w:p>
    <w:p w:rsidR="00F16853" w:rsidRDefault="009101AF">
      <w:pPr>
        <w:shd w:val="clear" w:color="auto" w:fill="FFFFFF"/>
        <w:spacing w:before="108" w:line="230" w:lineRule="exact"/>
        <w:ind w:left="1159"/>
      </w:pPr>
      <w:r>
        <w:rPr>
          <w:rFonts w:eastAsia="Times New Roman"/>
        </w:rPr>
        <w:t>И голосом ломавшимся моим</w:t>
      </w:r>
    </w:p>
    <w:p w:rsidR="00F16853" w:rsidRDefault="009101AF">
      <w:pPr>
        <w:shd w:val="clear" w:color="auto" w:fill="FFFFFF"/>
        <w:spacing w:line="230" w:lineRule="exact"/>
        <w:ind w:left="1152"/>
      </w:pPr>
      <w:r>
        <w:rPr>
          <w:rFonts w:eastAsia="Times New Roman"/>
        </w:rPr>
        <w:t>ломавшееся время закричало,</w:t>
      </w:r>
    </w:p>
    <w:p w:rsidR="00F16853" w:rsidRDefault="009101AF">
      <w:pPr>
        <w:shd w:val="clear" w:color="auto" w:fill="FFFFFF"/>
        <w:spacing w:line="230" w:lineRule="exact"/>
        <w:ind w:left="1159"/>
      </w:pPr>
      <w:r>
        <w:rPr>
          <w:rFonts w:eastAsia="Times New Roman"/>
        </w:rPr>
        <w:t>и время было мной,</w:t>
      </w:r>
    </w:p>
    <w:p w:rsidR="00F16853" w:rsidRDefault="009101AF">
      <w:pPr>
        <w:shd w:val="clear" w:color="auto" w:fill="FFFFFF"/>
        <w:spacing w:line="230" w:lineRule="exact"/>
        <w:ind w:left="1159"/>
      </w:pPr>
      <w:r>
        <w:rPr>
          <w:rFonts w:eastAsia="Times New Roman"/>
        </w:rPr>
        <w:t>и я был им,</w:t>
      </w:r>
    </w:p>
    <w:p w:rsidR="00F16853" w:rsidRDefault="009101AF">
      <w:pPr>
        <w:shd w:val="clear" w:color="auto" w:fill="FFFFFF"/>
        <w:spacing w:line="230" w:lineRule="exact"/>
        <w:ind w:left="1152"/>
      </w:pPr>
      <w:r>
        <w:rPr>
          <w:rFonts w:eastAsia="Times New Roman"/>
        </w:rPr>
        <w:t>и что за важность,</w:t>
      </w:r>
    </w:p>
    <w:p w:rsidR="00F16853" w:rsidRDefault="009101AF">
      <w:pPr>
        <w:shd w:val="clear" w:color="auto" w:fill="FFFFFF"/>
        <w:spacing w:line="230" w:lineRule="exact"/>
        <w:ind w:left="1152"/>
      </w:pPr>
      <w:r>
        <w:rPr>
          <w:rFonts w:eastAsia="Times New Roman"/>
        </w:rPr>
        <w:t>кто был кем сначала.</w:t>
      </w:r>
    </w:p>
    <w:p w:rsidR="00F16853" w:rsidRDefault="009101AF">
      <w:pPr>
        <w:shd w:val="clear" w:color="auto" w:fill="FFFFFF"/>
        <w:spacing w:before="223" w:line="230" w:lineRule="exact"/>
        <w:ind w:left="1145" w:right="1498"/>
      </w:pPr>
      <w:r>
        <w:rPr>
          <w:rFonts w:eastAsia="Times New Roman"/>
        </w:rPr>
        <w:t>Какой я Северянин, дураки! Слабы, конечно, были мои кости, но на лице моем сквозь желваки прорезывался грозно Маяковский. И, золотая вся от удальства, дыша пшеничной ширью полевою, Есенина шальная голова всходила над моею головою.</w:t>
      </w:r>
    </w:p>
    <w:p w:rsidR="00F16853" w:rsidRDefault="009101AF">
      <w:pPr>
        <w:shd w:val="clear" w:color="auto" w:fill="FFFFFF"/>
        <w:spacing w:before="65"/>
        <w:ind w:right="144"/>
        <w:jc w:val="center"/>
      </w:pPr>
      <w:r>
        <w:t>(</w:t>
      </w:r>
      <w:r>
        <w:rPr>
          <w:rFonts w:eastAsia="Times New Roman"/>
        </w:rPr>
        <w:t>Е.Евтушенко, «Эстрада», 1966)</w:t>
      </w:r>
    </w:p>
    <w:p w:rsidR="00F16853" w:rsidRDefault="009101AF">
      <w:pPr>
        <w:shd w:val="clear" w:color="auto" w:fill="FFFFFF"/>
        <w:spacing w:before="115" w:line="230" w:lineRule="exact"/>
        <w:ind w:left="7" w:right="22" w:firstLine="454"/>
        <w:jc w:val="both"/>
      </w:pPr>
      <w:r>
        <w:rPr>
          <w:rFonts w:eastAsia="Times New Roman"/>
        </w:rPr>
        <w:t xml:space="preserve">Именно этих поэтов современники называли </w:t>
      </w:r>
      <w:r>
        <w:rPr>
          <w:rFonts w:eastAsia="Times New Roman"/>
          <w:i/>
          <w:iCs/>
        </w:rPr>
        <w:t>«эстрадника</w:t>
      </w:r>
      <w:r>
        <w:rPr>
          <w:rFonts w:eastAsia="Times New Roman"/>
          <w:i/>
          <w:iCs/>
        </w:rPr>
        <w:softHyphen/>
        <w:t xml:space="preserve">ми». </w:t>
      </w:r>
      <w:r>
        <w:rPr>
          <w:rFonts w:eastAsia="Times New Roman"/>
        </w:rPr>
        <w:t>Годы «оттепели» были отмечены настоящим поэтическим бумом: стихи читали, записывали, заучивали наизусть. Поэты собирали спортивные, концертные, театральные залы в Москве, Ленинграде и других городах страны. «Эстрадники» же впослед</w:t>
      </w:r>
      <w:r>
        <w:rPr>
          <w:rFonts w:eastAsia="Times New Roman"/>
        </w:rPr>
        <w:softHyphen/>
        <w:t>ствии были названы «шестидесятниками».</w:t>
      </w:r>
    </w:p>
    <w:p w:rsidR="00F16853" w:rsidRDefault="009101AF">
      <w:pPr>
        <w:shd w:val="clear" w:color="auto" w:fill="FFFFFF"/>
        <w:spacing w:line="230" w:lineRule="exact"/>
        <w:ind w:right="29" w:firstLine="461"/>
        <w:jc w:val="both"/>
      </w:pPr>
      <w:r>
        <w:rPr>
          <w:rFonts w:eastAsia="Times New Roman"/>
        </w:rPr>
        <w:t>Противовесом «громкой» поэзии «шестидесятников» во вто</w:t>
      </w:r>
      <w:r>
        <w:rPr>
          <w:rFonts w:eastAsia="Times New Roman"/>
        </w:rPr>
        <w:softHyphen/>
        <w:t>рой половине 1960-х годов стала лирика, названная «тихой». По</w:t>
      </w:r>
      <w:r>
        <w:rPr>
          <w:rFonts w:eastAsia="Times New Roman"/>
        </w:rPr>
        <w:softHyphen/>
        <w:t>этов этого направления объединяла общность нравственных и эстетических ценностей. Если поэзия «шестидесятников» ориен</w:t>
      </w:r>
      <w:r>
        <w:rPr>
          <w:rFonts w:eastAsia="Times New Roman"/>
        </w:rPr>
        <w:softHyphen/>
        <w:t xml:space="preserve">тировалась прежде всего на традиции Маяковского, то </w:t>
      </w:r>
      <w:r>
        <w:rPr>
          <w:rFonts w:eastAsia="Times New Roman"/>
          <w:i/>
          <w:iCs/>
        </w:rPr>
        <w:t xml:space="preserve">«тихая лирика» </w:t>
      </w:r>
      <w:r>
        <w:rPr>
          <w:rFonts w:eastAsia="Times New Roman"/>
        </w:rPr>
        <w:t>наследовала традиции философской и пейзажной поэзии Ф.Тютчева, А.Фета, С.Есенина. К «тихой лирике» относится творчество поэтов Н. Тряпкина, А. Передреева, Н. Рубцова, В. Со</w:t>
      </w:r>
      <w:r>
        <w:rPr>
          <w:rFonts w:eastAsia="Times New Roman"/>
        </w:rPr>
        <w:softHyphen/>
        <w:t>колова, С. Куняева и др.</w:t>
      </w:r>
    </w:p>
    <w:p w:rsidR="00F16853" w:rsidRDefault="009101AF">
      <w:pPr>
        <w:shd w:val="clear" w:color="auto" w:fill="FFFFFF"/>
        <w:spacing w:before="108" w:line="238" w:lineRule="exact"/>
        <w:ind w:left="1130" w:right="1498"/>
      </w:pPr>
      <w:r>
        <w:rPr>
          <w:rFonts w:eastAsia="Times New Roman"/>
        </w:rPr>
        <w:t>В потемневших лучах горизонта Я смотрел на окрестности те,</w:t>
      </w:r>
    </w:p>
    <w:p w:rsidR="00F16853" w:rsidRDefault="009101AF">
      <w:pPr>
        <w:spacing w:line="1" w:lineRule="exact"/>
        <w:rPr>
          <w:rFonts w:ascii="Arial" w:hAnsi="Arial" w:cs="Arial"/>
          <w:sz w:val="2"/>
          <w:szCs w:val="2"/>
        </w:rPr>
      </w:pPr>
      <w:r>
        <w:br w:type="column"/>
      </w:r>
    </w:p>
    <w:p w:rsidR="00F16853" w:rsidRDefault="00F16853">
      <w:pPr>
        <w:framePr w:h="374" w:hRule="exact" w:hSpace="36" w:wrap="auto" w:vAnchor="text" w:hAnchor="text" w:x="-35" w:y="2759"/>
        <w:shd w:val="clear" w:color="auto" w:fill="FFFFFF"/>
      </w:pPr>
    </w:p>
    <w:p w:rsidR="00F16853" w:rsidRDefault="009101AF">
      <w:pPr>
        <w:shd w:val="clear" w:color="auto" w:fill="FFFFFF"/>
        <w:spacing w:line="238" w:lineRule="exact"/>
        <w:ind w:left="1109" w:right="2016"/>
      </w:pPr>
      <w:r>
        <w:rPr>
          <w:rFonts w:eastAsia="Times New Roman"/>
        </w:rPr>
        <w:t>Где узрела душа Ферапонта Что-то Божье в земной красоте. И однажды возникло из грезы, Из молящейся этой души, Как трава, как вода, как березы, Диво дивное в русской глуши! И небесно-земной Дионисий, Из соседних явившись земель, Это дивное диво возвысил До черты, не бывалой досель... Неподвижно стояли деревья, И ромашки белели во мгле, И казалась мне эта деревня Чем-то самым святым на земле...</w:t>
      </w:r>
    </w:p>
    <w:p w:rsidR="00F16853" w:rsidRDefault="009101AF">
      <w:pPr>
        <w:shd w:val="clear" w:color="auto" w:fill="FFFFFF"/>
        <w:spacing w:before="58"/>
        <w:ind w:left="1368"/>
      </w:pPr>
      <w:r>
        <w:t>(</w:t>
      </w:r>
      <w:r>
        <w:rPr>
          <w:rFonts w:eastAsia="Times New Roman"/>
        </w:rPr>
        <w:t>Н.Рубцов, «Ферапонтово», 1970)</w:t>
      </w:r>
    </w:p>
    <w:p w:rsidR="00F16853" w:rsidRDefault="009101AF">
      <w:pPr>
        <w:shd w:val="clear" w:color="auto" w:fill="FFFFFF"/>
        <w:spacing w:before="108" w:line="238" w:lineRule="exact"/>
        <w:ind w:right="43" w:firstLine="454"/>
        <w:jc w:val="both"/>
      </w:pPr>
      <w:r>
        <w:rPr>
          <w:rFonts w:eastAsia="Times New Roman"/>
        </w:rPr>
        <w:t xml:space="preserve">Близок к этим поэтам и </w:t>
      </w:r>
      <w:r>
        <w:rPr>
          <w:rFonts w:eastAsia="Times New Roman"/>
          <w:b/>
          <w:bCs/>
        </w:rPr>
        <w:t xml:space="preserve">Ю.Кузнецов, </w:t>
      </w:r>
      <w:r>
        <w:rPr>
          <w:rFonts w:eastAsia="Times New Roman"/>
        </w:rPr>
        <w:t>вошедший в литерату</w:t>
      </w:r>
      <w:r>
        <w:rPr>
          <w:rFonts w:eastAsia="Times New Roman"/>
        </w:rPr>
        <w:softHyphen/>
        <w:t>ру в 1960-е годы. По своему пафосу творчество «тихих лириков» близко реалистическому направлению деревенской прозы.</w:t>
      </w:r>
    </w:p>
    <w:p w:rsidR="00F16853" w:rsidRDefault="009101AF">
      <w:pPr>
        <w:shd w:val="clear" w:color="auto" w:fill="FFFFFF"/>
        <w:spacing w:line="238" w:lineRule="exact"/>
        <w:ind w:left="7" w:right="7" w:firstLine="454"/>
        <w:jc w:val="both"/>
      </w:pPr>
      <w:r>
        <w:rPr>
          <w:rFonts w:eastAsia="Times New Roman"/>
        </w:rPr>
        <w:t>Гражданский пафос поэтов-«шестидесятников» и тонкий ли</w:t>
      </w:r>
      <w:r>
        <w:rPr>
          <w:rFonts w:eastAsia="Times New Roman"/>
        </w:rPr>
        <w:softHyphen/>
        <w:t>ризм «тихих лириков» сочетались в творчестве дагестанского по</w:t>
      </w:r>
      <w:r>
        <w:rPr>
          <w:rFonts w:eastAsia="Times New Roman"/>
        </w:rPr>
        <w:softHyphen/>
        <w:t xml:space="preserve">эта </w:t>
      </w:r>
      <w:r>
        <w:rPr>
          <w:rFonts w:eastAsia="Times New Roman"/>
          <w:b/>
          <w:bCs/>
        </w:rPr>
        <w:t xml:space="preserve">Р.Гамзатова, </w:t>
      </w:r>
      <w:r>
        <w:rPr>
          <w:rFonts w:eastAsia="Times New Roman"/>
        </w:rPr>
        <w:t xml:space="preserve">на стихи которого написано множество песен. Вневременную известность, пожалуй, получило стихотворение </w:t>
      </w:r>
      <w:r>
        <w:rPr>
          <w:rFonts w:eastAsia="Times New Roman"/>
          <w:i/>
          <w:iCs/>
        </w:rPr>
        <w:t xml:space="preserve">«Журавли», </w:t>
      </w:r>
      <w:r>
        <w:rPr>
          <w:rFonts w:eastAsia="Times New Roman"/>
        </w:rPr>
        <w:t>музыку к которому написал композитор Я.Френ</w:t>
      </w:r>
      <w:r>
        <w:rPr>
          <w:rFonts w:eastAsia="Times New Roman"/>
        </w:rPr>
        <w:softHyphen/>
        <w:t>кель. По словам Р. Гамзатова, эта песня родилась в 1965 году во время его поездки в Хиросиму. «Увидев в Хиросиме проект па</w:t>
      </w:r>
      <w:r>
        <w:rPr>
          <w:rFonts w:eastAsia="Times New Roman"/>
        </w:rPr>
        <w:softHyphen/>
        <w:t>мятника простой японской девочке с журавлем в руках, узнав ее историю, я испытал глубокое волнение, которое вылилось потом в стихи. Девочка лежала в госпитале и должна была вырезать из бумаги тысячу журавлей в надежде на выздоровление, но не успе</w:t>
      </w:r>
      <w:r>
        <w:rPr>
          <w:rFonts w:eastAsia="Times New Roman"/>
        </w:rPr>
        <w:softHyphen/>
        <w:t>ла — скончалась. Потом, уже у памятника японской девочке с белым журавлем, я видел впечатляющее зрелище — тысячи и тысячи женщин в белой одежде. Дело в том, что в трауре япон</w:t>
      </w:r>
      <w:r>
        <w:rPr>
          <w:rFonts w:eastAsia="Times New Roman"/>
        </w:rPr>
        <w:softHyphen/>
        <w:t>ские женщины носят белое одеяние, а не черное, как у нас. Слу</w:t>
      </w:r>
      <w:r>
        <w:rPr>
          <w:rFonts w:eastAsia="Times New Roman"/>
        </w:rPr>
        <w:softHyphen/>
        <w:t>чилось так, что когда я стоял в толпе в центре человеческого горя, в небе появились вдруг настоящие журавли. Говорили, что они прилетели из Сибири. Их стая была небольшая, и в этой стае я заметил маленький промежуток», — вспоминал Р.Гамзатов в прозаической книге «Мой Дагестан».</w:t>
      </w:r>
    </w:p>
    <w:p w:rsidR="00F16853" w:rsidRDefault="009101AF">
      <w:pPr>
        <w:shd w:val="clear" w:color="auto" w:fill="FFFFFF"/>
        <w:spacing w:line="238" w:lineRule="exact"/>
        <w:ind w:left="36" w:firstLine="454"/>
        <w:jc w:val="both"/>
      </w:pPr>
      <w:r>
        <w:rPr>
          <w:rFonts w:eastAsia="Times New Roman"/>
        </w:rPr>
        <w:t>С «тихой лирикой» Р.Гамзатова роднят вневременная, фи</w:t>
      </w:r>
      <w:r>
        <w:rPr>
          <w:rFonts w:eastAsia="Times New Roman"/>
        </w:rPr>
        <w:softHyphen/>
        <w:t>лософская направленность его поэзии и обращение к националь</w:t>
      </w:r>
      <w:r>
        <w:rPr>
          <w:rFonts w:eastAsia="Times New Roman"/>
        </w:rPr>
        <w:softHyphen/>
        <w:t>но-фольклорной образности.</w:t>
      </w:r>
    </w:p>
    <w:p w:rsidR="00F16853" w:rsidRDefault="00F16853">
      <w:pPr>
        <w:shd w:val="clear" w:color="auto" w:fill="FFFFFF"/>
        <w:spacing w:line="238" w:lineRule="exact"/>
        <w:ind w:left="36" w:firstLine="454"/>
        <w:jc w:val="both"/>
        <w:sectPr w:rsidR="00F16853">
          <w:type w:val="continuous"/>
          <w:pgSz w:w="16834" w:h="11909" w:orient="landscape"/>
          <w:pgMar w:top="641" w:right="1440" w:bottom="360" w:left="1368" w:header="720" w:footer="720" w:gutter="0"/>
          <w:cols w:num="2" w:space="720" w:equalWidth="0">
            <w:col w:w="6429" w:space="1159"/>
            <w:col w:w="6436"/>
          </w:cols>
          <w:noEndnote/>
        </w:sectPr>
      </w:pPr>
    </w:p>
    <w:p w:rsidR="00F16853" w:rsidRDefault="009101AF">
      <w:pPr>
        <w:shd w:val="clear" w:color="auto" w:fill="FFFFFF"/>
        <w:spacing w:before="43"/>
      </w:pPr>
      <w:r>
        <w:rPr>
          <w:rFonts w:ascii="Arial" w:hAnsi="Arial" w:cs="Arial"/>
          <w:sz w:val="32"/>
          <w:szCs w:val="32"/>
        </w:rPr>
        <w:lastRenderedPageBreak/>
        <w:t>334</w:t>
      </w:r>
    </w:p>
    <w:p w:rsidR="00F16853" w:rsidRDefault="009101AF">
      <w:pPr>
        <w:shd w:val="clear" w:color="auto" w:fill="FFFFFF"/>
        <w:spacing w:before="18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44"/>
      </w:pPr>
      <w:r>
        <w:br w:type="column"/>
      </w:r>
      <w:r>
        <w:rPr>
          <w:rFonts w:ascii="Arial" w:eastAsia="Times New Roman" w:hAnsi="Arial"/>
          <w:i/>
          <w:iCs/>
          <w:spacing w:val="-5"/>
          <w:sz w:val="16"/>
          <w:szCs w:val="16"/>
        </w:rPr>
        <w:lastRenderedPageBreak/>
        <w:t>Творчество</w:t>
      </w:r>
      <w:r>
        <w:rPr>
          <w:rFonts w:ascii="Arial" w:eastAsia="Times New Roman" w:hAnsi="Arial" w:cs="Arial"/>
          <w:i/>
          <w:iCs/>
          <w:spacing w:val="-5"/>
          <w:sz w:val="16"/>
          <w:szCs w:val="16"/>
        </w:rPr>
        <w:t xml:space="preserve"> </w:t>
      </w:r>
      <w:r>
        <w:rPr>
          <w:rFonts w:ascii="Arial" w:eastAsia="Times New Roman" w:hAnsi="Arial"/>
          <w:i/>
          <w:iCs/>
          <w:spacing w:val="-5"/>
          <w:sz w:val="16"/>
          <w:szCs w:val="16"/>
        </w:rPr>
        <w:t>поэтов</w:t>
      </w:r>
      <w:r>
        <w:rPr>
          <w:rFonts w:ascii="Arial" w:eastAsia="Times New Roman" w:hAnsi="Arial" w:cs="Arial"/>
          <w:i/>
          <w:iCs/>
          <w:spacing w:val="-5"/>
          <w:sz w:val="16"/>
          <w:szCs w:val="16"/>
        </w:rPr>
        <w:t xml:space="preserve"> </w:t>
      </w:r>
      <w:r>
        <w:rPr>
          <w:rFonts w:ascii="Arial" w:eastAsia="Times New Roman" w:hAnsi="Arial"/>
          <w:i/>
          <w:iCs/>
          <w:spacing w:val="-5"/>
          <w:sz w:val="16"/>
          <w:szCs w:val="16"/>
        </w:rPr>
        <w:t>в</w:t>
      </w:r>
      <w:r>
        <w:rPr>
          <w:rFonts w:ascii="Arial" w:eastAsia="Times New Roman" w:hAnsi="Arial" w:cs="Arial"/>
          <w:i/>
          <w:iCs/>
          <w:spacing w:val="-5"/>
          <w:sz w:val="16"/>
          <w:szCs w:val="16"/>
        </w:rPr>
        <w:t xml:space="preserve"> 1950</w:t>
      </w:r>
      <w:r>
        <w:rPr>
          <w:rFonts w:ascii="Arial" w:eastAsia="Times New Roman" w:hAnsi="Arial"/>
          <w:i/>
          <w:iCs/>
          <w:spacing w:val="-5"/>
          <w:sz w:val="16"/>
          <w:szCs w:val="16"/>
        </w:rPr>
        <w:t>—</w:t>
      </w:r>
      <w:r>
        <w:rPr>
          <w:rFonts w:ascii="Arial" w:eastAsia="Times New Roman" w:hAnsi="Arial" w:cs="Arial"/>
          <w:i/>
          <w:iCs/>
          <w:spacing w:val="-5"/>
          <w:sz w:val="16"/>
          <w:szCs w:val="16"/>
        </w:rPr>
        <w:t>1980-</w:t>
      </w:r>
      <w:r>
        <w:rPr>
          <w:rFonts w:ascii="Arial" w:eastAsia="Times New Roman" w:hAnsi="Arial"/>
          <w:i/>
          <w:iCs/>
          <w:spacing w:val="-5"/>
          <w:sz w:val="16"/>
          <w:szCs w:val="16"/>
        </w:rPr>
        <w:t>е</w:t>
      </w:r>
      <w:r>
        <w:rPr>
          <w:rFonts w:ascii="Arial" w:eastAsia="Times New Roman" w:hAnsi="Arial" w:cs="Arial"/>
          <w:i/>
          <w:iCs/>
          <w:spacing w:val="-5"/>
          <w:sz w:val="16"/>
          <w:szCs w:val="16"/>
        </w:rPr>
        <w:t xml:space="preserve"> </w:t>
      </w:r>
      <w:r>
        <w:rPr>
          <w:rFonts w:ascii="Arial" w:eastAsia="Times New Roman" w:hAnsi="Arial"/>
          <w:i/>
          <w:iCs/>
          <w:spacing w:val="-5"/>
          <w:sz w:val="16"/>
          <w:szCs w:val="16"/>
        </w:rPr>
        <w:t>годы</w:t>
      </w:r>
    </w:p>
    <w:p w:rsidR="00F16853" w:rsidRDefault="009101AF">
      <w:pPr>
        <w:shd w:val="clear" w:color="auto" w:fill="FFFFFF"/>
      </w:pPr>
      <w:r>
        <w:br w:type="column"/>
      </w:r>
      <w:r>
        <w:rPr>
          <w:rFonts w:ascii="Arial" w:hAnsi="Arial" w:cs="Arial"/>
          <w:sz w:val="32"/>
          <w:szCs w:val="32"/>
        </w:rPr>
        <w:lastRenderedPageBreak/>
        <w:t>335</w:t>
      </w:r>
    </w:p>
    <w:p w:rsidR="00F16853" w:rsidRDefault="00F16853">
      <w:pPr>
        <w:shd w:val="clear" w:color="auto" w:fill="FFFFFF"/>
        <w:sectPr w:rsidR="00F16853">
          <w:pgSz w:w="16834" w:h="11909" w:orient="landscape"/>
          <w:pgMar w:top="569" w:right="1336" w:bottom="360" w:left="1364" w:header="720" w:footer="720" w:gutter="0"/>
          <w:cols w:num="4" w:space="720" w:equalWidth="0">
            <w:col w:w="720" w:space="1620"/>
            <w:col w:w="4039" w:space="1159"/>
            <w:col w:w="2966" w:space="2909"/>
            <w:col w:w="720"/>
          </w:cols>
          <w:noEndnote/>
        </w:sectPr>
      </w:pPr>
    </w:p>
    <w:p w:rsidR="00F16853" w:rsidRDefault="00F16853">
      <w:pPr>
        <w:spacing w:before="166"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9" w:right="1509" w:bottom="360" w:left="1335" w:header="720" w:footer="720" w:gutter="0"/>
          <w:cols w:space="60"/>
          <w:noEndnote/>
        </w:sectPr>
      </w:pPr>
    </w:p>
    <w:p w:rsidR="00F16853" w:rsidRDefault="009101AF">
      <w:pPr>
        <w:shd w:val="clear" w:color="auto" w:fill="FFFFFF"/>
        <w:spacing w:before="50" w:line="230" w:lineRule="exact"/>
        <w:ind w:left="1152"/>
      </w:pPr>
      <w:r>
        <w:rPr>
          <w:rFonts w:eastAsia="Times New Roman"/>
        </w:rPr>
        <w:lastRenderedPageBreak/>
        <w:t>И еще боготворю деревья,</w:t>
      </w:r>
    </w:p>
    <w:p w:rsidR="00F16853" w:rsidRDefault="009101AF">
      <w:pPr>
        <w:shd w:val="clear" w:color="auto" w:fill="FFFFFF"/>
        <w:spacing w:line="230" w:lineRule="exact"/>
        <w:ind w:left="1152"/>
      </w:pPr>
      <w:r>
        <w:rPr>
          <w:rFonts w:eastAsia="Times New Roman"/>
        </w:rPr>
        <w:t>Их доверьем детским дорожу.</w:t>
      </w:r>
    </w:p>
    <w:p w:rsidR="00F16853" w:rsidRDefault="009101AF">
      <w:pPr>
        <w:shd w:val="clear" w:color="auto" w:fill="FFFFFF"/>
        <w:spacing w:line="230" w:lineRule="exact"/>
        <w:ind w:left="1152"/>
      </w:pPr>
      <w:r>
        <w:rPr>
          <w:rFonts w:eastAsia="Times New Roman"/>
        </w:rPr>
        <w:t>В лес вхожу как будто к другу в дверь я,</w:t>
      </w:r>
    </w:p>
    <w:p w:rsidR="00F16853" w:rsidRDefault="009101AF">
      <w:pPr>
        <w:shd w:val="clear" w:color="auto" w:fill="FFFFFF"/>
        <w:spacing w:line="230" w:lineRule="exact"/>
        <w:ind w:left="1152"/>
      </w:pPr>
      <w:r>
        <w:rPr>
          <w:rFonts w:eastAsia="Times New Roman"/>
        </w:rPr>
        <w:t>Как по царству, по лесу брожу.</w:t>
      </w:r>
    </w:p>
    <w:p w:rsidR="00F16853" w:rsidRDefault="009101AF">
      <w:pPr>
        <w:shd w:val="clear" w:color="auto" w:fill="FFFFFF"/>
        <w:spacing w:before="223" w:line="230" w:lineRule="exact"/>
        <w:ind w:left="1138" w:right="1872"/>
      </w:pPr>
      <w:r>
        <w:rPr>
          <w:rFonts w:eastAsia="Times New Roman"/>
        </w:rPr>
        <w:t>На колени у речной излуки, Будто бы паломник, становлюсь. И хоть к небу простираю руки, Я земле возлюбленной молюсь.</w:t>
      </w:r>
    </w:p>
    <w:p w:rsidR="00F16853" w:rsidRDefault="009101AF">
      <w:pPr>
        <w:shd w:val="clear" w:color="auto" w:fill="FFFFFF"/>
        <w:spacing w:before="50" w:line="238" w:lineRule="exact"/>
        <w:ind w:left="3420" w:right="1123" w:hanging="1512"/>
      </w:pPr>
      <w:r>
        <w:t>(</w:t>
      </w:r>
      <w:r>
        <w:rPr>
          <w:rFonts w:eastAsia="Times New Roman"/>
        </w:rPr>
        <w:t>Р. Гамзатов, «И люблю малиновый рассвета...», 1962)</w:t>
      </w:r>
    </w:p>
    <w:p w:rsidR="00F16853" w:rsidRDefault="009101AF">
      <w:pPr>
        <w:shd w:val="clear" w:color="auto" w:fill="FFFFFF"/>
        <w:spacing w:before="101" w:line="230" w:lineRule="exact"/>
        <w:ind w:left="7" w:firstLine="454"/>
        <w:jc w:val="both"/>
      </w:pPr>
      <w:r>
        <w:rPr>
          <w:rFonts w:eastAsia="Times New Roman"/>
        </w:rPr>
        <w:t xml:space="preserve">С 1950-х годов литературный процесс пополнился жанром </w:t>
      </w:r>
      <w:r>
        <w:rPr>
          <w:rFonts w:eastAsia="Times New Roman"/>
          <w:i/>
          <w:iCs/>
        </w:rPr>
        <w:t xml:space="preserve">авторской песни, </w:t>
      </w:r>
      <w:r>
        <w:rPr>
          <w:rFonts w:eastAsia="Times New Roman"/>
        </w:rPr>
        <w:t>который с течением времени стал необычайно популярным. Песенное творчество Б.Окуджавы, А.Галича, Н. Матвеевой, В. Высоцкого, Ю. Визбора и других стало одной из форм преодоления формально-содержательного догматизма, офи</w:t>
      </w:r>
      <w:r>
        <w:rPr>
          <w:rFonts w:eastAsia="Times New Roman"/>
        </w:rPr>
        <w:softHyphen/>
        <w:t>циоза казенно-патриотической поэзии. Подлинный пик в разви</w:t>
      </w:r>
      <w:r>
        <w:rPr>
          <w:rFonts w:eastAsia="Times New Roman"/>
        </w:rPr>
        <w:softHyphen/>
        <w:t xml:space="preserve">тии жанра авторской песни пришелся на </w:t>
      </w:r>
      <w:r>
        <w:rPr>
          <w:rFonts w:eastAsia="Times New Roman"/>
          <w:b/>
          <w:bCs/>
        </w:rPr>
        <w:t xml:space="preserve">1960 </w:t>
      </w:r>
      <w:r>
        <w:rPr>
          <w:rFonts w:eastAsia="Times New Roman"/>
        </w:rPr>
        <w:t>— 1970-е годы. Внимание поэтов-песенников было сосредоточено на жизни обыч</w:t>
      </w:r>
      <w:r>
        <w:rPr>
          <w:rFonts w:eastAsia="Times New Roman"/>
        </w:rPr>
        <w:softHyphen/>
        <w:t>ного, «маленького», «частного» человека, а в этой жизни есть место и высокой трагедии, и счастью.</w:t>
      </w:r>
    </w:p>
    <w:p w:rsidR="00F16853" w:rsidRDefault="009101AF">
      <w:pPr>
        <w:shd w:val="clear" w:color="auto" w:fill="FFFFFF"/>
        <w:spacing w:before="108" w:line="230" w:lineRule="exact"/>
        <w:ind w:left="1138" w:right="2621"/>
      </w:pPr>
      <w:r>
        <w:rPr>
          <w:rFonts w:eastAsia="Times New Roman"/>
        </w:rPr>
        <w:t>Ах, жертва я доверия, Беды своей родитель! Вот слышу из-за двери я: «Укушенный, войдите!» Вошел: «Мое почтение». Разделся не спеша. «Где место укушения?» Я говорю: «Душа». Тут в кабинете бывшие Мне душу теребят: «Скажите, укусившая Какая из себя?» Я говорю: «Обычная, И рост не с бугая. Такая симпатичная, Не думал, что змея».</w:t>
      </w:r>
    </w:p>
    <w:p w:rsidR="00F16853" w:rsidRDefault="009101AF">
      <w:pPr>
        <w:shd w:val="clear" w:color="auto" w:fill="FFFFFF"/>
        <w:spacing w:before="50" w:line="230" w:lineRule="exact"/>
        <w:ind w:left="1325" w:right="2995" w:firstLine="864"/>
      </w:pPr>
      <w:r>
        <w:rPr>
          <w:spacing w:val="-2"/>
        </w:rPr>
        <w:t>(</w:t>
      </w:r>
      <w:r>
        <w:rPr>
          <w:rFonts w:eastAsia="Times New Roman"/>
          <w:spacing w:val="-2"/>
        </w:rPr>
        <w:t xml:space="preserve">Ю. Визбор, </w:t>
      </w:r>
      <w:r>
        <w:rPr>
          <w:rFonts w:eastAsia="Times New Roman"/>
        </w:rPr>
        <w:t>«Укушенный», 1982)</w:t>
      </w:r>
    </w:p>
    <w:p w:rsidR="00F16853" w:rsidRDefault="009101AF">
      <w:pPr>
        <w:shd w:val="clear" w:color="auto" w:fill="FFFFFF"/>
        <w:spacing w:before="115" w:line="238" w:lineRule="exact"/>
        <w:ind w:right="7" w:firstLine="454"/>
        <w:jc w:val="both"/>
      </w:pPr>
      <w:r>
        <w:rPr>
          <w:rFonts w:eastAsia="Times New Roman"/>
        </w:rPr>
        <w:t>С традициями модернистской поэзии Н.Гумилева, О.Ман</w:t>
      </w:r>
      <w:r>
        <w:rPr>
          <w:rFonts w:eastAsia="Times New Roman"/>
        </w:rPr>
        <w:softHyphen/>
        <w:t>дельштама, А.Ахматовой связано творчество поэтов разных по-</w:t>
      </w:r>
    </w:p>
    <w:p w:rsidR="00F16853" w:rsidRDefault="009101AF">
      <w:pPr>
        <w:shd w:val="clear" w:color="auto" w:fill="FFFFFF"/>
        <w:spacing w:line="238" w:lineRule="exact"/>
        <w:ind w:right="14"/>
        <w:jc w:val="both"/>
      </w:pPr>
      <w:r>
        <w:br w:type="column"/>
      </w:r>
      <w:r>
        <w:rPr>
          <w:rFonts w:eastAsia="Times New Roman"/>
        </w:rPr>
        <w:lastRenderedPageBreak/>
        <w:t xml:space="preserve">колений, прежде всего А.Тарковского, Д.Самойлова, С. Липки-на, Б. Ахмадулиной, А. Кушнера, О.Чухонцева, В. Кривулина, О.Седаковой. Этих поэтов роднит присущее им чувство </w:t>
      </w:r>
      <w:r>
        <w:rPr>
          <w:rFonts w:eastAsia="Times New Roman"/>
          <w:i/>
          <w:iCs/>
        </w:rPr>
        <w:t xml:space="preserve">истори зма, </w:t>
      </w:r>
      <w:r>
        <w:rPr>
          <w:rFonts w:eastAsia="Times New Roman"/>
        </w:rPr>
        <w:t>которое проявляется в явном или неявном диалогическом цитировании классических произведений, в осмыслении памяти как основы нравственности, спасающей человека и культуру от хаоса. Так, например, в стихотворении В. Кривулина обыгрыва-ется цитата из «Божественной комедии» Данте:</w:t>
      </w:r>
    </w:p>
    <w:p w:rsidR="00F16853" w:rsidRDefault="009101AF">
      <w:pPr>
        <w:shd w:val="clear" w:color="auto" w:fill="FFFFFF"/>
        <w:spacing w:before="158" w:line="238" w:lineRule="exact"/>
        <w:ind w:left="1138"/>
      </w:pPr>
      <w:r>
        <w:rPr>
          <w:rFonts w:eastAsia="Times New Roman"/>
        </w:rPr>
        <w:t>Земную жизнь пройдя до середины,</w:t>
      </w:r>
    </w:p>
    <w:p w:rsidR="00F16853" w:rsidRDefault="009101AF">
      <w:pPr>
        <w:shd w:val="clear" w:color="auto" w:fill="FFFFFF"/>
        <w:spacing w:line="238" w:lineRule="exact"/>
        <w:ind w:left="1138"/>
      </w:pPr>
      <w:r>
        <w:rPr>
          <w:rFonts w:eastAsia="Times New Roman"/>
        </w:rPr>
        <w:t>споткнулась память. Опрокинулся и замер</w:t>
      </w:r>
    </w:p>
    <w:p w:rsidR="00F16853" w:rsidRDefault="009101AF">
      <w:pPr>
        <w:shd w:val="clear" w:color="auto" w:fill="FFFFFF"/>
        <w:spacing w:line="238" w:lineRule="exact"/>
        <w:ind w:left="1138"/>
      </w:pPr>
      <w:r>
        <w:rPr>
          <w:rFonts w:eastAsia="Times New Roman"/>
        </w:rPr>
        <w:t>лес, погруженный в синеву.</w:t>
      </w:r>
    </w:p>
    <w:p w:rsidR="00F16853" w:rsidRDefault="009101AF">
      <w:pPr>
        <w:shd w:val="clear" w:color="auto" w:fill="FFFFFF"/>
        <w:spacing w:line="238" w:lineRule="exact"/>
        <w:ind w:left="1138"/>
      </w:pPr>
      <w:r>
        <w:rPr>
          <w:rFonts w:eastAsia="Times New Roman"/>
        </w:rPr>
        <w:t>Из опрокинутой корзины</w:t>
      </w:r>
    </w:p>
    <w:p w:rsidR="00F16853" w:rsidRDefault="009101AF">
      <w:pPr>
        <w:shd w:val="clear" w:color="auto" w:fill="FFFFFF"/>
        <w:spacing w:line="238" w:lineRule="exact"/>
        <w:ind w:left="1138"/>
      </w:pPr>
      <w:r>
        <w:rPr>
          <w:rFonts w:eastAsia="Times New Roman"/>
        </w:rPr>
        <w:t>струятся ягоды с туманными глазами,</w:t>
      </w:r>
    </w:p>
    <w:p w:rsidR="00F16853" w:rsidRDefault="009101AF">
      <w:pPr>
        <w:shd w:val="clear" w:color="auto" w:fill="FFFFFF"/>
        <w:spacing w:line="238" w:lineRule="exact"/>
        <w:ind w:left="1145"/>
      </w:pPr>
      <w:r>
        <w:rPr>
          <w:rFonts w:eastAsia="Times New Roman"/>
        </w:rPr>
        <w:t>из глаз скрываются в траву...</w:t>
      </w:r>
    </w:p>
    <w:p w:rsidR="00F16853" w:rsidRDefault="009101AF">
      <w:pPr>
        <w:shd w:val="clear" w:color="auto" w:fill="FFFFFF"/>
        <w:spacing w:line="238" w:lineRule="exact"/>
        <w:ind w:left="1145"/>
      </w:pPr>
      <w:r>
        <w:rPr>
          <w:rFonts w:eastAsia="Times New Roman"/>
        </w:rPr>
        <w:t>Черника — смерть! твой отсвет голубиный</w:t>
      </w:r>
    </w:p>
    <w:p w:rsidR="00F16853" w:rsidRDefault="009101AF">
      <w:pPr>
        <w:shd w:val="clear" w:color="auto" w:fill="FFFFFF"/>
        <w:spacing w:line="238" w:lineRule="exact"/>
        <w:ind w:left="1145"/>
      </w:pPr>
      <w:r>
        <w:rPr>
          <w:rFonts w:eastAsia="Times New Roman"/>
        </w:rPr>
        <w:t>потерян в россыпях росы, неосязаем</w:t>
      </w:r>
    </w:p>
    <w:p w:rsidR="00F16853" w:rsidRDefault="009101AF">
      <w:pPr>
        <w:shd w:val="clear" w:color="auto" w:fill="FFFFFF"/>
        <w:spacing w:line="238" w:lineRule="exact"/>
        <w:ind w:left="1145"/>
      </w:pPr>
      <w:r>
        <w:rPr>
          <w:rFonts w:eastAsia="Times New Roman"/>
        </w:rPr>
        <w:t>твой привкус сырости, твой призрак наяву.</w:t>
      </w:r>
    </w:p>
    <w:p w:rsidR="00F16853" w:rsidRDefault="009101AF">
      <w:pPr>
        <w:shd w:val="clear" w:color="auto" w:fill="FFFFFF"/>
        <w:spacing w:line="238" w:lineRule="exact"/>
        <w:ind w:left="1152"/>
      </w:pPr>
      <w:r>
        <w:rPr>
          <w:rFonts w:eastAsia="Times New Roman"/>
        </w:rPr>
        <w:t>Но кровоточит мякоть сердцевины —</w:t>
      </w:r>
    </w:p>
    <w:p w:rsidR="00F16853" w:rsidRDefault="009101AF">
      <w:pPr>
        <w:shd w:val="clear" w:color="auto" w:fill="FFFFFF"/>
        <w:spacing w:line="238" w:lineRule="exact"/>
        <w:ind w:left="1145"/>
      </w:pPr>
      <w:r>
        <w:rPr>
          <w:rFonts w:eastAsia="Times New Roman"/>
        </w:rPr>
        <w:t>прилипла к нёбу, стала голосами,</w:t>
      </w:r>
    </w:p>
    <w:p w:rsidR="00F16853" w:rsidRDefault="009101AF">
      <w:pPr>
        <w:shd w:val="clear" w:color="auto" w:fill="FFFFFF"/>
        <w:spacing w:line="238" w:lineRule="exact"/>
        <w:ind w:left="1138"/>
      </w:pPr>
      <w:r>
        <w:rPr>
          <w:rFonts w:eastAsia="Times New Roman"/>
        </w:rPr>
        <w:t>с какими в памяти раздавленной живу.</w:t>
      </w:r>
    </w:p>
    <w:p w:rsidR="00F16853" w:rsidRDefault="009101AF">
      <w:pPr>
        <w:shd w:val="clear" w:color="auto" w:fill="FFFFFF"/>
        <w:spacing w:before="72"/>
        <w:ind w:left="2491"/>
      </w:pPr>
      <w:r>
        <w:t>(</w:t>
      </w:r>
      <w:r>
        <w:rPr>
          <w:rFonts w:eastAsia="Times New Roman"/>
        </w:rPr>
        <w:t>В.Кривулин, «Черника», 1977)</w:t>
      </w:r>
    </w:p>
    <w:p w:rsidR="00F16853" w:rsidRDefault="009101AF">
      <w:pPr>
        <w:shd w:val="clear" w:color="auto" w:fill="FFFFFF"/>
        <w:spacing w:before="158" w:line="238" w:lineRule="exact"/>
        <w:ind w:left="14" w:right="7" w:firstLine="446"/>
        <w:jc w:val="both"/>
      </w:pPr>
      <w:r>
        <w:rPr>
          <w:rFonts w:eastAsia="Times New Roman"/>
        </w:rPr>
        <w:t>С 1960-х годов в отечественной поэзии возобновились экспе</w:t>
      </w:r>
      <w:r>
        <w:rPr>
          <w:rFonts w:eastAsia="Times New Roman"/>
        </w:rPr>
        <w:softHyphen/>
        <w:t xml:space="preserve">рименты </w:t>
      </w:r>
      <w:r>
        <w:rPr>
          <w:rFonts w:eastAsia="Times New Roman"/>
          <w:i/>
          <w:iCs/>
        </w:rPr>
        <w:t xml:space="preserve">авангардистов. </w:t>
      </w:r>
      <w:r>
        <w:rPr>
          <w:rFonts w:eastAsia="Times New Roman"/>
        </w:rPr>
        <w:t>Эксперименты в области поэзии объ</w:t>
      </w:r>
      <w:r>
        <w:rPr>
          <w:rFonts w:eastAsia="Times New Roman"/>
        </w:rPr>
        <w:softHyphen/>
        <w:t>единили различные поэтические группы, прежде всего такие, как Лианозовская</w:t>
      </w:r>
      <w:r>
        <w:rPr>
          <w:rFonts w:eastAsia="Times New Roman"/>
          <w:vertAlign w:val="superscript"/>
        </w:rPr>
        <w:t>1</w:t>
      </w:r>
      <w:r>
        <w:rPr>
          <w:rFonts w:eastAsia="Times New Roman"/>
        </w:rPr>
        <w:t>, «СМОГ»</w:t>
      </w:r>
      <w:r>
        <w:rPr>
          <w:rFonts w:eastAsia="Times New Roman"/>
          <w:vertAlign w:val="superscript"/>
        </w:rPr>
        <w:t>2</w:t>
      </w:r>
      <w:r>
        <w:rPr>
          <w:rFonts w:eastAsia="Times New Roman"/>
        </w:rPr>
        <w:t>, многие другие неофициальные поэти</w:t>
      </w:r>
      <w:r>
        <w:rPr>
          <w:rFonts w:eastAsia="Times New Roman"/>
        </w:rPr>
        <w:softHyphen/>
        <w:t>ческие клубы и поэтов, чье творчество не было связано с опреде</w:t>
      </w:r>
      <w:r>
        <w:rPr>
          <w:rFonts w:eastAsia="Times New Roman"/>
        </w:rPr>
        <w:softHyphen/>
        <w:t>ленным литературным объединением.</w:t>
      </w:r>
    </w:p>
    <w:p w:rsidR="00F16853" w:rsidRDefault="009101AF">
      <w:pPr>
        <w:shd w:val="clear" w:color="auto" w:fill="FFFFFF"/>
        <w:spacing w:line="238" w:lineRule="exact"/>
        <w:ind w:left="14" w:firstLine="446"/>
        <w:jc w:val="both"/>
      </w:pPr>
      <w:r>
        <w:rPr>
          <w:rFonts w:eastAsia="Times New Roman"/>
        </w:rPr>
        <w:t xml:space="preserve">У истоков </w:t>
      </w:r>
      <w:r>
        <w:rPr>
          <w:rFonts w:eastAsia="Times New Roman"/>
          <w:i/>
          <w:iCs/>
        </w:rPr>
        <w:t xml:space="preserve">Лианозовской группы </w:t>
      </w:r>
      <w:r>
        <w:rPr>
          <w:rFonts w:eastAsia="Times New Roman"/>
        </w:rPr>
        <w:t>стоял поэт и художник Е. Л. Кропивницкий, творческий путь которого начался в 1910-х годах. В группу вошли поэты В. Некрасов, Г. Сапгир, Я. Сатунов-ский, И.Холин и художники Н. Вечтомов, Л. Е. Кропивницкий (сын Е. Л. Кропивницкого), Л. Мастеркова, В. Немухин, О. Рабин. Поэтов и художников, входивших в Лианозовскую группу, объ</w:t>
      </w:r>
      <w:r>
        <w:rPr>
          <w:rFonts w:eastAsia="Times New Roman"/>
        </w:rPr>
        <w:softHyphen/>
        <w:t>единяло стремление к наиболее полному самовыражению и к соз</w:t>
      </w:r>
      <w:r>
        <w:rPr>
          <w:rFonts w:eastAsia="Times New Roman"/>
        </w:rPr>
        <w:softHyphen/>
        <w:t>данию новой поэтики.</w:t>
      </w:r>
    </w:p>
    <w:p w:rsidR="00F16853" w:rsidRDefault="009101AF">
      <w:pPr>
        <w:shd w:val="clear" w:color="auto" w:fill="FFFFFF"/>
        <w:spacing w:before="374" w:line="202" w:lineRule="exact"/>
        <w:ind w:left="468" w:right="7"/>
        <w:jc w:val="both"/>
      </w:pPr>
      <w:r>
        <w:rPr>
          <w:rFonts w:eastAsia="Times New Roman"/>
          <w:i/>
          <w:iCs/>
          <w:sz w:val="18"/>
          <w:szCs w:val="18"/>
        </w:rPr>
        <w:t xml:space="preserve">Лианозовская группа </w:t>
      </w:r>
      <w:r>
        <w:rPr>
          <w:rFonts w:eastAsia="Times New Roman"/>
          <w:sz w:val="18"/>
          <w:szCs w:val="18"/>
        </w:rPr>
        <w:t xml:space="preserve">— одно из первых неформальных творческих объединений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у истоков которого стояли ху</w:t>
      </w:r>
      <w:r>
        <w:rPr>
          <w:rFonts w:eastAsia="Times New Roman"/>
          <w:sz w:val="18"/>
          <w:szCs w:val="18"/>
        </w:rPr>
        <w:softHyphen/>
        <w:t xml:space="preserve">дожники Е. Л. и Л. Е. Кропивницкие, поэты Г. Сапгир, И. Холин и др. </w:t>
      </w:r>
      <w:r>
        <w:rPr>
          <w:rFonts w:eastAsia="Times New Roman"/>
          <w:i/>
          <w:iCs/>
          <w:sz w:val="18"/>
          <w:szCs w:val="18"/>
        </w:rPr>
        <w:t xml:space="preserve">СМОГ </w:t>
      </w:r>
      <w:r>
        <w:rPr>
          <w:rFonts w:eastAsia="Times New Roman"/>
          <w:sz w:val="18"/>
          <w:szCs w:val="18"/>
        </w:rPr>
        <w:t>— «Смелость. Мысль. Образ. Глубина».</w:t>
      </w:r>
    </w:p>
    <w:p w:rsidR="00F16853" w:rsidRDefault="00F16853">
      <w:pPr>
        <w:shd w:val="clear" w:color="auto" w:fill="FFFFFF"/>
        <w:spacing w:before="374" w:line="202" w:lineRule="exact"/>
        <w:ind w:left="468" w:right="7"/>
        <w:jc w:val="both"/>
        <w:sectPr w:rsidR="00F16853">
          <w:type w:val="continuous"/>
          <w:pgSz w:w="16834" w:h="11909" w:orient="landscape"/>
          <w:pgMar w:top="569" w:right="1509" w:bottom="360" w:left="1335" w:header="720" w:footer="720" w:gutter="0"/>
          <w:cols w:num="2" w:space="720" w:equalWidth="0">
            <w:col w:w="6408" w:space="1159"/>
            <w:col w:w="6422"/>
          </w:cols>
          <w:noEndnote/>
        </w:sectPr>
      </w:pPr>
    </w:p>
    <w:p w:rsidR="00F16853" w:rsidRDefault="009101AF">
      <w:pPr>
        <w:shd w:val="clear" w:color="auto" w:fill="FFFFFF"/>
      </w:pPr>
      <w:r>
        <w:rPr>
          <w:rFonts w:ascii="Arial" w:hAnsi="Arial" w:cs="Arial"/>
          <w:sz w:val="32"/>
          <w:szCs w:val="32"/>
        </w:rPr>
        <w:lastRenderedPageBreak/>
        <w:t>336</w:t>
      </w:r>
    </w:p>
    <w:p w:rsidR="00F16853" w:rsidRDefault="009101AF">
      <w:pPr>
        <w:shd w:val="clear" w:color="auto" w:fill="FFFFFF"/>
        <w:spacing w:before="173"/>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81"/>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поэтов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1950</w:t>
      </w:r>
      <w:r>
        <w:rPr>
          <w:rFonts w:ascii="Arial" w:eastAsia="Times New Roman" w:hAnsi="Arial"/>
          <w:i/>
          <w:iCs/>
          <w:sz w:val="14"/>
          <w:szCs w:val="14"/>
        </w:rPr>
        <w:t>—</w:t>
      </w:r>
      <w:r>
        <w:rPr>
          <w:rFonts w:ascii="Arial" w:eastAsia="Times New Roman" w:hAnsi="Arial" w:cs="Arial"/>
          <w:i/>
          <w:iCs/>
          <w:sz w:val="14"/>
          <w:szCs w:val="14"/>
        </w:rPr>
        <w:t>1980-</w:t>
      </w:r>
      <w:r>
        <w:rPr>
          <w:rFonts w:ascii="Arial" w:eastAsia="Times New Roman" w:hAnsi="Arial"/>
          <w:i/>
          <w:iCs/>
          <w:sz w:val="14"/>
          <w:szCs w:val="14"/>
        </w:rPr>
        <w:t>е</w:t>
      </w:r>
      <w:r>
        <w:rPr>
          <w:rFonts w:ascii="Arial" w:eastAsia="Times New Roman" w:hAnsi="Arial" w:cs="Arial"/>
          <w:i/>
          <w:iCs/>
          <w:sz w:val="14"/>
          <w:szCs w:val="14"/>
        </w:rPr>
        <w:t xml:space="preserve"> </w:t>
      </w:r>
      <w:r>
        <w:rPr>
          <w:rFonts w:ascii="Arial" w:eastAsia="Times New Roman" w:hAnsi="Arial"/>
          <w:i/>
          <w:iCs/>
          <w:sz w:val="14"/>
          <w:szCs w:val="14"/>
        </w:rPr>
        <w:t>годы</w:t>
      </w:r>
    </w:p>
    <w:p w:rsidR="00F16853" w:rsidRDefault="009101AF">
      <w:pPr>
        <w:shd w:val="clear" w:color="auto" w:fill="FFFFFF"/>
        <w:spacing w:before="122"/>
      </w:pPr>
      <w:r>
        <w:br w:type="column"/>
      </w:r>
      <w:r>
        <w:rPr>
          <w:rFonts w:ascii="Arial" w:hAnsi="Arial" w:cs="Arial"/>
          <w:spacing w:val="-10"/>
          <w:sz w:val="32"/>
          <w:szCs w:val="32"/>
        </w:rPr>
        <w:lastRenderedPageBreak/>
        <w:t>337</w:t>
      </w:r>
    </w:p>
    <w:p w:rsidR="00F16853" w:rsidRDefault="00F16853">
      <w:pPr>
        <w:shd w:val="clear" w:color="auto" w:fill="FFFFFF"/>
        <w:spacing w:before="122"/>
        <w:sectPr w:rsidR="00F16853">
          <w:pgSz w:w="16834" w:h="11909" w:orient="landscape"/>
          <w:pgMar w:top="482" w:right="1433" w:bottom="360" w:left="1477" w:header="720" w:footer="720" w:gutter="0"/>
          <w:cols w:num="4" w:space="720" w:equalWidth="0">
            <w:col w:w="720" w:space="1649"/>
            <w:col w:w="4032" w:space="972"/>
            <w:col w:w="2966" w:space="2866"/>
            <w:col w:w="720"/>
          </w:cols>
          <w:noEndnote/>
        </w:sectPr>
      </w:pPr>
    </w:p>
    <w:p w:rsidR="00F16853" w:rsidRDefault="00F16853">
      <w:pPr>
        <w:spacing w:before="86" w:line="1" w:lineRule="exact"/>
        <w:rPr>
          <w:rFonts w:ascii="Arial" w:hAnsi="Arial" w:cs="Arial"/>
          <w:sz w:val="2"/>
          <w:szCs w:val="2"/>
        </w:rPr>
      </w:pPr>
    </w:p>
    <w:p w:rsidR="00F16853" w:rsidRDefault="00F16853">
      <w:pPr>
        <w:shd w:val="clear" w:color="auto" w:fill="FFFFFF"/>
        <w:spacing w:before="122"/>
        <w:sectPr w:rsidR="00F16853">
          <w:type w:val="continuous"/>
          <w:pgSz w:w="16834" w:h="11909" w:orient="landscape"/>
          <w:pgMar w:top="482" w:right="1541" w:bottom="360" w:left="1433" w:header="720" w:footer="720" w:gutter="0"/>
          <w:cols w:space="60"/>
          <w:noEndnote/>
        </w:sectPr>
      </w:pPr>
    </w:p>
    <w:p w:rsidR="00F16853" w:rsidRDefault="009101AF">
      <w:pPr>
        <w:shd w:val="clear" w:color="auto" w:fill="FFFFFF"/>
        <w:spacing w:line="230" w:lineRule="exact"/>
        <w:ind w:left="1174"/>
      </w:pPr>
      <w:r>
        <w:rPr>
          <w:rFonts w:eastAsia="Times New Roman"/>
        </w:rPr>
        <w:lastRenderedPageBreak/>
        <w:t>Длинные стихи</w:t>
      </w:r>
    </w:p>
    <w:p w:rsidR="00F16853" w:rsidRDefault="009101AF">
      <w:pPr>
        <w:shd w:val="clear" w:color="auto" w:fill="FFFFFF"/>
        <w:spacing w:line="230" w:lineRule="exact"/>
        <w:ind w:left="1181"/>
      </w:pPr>
      <w:r>
        <w:rPr>
          <w:rFonts w:eastAsia="Times New Roman"/>
        </w:rPr>
        <w:t>Читать трудно</w:t>
      </w:r>
    </w:p>
    <w:p w:rsidR="00F16853" w:rsidRDefault="009101AF">
      <w:pPr>
        <w:shd w:val="clear" w:color="auto" w:fill="FFFFFF"/>
        <w:spacing w:line="230" w:lineRule="exact"/>
        <w:ind w:left="1181"/>
      </w:pPr>
      <w:r>
        <w:rPr>
          <w:rFonts w:eastAsia="Times New Roman"/>
        </w:rPr>
        <w:t>И нудно.</w:t>
      </w:r>
    </w:p>
    <w:p w:rsidR="00F16853" w:rsidRDefault="009101AF">
      <w:pPr>
        <w:shd w:val="clear" w:color="auto" w:fill="FFFFFF"/>
        <w:spacing w:line="230" w:lineRule="exact"/>
        <w:ind w:left="1181"/>
      </w:pPr>
      <w:r>
        <w:rPr>
          <w:rFonts w:eastAsia="Times New Roman"/>
        </w:rPr>
        <w:t>Пишите короткие стихи.</w:t>
      </w:r>
    </w:p>
    <w:p w:rsidR="00F16853" w:rsidRDefault="009101AF">
      <w:pPr>
        <w:shd w:val="clear" w:color="auto" w:fill="FFFFFF"/>
        <w:spacing w:line="230" w:lineRule="exact"/>
        <w:ind w:left="1174"/>
      </w:pPr>
      <w:r>
        <w:rPr>
          <w:rFonts w:eastAsia="Times New Roman"/>
        </w:rPr>
        <w:t>В них меньше вздора</w:t>
      </w:r>
    </w:p>
    <w:p w:rsidR="00F16853" w:rsidRDefault="009101AF">
      <w:pPr>
        <w:shd w:val="clear" w:color="auto" w:fill="FFFFFF"/>
        <w:spacing w:line="230" w:lineRule="exact"/>
        <w:ind w:left="1174"/>
      </w:pPr>
      <w:r>
        <w:rPr>
          <w:rFonts w:eastAsia="Times New Roman"/>
        </w:rPr>
        <w:t>И прочесть их можно скоро.</w:t>
      </w:r>
    </w:p>
    <w:p w:rsidR="00F16853" w:rsidRDefault="009101AF">
      <w:pPr>
        <w:shd w:val="clear" w:color="auto" w:fill="FFFFFF"/>
        <w:spacing w:before="72" w:line="223" w:lineRule="exact"/>
        <w:ind w:left="2030" w:right="2419"/>
      </w:pPr>
      <w:r>
        <w:t>(</w:t>
      </w:r>
      <w:r>
        <w:rPr>
          <w:rFonts w:eastAsia="Times New Roman"/>
        </w:rPr>
        <w:t>Е. Л. Кропивницкий, «Совет поэтам», 1965)</w:t>
      </w:r>
    </w:p>
    <w:p w:rsidR="00F16853" w:rsidRDefault="009101AF">
      <w:pPr>
        <w:shd w:val="clear" w:color="auto" w:fill="FFFFFF"/>
        <w:spacing w:before="115" w:line="230" w:lineRule="exact"/>
        <w:ind w:left="22" w:firstLine="454"/>
        <w:jc w:val="both"/>
      </w:pPr>
      <w:r>
        <w:rPr>
          <w:rFonts w:eastAsia="Times New Roman"/>
        </w:rPr>
        <w:t xml:space="preserve">Литературное объединение </w:t>
      </w:r>
      <w:r>
        <w:rPr>
          <w:rFonts w:eastAsia="Times New Roman"/>
          <w:i/>
          <w:iCs/>
        </w:rPr>
        <w:t xml:space="preserve">«СМОГ» </w:t>
      </w:r>
      <w:r>
        <w:rPr>
          <w:rFonts w:eastAsia="Times New Roman"/>
        </w:rPr>
        <w:t>заявило о себе в 1964 го</w:t>
      </w:r>
      <w:r>
        <w:rPr>
          <w:rFonts w:eastAsia="Times New Roman"/>
        </w:rPr>
        <w:softHyphen/>
        <w:t>ду, его организаторами стали поэты В.Алейников, Л.Губанов, Ю.Кублановский. Г.Сапгир в воспоминаниях о Л.Губанове пи</w:t>
      </w:r>
      <w:r>
        <w:rPr>
          <w:rFonts w:eastAsia="Times New Roman"/>
        </w:rPr>
        <w:softHyphen/>
        <w:t>шет: «Новое литературное течение уже просматривалось, но име</w:t>
      </w:r>
      <w:r>
        <w:rPr>
          <w:rFonts w:eastAsia="Times New Roman"/>
        </w:rPr>
        <w:softHyphen/>
        <w:t>ни не имело. Надо было его срочно придумать. Помню, сидели мы у Алены Басиловой, которая стала потом женой Губанова, и придумывали название новому течению. Придумал сам Губанов: СМОГ. Самое Молодое Общество Гениев, Сила, Мысль, Образ, Глубина, и еще здесь присутствовал смог, поднимающийся с Са</w:t>
      </w:r>
      <w:r>
        <w:rPr>
          <w:rFonts w:eastAsia="Times New Roman"/>
        </w:rPr>
        <w:softHyphen/>
        <w:t>дового Кольца нам в окна». В манифесте «СМОГ», зачитанном в 1965 году у памятника В. Маяковскому в Москве, были сформу</w:t>
      </w:r>
      <w:r>
        <w:rPr>
          <w:rFonts w:eastAsia="Times New Roman"/>
        </w:rPr>
        <w:softHyphen/>
        <w:t>лированы основные принципы мировоззрения, присущего участ</w:t>
      </w:r>
      <w:r>
        <w:rPr>
          <w:rFonts w:eastAsia="Times New Roman"/>
        </w:rPr>
        <w:softHyphen/>
        <w:t>никам объединения:</w:t>
      </w:r>
    </w:p>
    <w:p w:rsidR="00F16853" w:rsidRDefault="009101AF">
      <w:pPr>
        <w:shd w:val="clear" w:color="auto" w:fill="FFFFFF"/>
        <w:spacing w:before="86" w:line="209" w:lineRule="exact"/>
        <w:ind w:left="22" w:right="7" w:firstLine="468"/>
        <w:jc w:val="both"/>
      </w:pPr>
      <w:r>
        <w:t>...</w:t>
      </w:r>
      <w:r>
        <w:rPr>
          <w:rFonts w:eastAsia="Times New Roman"/>
        </w:rPr>
        <w:t>Мы можем выплеснуть душу в жирные физиономии «советских писателей». Но зачем? Что они поймут?</w:t>
      </w:r>
    </w:p>
    <w:p w:rsidR="00F16853" w:rsidRDefault="009101AF">
      <w:pPr>
        <w:shd w:val="clear" w:color="auto" w:fill="FFFFFF"/>
        <w:spacing w:before="7" w:line="209" w:lineRule="exact"/>
        <w:ind w:left="22" w:right="14" w:firstLine="454"/>
        <w:jc w:val="both"/>
      </w:pPr>
      <w:r>
        <w:rPr>
          <w:rFonts w:eastAsia="Times New Roman"/>
        </w:rPr>
        <w:t>Наша душа нужна народу, нашему великому и необычайному рус</w:t>
      </w:r>
      <w:r>
        <w:rPr>
          <w:rFonts w:eastAsia="Times New Roman"/>
        </w:rPr>
        <w:softHyphen/>
        <w:t>скому народу. А душа болит. Трудно больной ей биться в стенах камеры тела. Выпустить ее пора. Пора, мой друг, пора!</w:t>
      </w:r>
    </w:p>
    <w:p w:rsidR="00F16853" w:rsidRDefault="009101AF">
      <w:pPr>
        <w:shd w:val="clear" w:color="auto" w:fill="FFFFFF"/>
        <w:spacing w:line="209" w:lineRule="exact"/>
        <w:ind w:left="475"/>
      </w:pPr>
      <w:r>
        <w:rPr>
          <w:rFonts w:eastAsia="Times New Roman"/>
          <w:spacing w:val="-8"/>
        </w:rPr>
        <w:t>МЫ!</w:t>
      </w:r>
    </w:p>
    <w:p w:rsidR="00F16853" w:rsidRDefault="009101AF">
      <w:pPr>
        <w:shd w:val="clear" w:color="auto" w:fill="FFFFFF"/>
        <w:spacing w:before="22" w:line="209" w:lineRule="exact"/>
        <w:ind w:left="14" w:right="22" w:firstLine="454"/>
        <w:jc w:val="both"/>
      </w:pPr>
      <w:r>
        <w:rPr>
          <w:rFonts w:eastAsia="Times New Roman"/>
        </w:rPr>
        <w:t>Нас мало и очень много. Но мы — это новый росток грядущего, взо</w:t>
      </w:r>
      <w:r>
        <w:rPr>
          <w:rFonts w:eastAsia="Times New Roman"/>
        </w:rPr>
        <w:softHyphen/>
        <w:t>шедший на благодатной почве.</w:t>
      </w:r>
    </w:p>
    <w:p w:rsidR="00F16853" w:rsidRDefault="009101AF">
      <w:pPr>
        <w:shd w:val="clear" w:color="auto" w:fill="FFFFFF"/>
        <w:spacing w:before="7" w:line="209" w:lineRule="exact"/>
        <w:ind w:left="14" w:right="14" w:firstLine="461"/>
        <w:jc w:val="both"/>
      </w:pPr>
      <w:r>
        <w:t xml:space="preserve">&lt;...&gt; </w:t>
      </w:r>
      <w:r>
        <w:rPr>
          <w:rFonts w:eastAsia="Times New Roman"/>
        </w:rPr>
        <w:t>Сейчас мы отчаянно боремся против всех: от комсомола до обывателей, от чекистов до мещан, от бездарности до невежества — все против нас.</w:t>
      </w:r>
    </w:p>
    <w:p w:rsidR="00F16853" w:rsidRDefault="009101AF">
      <w:pPr>
        <w:shd w:val="clear" w:color="auto" w:fill="FFFFFF"/>
        <w:spacing w:before="7" w:line="209" w:lineRule="exact"/>
        <w:ind w:left="461"/>
      </w:pPr>
      <w:r>
        <w:rPr>
          <w:rFonts w:eastAsia="Times New Roman"/>
        </w:rPr>
        <w:t>Но наш народ за нас, с нами!..</w:t>
      </w:r>
    </w:p>
    <w:p w:rsidR="00F16853" w:rsidRDefault="009101AF">
      <w:pPr>
        <w:shd w:val="clear" w:color="auto" w:fill="FFFFFF"/>
        <w:spacing w:before="94" w:line="230" w:lineRule="exact"/>
        <w:ind w:right="29" w:firstLine="446"/>
        <w:jc w:val="both"/>
      </w:pPr>
      <w:r>
        <w:rPr>
          <w:rFonts w:eastAsia="Times New Roman"/>
        </w:rPr>
        <w:t>Как правило, авангардисты 1950— 1980-х годов были лише</w:t>
      </w:r>
      <w:r>
        <w:rPr>
          <w:rFonts w:eastAsia="Times New Roman"/>
        </w:rPr>
        <w:softHyphen/>
        <w:t>ны возможности публиковать свои произведения, именно их твор</w:t>
      </w:r>
      <w:r>
        <w:rPr>
          <w:rFonts w:eastAsia="Times New Roman"/>
        </w:rPr>
        <w:softHyphen/>
        <w:t>чество развивалось в условиях андеграунда. Поэтов-авангарди</w:t>
      </w:r>
      <w:r>
        <w:rPr>
          <w:rFonts w:eastAsia="Times New Roman"/>
        </w:rPr>
        <w:softHyphen/>
        <w:t xml:space="preserve">стов второй половины </w:t>
      </w:r>
      <w:r>
        <w:rPr>
          <w:rFonts w:eastAsia="Times New Roman"/>
          <w:lang w:val="en-US"/>
        </w:rPr>
        <w:t>XX</w:t>
      </w:r>
      <w:r w:rsidRPr="009101AF">
        <w:rPr>
          <w:rFonts w:eastAsia="Times New Roman"/>
        </w:rPr>
        <w:t xml:space="preserve"> </w:t>
      </w:r>
      <w:r>
        <w:rPr>
          <w:rFonts w:eastAsia="Times New Roman"/>
        </w:rPr>
        <w:t>века объединяют уверенность в абсурд</w:t>
      </w:r>
      <w:r>
        <w:rPr>
          <w:rFonts w:eastAsia="Times New Roman"/>
        </w:rPr>
        <w:softHyphen/>
        <w:t>ности и антигуманности социума, антиутопический пафос. Этим мироощущением обусловлены и художественные средства, ис</w:t>
      </w:r>
      <w:r>
        <w:rPr>
          <w:rFonts w:eastAsia="Times New Roman"/>
        </w:rPr>
        <w:softHyphen/>
        <w:t>пользуемые в поэзии авангарда. Поэты отказываются от художе</w:t>
      </w:r>
      <w:r>
        <w:rPr>
          <w:rFonts w:eastAsia="Times New Roman"/>
        </w:rPr>
        <w:softHyphen/>
        <w:t>ственного правдоподобия и создают деформированный образ мира, частью которого является человек.</w:t>
      </w:r>
    </w:p>
    <w:p w:rsidR="00F16853" w:rsidRDefault="009101AF">
      <w:pPr>
        <w:shd w:val="clear" w:color="auto" w:fill="FFFFFF"/>
        <w:spacing w:before="115" w:line="230" w:lineRule="exact"/>
        <w:ind w:right="36" w:firstLine="446"/>
        <w:jc w:val="both"/>
      </w:pPr>
      <w:r>
        <w:br w:type="column"/>
      </w:r>
      <w:r>
        <w:rPr>
          <w:rFonts w:eastAsia="Times New Roman"/>
        </w:rPr>
        <w:lastRenderedPageBreak/>
        <w:t>Одним из первых течений, сложившихся в рамках неофици</w:t>
      </w:r>
      <w:r>
        <w:rPr>
          <w:rFonts w:eastAsia="Times New Roman"/>
        </w:rPr>
        <w:softHyphen/>
        <w:t xml:space="preserve">ального искусства 1970-х годов, является </w:t>
      </w:r>
      <w:r>
        <w:rPr>
          <w:rFonts w:eastAsia="Times New Roman"/>
          <w:b/>
          <w:bCs/>
          <w:i/>
          <w:iCs/>
        </w:rPr>
        <w:t>концептуализм</w:t>
      </w:r>
      <w:r>
        <w:rPr>
          <w:rFonts w:eastAsia="Times New Roman"/>
          <w:b/>
          <w:bCs/>
          <w:i/>
          <w:iCs/>
          <w:vertAlign w:val="superscript"/>
        </w:rPr>
        <w:t>1</w:t>
      </w:r>
      <w:r>
        <w:rPr>
          <w:rFonts w:eastAsia="Times New Roman"/>
          <w:i/>
          <w:iCs/>
        </w:rPr>
        <w:t xml:space="preserve">, </w:t>
      </w:r>
      <w:r>
        <w:rPr>
          <w:rFonts w:eastAsia="Times New Roman"/>
        </w:rPr>
        <w:t>с которым связаны творчество поэтов Вс. Некрасова, И. Холина, Д.Пригова, Л.Рубинштейна, прозаика В.Сорокина и художни</w:t>
      </w:r>
      <w:r>
        <w:rPr>
          <w:rFonts w:eastAsia="Times New Roman"/>
        </w:rPr>
        <w:softHyphen/>
        <w:t xml:space="preserve">ков И.Кабакова и Э.Булатова. В своих истоках концептуализм восходит к творчеству авангардистов начала </w:t>
      </w:r>
      <w:r>
        <w:rPr>
          <w:rFonts w:eastAsia="Times New Roman"/>
          <w:lang w:val="en-US"/>
        </w:rPr>
        <w:t>XX</w:t>
      </w:r>
      <w:r w:rsidRPr="009101AF">
        <w:rPr>
          <w:rFonts w:eastAsia="Times New Roman"/>
        </w:rPr>
        <w:t xml:space="preserve"> </w:t>
      </w:r>
      <w:r>
        <w:rPr>
          <w:rFonts w:eastAsia="Times New Roman"/>
        </w:rPr>
        <w:t>века — футури</w:t>
      </w:r>
      <w:r>
        <w:rPr>
          <w:rFonts w:eastAsia="Times New Roman"/>
        </w:rPr>
        <w:softHyphen/>
        <w:t>стов и обэриутов. Поскольку концептуальное искусство — искус</w:t>
      </w:r>
      <w:r>
        <w:rPr>
          <w:rFonts w:eastAsia="Times New Roman"/>
        </w:rPr>
        <w:softHyphen/>
        <w:t>ство идеи, художнику-концептуалисту важен не изображаемый им предмет, а то, что посредством этого предмета концептуалист хочет обозначить, т. е. демонстрируется не столько художествен</w:t>
      </w:r>
      <w:r>
        <w:rPr>
          <w:rFonts w:eastAsia="Times New Roman"/>
        </w:rPr>
        <w:softHyphen/>
        <w:t>ное произведение, сколько определенная художественная кон</w:t>
      </w:r>
      <w:r>
        <w:rPr>
          <w:rFonts w:eastAsia="Times New Roman"/>
        </w:rPr>
        <w:softHyphen/>
        <w:t>цепция. От читателя, зрителя, воспринимающего произведения концептуалистов, ожидается более активная позиция разгады</w:t>
      </w:r>
      <w:r>
        <w:rPr>
          <w:rFonts w:eastAsia="Times New Roman"/>
        </w:rPr>
        <w:softHyphen/>
        <w:t>вающего замысел творца.</w:t>
      </w:r>
    </w:p>
    <w:p w:rsidR="00F16853" w:rsidRDefault="009101AF">
      <w:pPr>
        <w:shd w:val="clear" w:color="auto" w:fill="FFFFFF"/>
        <w:spacing w:line="230" w:lineRule="exact"/>
        <w:ind w:left="14" w:right="14" w:firstLine="446"/>
        <w:jc w:val="both"/>
      </w:pPr>
      <w:r>
        <w:rPr>
          <w:rFonts w:eastAsia="Times New Roman"/>
        </w:rPr>
        <w:t xml:space="preserve">Будучи художником, </w:t>
      </w:r>
      <w:r>
        <w:rPr>
          <w:rFonts w:eastAsia="Times New Roman"/>
          <w:b/>
          <w:bCs/>
        </w:rPr>
        <w:t xml:space="preserve">Д.Пригов </w:t>
      </w:r>
      <w:r>
        <w:rPr>
          <w:rFonts w:eastAsia="Times New Roman"/>
        </w:rPr>
        <w:t>использовал в своих поэти</w:t>
      </w:r>
      <w:r>
        <w:rPr>
          <w:rFonts w:eastAsia="Times New Roman"/>
        </w:rPr>
        <w:softHyphen/>
        <w:t>ческих текстах технику коллажа</w:t>
      </w:r>
      <w:r>
        <w:rPr>
          <w:rFonts w:eastAsia="Times New Roman"/>
          <w:vertAlign w:val="superscript"/>
        </w:rPr>
        <w:t>2</w:t>
      </w:r>
      <w:r>
        <w:rPr>
          <w:rFonts w:eastAsia="Times New Roman"/>
        </w:rPr>
        <w:t xml:space="preserve"> и инсталляции</w:t>
      </w:r>
      <w:r>
        <w:rPr>
          <w:rFonts w:eastAsia="Times New Roman"/>
          <w:vertAlign w:val="superscript"/>
        </w:rPr>
        <w:t>3</w:t>
      </w:r>
      <w:r>
        <w:rPr>
          <w:rFonts w:eastAsia="Times New Roman"/>
        </w:rPr>
        <w:t>, известные по изобразительному искусству. Материалом для создания поэти</w:t>
      </w:r>
      <w:r>
        <w:rPr>
          <w:rFonts w:eastAsia="Times New Roman"/>
        </w:rPr>
        <w:softHyphen/>
        <w:t>ческих произведений Д.Пригову служат тексты классических произведений, массовой культуры, идеологические клише. «Его поэзия абсолютно лишена лирического субъекта, это набор вы</w:t>
      </w:r>
      <w:r>
        <w:rPr>
          <w:rFonts w:eastAsia="Times New Roman"/>
        </w:rPr>
        <w:softHyphen/>
        <w:t>сказываний, восходящих якобы к усредненному советскому че</w:t>
      </w:r>
      <w:r>
        <w:rPr>
          <w:rFonts w:eastAsia="Times New Roman"/>
        </w:rPr>
        <w:softHyphen/>
        <w:t>ловечку, микроскопическому наследнику гоголевского Акакия Акакия Башмачкина. Пригов говорит обо всем, не умолкая ни на секунду, с пародийной серьезностью откликаясь на любые ак</w:t>
      </w:r>
      <w:r>
        <w:rPr>
          <w:rFonts w:eastAsia="Times New Roman"/>
        </w:rPr>
        <w:softHyphen/>
        <w:t>туальные ситуации и обнаруживая при этом тотальную бессодер</w:t>
      </w:r>
      <w:r>
        <w:rPr>
          <w:rFonts w:eastAsia="Times New Roman"/>
        </w:rPr>
        <w:softHyphen/>
        <w:t>жательность самого процесса поэтического говорения» — так поэт В. Кривулин характеризует особенности поэтического сти</w:t>
      </w:r>
      <w:r>
        <w:rPr>
          <w:rFonts w:eastAsia="Times New Roman"/>
        </w:rPr>
        <w:softHyphen/>
        <w:t>ля Д. Пригова.</w:t>
      </w:r>
    </w:p>
    <w:p w:rsidR="00F16853" w:rsidRDefault="009101AF">
      <w:pPr>
        <w:shd w:val="clear" w:color="auto" w:fill="FFFFFF"/>
        <w:spacing w:before="115" w:line="230" w:lineRule="exact"/>
        <w:ind w:left="1174" w:right="1498"/>
      </w:pPr>
      <w:r>
        <w:rPr>
          <w:rFonts w:eastAsia="Times New Roman"/>
        </w:rPr>
        <w:t>Вот я, предположим, обычный поэт А тут вот по прихоти русской судьбы Приходится совестью нации быть</w:t>
      </w:r>
    </w:p>
    <w:p w:rsidR="00F16853" w:rsidRDefault="009101AF">
      <w:pPr>
        <w:shd w:val="clear" w:color="auto" w:fill="FFFFFF"/>
        <w:tabs>
          <w:tab w:val="left" w:pos="490"/>
        </w:tabs>
        <w:spacing w:before="317" w:line="202" w:lineRule="exact"/>
        <w:ind w:left="490" w:hanging="158"/>
        <w:jc w:val="both"/>
      </w:pPr>
      <w:r>
        <w:rPr>
          <w:sz w:val="18"/>
          <w:szCs w:val="18"/>
          <w:vertAlign w:val="superscript"/>
        </w:rPr>
        <w:t>1</w:t>
      </w:r>
      <w:r>
        <w:rPr>
          <w:sz w:val="18"/>
          <w:szCs w:val="18"/>
        </w:rPr>
        <w:tab/>
      </w:r>
      <w:r>
        <w:rPr>
          <w:rFonts w:eastAsia="Times New Roman"/>
          <w:i/>
          <w:iCs/>
          <w:sz w:val="18"/>
          <w:szCs w:val="18"/>
        </w:rPr>
        <w:t xml:space="preserve">Концептуализм </w:t>
      </w:r>
      <w:r>
        <w:rPr>
          <w:rFonts w:eastAsia="Times New Roman"/>
          <w:sz w:val="18"/>
          <w:szCs w:val="18"/>
        </w:rPr>
        <w:t xml:space="preserve">(от лат. </w:t>
      </w:r>
      <w:r>
        <w:rPr>
          <w:rFonts w:eastAsia="Times New Roman"/>
          <w:i/>
          <w:iCs/>
          <w:sz w:val="18"/>
          <w:szCs w:val="18"/>
          <w:lang w:val="en-US"/>
        </w:rPr>
        <w:t>conceptus</w:t>
      </w:r>
      <w:r w:rsidRPr="009101AF">
        <w:rPr>
          <w:rFonts w:eastAsia="Times New Roman"/>
          <w:i/>
          <w:iCs/>
          <w:sz w:val="18"/>
          <w:szCs w:val="18"/>
        </w:rPr>
        <w:t xml:space="preserve"> </w:t>
      </w:r>
      <w:r>
        <w:rPr>
          <w:rFonts w:eastAsia="Times New Roman"/>
          <w:sz w:val="18"/>
          <w:szCs w:val="18"/>
        </w:rPr>
        <w:t>— «мысль*, «понятие») — художе</w:t>
      </w:r>
      <w:r>
        <w:rPr>
          <w:rFonts w:eastAsia="Times New Roman"/>
          <w:sz w:val="18"/>
          <w:szCs w:val="18"/>
        </w:rPr>
        <w:softHyphen/>
      </w:r>
      <w:r>
        <w:rPr>
          <w:rFonts w:eastAsia="Times New Roman"/>
          <w:sz w:val="18"/>
          <w:szCs w:val="18"/>
        </w:rPr>
        <w:br/>
        <w:t xml:space="preserve">ственное течение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заявившее о себе как об</w:t>
      </w:r>
      <w:r>
        <w:rPr>
          <w:rFonts w:eastAsia="Times New Roman"/>
          <w:sz w:val="18"/>
          <w:szCs w:val="18"/>
        </w:rPr>
        <w:br/>
        <w:t>оппозиции официальному искусству.</w:t>
      </w:r>
    </w:p>
    <w:p w:rsidR="00F16853" w:rsidRDefault="009101AF">
      <w:pPr>
        <w:shd w:val="clear" w:color="auto" w:fill="FFFFFF"/>
        <w:tabs>
          <w:tab w:val="left" w:pos="490"/>
        </w:tabs>
        <w:spacing w:line="202" w:lineRule="exact"/>
        <w:ind w:left="490" w:right="7" w:hanging="158"/>
        <w:jc w:val="both"/>
      </w:pPr>
      <w:r>
        <w:rPr>
          <w:sz w:val="18"/>
          <w:szCs w:val="18"/>
          <w:vertAlign w:val="superscript"/>
        </w:rPr>
        <w:t>2</w:t>
      </w:r>
      <w:r>
        <w:rPr>
          <w:sz w:val="18"/>
          <w:szCs w:val="18"/>
        </w:rPr>
        <w:tab/>
      </w:r>
      <w:r>
        <w:rPr>
          <w:rFonts w:eastAsia="Times New Roman"/>
          <w:i/>
          <w:iCs/>
          <w:sz w:val="18"/>
          <w:szCs w:val="18"/>
        </w:rPr>
        <w:t xml:space="preserve">Коллаж </w:t>
      </w:r>
      <w:r>
        <w:rPr>
          <w:rFonts w:eastAsia="Times New Roman"/>
          <w:sz w:val="18"/>
          <w:szCs w:val="18"/>
        </w:rPr>
        <w:t xml:space="preserve">(от франц. </w:t>
      </w:r>
      <w:r>
        <w:rPr>
          <w:rFonts w:eastAsia="Times New Roman"/>
          <w:i/>
          <w:iCs/>
          <w:sz w:val="18"/>
          <w:szCs w:val="18"/>
          <w:lang w:val="en-US"/>
        </w:rPr>
        <w:t>papier</w:t>
      </w:r>
      <w:r w:rsidRPr="009101AF">
        <w:rPr>
          <w:rFonts w:eastAsia="Times New Roman"/>
          <w:i/>
          <w:iCs/>
          <w:sz w:val="18"/>
          <w:szCs w:val="18"/>
        </w:rPr>
        <w:t xml:space="preserve"> </w:t>
      </w:r>
      <w:r>
        <w:rPr>
          <w:rFonts w:eastAsia="Times New Roman"/>
          <w:i/>
          <w:iCs/>
          <w:sz w:val="18"/>
          <w:szCs w:val="18"/>
          <w:lang w:val="en-US"/>
        </w:rPr>
        <w:t>collee</w:t>
      </w:r>
      <w:r w:rsidRPr="009101AF">
        <w:rPr>
          <w:rFonts w:eastAsia="Times New Roman"/>
          <w:i/>
          <w:iCs/>
          <w:sz w:val="18"/>
          <w:szCs w:val="18"/>
        </w:rPr>
        <w:t xml:space="preserve"> </w:t>
      </w:r>
      <w:r>
        <w:rPr>
          <w:rFonts w:eastAsia="Times New Roman"/>
          <w:sz w:val="18"/>
          <w:szCs w:val="18"/>
        </w:rPr>
        <w:t>— «наклеенная бумага») — в изобра</w:t>
      </w:r>
      <w:r>
        <w:rPr>
          <w:rFonts w:eastAsia="Times New Roman"/>
          <w:sz w:val="18"/>
          <w:szCs w:val="18"/>
        </w:rPr>
        <w:softHyphen/>
      </w:r>
      <w:r>
        <w:rPr>
          <w:rFonts w:eastAsia="Times New Roman"/>
          <w:sz w:val="18"/>
          <w:szCs w:val="18"/>
        </w:rPr>
        <w:br/>
        <w:t>зительном искусстве создание нового произведения из фрагментов раз</w:t>
      </w:r>
      <w:r>
        <w:rPr>
          <w:rFonts w:eastAsia="Times New Roman"/>
          <w:sz w:val="18"/>
          <w:szCs w:val="18"/>
        </w:rPr>
        <w:softHyphen/>
      </w:r>
      <w:r>
        <w:rPr>
          <w:rFonts w:eastAsia="Times New Roman"/>
          <w:sz w:val="18"/>
          <w:szCs w:val="18"/>
        </w:rPr>
        <w:br/>
        <w:t>ных изображений.</w:t>
      </w:r>
    </w:p>
    <w:p w:rsidR="00F16853" w:rsidRDefault="009101AF">
      <w:pPr>
        <w:shd w:val="clear" w:color="auto" w:fill="FFFFFF"/>
        <w:tabs>
          <w:tab w:val="left" w:pos="490"/>
        </w:tabs>
        <w:spacing w:line="202" w:lineRule="exact"/>
        <w:ind w:left="490" w:hanging="158"/>
        <w:jc w:val="both"/>
      </w:pPr>
      <w:r>
        <w:rPr>
          <w:sz w:val="18"/>
          <w:szCs w:val="18"/>
          <w:vertAlign w:val="superscript"/>
        </w:rPr>
        <w:t>3</w:t>
      </w:r>
      <w:r>
        <w:rPr>
          <w:sz w:val="18"/>
          <w:szCs w:val="18"/>
        </w:rPr>
        <w:tab/>
      </w:r>
      <w:r>
        <w:rPr>
          <w:rFonts w:eastAsia="Times New Roman"/>
          <w:i/>
          <w:iCs/>
          <w:sz w:val="18"/>
          <w:szCs w:val="18"/>
        </w:rPr>
        <w:t xml:space="preserve">Инсталляция </w:t>
      </w:r>
      <w:r>
        <w:rPr>
          <w:rFonts w:eastAsia="Times New Roman"/>
          <w:sz w:val="18"/>
          <w:szCs w:val="18"/>
        </w:rPr>
        <w:t xml:space="preserve">(от англ. </w:t>
      </w:r>
      <w:r>
        <w:rPr>
          <w:rFonts w:eastAsia="Times New Roman"/>
          <w:i/>
          <w:iCs/>
          <w:sz w:val="18"/>
          <w:szCs w:val="18"/>
          <w:lang w:val="en-US"/>
        </w:rPr>
        <w:t>installation</w:t>
      </w:r>
      <w:r w:rsidRPr="009101AF">
        <w:rPr>
          <w:rFonts w:eastAsia="Times New Roman"/>
          <w:i/>
          <w:iCs/>
          <w:sz w:val="18"/>
          <w:szCs w:val="18"/>
        </w:rPr>
        <w:t xml:space="preserve"> </w:t>
      </w:r>
      <w:r>
        <w:rPr>
          <w:rFonts w:eastAsia="Times New Roman"/>
          <w:sz w:val="18"/>
          <w:szCs w:val="18"/>
        </w:rPr>
        <w:t>— «установка», «размещение»,</w:t>
      </w:r>
      <w:r>
        <w:rPr>
          <w:rFonts w:eastAsia="Times New Roman"/>
          <w:sz w:val="18"/>
          <w:szCs w:val="18"/>
        </w:rPr>
        <w:br/>
        <w:t>«монтаж») — в изобразительном искусстве пространственная компо</w:t>
      </w:r>
      <w:r>
        <w:rPr>
          <w:rFonts w:eastAsia="Times New Roman"/>
          <w:sz w:val="18"/>
          <w:szCs w:val="18"/>
        </w:rPr>
        <w:softHyphen/>
      </w:r>
      <w:r>
        <w:rPr>
          <w:rFonts w:eastAsia="Times New Roman"/>
          <w:sz w:val="18"/>
          <w:szCs w:val="18"/>
        </w:rPr>
        <w:br/>
        <w:t>зиция из различных элементов с целью создания особого художествен</w:t>
      </w:r>
      <w:r>
        <w:rPr>
          <w:rFonts w:eastAsia="Times New Roman"/>
          <w:sz w:val="18"/>
          <w:szCs w:val="18"/>
        </w:rPr>
        <w:softHyphen/>
      </w:r>
      <w:r>
        <w:rPr>
          <w:rFonts w:eastAsia="Times New Roman"/>
          <w:sz w:val="18"/>
          <w:szCs w:val="18"/>
        </w:rPr>
        <w:br/>
        <w:t>но-смыслового пространства, в котором оригинальное сочетание обыч</w:t>
      </w:r>
      <w:r>
        <w:rPr>
          <w:rFonts w:eastAsia="Times New Roman"/>
          <w:sz w:val="18"/>
          <w:szCs w:val="18"/>
        </w:rPr>
        <w:softHyphen/>
      </w:r>
      <w:r>
        <w:rPr>
          <w:rFonts w:eastAsia="Times New Roman"/>
          <w:sz w:val="18"/>
          <w:szCs w:val="18"/>
        </w:rPr>
        <w:br/>
        <w:t>ных вещей выявляет новые смысловые значения.</w:t>
      </w:r>
    </w:p>
    <w:p w:rsidR="00F16853" w:rsidRDefault="00F16853">
      <w:pPr>
        <w:shd w:val="clear" w:color="auto" w:fill="FFFFFF"/>
        <w:tabs>
          <w:tab w:val="left" w:pos="490"/>
        </w:tabs>
        <w:spacing w:line="202" w:lineRule="exact"/>
        <w:ind w:left="490" w:hanging="158"/>
        <w:jc w:val="both"/>
        <w:sectPr w:rsidR="00F16853">
          <w:type w:val="continuous"/>
          <w:pgSz w:w="16834" w:h="11909" w:orient="landscape"/>
          <w:pgMar w:top="482" w:right="1541" w:bottom="360" w:left="1433" w:header="720" w:footer="720" w:gutter="0"/>
          <w:cols w:num="2" w:space="720" w:equalWidth="0">
            <w:col w:w="6429" w:space="986"/>
            <w:col w:w="6444"/>
          </w:cols>
          <w:noEndnote/>
        </w:sectPr>
      </w:pPr>
    </w:p>
    <w:p w:rsidR="00F16853" w:rsidRDefault="009101AF">
      <w:pPr>
        <w:shd w:val="clear" w:color="auto" w:fill="FFFFFF"/>
        <w:spacing w:before="29"/>
      </w:pPr>
      <w:r>
        <w:rPr>
          <w:rFonts w:ascii="Arial" w:hAnsi="Arial" w:cs="Arial"/>
          <w:sz w:val="32"/>
          <w:szCs w:val="32"/>
        </w:rPr>
        <w:lastRenderedPageBreak/>
        <w:t>338</w:t>
      </w:r>
    </w:p>
    <w:p w:rsidR="00F16853" w:rsidRDefault="009101AF">
      <w:pPr>
        <w:shd w:val="clear" w:color="auto" w:fill="FFFFFF"/>
        <w:spacing w:before="202"/>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187"/>
      </w:pPr>
      <w:r>
        <w:br w:type="column"/>
      </w:r>
      <w:r>
        <w:rPr>
          <w:rFonts w:ascii="Arial" w:eastAsia="Times New Roman" w:hAnsi="Arial"/>
          <w:i/>
          <w:iCs/>
          <w:sz w:val="14"/>
          <w:szCs w:val="14"/>
        </w:rPr>
        <w:lastRenderedPageBreak/>
        <w:t>Творчество</w:t>
      </w:r>
      <w:r>
        <w:rPr>
          <w:rFonts w:ascii="Arial" w:eastAsia="Times New Roman" w:hAnsi="Arial" w:cs="Arial"/>
          <w:i/>
          <w:iCs/>
          <w:sz w:val="14"/>
          <w:szCs w:val="14"/>
        </w:rPr>
        <w:t xml:space="preserve"> </w:t>
      </w:r>
      <w:r>
        <w:rPr>
          <w:rFonts w:ascii="Arial" w:eastAsia="Times New Roman" w:hAnsi="Arial"/>
          <w:i/>
          <w:iCs/>
          <w:sz w:val="14"/>
          <w:szCs w:val="14"/>
        </w:rPr>
        <w:t>поэтов</w:t>
      </w:r>
      <w:r>
        <w:rPr>
          <w:rFonts w:ascii="Arial" w:eastAsia="Times New Roman" w:hAnsi="Arial" w:cs="Arial"/>
          <w:i/>
          <w:iCs/>
          <w:sz w:val="14"/>
          <w:szCs w:val="14"/>
        </w:rPr>
        <w:t xml:space="preserve"> </w:t>
      </w:r>
      <w:r>
        <w:rPr>
          <w:rFonts w:ascii="Arial" w:eastAsia="Times New Roman" w:hAnsi="Arial"/>
          <w:i/>
          <w:iCs/>
          <w:sz w:val="14"/>
          <w:szCs w:val="14"/>
        </w:rPr>
        <w:t>в</w:t>
      </w:r>
      <w:r>
        <w:rPr>
          <w:rFonts w:ascii="Arial" w:eastAsia="Times New Roman" w:hAnsi="Arial" w:cs="Arial"/>
          <w:i/>
          <w:iCs/>
          <w:sz w:val="14"/>
          <w:szCs w:val="14"/>
        </w:rPr>
        <w:t xml:space="preserve"> </w:t>
      </w:r>
      <w:r>
        <w:rPr>
          <w:rFonts w:ascii="Arial" w:eastAsia="Times New Roman" w:hAnsi="Arial" w:cs="Arial"/>
          <w:sz w:val="14"/>
          <w:szCs w:val="14"/>
        </w:rPr>
        <w:t>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е</w:t>
      </w:r>
      <w:r>
        <w:rPr>
          <w:rFonts w:ascii="Arial" w:eastAsia="Times New Roman" w:hAnsi="Arial" w:cs="Arial"/>
          <w:sz w:val="14"/>
          <w:szCs w:val="14"/>
        </w:rPr>
        <w:t xml:space="preserve"> </w:t>
      </w:r>
      <w:r>
        <w:rPr>
          <w:rFonts w:ascii="Arial" w:eastAsia="Times New Roman" w:hAnsi="Arial"/>
          <w:sz w:val="14"/>
          <w:szCs w:val="14"/>
        </w:rPr>
        <w:t>годы</w:t>
      </w:r>
    </w:p>
    <w:p w:rsidR="00F16853" w:rsidRDefault="009101AF">
      <w:pPr>
        <w:shd w:val="clear" w:color="auto" w:fill="FFFFFF"/>
      </w:pPr>
      <w:r>
        <w:br w:type="column"/>
      </w:r>
      <w:r>
        <w:rPr>
          <w:sz w:val="32"/>
          <w:szCs w:val="32"/>
        </w:rPr>
        <w:lastRenderedPageBreak/>
        <w:t>339</w:t>
      </w:r>
    </w:p>
    <w:p w:rsidR="00F16853" w:rsidRDefault="00F16853">
      <w:pPr>
        <w:shd w:val="clear" w:color="auto" w:fill="FFFFFF"/>
        <w:sectPr w:rsidR="00F16853">
          <w:pgSz w:w="16834" w:h="11909" w:orient="landscape"/>
          <w:pgMar w:top="562" w:right="1368" w:bottom="360" w:left="1404" w:header="720" w:footer="720" w:gutter="0"/>
          <w:cols w:num="4" w:space="720" w:equalWidth="0">
            <w:col w:w="720" w:space="1613"/>
            <w:col w:w="4039" w:space="1109"/>
            <w:col w:w="2959" w:space="2902"/>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2" w:right="1527" w:bottom="360" w:left="1368"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336" style="position:absolute;z-index:251975680;mso-position-horizontal-relative:margin" from="341.3pt,253.8pt" to="341.3pt,469.1pt" o:allowincell="f" strokeweight="1.1pt">
            <w10:wrap anchorx="margin"/>
          </v:line>
        </w:pict>
      </w:r>
      <w:r w:rsidRPr="00F16853">
        <w:rPr>
          <w:noProof/>
        </w:rPr>
        <w:pict>
          <v:line id="_x0000_s1337" style="position:absolute;z-index:251976704;mso-position-horizontal-relative:margin" from="347.05pt,-39.25pt" to="347.05pt,516.6pt" o:allowincell="f" strokeweight=".35pt">
            <w10:wrap anchorx="margin"/>
          </v:line>
        </w:pict>
      </w:r>
      <w:r w:rsidRPr="00F16853">
        <w:rPr>
          <w:noProof/>
        </w:rPr>
        <w:pict>
          <v:line id="_x0000_s1338" style="position:absolute;z-index:251977728;mso-position-horizontal-relative:margin" from="349.2pt,-.7pt" to="349.2pt,52.2pt" o:allowincell="f" strokeweight=".7pt">
            <w10:wrap anchorx="margin"/>
          </v:line>
        </w:pict>
      </w:r>
      <w:r w:rsidRPr="00F16853">
        <w:rPr>
          <w:noProof/>
        </w:rPr>
        <w:pict>
          <v:line id="_x0000_s1339" style="position:absolute;z-index:251978752;mso-position-horizontal-relative:margin" from="353.5pt,31.3pt" to="353.5pt,53.25pt" o:allowincell="f" strokeweight=".35pt">
            <w10:wrap anchorx="margin"/>
          </v:line>
        </w:pict>
      </w:r>
    </w:p>
    <w:p w:rsidR="00F16853" w:rsidRDefault="009101AF">
      <w:pPr>
        <w:framePr w:h="360" w:hRule="exact" w:hSpace="36" w:wrap="auto" w:vAnchor="text" w:hAnchor="margin" w:x="7439" w:y="3961"/>
        <w:shd w:val="clear" w:color="auto" w:fill="FFFFFF"/>
        <w:spacing w:line="360" w:lineRule="exact"/>
      </w:pPr>
      <w:r>
        <w:rPr>
          <w:rFonts w:ascii="Arial" w:hAnsi="Arial" w:cs="Arial"/>
          <w:b/>
          <w:bCs/>
          <w:position w:val="-7"/>
          <w:sz w:val="46"/>
          <w:szCs w:val="46"/>
          <w:lang w:val="en-US"/>
        </w:rPr>
        <w:t>Q</w:t>
      </w:r>
    </w:p>
    <w:p w:rsidR="00F16853" w:rsidRDefault="009101AF">
      <w:pPr>
        <w:shd w:val="clear" w:color="auto" w:fill="FFFFFF"/>
        <w:spacing w:before="14" w:line="230" w:lineRule="exact"/>
        <w:ind w:left="1130"/>
      </w:pPr>
      <w:r>
        <w:rPr>
          <w:rFonts w:eastAsia="Times New Roman"/>
        </w:rPr>
        <w:t>А как ею быть, коли совести нет</w:t>
      </w:r>
    </w:p>
    <w:p w:rsidR="00F16853" w:rsidRDefault="009101AF">
      <w:pPr>
        <w:shd w:val="clear" w:color="auto" w:fill="FFFFFF"/>
        <w:spacing w:line="230" w:lineRule="exact"/>
        <w:ind w:left="1138"/>
      </w:pPr>
      <w:r>
        <w:rPr>
          <w:rFonts w:eastAsia="Times New Roman"/>
        </w:rPr>
        <w:t>Стихи, скажем, есть, а вот совести — нет</w:t>
      </w:r>
    </w:p>
    <w:p w:rsidR="00F16853" w:rsidRDefault="009101AF">
      <w:pPr>
        <w:shd w:val="clear" w:color="auto" w:fill="FFFFFF"/>
        <w:spacing w:line="230" w:lineRule="exact"/>
        <w:ind w:left="1138"/>
      </w:pPr>
      <w:r>
        <w:rPr>
          <w:rFonts w:eastAsia="Times New Roman"/>
        </w:rPr>
        <w:t>Как тут быть</w:t>
      </w:r>
    </w:p>
    <w:p w:rsidR="00F16853" w:rsidRDefault="009101AF">
      <w:pPr>
        <w:shd w:val="clear" w:color="auto" w:fill="FFFFFF"/>
        <w:spacing w:before="58" w:line="230" w:lineRule="exact"/>
        <w:ind w:left="1224" w:right="1037" w:firstLine="122"/>
      </w:pPr>
      <w:r>
        <w:t>(</w:t>
      </w:r>
      <w:r>
        <w:rPr>
          <w:rFonts w:eastAsia="Times New Roman"/>
        </w:rPr>
        <w:t>Д.Пригов, «Вот я, предположим, обычный поэт...», из написанного в 1975— 1989 годах)</w:t>
      </w:r>
    </w:p>
    <w:p w:rsidR="00F16853" w:rsidRDefault="009101AF">
      <w:pPr>
        <w:shd w:val="clear" w:color="auto" w:fill="FFFFFF"/>
        <w:spacing w:before="115" w:line="230" w:lineRule="exact"/>
        <w:ind w:right="7" w:firstLine="454"/>
        <w:jc w:val="both"/>
      </w:pPr>
      <w:r>
        <w:rPr>
          <w:rFonts w:eastAsia="Times New Roman"/>
        </w:rPr>
        <w:t>Поэт-концептуалист Л.Рубинштейн в стремлении «преодо</w:t>
      </w:r>
      <w:r>
        <w:rPr>
          <w:rFonts w:eastAsia="Times New Roman"/>
        </w:rPr>
        <w:softHyphen/>
        <w:t>леть инерцию и тяготение плоского листа» создал собственный «жанр картотеки». Этот жанр, говоря словами поэта, позволил ему «перевести ситуацию самиздата, к тому времени отвердев</w:t>
      </w:r>
      <w:r>
        <w:rPr>
          <w:rFonts w:eastAsia="Times New Roman"/>
        </w:rPr>
        <w:softHyphen/>
        <w:t>шую и казавшуюся вечной, из социально-культурного измерения в чисто эстетическое». Техника Л.Рубинштейна заключается в том, что на библиотечную карточку записывается отдельная ре</w:t>
      </w:r>
      <w:r>
        <w:rPr>
          <w:rFonts w:eastAsia="Times New Roman"/>
        </w:rPr>
        <w:softHyphen/>
        <w:t>плика или цитата, иногда карточка и вовсе остается пустой, либо на нее наносятся только знаки препинания. При чтении своих текстов Л. Рубинштейн выделяет интонацией не только слова, но и паузы — так возникает, говоря словами В. Кривулина, «немой гиперсюжет». На основе этого «гиперсюжета» создается образ разрушенного и вновь созданного из обломков мира, в котором поэту «честнее молчать», чем говорить. Таким образом Л. Рубин</w:t>
      </w:r>
      <w:r>
        <w:rPr>
          <w:rFonts w:eastAsia="Times New Roman"/>
        </w:rPr>
        <w:softHyphen/>
        <w:t>штейн выражает трагико-ироническое отношение к миру.</w:t>
      </w:r>
    </w:p>
    <w:p w:rsidR="00F16853" w:rsidRDefault="009101AF">
      <w:pPr>
        <w:shd w:val="clear" w:color="auto" w:fill="FFFFFF"/>
        <w:spacing w:before="79" w:line="209" w:lineRule="exact"/>
        <w:ind w:left="7" w:right="14" w:firstLine="461"/>
        <w:jc w:val="both"/>
      </w:pPr>
      <w:r>
        <w:t>...</w:t>
      </w:r>
      <w:r>
        <w:rPr>
          <w:rFonts w:eastAsia="Times New Roman"/>
        </w:rPr>
        <w:t>Карточка 37. Можно, увидев себя со стороны, ужаснуться, а мож</w:t>
      </w:r>
      <w:r>
        <w:rPr>
          <w:rFonts w:eastAsia="Times New Roman"/>
        </w:rPr>
        <w:softHyphen/>
        <w:t>но и обрадоваться;</w:t>
      </w:r>
    </w:p>
    <w:p w:rsidR="00F16853" w:rsidRDefault="009101AF">
      <w:pPr>
        <w:shd w:val="clear" w:color="auto" w:fill="FFFFFF"/>
        <w:spacing w:line="209" w:lineRule="exact"/>
        <w:ind w:left="7" w:right="14" w:firstLine="446"/>
        <w:jc w:val="both"/>
      </w:pPr>
      <w:r>
        <w:rPr>
          <w:rFonts w:eastAsia="Times New Roman"/>
        </w:rPr>
        <w:t>Карточка 38. Можно избегать каких-либо встреч, взглядов, разго</w:t>
      </w:r>
      <w:r>
        <w:rPr>
          <w:rFonts w:eastAsia="Times New Roman"/>
        </w:rPr>
        <w:softHyphen/>
        <w:t>воров и т. п., но не лучше ли идти навстречу судьбе &lt;...&gt;</w:t>
      </w:r>
    </w:p>
    <w:p w:rsidR="00F16853" w:rsidRDefault="009101AF">
      <w:pPr>
        <w:shd w:val="clear" w:color="auto" w:fill="FFFFFF"/>
        <w:spacing w:line="209" w:lineRule="exact"/>
        <w:ind w:left="7" w:firstLine="454"/>
        <w:jc w:val="both"/>
      </w:pPr>
      <w:r>
        <w:rPr>
          <w:rFonts w:eastAsia="Times New Roman"/>
        </w:rPr>
        <w:t>Карточка 41. Можно оказаться неподалеку и зайти, чтобы выпить чаю и поболтать...</w:t>
      </w:r>
    </w:p>
    <w:p w:rsidR="00F16853" w:rsidRDefault="009101AF">
      <w:pPr>
        <w:shd w:val="clear" w:color="auto" w:fill="FFFFFF"/>
        <w:spacing w:before="72"/>
        <w:ind w:left="1238"/>
      </w:pPr>
      <w:r>
        <w:t>(</w:t>
      </w:r>
      <w:r>
        <w:rPr>
          <w:rFonts w:eastAsia="Times New Roman"/>
        </w:rPr>
        <w:t>Л.Рубинштейн, «Каталог комедийных новшеств», 1976)</w:t>
      </w:r>
    </w:p>
    <w:p w:rsidR="00F16853" w:rsidRDefault="009101AF">
      <w:pPr>
        <w:shd w:val="clear" w:color="auto" w:fill="FFFFFF"/>
        <w:spacing w:before="79" w:line="230" w:lineRule="exact"/>
        <w:ind w:right="7" w:firstLine="461"/>
        <w:jc w:val="both"/>
      </w:pPr>
      <w:r>
        <w:rPr>
          <w:rFonts w:eastAsia="Times New Roman"/>
        </w:rPr>
        <w:t>Вошедшие в литературу на излете 1970-х и в 1980-е годы по</w:t>
      </w:r>
      <w:r>
        <w:rPr>
          <w:rFonts w:eastAsia="Times New Roman"/>
        </w:rPr>
        <w:softHyphen/>
        <w:t>эты А. Еременко, Т. Кибиров, Е. Бунимович, В. Коркия, М. Сухо</w:t>
      </w:r>
      <w:r>
        <w:rPr>
          <w:rFonts w:eastAsia="Times New Roman"/>
        </w:rPr>
        <w:softHyphen/>
        <w:t xml:space="preserve">тин отталкивались от поэзии концептуалистов. Излюбленным приемом этих поэтов является </w:t>
      </w:r>
      <w:r>
        <w:rPr>
          <w:rFonts w:eastAsia="Times New Roman"/>
          <w:i/>
          <w:iCs/>
        </w:rPr>
        <w:t xml:space="preserve">цитатность, </w:t>
      </w:r>
      <w:r>
        <w:rPr>
          <w:rFonts w:eastAsia="Times New Roman"/>
        </w:rPr>
        <w:t>доходящая до цен-тона</w:t>
      </w:r>
      <w:r>
        <w:rPr>
          <w:rFonts w:eastAsia="Times New Roman"/>
          <w:vertAlign w:val="superscript"/>
        </w:rPr>
        <w:t>1</w:t>
      </w:r>
      <w:r>
        <w:rPr>
          <w:rFonts w:eastAsia="Times New Roman"/>
        </w:rPr>
        <w:t>, с помощью которого иронически обыгрываются цитаты из классической литературы, штампы официальной идеологии и массовой культуры. Этим, в свою очередь, обусловлены и сме</w:t>
      </w:r>
      <w:r>
        <w:rPr>
          <w:rFonts w:eastAsia="Times New Roman"/>
        </w:rPr>
        <w:softHyphen/>
        <w:t>шение различных лексико-стилистических пластов, проявление высокого в низком и наоборот.</w:t>
      </w:r>
    </w:p>
    <w:p w:rsidR="00F16853" w:rsidRDefault="009101AF">
      <w:pPr>
        <w:shd w:val="clear" w:color="auto" w:fill="FFFFFF"/>
        <w:spacing w:before="101" w:line="238" w:lineRule="exact"/>
        <w:ind w:left="1145" w:right="2419"/>
      </w:pPr>
      <w:r>
        <w:rPr>
          <w:rFonts w:eastAsia="Times New Roman"/>
        </w:rPr>
        <w:t>И я там был, мед-пиво пил, изображая смерть, не муку.</w:t>
      </w:r>
    </w:p>
    <w:p w:rsidR="00F16853" w:rsidRDefault="009101AF">
      <w:pPr>
        <w:shd w:val="clear" w:color="auto" w:fill="FFFFFF"/>
        <w:spacing w:before="302" w:line="202" w:lineRule="exact"/>
        <w:ind w:left="454"/>
      </w:pPr>
      <w:r>
        <w:rPr>
          <w:rFonts w:eastAsia="Times New Roman"/>
          <w:i/>
          <w:iCs/>
          <w:spacing w:val="-2"/>
        </w:rPr>
        <w:t xml:space="preserve">Центон </w:t>
      </w:r>
      <w:r>
        <w:rPr>
          <w:rFonts w:eastAsia="Times New Roman"/>
          <w:spacing w:val="-2"/>
        </w:rPr>
        <w:t xml:space="preserve">(от лат. </w:t>
      </w:r>
      <w:r>
        <w:rPr>
          <w:rFonts w:eastAsia="Times New Roman"/>
          <w:i/>
          <w:iCs/>
          <w:spacing w:val="-2"/>
          <w:lang w:val="en-US"/>
        </w:rPr>
        <w:t>cento</w:t>
      </w:r>
      <w:r w:rsidRPr="009101AF">
        <w:rPr>
          <w:rFonts w:eastAsia="Times New Roman"/>
          <w:i/>
          <w:iCs/>
          <w:spacing w:val="-2"/>
        </w:rPr>
        <w:t xml:space="preserve"> </w:t>
      </w:r>
      <w:r>
        <w:rPr>
          <w:rFonts w:eastAsia="Times New Roman"/>
          <w:spacing w:val="-2"/>
        </w:rPr>
        <w:t>— «лоскутное платье или одеяло») — стихотво</w:t>
      </w:r>
      <w:r>
        <w:rPr>
          <w:rFonts w:eastAsia="Times New Roman"/>
          <w:spacing w:val="-2"/>
        </w:rPr>
        <w:softHyphen/>
      </w:r>
      <w:r>
        <w:rPr>
          <w:rFonts w:eastAsia="Times New Roman"/>
          <w:spacing w:val="-1"/>
        </w:rPr>
        <w:t>рение, составленное из строк других стихотворений.</w:t>
      </w:r>
    </w:p>
    <w:p w:rsidR="00F16853" w:rsidRDefault="009101AF">
      <w:pPr>
        <w:shd w:val="clear" w:color="auto" w:fill="FFFFFF"/>
        <w:spacing w:line="230" w:lineRule="exact"/>
        <w:ind w:right="1505"/>
        <w:jc w:val="center"/>
      </w:pPr>
      <w:r>
        <w:br w:type="column"/>
      </w:r>
      <w:r>
        <w:rPr>
          <w:rFonts w:eastAsia="Times New Roman"/>
        </w:rPr>
        <w:lastRenderedPageBreak/>
        <w:t>Но кто-то камень положил</w:t>
      </w:r>
    </w:p>
    <w:p w:rsidR="00F16853" w:rsidRDefault="009101AF">
      <w:pPr>
        <w:shd w:val="clear" w:color="auto" w:fill="FFFFFF"/>
        <w:spacing w:line="230" w:lineRule="exact"/>
        <w:ind w:right="1742"/>
        <w:jc w:val="center"/>
      </w:pPr>
      <w:r>
        <w:rPr>
          <w:rFonts w:eastAsia="Times New Roman"/>
        </w:rPr>
        <w:t>в мою протянутую руку.</w:t>
      </w:r>
    </w:p>
    <w:p w:rsidR="00F16853" w:rsidRDefault="00F16853">
      <w:pPr>
        <w:framePr w:h="165" w:hRule="exact" w:hSpace="36" w:wrap="auto" w:vAnchor="text" w:hAnchor="text" w:x="5639" w:y="167"/>
        <w:shd w:val="clear" w:color="auto" w:fill="FFFFFF"/>
      </w:pPr>
    </w:p>
    <w:p w:rsidR="00F16853" w:rsidRDefault="00F16853">
      <w:pPr>
        <w:framePr w:h="338" w:hRule="exact" w:hSpace="36" w:wrap="auto" w:vAnchor="text" w:hAnchor="text" w:x="-21" w:y="210"/>
        <w:shd w:val="clear" w:color="auto" w:fill="FFFFFF"/>
      </w:pPr>
    </w:p>
    <w:p w:rsidR="00F16853" w:rsidRDefault="009101AF">
      <w:pPr>
        <w:shd w:val="clear" w:color="auto" w:fill="FFFFFF"/>
        <w:spacing w:line="230" w:lineRule="exact"/>
        <w:ind w:right="1267"/>
        <w:jc w:val="center"/>
      </w:pPr>
      <w:r>
        <w:rPr>
          <w:rFonts w:eastAsia="Times New Roman"/>
        </w:rPr>
        <w:t>Играет ветер, бьется ставень,</w:t>
      </w:r>
    </w:p>
    <w:p w:rsidR="00F16853" w:rsidRDefault="009101AF">
      <w:pPr>
        <w:shd w:val="clear" w:color="auto" w:fill="FFFFFF"/>
        <w:spacing w:line="230" w:lineRule="exact"/>
        <w:ind w:right="1598"/>
        <w:jc w:val="center"/>
      </w:pPr>
      <w:r>
        <w:rPr>
          <w:rFonts w:eastAsia="Times New Roman"/>
        </w:rPr>
        <w:t>а мачта гнется и скрипит.</w:t>
      </w:r>
    </w:p>
    <w:p w:rsidR="00F16853" w:rsidRDefault="009101AF">
      <w:pPr>
        <w:shd w:val="clear" w:color="auto" w:fill="FFFFFF"/>
        <w:spacing w:line="230" w:lineRule="exact"/>
        <w:ind w:right="1505"/>
        <w:jc w:val="center"/>
      </w:pPr>
      <w:r>
        <w:rPr>
          <w:rFonts w:eastAsia="Times New Roman"/>
        </w:rPr>
        <w:t>А по ночам гуляет Сталин,</w:t>
      </w:r>
    </w:p>
    <w:p w:rsidR="00F16853" w:rsidRDefault="009101AF">
      <w:pPr>
        <w:shd w:val="clear" w:color="auto" w:fill="FFFFFF"/>
        <w:spacing w:line="230" w:lineRule="exact"/>
        <w:ind w:right="1613"/>
        <w:jc w:val="center"/>
      </w:pPr>
      <w:r>
        <w:rPr>
          <w:rFonts w:eastAsia="Times New Roman"/>
        </w:rPr>
        <w:t>но вреден север для меня.</w:t>
      </w:r>
    </w:p>
    <w:p w:rsidR="00F16853" w:rsidRDefault="009101AF">
      <w:pPr>
        <w:shd w:val="clear" w:color="auto" w:fill="FFFFFF"/>
        <w:spacing w:before="50" w:line="238" w:lineRule="exact"/>
        <w:ind w:left="1987" w:right="2419" w:firstLine="742"/>
      </w:pPr>
      <w:r>
        <w:rPr>
          <w:rFonts w:ascii="Courier New" w:hAnsi="Courier New" w:cs="Courier New"/>
          <w:spacing w:val="-27"/>
        </w:rPr>
        <w:t>(</w:t>
      </w:r>
      <w:r>
        <w:rPr>
          <w:rFonts w:ascii="Courier New" w:eastAsia="Times New Roman" w:hAnsi="Courier New"/>
          <w:spacing w:val="-27"/>
        </w:rPr>
        <w:t>А</w:t>
      </w:r>
      <w:r>
        <w:rPr>
          <w:rFonts w:ascii="Courier New" w:eastAsia="Times New Roman" w:hAnsi="Courier New" w:cs="Courier New"/>
          <w:spacing w:val="-27"/>
        </w:rPr>
        <w:t xml:space="preserve">. </w:t>
      </w:r>
      <w:r>
        <w:rPr>
          <w:rFonts w:ascii="Courier New" w:eastAsia="Times New Roman" w:hAnsi="Courier New"/>
          <w:spacing w:val="-27"/>
        </w:rPr>
        <w:t>Еременко</w:t>
      </w:r>
      <w:r>
        <w:rPr>
          <w:rFonts w:ascii="Courier New" w:eastAsia="Times New Roman" w:hAnsi="Courier New" w:cs="Courier New"/>
          <w:spacing w:val="-27"/>
        </w:rPr>
        <w:t xml:space="preserve">, </w:t>
      </w:r>
      <w:r>
        <w:rPr>
          <w:rFonts w:ascii="Courier New" w:eastAsia="Times New Roman" w:hAnsi="Courier New"/>
          <w:spacing w:val="-22"/>
        </w:rPr>
        <w:t>«Переделкино»</w:t>
      </w:r>
      <w:r>
        <w:rPr>
          <w:rFonts w:ascii="Courier New" w:eastAsia="Times New Roman" w:hAnsi="Courier New" w:cs="Courier New"/>
          <w:spacing w:val="-22"/>
        </w:rPr>
        <w:t>, 1980)</w:t>
      </w:r>
    </w:p>
    <w:p w:rsidR="00F16853" w:rsidRDefault="009101AF">
      <w:pPr>
        <w:shd w:val="clear" w:color="auto" w:fill="FFFFFF"/>
        <w:spacing w:before="108" w:line="230" w:lineRule="exact"/>
        <w:ind w:right="29" w:firstLine="446"/>
        <w:jc w:val="both"/>
      </w:pPr>
      <w:r>
        <w:rPr>
          <w:rFonts w:eastAsia="Times New Roman"/>
        </w:rPr>
        <w:t xml:space="preserve">Особое место в литературном процессе второй половины </w:t>
      </w:r>
      <w:r>
        <w:rPr>
          <w:rFonts w:eastAsia="Times New Roman"/>
          <w:lang w:val="en-US"/>
        </w:rPr>
        <w:t>XX</w:t>
      </w:r>
      <w:r w:rsidRPr="009101AF">
        <w:rPr>
          <w:rFonts w:eastAsia="Times New Roman"/>
        </w:rPr>
        <w:t xml:space="preserve"> </w:t>
      </w:r>
      <w:r>
        <w:rPr>
          <w:rFonts w:eastAsia="Times New Roman"/>
        </w:rPr>
        <w:t>века занимает поэзия И.Бродского, вынужденного эмигри</w:t>
      </w:r>
      <w:r>
        <w:rPr>
          <w:rFonts w:eastAsia="Times New Roman"/>
        </w:rPr>
        <w:softHyphen/>
        <w:t>ровать из страны в 1972 году. Талант поэта ярко проявился в раз</w:t>
      </w:r>
      <w:r>
        <w:rPr>
          <w:rFonts w:eastAsia="Times New Roman"/>
        </w:rPr>
        <w:softHyphen/>
        <w:t>нообразных прозаических, лирических и лиро-эпических жан</w:t>
      </w:r>
      <w:r>
        <w:rPr>
          <w:rFonts w:eastAsia="Times New Roman"/>
        </w:rPr>
        <w:softHyphen/>
        <w:t>рах. Уникальность И.Бродского заключается в том, что его поэ</w:t>
      </w:r>
      <w:r>
        <w:rPr>
          <w:rFonts w:eastAsia="Times New Roman"/>
        </w:rPr>
        <w:softHyphen/>
        <w:t>зия вобрала в себя традиции русской и зарубежной поэзии.</w:t>
      </w:r>
    </w:p>
    <w:p w:rsidR="00F16853" w:rsidRDefault="009101AF">
      <w:pPr>
        <w:framePr w:w="252" w:h="2592" w:hRule="exact" w:hSpace="36" w:wrap="auto" w:vAnchor="text" w:hAnchor="text" w:x="534" w:y="584"/>
        <w:shd w:val="clear" w:color="auto" w:fill="FFFFFF"/>
        <w:spacing w:line="1296" w:lineRule="exact"/>
        <w:ind w:left="108" w:hanging="108"/>
      </w:pPr>
      <w:r>
        <w:rPr>
          <w:rFonts w:ascii="Arial" w:hAnsi="Arial" w:cs="Arial"/>
          <w:sz w:val="18"/>
          <w:szCs w:val="18"/>
        </w:rPr>
        <w:t xml:space="preserve">*2. </w:t>
      </w:r>
      <w:r>
        <w:rPr>
          <w:rFonts w:ascii="Arial" w:hAnsi="Arial" w:cs="Arial"/>
          <w:spacing w:val="-4"/>
          <w:sz w:val="18"/>
          <w:szCs w:val="18"/>
        </w:rPr>
        <w:t>3.</w:t>
      </w:r>
    </w:p>
    <w:p w:rsidR="00F16853" w:rsidRDefault="009101AF">
      <w:pPr>
        <w:shd w:val="clear" w:color="auto" w:fill="FFFFFF"/>
        <w:spacing w:before="446"/>
        <w:ind w:left="482"/>
      </w:pPr>
      <w:r>
        <w:rPr>
          <w:rFonts w:ascii="Arial" w:eastAsia="Times New Roman" w:hAnsi="Arial"/>
          <w:sz w:val="18"/>
          <w:szCs w:val="18"/>
        </w:rPr>
        <w:t>Вопросы</w:t>
      </w:r>
      <w:r>
        <w:rPr>
          <w:rFonts w:ascii="Arial" w:eastAsia="Times New Roman" w:hAnsi="Arial" w:cs="Arial"/>
          <w:sz w:val="18"/>
          <w:szCs w:val="18"/>
        </w:rPr>
        <w:t xml:space="preserve"> </w:t>
      </w:r>
      <w:r>
        <w:rPr>
          <w:rFonts w:ascii="Arial" w:eastAsia="Times New Roman" w:hAnsi="Arial"/>
          <w:sz w:val="18"/>
          <w:szCs w:val="18"/>
        </w:rPr>
        <w:t>и</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pPr>
        <w:shd w:val="clear" w:color="auto" w:fill="FFFFFF"/>
        <w:spacing w:line="216" w:lineRule="exact"/>
        <w:ind w:left="914" w:right="29"/>
        <w:jc w:val="both"/>
      </w:pPr>
      <w:r>
        <w:rPr>
          <w:rFonts w:eastAsia="Times New Roman"/>
        </w:rPr>
        <w:t>Назовите и охарактеризуйте основные направления в разви</w:t>
      </w:r>
      <w:r>
        <w:rPr>
          <w:rFonts w:eastAsia="Times New Roman"/>
        </w:rPr>
        <w:softHyphen/>
        <w:t xml:space="preserve">тии русской поэзии второй половины </w:t>
      </w:r>
      <w:r>
        <w:rPr>
          <w:rFonts w:eastAsia="Times New Roman"/>
          <w:lang w:val="en-US"/>
        </w:rPr>
        <w:t>XX</w:t>
      </w:r>
      <w:r w:rsidRPr="009101AF">
        <w:rPr>
          <w:rFonts w:eastAsia="Times New Roman"/>
        </w:rPr>
        <w:t xml:space="preserve"> </w:t>
      </w:r>
      <w:r>
        <w:rPr>
          <w:rFonts w:eastAsia="Times New Roman"/>
        </w:rPr>
        <w:t>века. Составьте план ответа.</w:t>
      </w:r>
    </w:p>
    <w:p w:rsidR="00F16853" w:rsidRDefault="009101AF">
      <w:pPr>
        <w:shd w:val="clear" w:color="auto" w:fill="FFFFFF"/>
        <w:spacing w:line="216" w:lineRule="exact"/>
        <w:ind w:left="922" w:right="14"/>
        <w:jc w:val="both"/>
      </w:pPr>
      <w:r>
        <w:rPr>
          <w:rFonts w:eastAsia="Times New Roman"/>
        </w:rPr>
        <w:t>Используя материалы Интернета, ознакомьтесь со стихотво</w:t>
      </w:r>
      <w:r>
        <w:rPr>
          <w:rFonts w:eastAsia="Times New Roman"/>
        </w:rPr>
        <w:softHyphen/>
        <w:t>рениями С. Гудзенко, П. Когана, М. Кульчицкого, Н. Майоро</w:t>
      </w:r>
      <w:r>
        <w:rPr>
          <w:rFonts w:eastAsia="Times New Roman"/>
        </w:rPr>
        <w:softHyphen/>
        <w:t>ва, С.Наровчатова, А.Межирова, Б.Окуджавы, Н.Отрады, Б.Слуцкого, Г.Суворова и др. Выучите наизусть одно из сти</w:t>
      </w:r>
      <w:r>
        <w:rPr>
          <w:rFonts w:eastAsia="Times New Roman"/>
        </w:rPr>
        <w:softHyphen/>
        <w:t>хотворений (по выбору). Подготовьте литературную компози</w:t>
      </w:r>
      <w:r>
        <w:rPr>
          <w:rFonts w:eastAsia="Times New Roman"/>
        </w:rPr>
        <w:softHyphen/>
        <w:t>цию «Лирика поэтов-фронтовиков».</w:t>
      </w:r>
    </w:p>
    <w:p w:rsidR="00F16853" w:rsidRDefault="00F16853">
      <w:pPr>
        <w:framePr w:h="144" w:hRule="exact" w:hSpace="36" w:wrap="notBeside" w:vAnchor="text" w:hAnchor="text" w:x="462" w:y="397"/>
        <w:shd w:val="clear" w:color="auto" w:fill="FFFFFF"/>
      </w:pPr>
    </w:p>
    <w:p w:rsidR="00F16853" w:rsidRDefault="00F16853">
      <w:pPr>
        <w:framePr w:h="561" w:hRule="exact" w:hSpace="36" w:wrap="auto" w:vAnchor="text" w:hAnchor="text" w:x="23" w:y="433"/>
        <w:shd w:val="clear" w:color="auto" w:fill="FFFFFF"/>
      </w:pPr>
    </w:p>
    <w:p w:rsidR="00F16853" w:rsidRDefault="009101AF">
      <w:pPr>
        <w:shd w:val="clear" w:color="auto" w:fill="FFFFFF"/>
        <w:spacing w:line="216" w:lineRule="exact"/>
        <w:ind w:left="936" w:right="14"/>
        <w:jc w:val="both"/>
      </w:pPr>
      <w:r>
        <w:rPr>
          <w:rFonts w:eastAsia="Times New Roman"/>
        </w:rPr>
        <w:t>Составьте понятийный словарь по теме «Развитие литературы 1950—1980-х годов: поэзия».</w:t>
      </w:r>
    </w:p>
    <w:p w:rsidR="00F16853" w:rsidRDefault="009101AF">
      <w:pPr>
        <w:shd w:val="clear" w:color="auto" w:fill="FFFFFF"/>
        <w:spacing w:before="230"/>
        <w:ind w:left="943"/>
      </w:pPr>
      <w:r>
        <w:rPr>
          <w:rFonts w:ascii="Arial" w:eastAsia="Times New Roman" w:hAnsi="Arial"/>
          <w:sz w:val="18"/>
          <w:szCs w:val="18"/>
        </w:rPr>
        <w:t>Н</w:t>
      </w:r>
      <w:r>
        <w:rPr>
          <w:rFonts w:ascii="Arial" w:eastAsia="Times New Roman" w:hAnsi="Arial" w:cs="Arial"/>
          <w:sz w:val="18"/>
          <w:szCs w:val="18"/>
        </w:rPr>
        <w:t>.</w:t>
      </w:r>
      <w:r>
        <w:rPr>
          <w:rFonts w:ascii="Arial" w:eastAsia="Times New Roman" w:hAnsi="Arial"/>
          <w:sz w:val="18"/>
          <w:szCs w:val="18"/>
        </w:rPr>
        <w:t>М</w:t>
      </w:r>
      <w:r>
        <w:rPr>
          <w:rFonts w:ascii="Arial" w:eastAsia="Times New Roman" w:hAnsi="Arial" w:cs="Arial"/>
          <w:sz w:val="18"/>
          <w:szCs w:val="18"/>
        </w:rPr>
        <w:t>.</w:t>
      </w:r>
      <w:r>
        <w:rPr>
          <w:rFonts w:ascii="Arial" w:eastAsia="Times New Roman" w:hAnsi="Arial"/>
          <w:sz w:val="18"/>
          <w:szCs w:val="18"/>
        </w:rPr>
        <w:t>Рубцов</w:t>
      </w:r>
      <w:r>
        <w:rPr>
          <w:rFonts w:ascii="Arial" w:eastAsia="Times New Roman" w:hAnsi="Arial" w:cs="Arial"/>
          <w:sz w:val="18"/>
          <w:szCs w:val="18"/>
        </w:rPr>
        <w:t xml:space="preserve"> (1936 </w:t>
      </w:r>
      <w:r>
        <w:rPr>
          <w:rFonts w:ascii="Arial" w:eastAsia="Times New Roman" w:hAnsi="Arial"/>
          <w:sz w:val="18"/>
          <w:szCs w:val="18"/>
        </w:rPr>
        <w:t>—</w:t>
      </w:r>
      <w:r>
        <w:rPr>
          <w:rFonts w:ascii="Arial" w:eastAsia="Times New Roman" w:hAnsi="Arial" w:cs="Arial"/>
          <w:sz w:val="18"/>
          <w:szCs w:val="18"/>
        </w:rPr>
        <w:t xml:space="preserve"> 1971)</w:t>
      </w:r>
    </w:p>
    <w:p w:rsidR="00F16853" w:rsidRDefault="00F16853">
      <w:pPr>
        <w:framePr w:h="345" w:hRule="exact" w:hSpace="36" w:wrap="auto" w:vAnchor="text" w:hAnchor="text" w:x="-49" w:y="1362"/>
        <w:shd w:val="clear" w:color="auto" w:fill="FFFFFF"/>
      </w:pPr>
    </w:p>
    <w:p w:rsidR="00F16853" w:rsidRDefault="009101AF">
      <w:pPr>
        <w:shd w:val="clear" w:color="auto" w:fill="FFFFFF"/>
        <w:spacing w:before="115" w:line="216" w:lineRule="exact"/>
        <w:ind w:left="922"/>
        <w:jc w:val="both"/>
      </w:pPr>
      <w:r>
        <w:rPr>
          <w:rFonts w:eastAsia="Times New Roman"/>
        </w:rPr>
        <w:t>Используя дополнительную литературу и материалы Интер</w:t>
      </w:r>
      <w:r>
        <w:rPr>
          <w:rFonts w:eastAsia="Times New Roman"/>
        </w:rPr>
        <w:softHyphen/>
        <w:t>нета, составьте библиографические карточки по творчеству Н.Рубцова. Подготовьте сообщение о жизни и творчестве по</w:t>
      </w:r>
      <w:r>
        <w:rPr>
          <w:rFonts w:eastAsia="Times New Roman"/>
        </w:rPr>
        <w:softHyphen/>
        <w:t>эта. Прочитайте стихотворения Н.Рубцова «Березы», «Поэ</w:t>
      </w:r>
      <w:r>
        <w:rPr>
          <w:rFonts w:eastAsia="Times New Roman"/>
        </w:rPr>
        <w:softHyphen/>
        <w:t>зия», «Оттепель», «Не пришла», «О чем писать?..», «Сергей Есенин», «В гостях», «Грани» и другие произведения по ва</w:t>
      </w:r>
      <w:r>
        <w:rPr>
          <w:rFonts w:eastAsia="Times New Roman"/>
        </w:rPr>
        <w:softHyphen/>
        <w:t>шему выбору. Выучите одно стихотворение наизусть. Проана</w:t>
      </w:r>
      <w:r>
        <w:rPr>
          <w:rFonts w:eastAsia="Times New Roman"/>
        </w:rPr>
        <w:softHyphen/>
        <w:t>лизируйте стихотворения Н.Рубцова (по выбору). Охаракте</w:t>
      </w:r>
      <w:r>
        <w:rPr>
          <w:rFonts w:eastAsia="Times New Roman"/>
        </w:rPr>
        <w:softHyphen/>
        <w:t>ризуйте художественные средства создания образа в лирике Н. Рубцова, обратив внимание на приемы звукописи, рифмов</w:t>
      </w:r>
      <w:r>
        <w:rPr>
          <w:rFonts w:eastAsia="Times New Roman"/>
        </w:rPr>
        <w:softHyphen/>
        <w:t>ки, стихотворный размер, ритм, лексику. В чем заключается своеобразие лирического героя Н.Рубцова? В каких интона-</w:t>
      </w:r>
    </w:p>
    <w:p w:rsidR="00F16853" w:rsidRDefault="00F16853">
      <w:pPr>
        <w:shd w:val="clear" w:color="auto" w:fill="FFFFFF"/>
        <w:spacing w:before="115" w:line="216" w:lineRule="exact"/>
        <w:ind w:left="922"/>
        <w:jc w:val="both"/>
        <w:sectPr w:rsidR="00F16853">
          <w:type w:val="continuous"/>
          <w:pgSz w:w="16834" w:h="11909" w:orient="landscape"/>
          <w:pgMar w:top="562" w:right="1527" w:bottom="360" w:left="1368" w:header="720" w:footer="720" w:gutter="0"/>
          <w:cols w:num="2" w:space="720" w:equalWidth="0">
            <w:col w:w="6408" w:space="1109"/>
            <w:col w:w="6422"/>
          </w:cols>
          <w:noEndnote/>
        </w:sectPr>
      </w:pPr>
    </w:p>
    <w:p w:rsidR="00F16853" w:rsidRDefault="009101AF">
      <w:pPr>
        <w:shd w:val="clear" w:color="auto" w:fill="FFFFFF"/>
        <w:spacing w:before="14"/>
      </w:pPr>
      <w:r>
        <w:rPr>
          <w:rFonts w:ascii="Arial" w:hAnsi="Arial" w:cs="Arial"/>
          <w:sz w:val="32"/>
          <w:szCs w:val="32"/>
        </w:rPr>
        <w:lastRenderedPageBreak/>
        <w:t>340</w:t>
      </w:r>
    </w:p>
    <w:p w:rsidR="00F16853" w:rsidRDefault="009101AF">
      <w:pPr>
        <w:shd w:val="clear" w:color="auto" w:fill="FFFFFF"/>
        <w:spacing w:before="194"/>
      </w:pPr>
      <w:r>
        <w:br w:type="column"/>
      </w:r>
      <w:r>
        <w:rPr>
          <w:rFonts w:ascii="Arial" w:eastAsia="Times New Roman" w:hAnsi="Arial"/>
          <w:sz w:val="14"/>
          <w:szCs w:val="14"/>
        </w:rPr>
        <w:lastRenderedPageBreak/>
        <w:t>Особенности</w:t>
      </w:r>
      <w:r>
        <w:rPr>
          <w:rFonts w:ascii="Arial" w:eastAsia="Times New Roman" w:hAnsi="Arial" w:cs="Arial"/>
          <w:sz w:val="14"/>
          <w:szCs w:val="14"/>
        </w:rPr>
        <w:t xml:space="preserve"> </w:t>
      </w:r>
      <w:r>
        <w:rPr>
          <w:rFonts w:ascii="Arial" w:eastAsia="Times New Roman" w:hAnsi="Arial"/>
          <w:sz w:val="14"/>
          <w:szCs w:val="14"/>
        </w:rPr>
        <w:t>развития</w:t>
      </w:r>
      <w:r>
        <w:rPr>
          <w:rFonts w:ascii="Arial" w:eastAsia="Times New Roman" w:hAnsi="Arial" w:cs="Arial"/>
          <w:sz w:val="14"/>
          <w:szCs w:val="14"/>
        </w:rPr>
        <w:t xml:space="preserve"> </w:t>
      </w:r>
      <w:r>
        <w:rPr>
          <w:rFonts w:ascii="Arial" w:eastAsia="Times New Roman" w:hAnsi="Arial"/>
          <w:sz w:val="14"/>
          <w:szCs w:val="14"/>
        </w:rPr>
        <w:t>литературы</w:t>
      </w:r>
      <w:r>
        <w:rPr>
          <w:rFonts w:ascii="Arial" w:eastAsia="Times New Roman" w:hAnsi="Arial" w:cs="Arial"/>
          <w:sz w:val="14"/>
          <w:szCs w:val="14"/>
        </w:rPr>
        <w:t xml:space="preserve"> 1950</w:t>
      </w:r>
      <w:r>
        <w:rPr>
          <w:rFonts w:ascii="Arial" w:eastAsia="Times New Roman" w:hAnsi="Arial"/>
          <w:sz w:val="14"/>
          <w:szCs w:val="14"/>
        </w:rPr>
        <w:t>—</w:t>
      </w:r>
      <w:r>
        <w:rPr>
          <w:rFonts w:ascii="Arial" w:eastAsia="Times New Roman" w:hAnsi="Arial" w:cs="Arial"/>
          <w:sz w:val="14"/>
          <w:szCs w:val="14"/>
        </w:rPr>
        <w:t>1980-</w:t>
      </w:r>
      <w:r>
        <w:rPr>
          <w:rFonts w:ascii="Arial" w:eastAsia="Times New Roman" w:hAnsi="Arial"/>
          <w:sz w:val="14"/>
          <w:szCs w:val="14"/>
        </w:rPr>
        <w:t>х</w:t>
      </w:r>
      <w:r>
        <w:rPr>
          <w:rFonts w:ascii="Arial" w:eastAsia="Times New Roman" w:hAnsi="Arial" w:cs="Arial"/>
          <w:sz w:val="14"/>
          <w:szCs w:val="14"/>
        </w:rPr>
        <w:t xml:space="preserve"> </w:t>
      </w:r>
      <w:r>
        <w:rPr>
          <w:rFonts w:ascii="Arial" w:eastAsia="Times New Roman" w:hAnsi="Arial"/>
          <w:sz w:val="14"/>
          <w:szCs w:val="14"/>
        </w:rPr>
        <w:t>годов</w:t>
      </w:r>
    </w:p>
    <w:p w:rsidR="00F16853" w:rsidRDefault="009101AF">
      <w:pPr>
        <w:shd w:val="clear" w:color="auto" w:fill="FFFFFF"/>
        <w:spacing w:before="202"/>
      </w:pPr>
      <w:r>
        <w:br w:type="column"/>
      </w:r>
      <w:r>
        <w:rPr>
          <w:rFonts w:ascii="Arial" w:eastAsia="Times New Roman" w:hAnsi="Arial"/>
          <w:i/>
          <w:iCs/>
          <w:sz w:val="14"/>
          <w:szCs w:val="14"/>
          <w:u w:val="single"/>
        </w:rPr>
        <w:lastRenderedPageBreak/>
        <w:t>Творчество</w:t>
      </w:r>
      <w:r>
        <w:rPr>
          <w:rFonts w:ascii="Arial" w:eastAsia="Times New Roman" w:hAnsi="Arial" w:cs="Arial"/>
          <w:i/>
          <w:iCs/>
          <w:sz w:val="14"/>
          <w:szCs w:val="14"/>
          <w:u w:val="single"/>
        </w:rPr>
        <w:t xml:space="preserve"> </w:t>
      </w:r>
      <w:r>
        <w:rPr>
          <w:rFonts w:ascii="Arial" w:eastAsia="Times New Roman" w:hAnsi="Arial"/>
          <w:i/>
          <w:iCs/>
          <w:sz w:val="14"/>
          <w:szCs w:val="14"/>
          <w:u w:val="single"/>
        </w:rPr>
        <w:t>поэтов</w:t>
      </w:r>
      <w:r>
        <w:rPr>
          <w:rFonts w:ascii="Arial" w:eastAsia="Times New Roman" w:hAnsi="Arial" w:cs="Arial"/>
          <w:i/>
          <w:iCs/>
          <w:sz w:val="14"/>
          <w:szCs w:val="14"/>
          <w:u w:val="single"/>
        </w:rPr>
        <w:t xml:space="preserve"> </w:t>
      </w:r>
      <w:r>
        <w:rPr>
          <w:rFonts w:ascii="Arial" w:eastAsia="Times New Roman" w:hAnsi="Arial"/>
          <w:sz w:val="14"/>
          <w:szCs w:val="14"/>
          <w:u w:val="single"/>
        </w:rPr>
        <w:t>в</w:t>
      </w:r>
      <w:r>
        <w:rPr>
          <w:rFonts w:ascii="Arial" w:eastAsia="Times New Roman" w:hAnsi="Arial" w:cs="Arial"/>
          <w:sz w:val="14"/>
          <w:szCs w:val="14"/>
          <w:u w:val="single"/>
        </w:rPr>
        <w:t xml:space="preserve"> </w:t>
      </w:r>
      <w:r>
        <w:rPr>
          <w:rFonts w:ascii="Arial" w:eastAsia="Times New Roman" w:hAnsi="Arial" w:cs="Arial"/>
          <w:i/>
          <w:iCs/>
          <w:sz w:val="14"/>
          <w:szCs w:val="14"/>
          <w:u w:val="single"/>
        </w:rPr>
        <w:t>1950</w:t>
      </w:r>
      <w:r>
        <w:rPr>
          <w:rFonts w:ascii="Arial" w:eastAsia="Times New Roman" w:hAnsi="Arial"/>
          <w:i/>
          <w:iCs/>
          <w:sz w:val="14"/>
          <w:szCs w:val="14"/>
          <w:u w:val="single"/>
        </w:rPr>
        <w:t>—</w:t>
      </w:r>
      <w:r>
        <w:rPr>
          <w:rFonts w:ascii="Arial" w:eastAsia="Times New Roman" w:hAnsi="Arial" w:cs="Arial"/>
          <w:i/>
          <w:iCs/>
          <w:sz w:val="14"/>
          <w:szCs w:val="14"/>
          <w:u w:val="single"/>
        </w:rPr>
        <w:t>1980-</w:t>
      </w:r>
      <w:r>
        <w:rPr>
          <w:rFonts w:ascii="Arial" w:eastAsia="Times New Roman" w:hAnsi="Arial"/>
          <w:i/>
          <w:iCs/>
          <w:sz w:val="14"/>
          <w:szCs w:val="14"/>
          <w:u w:val="single"/>
        </w:rPr>
        <w:t>е</w:t>
      </w:r>
      <w:r>
        <w:rPr>
          <w:rFonts w:ascii="Arial" w:eastAsia="Times New Roman" w:hAnsi="Arial" w:cs="Arial"/>
          <w:i/>
          <w:iCs/>
          <w:sz w:val="14"/>
          <w:szCs w:val="14"/>
          <w:u w:val="single"/>
        </w:rPr>
        <w:t xml:space="preserve"> </w:t>
      </w:r>
      <w:r>
        <w:rPr>
          <w:rFonts w:ascii="Arial" w:eastAsia="Times New Roman" w:hAnsi="Arial"/>
          <w:i/>
          <w:iCs/>
          <w:sz w:val="14"/>
          <w:szCs w:val="14"/>
          <w:u w:val="single"/>
        </w:rPr>
        <w:t>годы</w:t>
      </w:r>
    </w:p>
    <w:p w:rsidR="00F16853" w:rsidRDefault="009101AF">
      <w:pPr>
        <w:shd w:val="clear" w:color="auto" w:fill="FFFFFF"/>
      </w:pPr>
      <w:r>
        <w:br w:type="column"/>
      </w:r>
      <w:r>
        <w:rPr>
          <w:sz w:val="34"/>
          <w:szCs w:val="34"/>
        </w:rPr>
        <w:lastRenderedPageBreak/>
        <w:t>341</w:t>
      </w:r>
    </w:p>
    <w:p w:rsidR="00F16853" w:rsidRDefault="00F16853">
      <w:pPr>
        <w:shd w:val="clear" w:color="auto" w:fill="FFFFFF"/>
        <w:sectPr w:rsidR="00F16853">
          <w:pgSz w:w="16834" w:h="11909" w:orient="landscape"/>
          <w:pgMar w:top="641" w:right="1368" w:bottom="360" w:left="1368" w:header="720" w:footer="720" w:gutter="0"/>
          <w:cols w:num="4" w:space="720" w:equalWidth="0">
            <w:col w:w="720" w:space="1627"/>
            <w:col w:w="4039" w:space="1159"/>
            <w:col w:w="2959" w:space="2873"/>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1" w:right="1520" w:bottom="360" w:left="1894" w:header="720" w:footer="720" w:gutter="0"/>
          <w:cols w:space="60"/>
          <w:noEndnote/>
        </w:sectPr>
      </w:pPr>
    </w:p>
    <w:p w:rsidR="00F16853" w:rsidRDefault="00F16853">
      <w:pPr>
        <w:shd w:val="clear" w:color="auto" w:fill="FFFFFF"/>
        <w:spacing w:line="216" w:lineRule="exact"/>
        <w:ind w:left="374" w:right="22"/>
        <w:jc w:val="both"/>
      </w:pPr>
      <w:r>
        <w:rPr>
          <w:noProof/>
        </w:rPr>
        <w:lastRenderedPageBreak/>
        <w:pict>
          <v:line id="_x0000_s1340" style="position:absolute;left:0;text-align:left;z-index:251979776;mso-position-horizontal-relative:margin" from="312.5pt,387.35pt" to="312.5pt,518.4pt" o:allowincell="f" strokeweight=".35pt">
            <w10:wrap anchorx="margin"/>
          </v:line>
        </w:pict>
      </w:r>
      <w:r>
        <w:rPr>
          <w:noProof/>
        </w:rPr>
        <w:pict>
          <v:line id="_x0000_s1341" style="position:absolute;left:0;text-align:left;z-index:251980800;mso-position-horizontal-relative:margin" from="318.95pt,-16.9pt" to="318.95pt,423.75pt" o:allowincell="f" strokeweight=".35pt">
            <w10:wrap anchorx="margin"/>
          </v:line>
        </w:pict>
      </w:r>
      <w:r w:rsidR="009101AF">
        <w:rPr>
          <w:rFonts w:eastAsia="Times New Roman"/>
          <w:sz w:val="18"/>
          <w:szCs w:val="18"/>
        </w:rPr>
        <w:t>циях Н. Рубцов осмысливает мотивы родины, творчества, люб</w:t>
      </w:r>
      <w:r w:rsidR="009101AF">
        <w:rPr>
          <w:rFonts w:eastAsia="Times New Roman"/>
          <w:sz w:val="18"/>
          <w:szCs w:val="18"/>
        </w:rPr>
        <w:softHyphen/>
        <w:t>ви? Охарактеризуйте жанровое своеобразие лирики Н. Рубцо</w:t>
      </w:r>
      <w:r w:rsidR="009101AF">
        <w:rPr>
          <w:rFonts w:eastAsia="Times New Roman"/>
          <w:sz w:val="18"/>
          <w:szCs w:val="18"/>
        </w:rPr>
        <w:softHyphen/>
        <w:t>ва. Составьте план ответа.</w:t>
      </w:r>
    </w:p>
    <w:p w:rsidR="00F16853" w:rsidRDefault="009101AF">
      <w:pPr>
        <w:shd w:val="clear" w:color="auto" w:fill="FFFFFF"/>
        <w:tabs>
          <w:tab w:val="left" w:pos="382"/>
        </w:tabs>
        <w:spacing w:line="216" w:lineRule="exact"/>
        <w:ind w:left="382" w:right="14" w:hanging="288"/>
        <w:jc w:val="both"/>
      </w:pPr>
      <w:r>
        <w:rPr>
          <w:sz w:val="18"/>
          <w:szCs w:val="18"/>
        </w:rPr>
        <w:t>2.</w:t>
      </w:r>
      <w:r>
        <w:rPr>
          <w:sz w:val="18"/>
          <w:szCs w:val="18"/>
        </w:rPr>
        <w:tab/>
      </w:r>
      <w:r>
        <w:rPr>
          <w:rFonts w:eastAsia="Times New Roman"/>
          <w:sz w:val="18"/>
          <w:szCs w:val="18"/>
        </w:rPr>
        <w:t>Какое настроение возникло у вас при чтении стихотворений</w:t>
      </w:r>
      <w:r>
        <w:rPr>
          <w:rFonts w:eastAsia="Times New Roman"/>
          <w:sz w:val="18"/>
          <w:szCs w:val="18"/>
        </w:rPr>
        <w:br/>
        <w:t>Н.Рубцова? Какое из стихотворений и почему произвело на</w:t>
      </w:r>
      <w:r>
        <w:rPr>
          <w:rFonts w:eastAsia="Times New Roman"/>
          <w:sz w:val="18"/>
          <w:szCs w:val="18"/>
        </w:rPr>
        <w:br/>
        <w:t>вас наиболее сильное впечатление?</w:t>
      </w:r>
    </w:p>
    <w:p w:rsidR="00F16853" w:rsidRDefault="009101AF">
      <w:pPr>
        <w:shd w:val="clear" w:color="auto" w:fill="FFFFFF"/>
        <w:spacing w:line="216" w:lineRule="exact"/>
        <w:ind w:left="382" w:right="14" w:hanging="382"/>
        <w:jc w:val="both"/>
      </w:pPr>
      <w:r>
        <w:rPr>
          <w:sz w:val="18"/>
          <w:szCs w:val="18"/>
        </w:rPr>
        <w:t xml:space="preserve">*3.   </w:t>
      </w:r>
      <w:r>
        <w:rPr>
          <w:rFonts w:eastAsia="Times New Roman"/>
          <w:sz w:val="18"/>
          <w:szCs w:val="18"/>
        </w:rPr>
        <w:t>В чем проявляется близость поэзии Н.Рубцова деревенской прозе?</w:t>
      </w:r>
    </w:p>
    <w:p w:rsidR="00F16853" w:rsidRDefault="009101AF">
      <w:pPr>
        <w:shd w:val="clear" w:color="auto" w:fill="FFFFFF"/>
        <w:spacing w:before="288"/>
        <w:ind w:left="382"/>
      </w:pPr>
      <w:r>
        <w:rPr>
          <w:rFonts w:ascii="Arial" w:eastAsia="Times New Roman" w:hAnsi="Arial"/>
          <w:sz w:val="18"/>
          <w:szCs w:val="18"/>
        </w:rPr>
        <w:t>Р</w:t>
      </w:r>
      <w:r>
        <w:rPr>
          <w:rFonts w:ascii="Arial" w:eastAsia="Times New Roman" w:hAnsi="Arial" w:cs="Arial"/>
          <w:sz w:val="18"/>
          <w:szCs w:val="18"/>
        </w:rPr>
        <w:t>.</w:t>
      </w:r>
      <w:r>
        <w:rPr>
          <w:rFonts w:ascii="Arial" w:eastAsia="Times New Roman" w:hAnsi="Arial"/>
          <w:sz w:val="18"/>
          <w:szCs w:val="18"/>
        </w:rPr>
        <w:t>Гамзатов</w:t>
      </w:r>
      <w:r>
        <w:rPr>
          <w:rFonts w:ascii="Arial" w:eastAsia="Times New Roman" w:hAnsi="Arial" w:cs="Arial"/>
          <w:sz w:val="18"/>
          <w:szCs w:val="18"/>
        </w:rPr>
        <w:t xml:space="preserve"> (1923 </w:t>
      </w:r>
      <w:r>
        <w:rPr>
          <w:rFonts w:ascii="Arial" w:eastAsia="Times New Roman" w:hAnsi="Arial"/>
          <w:sz w:val="18"/>
          <w:szCs w:val="18"/>
        </w:rPr>
        <w:t>—</w:t>
      </w:r>
      <w:r>
        <w:rPr>
          <w:rFonts w:ascii="Arial" w:eastAsia="Times New Roman" w:hAnsi="Arial" w:cs="Arial"/>
          <w:sz w:val="18"/>
          <w:szCs w:val="18"/>
        </w:rPr>
        <w:t xml:space="preserve"> 2003)</w:t>
      </w:r>
    </w:p>
    <w:p w:rsidR="00F16853" w:rsidRDefault="009101AF">
      <w:pPr>
        <w:shd w:val="clear" w:color="auto" w:fill="FFFFFF"/>
        <w:spacing w:before="130" w:line="216" w:lineRule="exact"/>
        <w:ind w:right="7"/>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составьте библиографические карточки по творчеству Р. Гамзатова. Подготовьте сообщение о жизни и творчестве поэта. Прочитайте стихотворения Р.Гамзатова «Журавли», «Есть глаза у цветов», «И люблю малиновый рассвет я...», «Не торопись» и др. Выучите одно из стихотворений наизусть. *2. Проанализируйте стихотворения Р. Гамзатова (по выбору). Об</w:t>
      </w:r>
      <w:r>
        <w:rPr>
          <w:rFonts w:eastAsia="Times New Roman"/>
          <w:sz w:val="18"/>
          <w:szCs w:val="18"/>
        </w:rPr>
        <w:softHyphen/>
        <w:t>ратите внимание на прием параллелизма в стихотворениях Р. Гамзатова. Каковы функции этого приема? В чем заключа</w:t>
      </w:r>
      <w:r>
        <w:rPr>
          <w:rFonts w:eastAsia="Times New Roman"/>
          <w:sz w:val="18"/>
          <w:szCs w:val="18"/>
        </w:rPr>
        <w:softHyphen/>
        <w:t>ется своеобразие лирического героя Р. Гамзатова? В каких ин</w:t>
      </w:r>
      <w:r>
        <w:rPr>
          <w:rFonts w:eastAsia="Times New Roman"/>
          <w:sz w:val="18"/>
          <w:szCs w:val="18"/>
        </w:rPr>
        <w:softHyphen/>
        <w:t>тонациях Р.Гамзатов осмысливает мотивы родины, творче</w:t>
      </w:r>
      <w:r>
        <w:rPr>
          <w:rFonts w:eastAsia="Times New Roman"/>
          <w:sz w:val="18"/>
          <w:szCs w:val="18"/>
        </w:rPr>
        <w:softHyphen/>
        <w:t>ства, любви? Как в лирике Р. Гамзатова национальное соотно</w:t>
      </w:r>
      <w:r>
        <w:rPr>
          <w:rFonts w:eastAsia="Times New Roman"/>
          <w:sz w:val="18"/>
          <w:szCs w:val="18"/>
        </w:rPr>
        <w:softHyphen/>
        <w:t>сится с общечеловеческим? Охарактеризуйте жанровое свое</w:t>
      </w:r>
      <w:r>
        <w:rPr>
          <w:rFonts w:eastAsia="Times New Roman"/>
          <w:sz w:val="18"/>
          <w:szCs w:val="18"/>
        </w:rPr>
        <w:softHyphen/>
        <w:t>образие лирики Р.Гамзатова. Составьте план ответа.</w:t>
      </w:r>
    </w:p>
    <w:p w:rsidR="00F16853" w:rsidRDefault="009101AF">
      <w:pPr>
        <w:shd w:val="clear" w:color="auto" w:fill="FFFFFF"/>
        <w:tabs>
          <w:tab w:val="left" w:pos="382"/>
        </w:tabs>
        <w:spacing w:line="216" w:lineRule="exact"/>
        <w:ind w:left="382" w:hanging="288"/>
        <w:jc w:val="both"/>
      </w:pPr>
      <w:r>
        <w:rPr>
          <w:sz w:val="18"/>
          <w:szCs w:val="18"/>
        </w:rPr>
        <w:t>3.</w:t>
      </w:r>
      <w:r>
        <w:rPr>
          <w:sz w:val="18"/>
          <w:szCs w:val="18"/>
        </w:rPr>
        <w:tab/>
      </w:r>
      <w:r>
        <w:rPr>
          <w:rFonts w:eastAsia="Times New Roman"/>
          <w:sz w:val="18"/>
          <w:szCs w:val="18"/>
        </w:rPr>
        <w:t>Какое настроение возникло у вас при чтении стихотворений</w:t>
      </w:r>
      <w:r>
        <w:rPr>
          <w:rFonts w:eastAsia="Times New Roman"/>
          <w:sz w:val="18"/>
          <w:szCs w:val="18"/>
        </w:rPr>
        <w:br/>
        <w:t>Р. Гамзатова? Какое из стихотворений и почему произвело на</w:t>
      </w:r>
      <w:r>
        <w:rPr>
          <w:rFonts w:eastAsia="Times New Roman"/>
          <w:sz w:val="18"/>
          <w:szCs w:val="18"/>
        </w:rPr>
        <w:br/>
        <w:t>вас наиболее сильное впечатление?</w:t>
      </w:r>
    </w:p>
    <w:p w:rsidR="00F16853" w:rsidRDefault="009101AF">
      <w:pPr>
        <w:shd w:val="clear" w:color="auto" w:fill="FFFFFF"/>
        <w:spacing w:before="295"/>
        <w:ind w:left="382"/>
      </w:pPr>
      <w:r>
        <w:rPr>
          <w:rFonts w:ascii="Arial" w:eastAsia="Times New Roman" w:hAnsi="Arial"/>
          <w:sz w:val="18"/>
          <w:szCs w:val="18"/>
        </w:rPr>
        <w:t>Б</w:t>
      </w:r>
      <w:r>
        <w:rPr>
          <w:rFonts w:ascii="Arial" w:eastAsia="Times New Roman" w:hAnsi="Arial" w:cs="Arial"/>
          <w:sz w:val="18"/>
          <w:szCs w:val="18"/>
        </w:rPr>
        <w:t>.</w:t>
      </w:r>
      <w:r>
        <w:rPr>
          <w:rFonts w:ascii="Arial" w:eastAsia="Times New Roman" w:hAnsi="Arial"/>
          <w:sz w:val="18"/>
          <w:szCs w:val="18"/>
        </w:rPr>
        <w:t>Ш</w:t>
      </w:r>
      <w:r>
        <w:rPr>
          <w:rFonts w:ascii="Arial" w:eastAsia="Times New Roman" w:hAnsi="Arial" w:cs="Arial"/>
          <w:sz w:val="18"/>
          <w:szCs w:val="18"/>
        </w:rPr>
        <w:t>.</w:t>
      </w:r>
      <w:r>
        <w:rPr>
          <w:rFonts w:ascii="Arial" w:eastAsia="Times New Roman" w:hAnsi="Arial"/>
          <w:sz w:val="18"/>
          <w:szCs w:val="18"/>
        </w:rPr>
        <w:t>Окуджава</w:t>
      </w:r>
      <w:r>
        <w:rPr>
          <w:rFonts w:ascii="Arial" w:eastAsia="Times New Roman" w:hAnsi="Arial" w:cs="Arial"/>
          <w:sz w:val="18"/>
          <w:szCs w:val="18"/>
        </w:rPr>
        <w:t xml:space="preserve"> (1924 </w:t>
      </w:r>
      <w:r>
        <w:rPr>
          <w:rFonts w:ascii="Arial" w:eastAsia="Times New Roman" w:hAnsi="Arial"/>
          <w:sz w:val="18"/>
          <w:szCs w:val="18"/>
        </w:rPr>
        <w:t>—</w:t>
      </w:r>
      <w:r>
        <w:rPr>
          <w:rFonts w:ascii="Arial" w:eastAsia="Times New Roman" w:hAnsi="Arial" w:cs="Arial"/>
          <w:sz w:val="18"/>
          <w:szCs w:val="18"/>
        </w:rPr>
        <w:t xml:space="preserve"> 1997)</w:t>
      </w:r>
    </w:p>
    <w:p w:rsidR="00F16853" w:rsidRDefault="009101AF">
      <w:pPr>
        <w:shd w:val="clear" w:color="auto" w:fill="FFFFFF"/>
        <w:spacing w:before="122" w:line="216" w:lineRule="exact"/>
        <w:ind w:left="7"/>
        <w:jc w:val="both"/>
      </w:pPr>
      <w:r>
        <w:rPr>
          <w:sz w:val="18"/>
          <w:szCs w:val="18"/>
        </w:rPr>
        <w:t xml:space="preserve">1. </w:t>
      </w:r>
      <w:r>
        <w:rPr>
          <w:rFonts w:eastAsia="Times New Roman"/>
          <w:sz w:val="18"/>
          <w:szCs w:val="18"/>
        </w:rPr>
        <w:t>Прочитайте стихотворения Б.Окуджавы из цикла о Москве, «Песня кавалергарда», «Мы за ценой не постоим...» и другие произведения по вашему выбору. Выучите одно стихотворение наизусть. *2. Проанализируйте стихотворения Б.Окуджавы (по выбору). Охарактеризуйте художественные средства создания образа в лирике Б.Окуджавы, обратив внимание на приемы звукопи</w:t>
      </w:r>
      <w:r>
        <w:rPr>
          <w:rFonts w:eastAsia="Times New Roman"/>
          <w:sz w:val="18"/>
          <w:szCs w:val="18"/>
        </w:rPr>
        <w:softHyphen/>
        <w:t>си, рифмовки, стихотворный размер, ритм, лексику. В чем за</w:t>
      </w:r>
      <w:r>
        <w:rPr>
          <w:rFonts w:eastAsia="Times New Roman"/>
          <w:sz w:val="18"/>
          <w:szCs w:val="18"/>
        </w:rPr>
        <w:softHyphen/>
        <w:t>ключается своеобразие лирического героя Б. Окуджавы? В ка</w:t>
      </w:r>
      <w:r>
        <w:rPr>
          <w:rFonts w:eastAsia="Times New Roman"/>
          <w:sz w:val="18"/>
          <w:szCs w:val="18"/>
        </w:rPr>
        <w:softHyphen/>
        <w:t>ких интонациях Б.Окуджава осмысливает мотив войны, об</w:t>
      </w:r>
      <w:r>
        <w:rPr>
          <w:rFonts w:eastAsia="Times New Roman"/>
          <w:sz w:val="18"/>
          <w:szCs w:val="18"/>
        </w:rPr>
        <w:softHyphen/>
        <w:t>разы Москвы и Арбата? Охарактеризуйте жанровое своеобра</w:t>
      </w:r>
      <w:r>
        <w:rPr>
          <w:rFonts w:eastAsia="Times New Roman"/>
          <w:sz w:val="18"/>
          <w:szCs w:val="18"/>
        </w:rPr>
        <w:softHyphen/>
        <w:t>зие лирики Б.Окуджавы. Составьте план ответа.</w:t>
      </w:r>
    </w:p>
    <w:p w:rsidR="00F16853" w:rsidRDefault="009101AF">
      <w:pPr>
        <w:shd w:val="clear" w:color="auto" w:fill="FFFFFF"/>
        <w:spacing w:line="216" w:lineRule="exact"/>
        <w:ind w:left="389" w:hanging="281"/>
        <w:jc w:val="both"/>
      </w:pPr>
      <w:r>
        <w:rPr>
          <w:sz w:val="18"/>
          <w:szCs w:val="18"/>
        </w:rPr>
        <w:t xml:space="preserve">3. </w:t>
      </w:r>
      <w:r>
        <w:rPr>
          <w:rFonts w:eastAsia="Times New Roman"/>
          <w:sz w:val="18"/>
          <w:szCs w:val="18"/>
        </w:rPr>
        <w:t>Какое настроение возникло у вас при чтении стихотворений Б. Окуджавы? Какое из стихотворений и почему произвело на вас наиболее сильное впечатление?</w:t>
      </w:r>
    </w:p>
    <w:p w:rsidR="00F16853" w:rsidRDefault="009101AF">
      <w:pPr>
        <w:shd w:val="clear" w:color="auto" w:fill="FFFFFF"/>
        <w:spacing w:before="7" w:line="216" w:lineRule="exact"/>
        <w:ind w:left="454" w:right="14" w:hanging="288"/>
        <w:jc w:val="both"/>
      </w:pPr>
      <w:r>
        <w:br w:type="column"/>
      </w:r>
      <w:r>
        <w:rPr>
          <w:sz w:val="18"/>
          <w:szCs w:val="18"/>
        </w:rPr>
        <w:lastRenderedPageBreak/>
        <w:t xml:space="preserve">4. </w:t>
      </w:r>
      <w:r>
        <w:rPr>
          <w:rFonts w:eastAsia="Times New Roman"/>
          <w:sz w:val="18"/>
          <w:szCs w:val="18"/>
        </w:rPr>
        <w:t>Прослушайте песни Б.Окуджавы в его собственном исполне</w:t>
      </w:r>
      <w:r>
        <w:rPr>
          <w:rFonts w:eastAsia="Times New Roman"/>
          <w:sz w:val="18"/>
          <w:szCs w:val="18"/>
        </w:rPr>
        <w:softHyphen/>
        <w:t>нии и соотнесите авторские интонации с тем настроением, ко</w:t>
      </w:r>
      <w:r>
        <w:rPr>
          <w:rFonts w:eastAsia="Times New Roman"/>
          <w:sz w:val="18"/>
          <w:szCs w:val="18"/>
        </w:rPr>
        <w:softHyphen/>
        <w:t>торое возникло у вас при чтении его стихов.</w:t>
      </w:r>
    </w:p>
    <w:p w:rsidR="00F16853" w:rsidRDefault="009101AF">
      <w:pPr>
        <w:shd w:val="clear" w:color="auto" w:fill="FFFFFF"/>
        <w:spacing w:before="288"/>
        <w:ind w:left="446"/>
      </w:pPr>
      <w:r>
        <w:rPr>
          <w:rFonts w:ascii="Arial" w:eastAsia="Times New Roman" w:hAnsi="Arial"/>
          <w:sz w:val="18"/>
          <w:szCs w:val="18"/>
        </w:rPr>
        <w:t>А</w:t>
      </w:r>
      <w:r>
        <w:rPr>
          <w:rFonts w:ascii="Arial" w:eastAsia="Times New Roman" w:hAnsi="Arial" w:cs="Arial"/>
          <w:sz w:val="18"/>
          <w:szCs w:val="18"/>
        </w:rPr>
        <w:t>.</w:t>
      </w:r>
      <w:r>
        <w:rPr>
          <w:rFonts w:ascii="Arial" w:eastAsia="Times New Roman" w:hAnsi="Arial"/>
          <w:sz w:val="18"/>
          <w:szCs w:val="18"/>
        </w:rPr>
        <w:t>А</w:t>
      </w:r>
      <w:r>
        <w:rPr>
          <w:rFonts w:ascii="Arial" w:eastAsia="Times New Roman" w:hAnsi="Arial" w:cs="Arial"/>
          <w:sz w:val="18"/>
          <w:szCs w:val="18"/>
        </w:rPr>
        <w:t>.</w:t>
      </w:r>
      <w:r>
        <w:rPr>
          <w:rFonts w:ascii="Arial" w:eastAsia="Times New Roman" w:hAnsi="Arial"/>
          <w:sz w:val="18"/>
          <w:szCs w:val="18"/>
        </w:rPr>
        <w:t>Вознесенский</w:t>
      </w:r>
      <w:r>
        <w:rPr>
          <w:rFonts w:ascii="Arial" w:eastAsia="Times New Roman" w:hAnsi="Arial" w:cs="Arial"/>
          <w:sz w:val="18"/>
          <w:szCs w:val="18"/>
        </w:rPr>
        <w:t xml:space="preserve"> (1933 </w:t>
      </w:r>
      <w:r>
        <w:rPr>
          <w:rFonts w:ascii="Arial" w:eastAsia="Times New Roman" w:hAnsi="Arial"/>
          <w:sz w:val="18"/>
          <w:szCs w:val="18"/>
        </w:rPr>
        <w:t>—</w:t>
      </w:r>
      <w:r>
        <w:rPr>
          <w:rFonts w:ascii="Arial" w:eastAsia="Times New Roman" w:hAnsi="Arial" w:cs="Arial"/>
          <w:sz w:val="18"/>
          <w:szCs w:val="18"/>
        </w:rPr>
        <w:t xml:space="preserve"> 2010)</w:t>
      </w:r>
    </w:p>
    <w:p w:rsidR="00F16853" w:rsidRDefault="009101AF">
      <w:pPr>
        <w:shd w:val="clear" w:color="auto" w:fill="FFFFFF"/>
        <w:spacing w:before="130" w:line="216" w:lineRule="exact"/>
        <w:ind w:left="79" w:right="7"/>
        <w:jc w:val="both"/>
      </w:pPr>
      <w:r>
        <w:rPr>
          <w:sz w:val="18"/>
          <w:szCs w:val="18"/>
        </w:rPr>
        <w:t xml:space="preserve">1. </w:t>
      </w:r>
      <w:r>
        <w:rPr>
          <w:rFonts w:eastAsia="Times New Roman"/>
          <w:sz w:val="18"/>
          <w:szCs w:val="18"/>
        </w:rPr>
        <w:t>Прочитайте стихотворения А.Вознесенского «Гойя», «Доро</w:t>
      </w:r>
      <w:r>
        <w:rPr>
          <w:rFonts w:eastAsia="Times New Roman"/>
          <w:sz w:val="18"/>
          <w:szCs w:val="18"/>
        </w:rPr>
        <w:softHyphen/>
        <w:t>гие литсобратья», «Автопортрет», «Гитара», «Смерть Шук</w:t>
      </w:r>
      <w:r>
        <w:rPr>
          <w:rFonts w:eastAsia="Times New Roman"/>
          <w:sz w:val="18"/>
          <w:szCs w:val="18"/>
        </w:rPr>
        <w:softHyphen/>
        <w:t>шина», «Памятник» и другие произведения по вашему выбо</w:t>
      </w:r>
      <w:r>
        <w:rPr>
          <w:rFonts w:eastAsia="Times New Roman"/>
          <w:sz w:val="18"/>
          <w:szCs w:val="18"/>
        </w:rPr>
        <w:softHyphen/>
        <w:t>ру. Выучите одно стихотворение наизусть. *2. Проанализируйте стихотворения А.Вознесенского (по выбо</w:t>
      </w:r>
      <w:r>
        <w:rPr>
          <w:rFonts w:eastAsia="Times New Roman"/>
          <w:sz w:val="18"/>
          <w:szCs w:val="18"/>
        </w:rPr>
        <w:softHyphen/>
        <w:t>ру). Охарактеризуйте художественные средства создания об</w:t>
      </w:r>
      <w:r>
        <w:rPr>
          <w:rFonts w:eastAsia="Times New Roman"/>
          <w:sz w:val="18"/>
          <w:szCs w:val="18"/>
        </w:rPr>
        <w:softHyphen/>
        <w:t>раза в лирике А. Вознесенского, обратив внимание на приемы звукописи, рифмовки, стихотворный размер, ритм, лексику. В чем заключается своеобразие лирического героя А. Возне</w:t>
      </w:r>
      <w:r>
        <w:rPr>
          <w:rFonts w:eastAsia="Times New Roman"/>
          <w:sz w:val="18"/>
          <w:szCs w:val="18"/>
        </w:rPr>
        <w:softHyphen/>
        <w:t>сенского? В каких интонациях А. Вознесенский осмысливает мотивы войны, прошлого и настоящего, темы творчества, па</w:t>
      </w:r>
      <w:r>
        <w:rPr>
          <w:rFonts w:eastAsia="Times New Roman"/>
          <w:sz w:val="18"/>
          <w:szCs w:val="18"/>
        </w:rPr>
        <w:softHyphen/>
        <w:t>мяти? Охарактеризуйте жанровое своеобразие лирики А. Воз</w:t>
      </w:r>
      <w:r>
        <w:rPr>
          <w:rFonts w:eastAsia="Times New Roman"/>
          <w:sz w:val="18"/>
          <w:szCs w:val="18"/>
        </w:rPr>
        <w:softHyphen/>
        <w:t>несенского. Составьте план ответа. Охарактеризуйте поэтиче</w:t>
      </w:r>
      <w:r>
        <w:rPr>
          <w:rFonts w:eastAsia="Times New Roman"/>
          <w:sz w:val="18"/>
          <w:szCs w:val="18"/>
        </w:rPr>
        <w:softHyphen/>
        <w:t>ский стиль А. Вознесенского.</w:t>
      </w:r>
    </w:p>
    <w:p w:rsidR="00F16853" w:rsidRDefault="009101AF">
      <w:pPr>
        <w:shd w:val="clear" w:color="auto" w:fill="FFFFFF"/>
        <w:spacing w:line="216" w:lineRule="exact"/>
        <w:ind w:left="461" w:right="14" w:hanging="281"/>
        <w:jc w:val="both"/>
      </w:pPr>
      <w:r>
        <w:rPr>
          <w:sz w:val="18"/>
          <w:szCs w:val="18"/>
        </w:rPr>
        <w:t xml:space="preserve">3. </w:t>
      </w:r>
      <w:r>
        <w:rPr>
          <w:rFonts w:eastAsia="Times New Roman"/>
          <w:sz w:val="18"/>
          <w:szCs w:val="18"/>
        </w:rPr>
        <w:t>Какое настроение возникло у вас при чтении стихотворений А. Вознесенского? Какое из стихотворений и почему произве</w:t>
      </w:r>
      <w:r>
        <w:rPr>
          <w:rFonts w:eastAsia="Times New Roman"/>
          <w:sz w:val="18"/>
          <w:szCs w:val="18"/>
        </w:rPr>
        <w:softHyphen/>
        <w:t>ло на вас наиболее сильное впечатление?</w:t>
      </w:r>
    </w:p>
    <w:p w:rsidR="00F16853" w:rsidRDefault="009101AF">
      <w:pPr>
        <w:shd w:val="clear" w:color="auto" w:fill="FFFFFF"/>
        <w:spacing w:before="475"/>
      </w:pPr>
      <w:r>
        <w:rPr>
          <w:rFonts w:ascii="Arial" w:eastAsia="Times New Roman" w:hAnsi="Arial"/>
          <w:sz w:val="18"/>
          <w:szCs w:val="18"/>
        </w:rPr>
        <w:t>Исследовательские</w:t>
      </w:r>
      <w:r>
        <w:rPr>
          <w:rFonts w:ascii="Arial" w:eastAsia="Times New Roman" w:hAnsi="Arial" w:cs="Arial"/>
          <w:sz w:val="18"/>
          <w:szCs w:val="18"/>
        </w:rPr>
        <w:t xml:space="preserve"> </w:t>
      </w:r>
      <w:r>
        <w:rPr>
          <w:rFonts w:ascii="Arial" w:eastAsia="Times New Roman" w:hAnsi="Arial"/>
          <w:sz w:val="18"/>
          <w:szCs w:val="18"/>
        </w:rPr>
        <w:t>задания</w:t>
      </w:r>
    </w:p>
    <w:p w:rsidR="00F16853" w:rsidRDefault="009101AF" w:rsidP="009101AF">
      <w:pPr>
        <w:numPr>
          <w:ilvl w:val="0"/>
          <w:numId w:val="54"/>
        </w:numPr>
        <w:shd w:val="clear" w:color="auto" w:fill="FFFFFF"/>
        <w:tabs>
          <w:tab w:val="left" w:pos="446"/>
        </w:tabs>
        <w:spacing w:before="180" w:line="216" w:lineRule="exact"/>
        <w:ind w:left="446" w:hanging="274"/>
        <w:jc w:val="both"/>
        <w:rPr>
          <w:sz w:val="18"/>
          <w:szCs w:val="18"/>
        </w:rPr>
      </w:pPr>
      <w:r>
        <w:rPr>
          <w:rFonts w:eastAsia="Times New Roman"/>
          <w:sz w:val="18"/>
          <w:szCs w:val="18"/>
        </w:rPr>
        <w:t>Охарактеризуйте роль авторской песни в историко-культур</w:t>
      </w:r>
      <w:r>
        <w:rPr>
          <w:rFonts w:eastAsia="Times New Roman"/>
          <w:sz w:val="18"/>
          <w:szCs w:val="18"/>
        </w:rPr>
        <w:softHyphen/>
        <w:t>ном процессе. Используя материалы Интернета, ознакомьтесь с творчеством авторов, обратившихся к жанру авторской пес</w:t>
      </w:r>
      <w:r>
        <w:rPr>
          <w:rFonts w:eastAsia="Times New Roman"/>
          <w:sz w:val="18"/>
          <w:szCs w:val="18"/>
        </w:rPr>
        <w:softHyphen/>
        <w:t>ни (А. Галича, В. Высоцкого, Ю. Визбора, Б. Окуджавы и др.). Подготовьте обзор творчества одного из авторов (по выбору).</w:t>
      </w:r>
    </w:p>
    <w:p w:rsidR="00F16853" w:rsidRDefault="009101AF" w:rsidP="009101AF">
      <w:pPr>
        <w:numPr>
          <w:ilvl w:val="0"/>
          <w:numId w:val="54"/>
        </w:numPr>
        <w:shd w:val="clear" w:color="auto" w:fill="FFFFFF"/>
        <w:tabs>
          <w:tab w:val="left" w:pos="446"/>
        </w:tabs>
        <w:spacing w:line="216" w:lineRule="exact"/>
        <w:ind w:left="446" w:right="7" w:hanging="274"/>
        <w:jc w:val="both"/>
        <w:rPr>
          <w:sz w:val="18"/>
          <w:szCs w:val="18"/>
        </w:rPr>
      </w:pPr>
      <w:r>
        <w:rPr>
          <w:rFonts w:eastAsia="Times New Roman"/>
          <w:sz w:val="18"/>
          <w:szCs w:val="18"/>
        </w:rPr>
        <w:t>В чем заключается своеобразие авангардной поэзии второй по</w:t>
      </w:r>
      <w:r>
        <w:rPr>
          <w:rFonts w:eastAsia="Times New Roman"/>
          <w:sz w:val="18"/>
          <w:szCs w:val="18"/>
        </w:rPr>
        <w:softHyphen/>
        <w:t xml:space="preserve">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Используя материалы Интернета, сделайте подборку стихотворений Г. Айги, Вс. Некрасова, Г. Сапгира и подготовьте обзор «Авангардные поиски в поэзии второй по</w:t>
      </w:r>
      <w:r>
        <w:rPr>
          <w:rFonts w:eastAsia="Times New Roman"/>
          <w:sz w:val="18"/>
          <w:szCs w:val="18"/>
        </w:rPr>
        <w:softHyphen/>
        <w:t xml:space="preserve">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w:t>
      </w:r>
    </w:p>
    <w:p w:rsidR="00F16853" w:rsidRDefault="009101AF" w:rsidP="009101AF">
      <w:pPr>
        <w:numPr>
          <w:ilvl w:val="0"/>
          <w:numId w:val="54"/>
        </w:numPr>
        <w:shd w:val="clear" w:color="auto" w:fill="FFFFFF"/>
        <w:tabs>
          <w:tab w:val="left" w:pos="446"/>
        </w:tabs>
        <w:spacing w:line="216" w:lineRule="exact"/>
        <w:ind w:left="446" w:right="14" w:hanging="274"/>
        <w:jc w:val="both"/>
        <w:rPr>
          <w:sz w:val="18"/>
          <w:szCs w:val="18"/>
        </w:rPr>
      </w:pPr>
      <w:r>
        <w:rPr>
          <w:rFonts w:eastAsia="Times New Roman"/>
          <w:sz w:val="18"/>
          <w:szCs w:val="18"/>
        </w:rPr>
        <w:t>С поэтическим творчеством какого русского поэта вы могли бы соотнести лирику Н. Рубцова на основе того эмоционального пе</w:t>
      </w:r>
      <w:r>
        <w:rPr>
          <w:rFonts w:eastAsia="Times New Roman"/>
          <w:sz w:val="18"/>
          <w:szCs w:val="18"/>
        </w:rPr>
        <w:softHyphen/>
        <w:t>реживания, которое вы испытали при чтении его стихов? К ка</w:t>
      </w:r>
      <w:r>
        <w:rPr>
          <w:rFonts w:eastAsia="Times New Roman"/>
          <w:sz w:val="18"/>
          <w:szCs w:val="18"/>
        </w:rPr>
        <w:softHyphen/>
        <w:t>ким традициям русской лирики тяготеет поэзия Н. Рубцова?</w:t>
      </w:r>
    </w:p>
    <w:p w:rsidR="00F16853" w:rsidRDefault="009101AF" w:rsidP="009101AF">
      <w:pPr>
        <w:numPr>
          <w:ilvl w:val="0"/>
          <w:numId w:val="54"/>
        </w:numPr>
        <w:shd w:val="clear" w:color="auto" w:fill="FFFFFF"/>
        <w:tabs>
          <w:tab w:val="left" w:pos="446"/>
        </w:tabs>
        <w:spacing w:line="216" w:lineRule="exact"/>
        <w:ind w:left="446" w:right="7" w:hanging="274"/>
        <w:jc w:val="both"/>
        <w:rPr>
          <w:sz w:val="18"/>
          <w:szCs w:val="18"/>
        </w:rPr>
      </w:pPr>
      <w:r>
        <w:rPr>
          <w:rFonts w:eastAsia="Times New Roman"/>
          <w:sz w:val="18"/>
          <w:szCs w:val="18"/>
        </w:rPr>
        <w:t>С поэтическим творчеством какого поэта вы могли бы соот</w:t>
      </w:r>
      <w:r>
        <w:rPr>
          <w:rFonts w:eastAsia="Times New Roman"/>
          <w:sz w:val="18"/>
          <w:szCs w:val="18"/>
        </w:rPr>
        <w:softHyphen/>
        <w:t>нести лирику Р. Гамзатова на основе того эмоционального переживания, которое вы испытали при чтении его стихов? К каким традициям русской лирики тяготеет поэзия Р. Гам</w:t>
      </w:r>
      <w:r>
        <w:rPr>
          <w:rFonts w:eastAsia="Times New Roman"/>
          <w:sz w:val="18"/>
          <w:szCs w:val="18"/>
        </w:rPr>
        <w:softHyphen/>
        <w:t>затова?</w:t>
      </w:r>
    </w:p>
    <w:p w:rsidR="00F16853" w:rsidRDefault="00F16853" w:rsidP="009101AF">
      <w:pPr>
        <w:numPr>
          <w:ilvl w:val="0"/>
          <w:numId w:val="54"/>
        </w:numPr>
        <w:shd w:val="clear" w:color="auto" w:fill="FFFFFF"/>
        <w:tabs>
          <w:tab w:val="left" w:pos="446"/>
        </w:tabs>
        <w:spacing w:line="216" w:lineRule="exact"/>
        <w:ind w:left="446" w:right="7" w:hanging="274"/>
        <w:jc w:val="both"/>
        <w:rPr>
          <w:sz w:val="18"/>
          <w:szCs w:val="18"/>
        </w:rPr>
        <w:sectPr w:rsidR="00F16853">
          <w:type w:val="continuous"/>
          <w:pgSz w:w="16834" w:h="11909" w:orient="landscape"/>
          <w:pgMar w:top="641" w:right="1520" w:bottom="360" w:left="1894" w:header="720" w:footer="720" w:gutter="0"/>
          <w:cols w:num="2" w:space="720" w:equalWidth="0">
            <w:col w:w="5875" w:space="1591"/>
            <w:col w:w="5954"/>
          </w:cols>
          <w:noEndnote/>
        </w:sectPr>
      </w:pPr>
    </w:p>
    <w:p w:rsidR="00F16853" w:rsidRDefault="009101AF">
      <w:pPr>
        <w:shd w:val="clear" w:color="auto" w:fill="FFFFFF"/>
      </w:pPr>
      <w:r>
        <w:rPr>
          <w:rFonts w:ascii="Arial" w:hAnsi="Arial" w:cs="Arial"/>
          <w:sz w:val="32"/>
          <w:szCs w:val="32"/>
        </w:rPr>
        <w:lastRenderedPageBreak/>
        <w:t>342</w:t>
      </w:r>
    </w:p>
    <w:p w:rsidR="00F16853" w:rsidRDefault="009101AF">
      <w:pPr>
        <w:shd w:val="clear" w:color="auto" w:fill="FFFFFF"/>
        <w:spacing w:before="151"/>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51"/>
        <w:sectPr w:rsidR="00F16853">
          <w:pgSz w:w="16834" w:h="11909" w:orient="landscape"/>
          <w:pgMar w:top="612" w:right="9037" w:bottom="360" w:left="1440" w:header="720" w:footer="720" w:gutter="0"/>
          <w:cols w:num="2" w:sep="1" w:space="720" w:equalWidth="0">
            <w:col w:w="720" w:space="1606"/>
            <w:col w:w="4032"/>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12" w:right="1470" w:bottom="360" w:left="1440" w:header="720" w:footer="720" w:gutter="0"/>
          <w:cols w:space="60"/>
          <w:noEndnote/>
        </w:sectPr>
      </w:pPr>
    </w:p>
    <w:p w:rsidR="00F16853" w:rsidRDefault="00F16853">
      <w:pPr>
        <w:shd w:val="clear" w:color="auto" w:fill="FFFFFF"/>
      </w:pPr>
    </w:p>
    <w:p w:rsidR="00F16853" w:rsidRDefault="009101AF">
      <w:pPr>
        <w:rPr>
          <w:rFonts w:ascii="Arial" w:hAnsi="Arial" w:cs="Arial"/>
          <w:sz w:val="2"/>
          <w:szCs w:val="2"/>
        </w:rPr>
      </w:pPr>
      <w:r>
        <w:br w:type="column"/>
      </w:r>
    </w:p>
    <w:p w:rsidR="00F16853" w:rsidRDefault="009101AF" w:rsidP="009101AF">
      <w:pPr>
        <w:numPr>
          <w:ilvl w:val="0"/>
          <w:numId w:val="55"/>
        </w:numPr>
        <w:shd w:val="clear" w:color="auto" w:fill="FFFFFF"/>
        <w:tabs>
          <w:tab w:val="left" w:pos="403"/>
        </w:tabs>
        <w:spacing w:line="216" w:lineRule="exact"/>
        <w:ind w:left="403" w:right="14" w:hanging="274"/>
        <w:jc w:val="both"/>
        <w:rPr>
          <w:spacing w:val="-8"/>
        </w:rPr>
      </w:pPr>
      <w:r>
        <w:rPr>
          <w:rFonts w:eastAsia="Times New Roman"/>
        </w:rPr>
        <w:t>С поэтическим творчеством какого поэта вы могли бы соотне</w:t>
      </w:r>
      <w:r>
        <w:rPr>
          <w:rFonts w:eastAsia="Times New Roman"/>
        </w:rPr>
        <w:softHyphen/>
        <w:t>сти лирику Б. Окуджавы на основе того эмоционального пере</w:t>
      </w:r>
      <w:r>
        <w:rPr>
          <w:rFonts w:eastAsia="Times New Roman"/>
        </w:rPr>
        <w:softHyphen/>
        <w:t>живания, которое вы испытали при чтении его стихов? К ка</w:t>
      </w:r>
      <w:r>
        <w:rPr>
          <w:rFonts w:eastAsia="Times New Roman"/>
        </w:rPr>
        <w:softHyphen/>
        <w:t>ким традициям русской лирики тяготеет поэзия Б.Окуджа</w:t>
      </w:r>
      <w:r>
        <w:rPr>
          <w:rFonts w:eastAsia="Times New Roman"/>
        </w:rPr>
        <w:softHyphen/>
        <w:t>вы?</w:t>
      </w:r>
    </w:p>
    <w:p w:rsidR="00F16853" w:rsidRDefault="009101AF" w:rsidP="009101AF">
      <w:pPr>
        <w:numPr>
          <w:ilvl w:val="0"/>
          <w:numId w:val="55"/>
        </w:numPr>
        <w:shd w:val="clear" w:color="auto" w:fill="FFFFFF"/>
        <w:tabs>
          <w:tab w:val="left" w:pos="403"/>
        </w:tabs>
        <w:spacing w:line="216" w:lineRule="exact"/>
        <w:ind w:left="403" w:right="7" w:hanging="274"/>
        <w:jc w:val="both"/>
        <w:rPr>
          <w:spacing w:val="-4"/>
        </w:rPr>
      </w:pPr>
      <w:r>
        <w:rPr>
          <w:rFonts w:eastAsia="Times New Roman"/>
        </w:rPr>
        <w:t>С поэтическим творчеством какого поэта вы могли бы соотне</w:t>
      </w:r>
      <w:r>
        <w:rPr>
          <w:rFonts w:eastAsia="Times New Roman"/>
        </w:rPr>
        <w:softHyphen/>
        <w:t>сти лирику А. Вознесенского на основе того эмоционального переживания, которое вы испытали при чтении его стихов? К каким традициям русской лирики тяготеет поэзия А.Воз</w:t>
      </w:r>
      <w:r>
        <w:rPr>
          <w:rFonts w:eastAsia="Times New Roman"/>
        </w:rPr>
        <w:softHyphen/>
        <w:t>несенского?</w:t>
      </w:r>
    </w:p>
    <w:p w:rsidR="00F16853" w:rsidRDefault="009101AF" w:rsidP="009101AF">
      <w:pPr>
        <w:numPr>
          <w:ilvl w:val="0"/>
          <w:numId w:val="55"/>
        </w:numPr>
        <w:shd w:val="clear" w:color="auto" w:fill="FFFFFF"/>
        <w:tabs>
          <w:tab w:val="left" w:pos="403"/>
        </w:tabs>
        <w:spacing w:line="216" w:lineRule="exact"/>
        <w:ind w:left="403" w:hanging="274"/>
        <w:jc w:val="both"/>
        <w:rPr>
          <w:spacing w:val="-3"/>
        </w:rPr>
      </w:pPr>
      <w:r>
        <w:rPr>
          <w:rFonts w:eastAsia="Times New Roman"/>
        </w:rPr>
        <w:t>На основе материалов учебника, материалов Интернета и соб</w:t>
      </w:r>
      <w:r>
        <w:rPr>
          <w:rFonts w:eastAsia="Times New Roman"/>
        </w:rPr>
        <w:softHyphen/>
        <w:t>ственного анализа стихотворений подготовьте сообщение на тему «Поэзия Н.Рубцова, Р.Гамзатова, Б.Окуджавы, А.Воз</w:t>
      </w:r>
      <w:r>
        <w:rPr>
          <w:rFonts w:eastAsia="Times New Roman"/>
        </w:rPr>
        <w:softHyphen/>
        <w:t>несенского в контексте русской литературы: поиски нового поэтического языка и традиции русской классики».</w:t>
      </w:r>
    </w:p>
    <w:p w:rsidR="00F16853" w:rsidRDefault="009101AF">
      <w:pPr>
        <w:shd w:val="clear" w:color="auto" w:fill="FFFFFF"/>
        <w:spacing w:before="526"/>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rsidP="009101AF">
      <w:pPr>
        <w:numPr>
          <w:ilvl w:val="0"/>
          <w:numId w:val="56"/>
        </w:numPr>
        <w:shd w:val="clear" w:color="auto" w:fill="FFFFFF"/>
        <w:tabs>
          <w:tab w:val="left" w:pos="425"/>
        </w:tabs>
        <w:spacing w:before="166" w:line="216" w:lineRule="exact"/>
        <w:ind w:left="137"/>
        <w:rPr>
          <w:spacing w:val="-7"/>
        </w:rPr>
      </w:pPr>
      <w:r>
        <w:rPr>
          <w:rFonts w:eastAsia="Times New Roman"/>
        </w:rPr>
        <w:t>Напишите отзыв о лирике Н. Рубцова.</w:t>
      </w:r>
    </w:p>
    <w:p w:rsidR="00F16853" w:rsidRDefault="009101AF" w:rsidP="009101AF">
      <w:pPr>
        <w:numPr>
          <w:ilvl w:val="0"/>
          <w:numId w:val="56"/>
        </w:numPr>
        <w:shd w:val="clear" w:color="auto" w:fill="FFFFFF"/>
        <w:tabs>
          <w:tab w:val="left" w:pos="425"/>
        </w:tabs>
        <w:spacing w:line="216" w:lineRule="exact"/>
        <w:ind w:left="137"/>
        <w:rPr>
          <w:spacing w:val="-3"/>
        </w:rPr>
      </w:pPr>
      <w:r>
        <w:rPr>
          <w:rFonts w:eastAsia="Times New Roman"/>
        </w:rPr>
        <w:t>Напишите отзыв о лирике Р. Гамзатова.</w:t>
      </w:r>
    </w:p>
    <w:p w:rsidR="00F16853" w:rsidRDefault="009101AF" w:rsidP="009101AF">
      <w:pPr>
        <w:numPr>
          <w:ilvl w:val="0"/>
          <w:numId w:val="56"/>
        </w:numPr>
        <w:shd w:val="clear" w:color="auto" w:fill="FFFFFF"/>
        <w:tabs>
          <w:tab w:val="left" w:pos="425"/>
        </w:tabs>
        <w:spacing w:line="216" w:lineRule="exact"/>
        <w:ind w:left="137"/>
        <w:rPr>
          <w:spacing w:val="-3"/>
        </w:rPr>
      </w:pPr>
      <w:r>
        <w:rPr>
          <w:rFonts w:eastAsia="Times New Roman"/>
        </w:rPr>
        <w:t>Напишите отзыв о лирике Б. Окуджавы.</w:t>
      </w:r>
    </w:p>
    <w:p w:rsidR="00F16853" w:rsidRDefault="009101AF" w:rsidP="009101AF">
      <w:pPr>
        <w:numPr>
          <w:ilvl w:val="0"/>
          <w:numId w:val="56"/>
        </w:numPr>
        <w:shd w:val="clear" w:color="auto" w:fill="FFFFFF"/>
        <w:tabs>
          <w:tab w:val="left" w:pos="425"/>
        </w:tabs>
        <w:spacing w:line="216" w:lineRule="exact"/>
        <w:ind w:left="425" w:hanging="288"/>
      </w:pPr>
      <w:r>
        <w:rPr>
          <w:rFonts w:eastAsia="Times New Roman"/>
          <w:spacing w:val="-1"/>
        </w:rPr>
        <w:t>Напишите отзыв о лирике А. Вознесенского. Тему отзыва сфор</w:t>
      </w:r>
      <w:r>
        <w:rPr>
          <w:rFonts w:eastAsia="Times New Roman"/>
          <w:spacing w:val="-1"/>
        </w:rPr>
        <w:softHyphen/>
      </w:r>
      <w:r>
        <w:rPr>
          <w:rFonts w:eastAsia="Times New Roman"/>
        </w:rPr>
        <w:t>мулируйте самостоятельно.</w:t>
      </w:r>
    </w:p>
    <w:p w:rsidR="00F16853" w:rsidRDefault="009101AF">
      <w:pPr>
        <w:shd w:val="clear" w:color="auto" w:fill="FFFFFF"/>
        <w:spacing w:before="36"/>
        <w:ind w:left="468"/>
      </w:pPr>
      <w:r>
        <w:br w:type="column"/>
      </w:r>
      <w:r>
        <w:rPr>
          <w:rFonts w:ascii="Arial" w:eastAsia="Times New Roman" w:hAnsi="Arial"/>
          <w:b/>
          <w:bCs/>
          <w:sz w:val="24"/>
          <w:szCs w:val="24"/>
        </w:rPr>
        <w:lastRenderedPageBreak/>
        <w:t>ДРАМАТУРГИЯ</w:t>
      </w:r>
      <w:r>
        <w:rPr>
          <w:rFonts w:ascii="Arial" w:eastAsia="Times New Roman" w:hAnsi="Arial" w:cs="Arial"/>
          <w:b/>
          <w:bCs/>
          <w:sz w:val="24"/>
          <w:szCs w:val="24"/>
        </w:rPr>
        <w:t xml:space="preserve"> 1950 </w:t>
      </w:r>
      <w:r>
        <w:rPr>
          <w:rFonts w:ascii="Arial" w:eastAsia="Times New Roman" w:hAnsi="Arial"/>
          <w:b/>
          <w:bCs/>
          <w:sz w:val="24"/>
          <w:szCs w:val="24"/>
        </w:rPr>
        <w:t>—</w:t>
      </w:r>
      <w:r>
        <w:rPr>
          <w:rFonts w:ascii="Arial" w:eastAsia="Times New Roman" w:hAnsi="Arial" w:cs="Arial"/>
          <w:b/>
          <w:bCs/>
          <w:sz w:val="24"/>
          <w:szCs w:val="24"/>
        </w:rPr>
        <w:t xml:space="preserve"> 1980-</w:t>
      </w:r>
      <w:r>
        <w:rPr>
          <w:rFonts w:ascii="Arial" w:eastAsia="Times New Roman" w:hAnsi="Arial"/>
          <w:b/>
          <w:bCs/>
          <w:sz w:val="24"/>
          <w:szCs w:val="24"/>
        </w:rPr>
        <w:t>х</w:t>
      </w:r>
      <w:r>
        <w:rPr>
          <w:rFonts w:ascii="Arial" w:eastAsia="Times New Roman" w:hAnsi="Arial" w:cs="Arial"/>
          <w:b/>
          <w:bCs/>
          <w:sz w:val="24"/>
          <w:szCs w:val="24"/>
        </w:rPr>
        <w:t xml:space="preserve"> </w:t>
      </w:r>
      <w:r>
        <w:rPr>
          <w:rFonts w:ascii="Arial" w:eastAsia="Times New Roman" w:hAnsi="Arial"/>
          <w:b/>
          <w:bCs/>
          <w:sz w:val="24"/>
          <w:szCs w:val="24"/>
        </w:rPr>
        <w:t>ГОДОВ</w:t>
      </w:r>
    </w:p>
    <w:p w:rsidR="00F16853" w:rsidRDefault="009101AF">
      <w:pPr>
        <w:shd w:val="clear" w:color="auto" w:fill="FFFFFF"/>
        <w:spacing w:before="1865" w:line="230" w:lineRule="exact"/>
        <w:ind w:right="7" w:firstLine="461"/>
        <w:jc w:val="both"/>
      </w:pPr>
      <w:r>
        <w:rPr>
          <w:rFonts w:eastAsia="Times New Roman"/>
        </w:rPr>
        <w:t>В 1950 — 1960-е годы значительно разнообразился жанровый диапазон драматургии. С этого периода активизировалось разви</w:t>
      </w:r>
      <w:r>
        <w:rPr>
          <w:rFonts w:eastAsia="Times New Roman"/>
        </w:rPr>
        <w:softHyphen/>
        <w:t>тие разных драматических жанров: социально-психологической, социально-бытовой, историко-документальной драмы, комедии. Кроме того, в драме в большей мере, чем в прозе и поэзии, про</w:t>
      </w:r>
      <w:r>
        <w:rPr>
          <w:rFonts w:eastAsia="Times New Roman"/>
        </w:rPr>
        <w:softHyphen/>
        <w:t>явился интерес к молодому современнику, к актуальным пробле</w:t>
      </w:r>
      <w:r>
        <w:rPr>
          <w:rFonts w:eastAsia="Times New Roman"/>
        </w:rPr>
        <w:softHyphen/>
        <w:t>мам настоящего.</w:t>
      </w:r>
    </w:p>
    <w:p w:rsidR="00F16853" w:rsidRDefault="009101AF">
      <w:pPr>
        <w:shd w:val="clear" w:color="auto" w:fill="FFFFFF"/>
        <w:spacing w:line="230" w:lineRule="exact"/>
        <w:ind w:left="7" w:firstLine="454"/>
        <w:jc w:val="both"/>
      </w:pPr>
      <w:r>
        <w:rPr>
          <w:rFonts w:eastAsia="Times New Roman"/>
        </w:rPr>
        <w:t>Центральное место на театральных подмостках в период «от</w:t>
      </w:r>
      <w:r>
        <w:rPr>
          <w:rFonts w:eastAsia="Times New Roman"/>
        </w:rPr>
        <w:softHyphen/>
        <w:t xml:space="preserve">тепели» заняла </w:t>
      </w:r>
      <w:r>
        <w:rPr>
          <w:rFonts w:eastAsia="Times New Roman"/>
          <w:i/>
          <w:iCs/>
        </w:rPr>
        <w:t xml:space="preserve">социально-психологическая драма. </w:t>
      </w:r>
      <w:r>
        <w:rPr>
          <w:rFonts w:eastAsia="Times New Roman"/>
        </w:rPr>
        <w:t>Особой попу</w:t>
      </w:r>
      <w:r>
        <w:rPr>
          <w:rFonts w:eastAsia="Times New Roman"/>
        </w:rPr>
        <w:softHyphen/>
        <w:t xml:space="preserve">лярностью у зрителей пользовались социально-психологические пьесы </w:t>
      </w:r>
      <w:r>
        <w:rPr>
          <w:rFonts w:eastAsia="Times New Roman"/>
          <w:b/>
          <w:bCs/>
        </w:rPr>
        <w:t xml:space="preserve">В.Розова </w:t>
      </w:r>
      <w:r>
        <w:rPr>
          <w:rFonts w:eastAsia="Times New Roman"/>
          <w:b/>
          <w:bCs/>
          <w:i/>
          <w:iCs/>
        </w:rPr>
        <w:t xml:space="preserve">«В добрый час\» </w:t>
      </w:r>
      <w:r>
        <w:rPr>
          <w:rFonts w:eastAsia="Times New Roman"/>
          <w:b/>
          <w:bCs/>
        </w:rPr>
        <w:t xml:space="preserve">(1954) и </w:t>
      </w:r>
      <w:r>
        <w:rPr>
          <w:rFonts w:eastAsia="Times New Roman"/>
          <w:b/>
          <w:bCs/>
          <w:i/>
          <w:iCs/>
        </w:rPr>
        <w:t>«В поисках радо</w:t>
      </w:r>
      <w:r>
        <w:rPr>
          <w:rFonts w:eastAsia="Times New Roman"/>
          <w:b/>
          <w:bCs/>
          <w:i/>
          <w:iCs/>
        </w:rPr>
        <w:softHyphen/>
        <w:t xml:space="preserve">сти» </w:t>
      </w:r>
      <w:r>
        <w:rPr>
          <w:rFonts w:eastAsia="Times New Roman"/>
        </w:rPr>
        <w:t>(1956). Герои обеих пьес — романтически настроенные мо</w:t>
      </w:r>
      <w:r>
        <w:rPr>
          <w:rFonts w:eastAsia="Times New Roman"/>
        </w:rPr>
        <w:softHyphen/>
        <w:t>лодые люди, чутко реагирующие на утвердившиеся в жизни ме</w:t>
      </w:r>
      <w:r>
        <w:rPr>
          <w:rFonts w:eastAsia="Times New Roman"/>
        </w:rPr>
        <w:softHyphen/>
        <w:t xml:space="preserve">щанство, лицемерие, ханжество. Примечательно, что и на рубеже </w:t>
      </w:r>
      <w:r>
        <w:rPr>
          <w:rFonts w:eastAsia="Times New Roman"/>
          <w:lang w:val="en-US"/>
        </w:rPr>
        <w:t>XX</w:t>
      </w:r>
      <w:r w:rsidRPr="009101AF">
        <w:rPr>
          <w:rFonts w:eastAsia="Times New Roman"/>
        </w:rPr>
        <w:t xml:space="preserve"> </w:t>
      </w:r>
      <w:r>
        <w:rPr>
          <w:rFonts w:eastAsia="Times New Roman"/>
        </w:rPr>
        <w:t xml:space="preserve">— </w:t>
      </w:r>
      <w:r>
        <w:rPr>
          <w:rFonts w:eastAsia="Times New Roman"/>
          <w:lang w:val="en-US"/>
        </w:rPr>
        <w:t>XXI</w:t>
      </w:r>
      <w:r w:rsidRPr="009101AF">
        <w:rPr>
          <w:rFonts w:eastAsia="Times New Roman"/>
        </w:rPr>
        <w:t xml:space="preserve"> </w:t>
      </w:r>
      <w:r>
        <w:rPr>
          <w:rFonts w:eastAsia="Times New Roman"/>
        </w:rPr>
        <w:t>веков театры разных регионов России обращаются к драматургии В. Розова. Так, например, его пьеса «В добрый час!» и в настоящее время ставится на театральных подмостках.</w:t>
      </w:r>
    </w:p>
    <w:p w:rsidR="00F16853" w:rsidRDefault="009101AF">
      <w:pPr>
        <w:shd w:val="clear" w:color="auto" w:fill="FFFFFF"/>
        <w:spacing w:line="230" w:lineRule="exact"/>
        <w:ind w:firstLine="461"/>
        <w:jc w:val="both"/>
      </w:pPr>
      <w:r>
        <w:rPr>
          <w:rFonts w:eastAsia="Times New Roman"/>
        </w:rPr>
        <w:t>Со второй половины 1950-х годов советская драматургия все чаще обращала внимание на повседневные проблемы обычных людей. Исследуя же психологию человеческих отношений, дра</w:t>
      </w:r>
      <w:r>
        <w:rPr>
          <w:rFonts w:eastAsia="Times New Roman"/>
        </w:rPr>
        <w:softHyphen/>
        <w:t>матурги изображали характеры в узнаваемых жизненных обсто</w:t>
      </w:r>
      <w:r>
        <w:rPr>
          <w:rFonts w:eastAsia="Times New Roman"/>
        </w:rPr>
        <w:softHyphen/>
        <w:t xml:space="preserve">ятельствах. К любовной тематике обратились такие авторы, как </w:t>
      </w:r>
      <w:r>
        <w:rPr>
          <w:rFonts w:eastAsia="Times New Roman"/>
          <w:b/>
          <w:bCs/>
        </w:rPr>
        <w:t xml:space="preserve">А.Володин — </w:t>
      </w:r>
      <w:r>
        <w:rPr>
          <w:rFonts w:eastAsia="Times New Roman"/>
          <w:b/>
          <w:bCs/>
          <w:i/>
          <w:iCs/>
        </w:rPr>
        <w:t xml:space="preserve">«Фабричная девчонка» </w:t>
      </w:r>
      <w:r>
        <w:rPr>
          <w:rFonts w:eastAsia="Times New Roman"/>
          <w:b/>
          <w:bCs/>
        </w:rPr>
        <w:t xml:space="preserve">(1956), </w:t>
      </w:r>
      <w:r>
        <w:rPr>
          <w:rFonts w:eastAsia="Times New Roman"/>
          <w:b/>
          <w:bCs/>
          <w:i/>
          <w:iCs/>
        </w:rPr>
        <w:t xml:space="preserve">«Пять вечеров» </w:t>
      </w:r>
      <w:r>
        <w:rPr>
          <w:rFonts w:eastAsia="Times New Roman"/>
          <w:b/>
          <w:bCs/>
        </w:rPr>
        <w:t xml:space="preserve">(1957), </w:t>
      </w:r>
      <w:r>
        <w:rPr>
          <w:rFonts w:eastAsia="Times New Roman"/>
          <w:b/>
          <w:bCs/>
          <w:i/>
          <w:iCs/>
        </w:rPr>
        <w:t xml:space="preserve">«Старшая сестра» </w:t>
      </w:r>
      <w:r>
        <w:rPr>
          <w:rFonts w:eastAsia="Times New Roman"/>
          <w:b/>
          <w:bCs/>
        </w:rPr>
        <w:t xml:space="preserve">(1961); Э.Радзинский— </w:t>
      </w:r>
      <w:r>
        <w:rPr>
          <w:rFonts w:eastAsia="Times New Roman"/>
          <w:b/>
          <w:bCs/>
          <w:i/>
          <w:iCs/>
        </w:rPr>
        <w:t>«104 стра</w:t>
      </w:r>
      <w:r>
        <w:rPr>
          <w:rFonts w:eastAsia="Times New Roman"/>
          <w:b/>
          <w:bCs/>
          <w:i/>
          <w:iCs/>
        </w:rPr>
        <w:softHyphen/>
        <w:t xml:space="preserve">ницы про любовь» </w:t>
      </w:r>
      <w:r>
        <w:rPr>
          <w:rFonts w:eastAsia="Times New Roman"/>
          <w:b/>
          <w:bCs/>
        </w:rPr>
        <w:t xml:space="preserve">(1964), </w:t>
      </w:r>
      <w:r>
        <w:rPr>
          <w:rFonts w:eastAsia="Times New Roman"/>
          <w:b/>
          <w:bCs/>
          <w:i/>
          <w:iCs/>
        </w:rPr>
        <w:t xml:space="preserve">«Чуть-чуть о женщине» </w:t>
      </w:r>
      <w:r>
        <w:rPr>
          <w:rFonts w:eastAsia="Times New Roman"/>
        </w:rPr>
        <w:t>(1968).</w:t>
      </w:r>
    </w:p>
    <w:p w:rsidR="00F16853" w:rsidRDefault="009101AF">
      <w:pPr>
        <w:shd w:val="clear" w:color="auto" w:fill="FFFFFF"/>
        <w:spacing w:line="230" w:lineRule="exact"/>
        <w:ind w:left="7" w:firstLine="446"/>
        <w:jc w:val="both"/>
      </w:pPr>
      <w:r>
        <w:rPr>
          <w:rFonts w:eastAsia="Times New Roman"/>
        </w:rPr>
        <w:t xml:space="preserve">Обращаясь к </w:t>
      </w:r>
      <w:r>
        <w:rPr>
          <w:rFonts w:eastAsia="Times New Roman"/>
          <w:i/>
          <w:iCs/>
        </w:rPr>
        <w:t xml:space="preserve">теме войны, </w:t>
      </w:r>
      <w:r>
        <w:rPr>
          <w:rFonts w:eastAsia="Times New Roman"/>
        </w:rPr>
        <w:t>драматурги 1950— 1960-х годов отходили от публицистичности. Такие проблемы, как долг и со</w:t>
      </w:r>
      <w:r>
        <w:rPr>
          <w:rFonts w:eastAsia="Times New Roman"/>
        </w:rPr>
        <w:softHyphen/>
        <w:t>весть, героизм и предательство, честь и бесчестие, они рассматри</w:t>
      </w:r>
      <w:r>
        <w:rPr>
          <w:rFonts w:eastAsia="Times New Roman"/>
        </w:rPr>
        <w:softHyphen/>
        <w:t xml:space="preserve">вали сквозь призму нравственных ценностей. Одной из лучших пьес репертуара тех лет стала пьеса </w:t>
      </w:r>
      <w:r>
        <w:rPr>
          <w:rFonts w:eastAsia="Times New Roman"/>
          <w:b/>
          <w:bCs/>
        </w:rPr>
        <w:t xml:space="preserve">А. Салынского </w:t>
      </w:r>
      <w:r>
        <w:rPr>
          <w:rFonts w:eastAsia="Times New Roman"/>
          <w:b/>
          <w:bCs/>
          <w:i/>
          <w:iCs/>
        </w:rPr>
        <w:t>«Барабанщи</w:t>
      </w:r>
      <w:r>
        <w:rPr>
          <w:rFonts w:eastAsia="Times New Roman"/>
          <w:b/>
          <w:bCs/>
          <w:i/>
          <w:iCs/>
        </w:rPr>
        <w:softHyphen/>
        <w:t xml:space="preserve">ца» </w:t>
      </w:r>
      <w:r>
        <w:rPr>
          <w:rFonts w:eastAsia="Times New Roman"/>
        </w:rPr>
        <w:t>(1958).</w:t>
      </w:r>
    </w:p>
    <w:p w:rsidR="00F16853" w:rsidRDefault="009101AF">
      <w:pPr>
        <w:shd w:val="clear" w:color="auto" w:fill="FFFFFF"/>
        <w:spacing w:line="230" w:lineRule="exact"/>
        <w:ind w:left="7" w:firstLine="454"/>
        <w:jc w:val="both"/>
      </w:pPr>
      <w:r>
        <w:rPr>
          <w:rFonts w:eastAsia="Times New Roman"/>
          <w:b/>
          <w:bCs/>
        </w:rPr>
        <w:t xml:space="preserve">В </w:t>
      </w:r>
      <w:r>
        <w:rPr>
          <w:rFonts w:eastAsia="Times New Roman"/>
        </w:rPr>
        <w:t>период «оттепели» театральное искусство развивалось в тесном взаимодействии с поэзией. На сцене Театра драмы и ко-</w:t>
      </w:r>
    </w:p>
    <w:p w:rsidR="00F16853" w:rsidRDefault="00F16853">
      <w:pPr>
        <w:shd w:val="clear" w:color="auto" w:fill="FFFFFF"/>
        <w:spacing w:line="230" w:lineRule="exact"/>
        <w:ind w:left="7" w:firstLine="454"/>
        <w:jc w:val="both"/>
        <w:sectPr w:rsidR="00F16853">
          <w:type w:val="continuous"/>
          <w:pgSz w:w="16834" w:h="11909" w:orient="landscape"/>
          <w:pgMar w:top="612" w:right="1470" w:bottom="360" w:left="1440" w:header="720" w:footer="720" w:gutter="0"/>
          <w:cols w:num="3" w:space="720" w:equalWidth="0">
            <w:col w:w="720" w:space="0"/>
            <w:col w:w="5904" w:space="1145"/>
            <w:col w:w="6408"/>
          </w:cols>
          <w:noEndnote/>
        </w:sectPr>
      </w:pPr>
    </w:p>
    <w:p w:rsidR="00F16853" w:rsidRDefault="009101AF">
      <w:pPr>
        <w:shd w:val="clear" w:color="auto" w:fill="FFFFFF"/>
      </w:pPr>
      <w:r>
        <w:rPr>
          <w:rFonts w:ascii="Arial" w:hAnsi="Arial" w:cs="Arial"/>
          <w:sz w:val="32"/>
          <w:szCs w:val="32"/>
        </w:rPr>
        <w:lastRenderedPageBreak/>
        <w:t>344</w:t>
      </w:r>
    </w:p>
    <w:p w:rsidR="00F16853" w:rsidRDefault="009101AF">
      <w:pPr>
        <w:shd w:val="clear" w:color="auto" w:fill="FFFFFF"/>
        <w:spacing w:before="13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73"/>
      </w:pPr>
      <w:r>
        <w:br w:type="column"/>
      </w:r>
      <w:r>
        <w:rPr>
          <w:rFonts w:ascii="Arial" w:eastAsia="Times New Roman" w:hAnsi="Arial"/>
          <w:i/>
          <w:iCs/>
          <w:spacing w:val="-3"/>
          <w:sz w:val="16"/>
          <w:szCs w:val="16"/>
        </w:rPr>
        <w:lastRenderedPageBreak/>
        <w:t>Драматургия</w:t>
      </w:r>
      <w:r>
        <w:rPr>
          <w:rFonts w:ascii="Arial" w:eastAsia="Times New Roman" w:hAnsi="Arial" w:cs="Arial"/>
          <w:i/>
          <w:iCs/>
          <w:spacing w:val="-3"/>
          <w:sz w:val="16"/>
          <w:szCs w:val="16"/>
        </w:rPr>
        <w:t xml:space="preserve"> 1950</w:t>
      </w:r>
      <w:r>
        <w:rPr>
          <w:rFonts w:ascii="Arial" w:eastAsia="Times New Roman" w:hAnsi="Arial"/>
          <w:i/>
          <w:iCs/>
          <w:spacing w:val="-3"/>
          <w:sz w:val="16"/>
          <w:szCs w:val="16"/>
        </w:rPr>
        <w:t>—</w:t>
      </w:r>
      <w:r>
        <w:rPr>
          <w:rFonts w:ascii="Arial" w:eastAsia="Times New Roman" w:hAnsi="Arial" w:cs="Arial"/>
          <w:i/>
          <w:iCs/>
          <w:spacing w:val="-3"/>
          <w:sz w:val="16"/>
          <w:szCs w:val="16"/>
        </w:rPr>
        <w:t>1980-</w:t>
      </w:r>
      <w:r>
        <w:rPr>
          <w:rFonts w:ascii="Arial" w:eastAsia="Times New Roman" w:hAnsi="Arial"/>
          <w:i/>
          <w:iCs/>
          <w:spacing w:val="-3"/>
          <w:sz w:val="16"/>
          <w:szCs w:val="16"/>
        </w:rPr>
        <w:t>х</w:t>
      </w:r>
      <w:r>
        <w:rPr>
          <w:rFonts w:ascii="Arial" w:eastAsia="Times New Roman" w:hAnsi="Arial" w:cs="Arial"/>
          <w:i/>
          <w:iCs/>
          <w:spacing w:val="-3"/>
          <w:sz w:val="16"/>
          <w:szCs w:val="16"/>
        </w:rPr>
        <w:t xml:space="preserve"> </w:t>
      </w:r>
      <w:r>
        <w:rPr>
          <w:rFonts w:ascii="Arial" w:eastAsia="Times New Roman" w:hAnsi="Arial"/>
          <w:i/>
          <w:iCs/>
          <w:spacing w:val="-3"/>
          <w:sz w:val="16"/>
          <w:szCs w:val="16"/>
        </w:rPr>
        <w:t>годов</w:t>
      </w:r>
    </w:p>
    <w:p w:rsidR="00F16853" w:rsidRDefault="009101AF">
      <w:pPr>
        <w:shd w:val="clear" w:color="auto" w:fill="FFFFFF"/>
        <w:spacing w:before="50"/>
      </w:pPr>
      <w:r>
        <w:br w:type="column"/>
      </w:r>
      <w:r>
        <w:rPr>
          <w:rFonts w:ascii="Arial" w:hAnsi="Arial" w:cs="Arial"/>
          <w:sz w:val="32"/>
          <w:szCs w:val="32"/>
        </w:rPr>
        <w:lastRenderedPageBreak/>
        <w:t>345</w:t>
      </w:r>
    </w:p>
    <w:p w:rsidR="00F16853" w:rsidRDefault="00F16853">
      <w:pPr>
        <w:shd w:val="clear" w:color="auto" w:fill="FFFFFF"/>
        <w:spacing w:before="50"/>
        <w:sectPr w:rsidR="00F16853">
          <w:pgSz w:w="16834" w:h="11909" w:orient="landscape"/>
          <w:pgMar w:top="598" w:right="1333" w:bottom="360" w:left="1339" w:header="720" w:footer="720" w:gutter="0"/>
          <w:cols w:num="4" w:space="720" w:equalWidth="0">
            <w:col w:w="720" w:space="1642"/>
            <w:col w:w="4032" w:space="1188"/>
            <w:col w:w="2498" w:space="3362"/>
            <w:col w:w="720"/>
          </w:cols>
          <w:noEndnote/>
        </w:sectPr>
      </w:pPr>
    </w:p>
    <w:p w:rsidR="00F16853" w:rsidRDefault="00F16853">
      <w:pPr>
        <w:spacing w:before="166" w:line="1" w:lineRule="exact"/>
        <w:rPr>
          <w:rFonts w:ascii="Arial" w:hAnsi="Arial" w:cs="Arial"/>
          <w:sz w:val="2"/>
          <w:szCs w:val="2"/>
        </w:rPr>
      </w:pPr>
    </w:p>
    <w:p w:rsidR="00F16853" w:rsidRDefault="00F16853">
      <w:pPr>
        <w:shd w:val="clear" w:color="auto" w:fill="FFFFFF"/>
        <w:spacing w:before="50"/>
        <w:sectPr w:rsidR="00F16853">
          <w:type w:val="continuous"/>
          <w:pgSz w:w="16834" w:h="11909" w:orient="landscape"/>
          <w:pgMar w:top="598" w:right="1484" w:bottom="360" w:left="1332" w:header="720" w:footer="720" w:gutter="0"/>
          <w:cols w:space="60"/>
          <w:noEndnote/>
        </w:sectPr>
      </w:pPr>
    </w:p>
    <w:p w:rsidR="00F16853" w:rsidRDefault="00F16853">
      <w:pPr>
        <w:shd w:val="clear" w:color="auto" w:fill="FFFFFF"/>
        <w:spacing w:line="230" w:lineRule="exact"/>
        <w:ind w:right="22"/>
        <w:jc w:val="both"/>
      </w:pPr>
      <w:r>
        <w:rPr>
          <w:noProof/>
        </w:rPr>
        <w:lastRenderedPageBreak/>
        <w:pict>
          <v:line id="_x0000_s1342" style="position:absolute;left:0;text-align:left;z-index:251981824;mso-position-horizontal-relative:margin" from="339.85pt,357.1pt" to="339.85pt,527.75pt" o:allowincell="f" strokeweight=".7pt">
            <w10:wrap anchorx="margin"/>
          </v:line>
        </w:pict>
      </w:r>
      <w:r>
        <w:rPr>
          <w:noProof/>
        </w:rPr>
        <w:pict>
          <v:line id="_x0000_s1343" style="position:absolute;left:0;text-align:left;z-index:251982848;mso-position-horizontal-relative:margin" from="340.2pt,-41.4pt" to="340.2pt,11.9pt" o:allowincell="f" strokeweight=".35pt">
            <w10:wrap anchorx="margin"/>
          </v:line>
        </w:pict>
      </w:r>
      <w:r>
        <w:rPr>
          <w:noProof/>
        </w:rPr>
        <w:pict>
          <v:line id="_x0000_s1344" style="position:absolute;left:0;text-align:left;z-index:251983872;mso-position-horizontal-relative:margin" from="344.15pt,-16.55pt" to="344.15pt,54pt" o:allowincell="f" strokeweight=".7pt">
            <w10:wrap anchorx="margin"/>
          </v:line>
        </w:pict>
      </w:r>
      <w:r>
        <w:rPr>
          <w:noProof/>
        </w:rPr>
        <w:pict>
          <v:line id="_x0000_s1345" style="position:absolute;left:0;text-align:left;z-index:251984896;mso-position-horizontal-relative:margin" from="344.15pt,162pt" to="344.15pt,256.7pt" o:allowincell="f" strokeweight=".35pt">
            <w10:wrap anchorx="margin"/>
          </v:line>
        </w:pict>
      </w:r>
      <w:r>
        <w:rPr>
          <w:noProof/>
        </w:rPr>
        <w:pict>
          <v:line id="_x0000_s1346" style="position:absolute;left:0;text-align:left;z-index:251985920;mso-position-horizontal-relative:margin" from="344.15pt,399.6pt" to="344.15pt,468pt" o:allowincell="f" strokeweight=".35pt">
            <w10:wrap anchorx="margin"/>
          </v:line>
        </w:pict>
      </w:r>
      <w:r>
        <w:rPr>
          <w:noProof/>
        </w:rPr>
        <w:pict>
          <v:line id="_x0000_s1347" style="position:absolute;left:0;text-align:left;z-index:251986944;mso-position-horizontal-relative:margin" from="346.7pt,-21.6pt" to="346.7pt,56.9pt" o:allowincell="f" strokeweight=".35pt">
            <w10:wrap anchorx="margin"/>
          </v:line>
        </w:pict>
      </w:r>
      <w:r>
        <w:rPr>
          <w:noProof/>
        </w:rPr>
        <w:pict>
          <v:line id="_x0000_s1348" style="position:absolute;left:0;text-align:left;z-index:251987968;mso-position-horizontal-relative:margin" from="347.75pt,159.5pt" to="347.75pt,263.55pt" o:allowincell="f" strokeweight=".35pt">
            <w10:wrap anchorx="margin"/>
          </v:line>
        </w:pict>
      </w:r>
      <w:r>
        <w:rPr>
          <w:noProof/>
        </w:rPr>
        <w:pict>
          <v:line id="_x0000_s1349" style="position:absolute;left:0;text-align:left;z-index:251988992;mso-position-horizontal-relative:margin" from="340.55pt,118.45pt" to="340.55pt,156.25pt" o:allowincell="f" strokeweight=".35pt">
            <w10:wrap anchorx="margin"/>
          </v:line>
        </w:pict>
      </w:r>
      <w:r w:rsidR="009101AF">
        <w:rPr>
          <w:rFonts w:eastAsia="Times New Roman"/>
        </w:rPr>
        <w:t>медии на Таганке разыгрывались поэтические представления, драматургическую основу которых составляли стихи классиков — В.Маяковского и С.Есенина, произведения современников — А. Вознесенского и Е. Евтушенко. Театр под руководством Ю. Лю</w:t>
      </w:r>
      <w:r w:rsidR="009101AF">
        <w:rPr>
          <w:rFonts w:eastAsia="Times New Roman"/>
        </w:rPr>
        <w:softHyphen/>
        <w:t>бимова тяготел к экспрессивным формам образности, а благодаря приоткрывшемуся в то время «железному занавесу» художествен</w:t>
      </w:r>
      <w:r w:rsidR="009101AF">
        <w:rPr>
          <w:rFonts w:eastAsia="Times New Roman"/>
        </w:rPr>
        <w:softHyphen/>
        <w:t>ная культура страны отчасти соприкоснулась с западноевропей</w:t>
      </w:r>
      <w:r w:rsidR="009101AF">
        <w:rPr>
          <w:rFonts w:eastAsia="Times New Roman"/>
        </w:rPr>
        <w:softHyphen/>
        <w:t>ским и американским искусством. В частности, на режиссуру Ю. Любимова оказало влияние творчество и теоретические кон</w:t>
      </w:r>
      <w:r w:rsidR="009101AF">
        <w:rPr>
          <w:rFonts w:eastAsia="Times New Roman"/>
        </w:rPr>
        <w:softHyphen/>
        <w:t>цепции Б. Брехта</w:t>
      </w:r>
      <w:r w:rsidR="009101AF">
        <w:rPr>
          <w:rFonts w:eastAsia="Times New Roman"/>
          <w:vertAlign w:val="superscript"/>
        </w:rPr>
        <w:t>1</w:t>
      </w:r>
      <w:r w:rsidR="009101AF">
        <w:rPr>
          <w:rFonts w:eastAsia="Times New Roman"/>
        </w:rPr>
        <w:t>.</w:t>
      </w:r>
    </w:p>
    <w:p w:rsidR="00F16853" w:rsidRDefault="009101AF">
      <w:pPr>
        <w:shd w:val="clear" w:color="auto" w:fill="FFFFFF"/>
        <w:spacing w:line="230" w:lineRule="exact"/>
        <w:ind w:left="7" w:right="22" w:firstLine="446"/>
        <w:jc w:val="both"/>
      </w:pPr>
      <w:r>
        <w:rPr>
          <w:rFonts w:eastAsia="Times New Roman"/>
        </w:rPr>
        <w:t xml:space="preserve">С «оттепелью» связано и творчество </w:t>
      </w:r>
      <w:r>
        <w:rPr>
          <w:rFonts w:eastAsia="Times New Roman"/>
          <w:b/>
          <w:bCs/>
        </w:rPr>
        <w:t xml:space="preserve">М.Шатрова, </w:t>
      </w:r>
      <w:r>
        <w:rPr>
          <w:rFonts w:eastAsia="Times New Roman"/>
        </w:rPr>
        <w:t>показав</w:t>
      </w:r>
      <w:r>
        <w:rPr>
          <w:rFonts w:eastAsia="Times New Roman"/>
        </w:rPr>
        <w:softHyphen/>
        <w:t>шего в необычном ракурсе образ Ленина. В документально-исто</w:t>
      </w:r>
      <w:r>
        <w:rPr>
          <w:rFonts w:eastAsia="Times New Roman"/>
        </w:rPr>
        <w:softHyphen/>
        <w:t xml:space="preserve">рической, политической пьесе Шатров попытался исследовать факты о вожде, а не миф о нем, который сложили политические идеологи. Наиболее удачная его пьеса периода «оттепели» — </w:t>
      </w:r>
      <w:r>
        <w:rPr>
          <w:rFonts w:eastAsia="Times New Roman"/>
          <w:b/>
          <w:bCs/>
          <w:i/>
          <w:iCs/>
        </w:rPr>
        <w:t>«Ше</w:t>
      </w:r>
      <w:r>
        <w:rPr>
          <w:rFonts w:eastAsia="Times New Roman"/>
          <w:b/>
          <w:bCs/>
          <w:i/>
          <w:iCs/>
        </w:rPr>
        <w:softHyphen/>
        <w:t xml:space="preserve">стое июля» </w:t>
      </w:r>
      <w:r>
        <w:rPr>
          <w:rFonts w:eastAsia="Times New Roman"/>
        </w:rPr>
        <w:t xml:space="preserve">(первая редакция — </w:t>
      </w:r>
      <w:r>
        <w:rPr>
          <w:rFonts w:eastAsia="Times New Roman"/>
          <w:b/>
          <w:bCs/>
        </w:rPr>
        <w:t xml:space="preserve">1964, </w:t>
      </w:r>
      <w:r>
        <w:rPr>
          <w:rFonts w:eastAsia="Times New Roman"/>
        </w:rPr>
        <w:t>вторая — 1973 год). В ней драматург исследует проблему соотношения цели, пусть даже вы</w:t>
      </w:r>
      <w:r>
        <w:rPr>
          <w:rFonts w:eastAsia="Times New Roman"/>
        </w:rPr>
        <w:softHyphen/>
        <w:t>сокой, и средств ее достижения. М.Шатров обращался к образу Ленина и в последующие десятилетия. Сам автор определил жан</w:t>
      </w:r>
      <w:r>
        <w:rPr>
          <w:rFonts w:eastAsia="Times New Roman"/>
        </w:rPr>
        <w:softHyphen/>
        <w:t>ровое своеобразие своих пьес как «публицистическую драму» и «публицистическую трагедию». И действительно, открытой пу</w:t>
      </w:r>
      <w:r>
        <w:rPr>
          <w:rFonts w:eastAsia="Times New Roman"/>
        </w:rPr>
        <w:softHyphen/>
        <w:t xml:space="preserve">блицистичностью пронизаны такие остроконфликтные пьесы М.Шатрова 1970— 1980-х годов, как </w:t>
      </w:r>
      <w:r>
        <w:rPr>
          <w:rFonts w:eastAsia="Times New Roman"/>
          <w:b/>
          <w:bCs/>
          <w:i/>
          <w:iCs/>
        </w:rPr>
        <w:t xml:space="preserve">«Синие копи на красной траве (Революционный этюд)» </w:t>
      </w:r>
      <w:r>
        <w:rPr>
          <w:rFonts w:eastAsia="Times New Roman"/>
        </w:rPr>
        <w:t xml:space="preserve">(1977) и </w:t>
      </w:r>
      <w:r>
        <w:rPr>
          <w:rFonts w:eastAsia="Times New Roman"/>
          <w:b/>
          <w:bCs/>
          <w:i/>
          <w:iCs/>
        </w:rPr>
        <w:t xml:space="preserve">«Так победим!» </w:t>
      </w:r>
      <w:r>
        <w:rPr>
          <w:rFonts w:eastAsia="Times New Roman"/>
          <w:b/>
          <w:bCs/>
        </w:rPr>
        <w:t>(1981).</w:t>
      </w:r>
    </w:p>
    <w:p w:rsidR="00F16853" w:rsidRDefault="009101AF">
      <w:pPr>
        <w:shd w:val="clear" w:color="auto" w:fill="FFFFFF"/>
        <w:spacing w:line="230" w:lineRule="exact"/>
        <w:ind w:left="22" w:right="7" w:firstLine="454"/>
        <w:jc w:val="both"/>
      </w:pPr>
      <w:r>
        <w:rPr>
          <w:rFonts w:eastAsia="Times New Roman"/>
        </w:rPr>
        <w:t>На излете же «оттепели» потребовались другие герои и дру</w:t>
      </w:r>
      <w:r>
        <w:rPr>
          <w:rFonts w:eastAsia="Times New Roman"/>
        </w:rPr>
        <w:softHyphen/>
        <w:t>гая — адекватная — оценка действительности и нравственного состояния общества, далеких от предполагаемого идеала. В кон</w:t>
      </w:r>
      <w:r>
        <w:rPr>
          <w:rFonts w:eastAsia="Times New Roman"/>
        </w:rPr>
        <w:softHyphen/>
        <w:t>це 1960-х годов в развитии драматургии наметился спад. Оче</w:t>
      </w:r>
      <w:r>
        <w:rPr>
          <w:rFonts w:eastAsia="Times New Roman"/>
        </w:rPr>
        <w:softHyphen/>
        <w:t>видно, этим было обусловлено активное обращение театров в 1970-е годы к произведениям отечественных прозаиков: Ф. Абра</w:t>
      </w:r>
      <w:r>
        <w:rPr>
          <w:rFonts w:eastAsia="Times New Roman"/>
        </w:rPr>
        <w:softHyphen/>
        <w:t>мова, В.Тендрякова, Ю.Бондарева, В.Быкова, Б.Васильева, Д. Гранина, В. Распутина, Ю. Трифонова, Б. Можаева, В. Шукши</w:t>
      </w:r>
      <w:r>
        <w:rPr>
          <w:rFonts w:eastAsia="Times New Roman"/>
        </w:rPr>
        <w:softHyphen/>
        <w:t>на, Ч.Айтматова.</w:t>
      </w:r>
    </w:p>
    <w:p w:rsidR="00F16853" w:rsidRDefault="009101AF">
      <w:pPr>
        <w:shd w:val="clear" w:color="auto" w:fill="FFFFFF"/>
        <w:spacing w:line="230" w:lineRule="exact"/>
        <w:ind w:left="29" w:right="14" w:firstLine="454"/>
        <w:jc w:val="both"/>
      </w:pPr>
      <w:r>
        <w:rPr>
          <w:rFonts w:eastAsia="Times New Roman"/>
        </w:rPr>
        <w:t>В те же 1970-е годы исследованием острейших проблем со</w:t>
      </w:r>
      <w:r>
        <w:rPr>
          <w:rFonts w:eastAsia="Times New Roman"/>
        </w:rPr>
        <w:softHyphen/>
        <w:t>циально-экономического, нравственного и психологического ха</w:t>
      </w:r>
      <w:r>
        <w:rPr>
          <w:rFonts w:eastAsia="Times New Roman"/>
        </w:rPr>
        <w:softHyphen/>
        <w:t xml:space="preserve">рактера занималась публицистически заостренная </w:t>
      </w:r>
      <w:r>
        <w:rPr>
          <w:rFonts w:eastAsia="Times New Roman"/>
          <w:i/>
          <w:iCs/>
        </w:rPr>
        <w:t>производ</w:t>
      </w:r>
      <w:r>
        <w:rPr>
          <w:rFonts w:eastAsia="Times New Roman"/>
          <w:i/>
          <w:iCs/>
        </w:rPr>
        <w:softHyphen/>
        <w:t xml:space="preserve">ственная, </w:t>
      </w:r>
      <w:r>
        <w:rPr>
          <w:rFonts w:eastAsia="Times New Roman"/>
        </w:rPr>
        <w:t xml:space="preserve">или социологическая, </w:t>
      </w:r>
      <w:r>
        <w:rPr>
          <w:rFonts w:eastAsia="Times New Roman"/>
          <w:i/>
          <w:iCs/>
        </w:rPr>
        <w:t xml:space="preserve">драма </w:t>
      </w:r>
      <w:r>
        <w:rPr>
          <w:rFonts w:eastAsia="Times New Roman"/>
        </w:rPr>
        <w:t>И. Дворецкого, Г. Бока-</w:t>
      </w:r>
    </w:p>
    <w:p w:rsidR="00F16853" w:rsidRDefault="009101AF">
      <w:pPr>
        <w:shd w:val="clear" w:color="auto" w:fill="FFFFFF"/>
        <w:spacing w:before="410" w:line="202" w:lineRule="exact"/>
        <w:ind w:left="490" w:hanging="158"/>
        <w:jc w:val="both"/>
      </w:pPr>
      <w:r>
        <w:rPr>
          <w:sz w:val="18"/>
          <w:szCs w:val="18"/>
          <w:vertAlign w:val="superscript"/>
        </w:rPr>
        <w:t>1</w:t>
      </w:r>
      <w:r>
        <w:rPr>
          <w:sz w:val="18"/>
          <w:szCs w:val="18"/>
        </w:rPr>
        <w:t xml:space="preserve"> </w:t>
      </w:r>
      <w:r>
        <w:rPr>
          <w:rFonts w:eastAsia="Times New Roman"/>
          <w:i/>
          <w:iCs/>
          <w:sz w:val="18"/>
          <w:szCs w:val="18"/>
        </w:rPr>
        <w:t xml:space="preserve">Брехт Бертдльд </w:t>
      </w:r>
      <w:r>
        <w:rPr>
          <w:rFonts w:eastAsia="Times New Roman"/>
          <w:sz w:val="18"/>
          <w:szCs w:val="18"/>
        </w:rPr>
        <w:t>(1898 — 1956) — немецкий писатель и режиссер, раз</w:t>
      </w:r>
      <w:r>
        <w:rPr>
          <w:rFonts w:eastAsia="Times New Roman"/>
          <w:sz w:val="18"/>
          <w:szCs w:val="18"/>
        </w:rPr>
        <w:softHyphen/>
        <w:t>работал принципы «эпического театра», суть которого заключается в воздействии на разум зрителя.</w:t>
      </w:r>
    </w:p>
    <w:p w:rsidR="00F16853" w:rsidRDefault="009101AF">
      <w:pPr>
        <w:shd w:val="clear" w:color="auto" w:fill="FFFFFF"/>
        <w:spacing w:before="36" w:line="230" w:lineRule="exact"/>
        <w:ind w:left="7" w:right="14"/>
        <w:jc w:val="both"/>
      </w:pPr>
      <w:r>
        <w:br w:type="column"/>
      </w:r>
      <w:r>
        <w:rPr>
          <w:rFonts w:eastAsia="Times New Roman"/>
        </w:rPr>
        <w:lastRenderedPageBreak/>
        <w:t>рева, А. Гребнева, В. Черных и др. Особой популярностью поль</w:t>
      </w:r>
      <w:r>
        <w:rPr>
          <w:rFonts w:eastAsia="Times New Roman"/>
        </w:rPr>
        <w:softHyphen/>
        <w:t xml:space="preserve">зовались «производственные» пьесы </w:t>
      </w:r>
      <w:r>
        <w:rPr>
          <w:rFonts w:eastAsia="Times New Roman"/>
          <w:b/>
          <w:bCs/>
        </w:rPr>
        <w:t xml:space="preserve">А.Гельмана </w:t>
      </w:r>
      <w:r>
        <w:rPr>
          <w:rFonts w:eastAsia="Times New Roman"/>
          <w:b/>
          <w:bCs/>
          <w:i/>
          <w:iCs/>
        </w:rPr>
        <w:t xml:space="preserve">«Протокол одного заседания» </w:t>
      </w:r>
      <w:r>
        <w:rPr>
          <w:rFonts w:eastAsia="Times New Roman"/>
          <w:b/>
          <w:bCs/>
        </w:rPr>
        <w:t xml:space="preserve">(1975), </w:t>
      </w:r>
      <w:r>
        <w:rPr>
          <w:rFonts w:eastAsia="Times New Roman"/>
          <w:b/>
          <w:bCs/>
          <w:i/>
          <w:iCs/>
        </w:rPr>
        <w:t xml:space="preserve">«Мы, нижеподписавшиеся» </w:t>
      </w:r>
      <w:r>
        <w:rPr>
          <w:rFonts w:eastAsia="Times New Roman"/>
          <w:b/>
          <w:bCs/>
          <w:spacing w:val="20"/>
        </w:rPr>
        <w:t>(1979),</w:t>
      </w:r>
      <w:r>
        <w:rPr>
          <w:rFonts w:eastAsia="Times New Roman"/>
          <w:b/>
          <w:bCs/>
        </w:rPr>
        <w:t xml:space="preserve"> </w:t>
      </w:r>
      <w:r>
        <w:rPr>
          <w:rFonts w:eastAsia="Times New Roman"/>
          <w:b/>
          <w:bCs/>
          <w:i/>
          <w:iCs/>
        </w:rPr>
        <w:t xml:space="preserve">«Обратная связь» </w:t>
      </w:r>
      <w:r>
        <w:rPr>
          <w:rFonts w:eastAsia="Times New Roman"/>
          <w:b/>
          <w:bCs/>
          <w:spacing w:val="19"/>
        </w:rPr>
        <w:t>(1978),</w:t>
      </w:r>
      <w:r>
        <w:rPr>
          <w:rFonts w:eastAsia="Times New Roman"/>
          <w:b/>
          <w:bCs/>
        </w:rPr>
        <w:t xml:space="preserve"> </w:t>
      </w:r>
      <w:r>
        <w:rPr>
          <w:rFonts w:eastAsia="Times New Roman"/>
          <w:b/>
          <w:bCs/>
          <w:i/>
          <w:iCs/>
        </w:rPr>
        <w:t xml:space="preserve">«Наедине со всеми» </w:t>
      </w:r>
      <w:r>
        <w:rPr>
          <w:rFonts w:eastAsia="Times New Roman"/>
          <w:b/>
          <w:bCs/>
        </w:rPr>
        <w:t>(1981).</w:t>
      </w:r>
    </w:p>
    <w:p w:rsidR="00F16853" w:rsidRDefault="009101AF">
      <w:pPr>
        <w:shd w:val="clear" w:color="auto" w:fill="FFFFFF"/>
        <w:spacing w:line="230" w:lineRule="exact"/>
        <w:ind w:right="14" w:firstLine="454"/>
        <w:jc w:val="both"/>
      </w:pPr>
      <w:r>
        <w:rPr>
          <w:rFonts w:eastAsia="Times New Roman"/>
        </w:rPr>
        <w:t>С течением времени изменялась и тональность социально-бы</w:t>
      </w:r>
      <w:r>
        <w:rPr>
          <w:rFonts w:eastAsia="Times New Roman"/>
        </w:rPr>
        <w:softHyphen/>
        <w:t>товой и социально-психологической драмы. В. Розов, А. Володин, А. Арбузов, А. Вампилов и другие авторы пытались разобраться в причинах нравственного кризиса общества. В центре внимания драматургов оказались те изменения, которые происходят во вну</w:t>
      </w:r>
      <w:r>
        <w:rPr>
          <w:rFonts w:eastAsia="Times New Roman"/>
        </w:rPr>
        <w:softHyphen/>
        <w:t>треннем мире человека, живущего по законам двойной морали «застойного времени».</w:t>
      </w:r>
    </w:p>
    <w:p w:rsidR="00F16853" w:rsidRDefault="009101AF">
      <w:pPr>
        <w:shd w:val="clear" w:color="auto" w:fill="FFFFFF"/>
        <w:spacing w:line="230" w:lineRule="exact"/>
        <w:ind w:right="7" w:firstLine="439"/>
        <w:jc w:val="both"/>
      </w:pPr>
      <w:r>
        <w:rPr>
          <w:rFonts w:eastAsia="Times New Roman"/>
        </w:rPr>
        <w:t xml:space="preserve">В пьесах </w:t>
      </w:r>
      <w:r>
        <w:rPr>
          <w:rFonts w:eastAsia="Times New Roman"/>
          <w:b/>
          <w:bCs/>
        </w:rPr>
        <w:t xml:space="preserve">1970—1980-х </w:t>
      </w:r>
      <w:r>
        <w:rPr>
          <w:rFonts w:eastAsia="Times New Roman"/>
        </w:rPr>
        <w:t xml:space="preserve">годов </w:t>
      </w:r>
      <w:r>
        <w:rPr>
          <w:rFonts w:eastAsia="Times New Roman"/>
          <w:b/>
          <w:bCs/>
          <w:i/>
          <w:iCs/>
        </w:rPr>
        <w:t xml:space="preserve">«Гнездо глухаря» </w:t>
      </w:r>
      <w:r>
        <w:rPr>
          <w:rFonts w:eastAsia="Times New Roman"/>
          <w:b/>
          <w:bCs/>
        </w:rPr>
        <w:t xml:space="preserve">(1978), </w:t>
      </w:r>
      <w:r>
        <w:rPr>
          <w:rFonts w:eastAsia="Times New Roman"/>
          <w:b/>
          <w:bCs/>
          <w:i/>
          <w:iCs/>
        </w:rPr>
        <w:t xml:space="preserve">«Хозяин» </w:t>
      </w:r>
      <w:r>
        <w:rPr>
          <w:rFonts w:eastAsia="Times New Roman"/>
          <w:b/>
          <w:bCs/>
        </w:rPr>
        <w:t xml:space="preserve">(1982), </w:t>
      </w:r>
      <w:r>
        <w:rPr>
          <w:rFonts w:eastAsia="Times New Roman"/>
          <w:b/>
          <w:bCs/>
          <w:i/>
          <w:iCs/>
        </w:rPr>
        <w:t xml:space="preserve">«Кабанчик» </w:t>
      </w:r>
      <w:r>
        <w:rPr>
          <w:rFonts w:eastAsia="Times New Roman"/>
        </w:rPr>
        <w:t xml:space="preserve">(1987) </w:t>
      </w:r>
      <w:r>
        <w:rPr>
          <w:rFonts w:eastAsia="Times New Roman"/>
          <w:b/>
          <w:bCs/>
        </w:rPr>
        <w:t xml:space="preserve">В. </w:t>
      </w:r>
      <w:r>
        <w:rPr>
          <w:rFonts w:eastAsia="Times New Roman"/>
        </w:rPr>
        <w:t>Розов обратился к теме постепенного разрушения изначально многообещающей лично</w:t>
      </w:r>
      <w:r>
        <w:rPr>
          <w:rFonts w:eastAsia="Times New Roman"/>
        </w:rPr>
        <w:softHyphen/>
        <w:t xml:space="preserve">сти. Переломный же момент в драматургии Розова отразился в пьесе </w:t>
      </w:r>
      <w:r>
        <w:rPr>
          <w:rFonts w:eastAsia="Times New Roman"/>
          <w:b/>
          <w:bCs/>
          <w:i/>
          <w:iCs/>
        </w:rPr>
        <w:t xml:space="preserve">«Традиционный сбор» </w:t>
      </w:r>
      <w:r>
        <w:rPr>
          <w:rFonts w:eastAsia="Times New Roman"/>
          <w:b/>
          <w:bCs/>
        </w:rPr>
        <w:t xml:space="preserve">(1966), </w:t>
      </w:r>
      <w:r>
        <w:rPr>
          <w:rFonts w:eastAsia="Times New Roman"/>
        </w:rPr>
        <w:t>посвященной теме подве</w:t>
      </w:r>
      <w:r>
        <w:rPr>
          <w:rFonts w:eastAsia="Times New Roman"/>
        </w:rPr>
        <w:softHyphen/>
        <w:t>дения жизненных итогов, которые контрастируют с романтиче</w:t>
      </w:r>
      <w:r>
        <w:rPr>
          <w:rFonts w:eastAsia="Times New Roman"/>
        </w:rPr>
        <w:softHyphen/>
        <w:t>скими устремлениями героев его драм 1950-х годов.</w:t>
      </w:r>
    </w:p>
    <w:p w:rsidR="00F16853" w:rsidRDefault="009101AF">
      <w:pPr>
        <w:shd w:val="clear" w:color="auto" w:fill="FFFFFF"/>
        <w:spacing w:line="230" w:lineRule="exact"/>
        <w:ind w:right="7" w:firstLine="454"/>
        <w:jc w:val="both"/>
      </w:pPr>
      <w:r>
        <w:rPr>
          <w:rFonts w:eastAsia="Times New Roman"/>
        </w:rPr>
        <w:t>Проблеме внутренней деградации внешне успешной лично</w:t>
      </w:r>
      <w:r>
        <w:rPr>
          <w:rFonts w:eastAsia="Times New Roman"/>
        </w:rPr>
        <w:softHyphen/>
        <w:t xml:space="preserve">сти посвящены пьесы </w:t>
      </w:r>
      <w:r>
        <w:rPr>
          <w:rFonts w:eastAsia="Times New Roman"/>
          <w:b/>
          <w:bCs/>
        </w:rPr>
        <w:t>А.Арбузова 1970</w:t>
      </w:r>
      <w:r>
        <w:rPr>
          <w:rFonts w:eastAsia="Times New Roman"/>
        </w:rPr>
        <w:t xml:space="preserve">— 1980-х годов. Пафосом отрицания «жестоких игр», в которые вовлечены и взрослые и дети, в свое время обделенные родительской любовью, отмечены его драмы, посвященные теме взаимной ответственности людей за то, что происходит с ними. Драматург создал цикл </w:t>
      </w:r>
      <w:r>
        <w:rPr>
          <w:rFonts w:eastAsia="Times New Roman"/>
          <w:b/>
          <w:bCs/>
          <w:i/>
          <w:iCs/>
        </w:rPr>
        <w:t>«Драма</w:t>
      </w:r>
      <w:r>
        <w:rPr>
          <w:rFonts w:eastAsia="Times New Roman"/>
          <w:b/>
          <w:bCs/>
          <w:i/>
          <w:iCs/>
        </w:rPr>
        <w:softHyphen/>
        <w:t xml:space="preserve">тический опус», </w:t>
      </w:r>
      <w:r>
        <w:rPr>
          <w:rFonts w:eastAsia="Times New Roman"/>
        </w:rPr>
        <w:t xml:space="preserve">включающий три драмы — </w:t>
      </w:r>
      <w:r>
        <w:rPr>
          <w:rFonts w:eastAsia="Times New Roman"/>
          <w:b/>
          <w:bCs/>
          <w:i/>
          <w:iCs/>
        </w:rPr>
        <w:t xml:space="preserve">«Вечерний свет» </w:t>
      </w:r>
      <w:r>
        <w:rPr>
          <w:rFonts w:eastAsia="Times New Roman"/>
          <w:b/>
          <w:bCs/>
        </w:rPr>
        <w:t xml:space="preserve">(1974), </w:t>
      </w:r>
      <w:r>
        <w:rPr>
          <w:rFonts w:eastAsia="Times New Roman"/>
          <w:b/>
          <w:bCs/>
          <w:i/>
          <w:iCs/>
        </w:rPr>
        <w:t xml:space="preserve">«Жестокие игры» </w:t>
      </w:r>
      <w:r>
        <w:rPr>
          <w:rFonts w:eastAsia="Times New Roman"/>
          <w:b/>
          <w:bCs/>
        </w:rPr>
        <w:t xml:space="preserve">(1978) и </w:t>
      </w:r>
      <w:r>
        <w:rPr>
          <w:rFonts w:eastAsia="Times New Roman"/>
          <w:b/>
          <w:bCs/>
          <w:i/>
          <w:iCs/>
        </w:rPr>
        <w:t xml:space="preserve">«Воспоминания» </w:t>
      </w:r>
      <w:r>
        <w:rPr>
          <w:rFonts w:eastAsia="Times New Roman"/>
          <w:b/>
          <w:bCs/>
        </w:rPr>
        <w:t>(1980).</w:t>
      </w:r>
    </w:p>
    <w:p w:rsidR="00F16853" w:rsidRDefault="009101AF">
      <w:pPr>
        <w:shd w:val="clear" w:color="auto" w:fill="FFFFFF"/>
        <w:spacing w:line="230" w:lineRule="exact"/>
        <w:ind w:left="7" w:firstLine="468"/>
        <w:jc w:val="both"/>
      </w:pPr>
      <w:r>
        <w:rPr>
          <w:rFonts w:eastAsia="Times New Roman"/>
        </w:rPr>
        <w:t>К притчевым формам обратились в своем творчестве А. Во</w:t>
      </w:r>
      <w:r>
        <w:rPr>
          <w:rFonts w:eastAsia="Times New Roman"/>
        </w:rPr>
        <w:softHyphen/>
        <w:t xml:space="preserve">лодин </w:t>
      </w:r>
      <w:r>
        <w:rPr>
          <w:rFonts w:eastAsia="Times New Roman"/>
          <w:b/>
          <w:bCs/>
        </w:rPr>
        <w:t xml:space="preserve">— </w:t>
      </w:r>
      <w:r>
        <w:rPr>
          <w:rFonts w:eastAsia="Times New Roman"/>
          <w:b/>
          <w:bCs/>
          <w:i/>
          <w:iCs/>
        </w:rPr>
        <w:t xml:space="preserve">«Мать Иисуса» </w:t>
      </w:r>
      <w:r>
        <w:rPr>
          <w:rFonts w:eastAsia="Times New Roman"/>
          <w:b/>
          <w:bCs/>
        </w:rPr>
        <w:t xml:space="preserve">(1970), </w:t>
      </w:r>
      <w:r>
        <w:rPr>
          <w:rFonts w:eastAsia="Times New Roman"/>
          <w:b/>
          <w:bCs/>
          <w:i/>
          <w:iCs/>
        </w:rPr>
        <w:t xml:space="preserve">«Дульсинея Тобосская» </w:t>
      </w:r>
      <w:r>
        <w:rPr>
          <w:rFonts w:eastAsia="Times New Roman"/>
        </w:rPr>
        <w:t xml:space="preserve">(1980), </w:t>
      </w:r>
      <w:r>
        <w:rPr>
          <w:rFonts w:eastAsia="Times New Roman"/>
          <w:b/>
          <w:bCs/>
          <w:i/>
          <w:iCs/>
        </w:rPr>
        <w:t xml:space="preserve">«Ящерица» </w:t>
      </w:r>
      <w:r>
        <w:rPr>
          <w:rFonts w:eastAsia="Times New Roman"/>
        </w:rPr>
        <w:t xml:space="preserve">(1982) и Э. Радзинский — </w:t>
      </w:r>
      <w:r>
        <w:rPr>
          <w:rFonts w:eastAsia="Times New Roman"/>
          <w:b/>
          <w:bCs/>
          <w:i/>
          <w:iCs/>
        </w:rPr>
        <w:t>«Беседы с Сокра</w:t>
      </w:r>
      <w:r>
        <w:rPr>
          <w:rFonts w:eastAsia="Times New Roman"/>
          <w:b/>
          <w:bCs/>
          <w:i/>
          <w:iCs/>
        </w:rPr>
        <w:softHyphen/>
        <w:t xml:space="preserve">том» </w:t>
      </w:r>
      <w:r>
        <w:rPr>
          <w:rFonts w:eastAsia="Times New Roman"/>
          <w:b/>
          <w:bCs/>
        </w:rPr>
        <w:t xml:space="preserve">(1972), </w:t>
      </w:r>
      <w:r>
        <w:rPr>
          <w:rFonts w:eastAsia="Times New Roman"/>
          <w:b/>
          <w:bCs/>
          <w:i/>
          <w:iCs/>
        </w:rPr>
        <w:t xml:space="preserve">«Лунин, или Смерть Жака» </w:t>
      </w:r>
      <w:r>
        <w:rPr>
          <w:rFonts w:eastAsia="Times New Roman"/>
          <w:b/>
          <w:bCs/>
        </w:rPr>
        <w:t xml:space="preserve">(1979), </w:t>
      </w:r>
      <w:r>
        <w:rPr>
          <w:rFonts w:eastAsia="Times New Roman"/>
          <w:b/>
          <w:bCs/>
          <w:i/>
          <w:iCs/>
        </w:rPr>
        <w:t xml:space="preserve">«Театр времен Нерона и Сенеки» </w:t>
      </w:r>
      <w:r>
        <w:rPr>
          <w:rFonts w:eastAsia="Times New Roman"/>
        </w:rPr>
        <w:t>(1982). Предметом осмысления в пьесах Володина и Радзинского стали общечеловеческие ценно</w:t>
      </w:r>
      <w:r>
        <w:rPr>
          <w:rFonts w:eastAsia="Times New Roman"/>
        </w:rPr>
        <w:softHyphen/>
        <w:t>сти, вневременные ситуации, проблемы, характеры.</w:t>
      </w:r>
    </w:p>
    <w:p w:rsidR="00F16853" w:rsidRDefault="009101AF">
      <w:pPr>
        <w:shd w:val="clear" w:color="auto" w:fill="FFFFFF"/>
        <w:spacing w:line="230" w:lineRule="exact"/>
        <w:ind w:left="7" w:firstLine="454"/>
        <w:jc w:val="both"/>
      </w:pPr>
      <w:r>
        <w:rPr>
          <w:rFonts w:eastAsia="Times New Roman"/>
        </w:rPr>
        <w:t>Этапным в развитии отечественной драматургии стало твор</w:t>
      </w:r>
      <w:r>
        <w:rPr>
          <w:rFonts w:eastAsia="Times New Roman"/>
        </w:rPr>
        <w:softHyphen/>
        <w:t xml:space="preserve">чество </w:t>
      </w:r>
      <w:r>
        <w:rPr>
          <w:rFonts w:eastAsia="Times New Roman"/>
          <w:b/>
          <w:bCs/>
        </w:rPr>
        <w:t xml:space="preserve">А.Вампилова, </w:t>
      </w:r>
      <w:r>
        <w:rPr>
          <w:rFonts w:eastAsia="Times New Roman"/>
        </w:rPr>
        <w:t>который, говоря словами критика Л.Ан</w:t>
      </w:r>
      <w:r>
        <w:rPr>
          <w:rFonts w:eastAsia="Times New Roman"/>
        </w:rPr>
        <w:softHyphen/>
        <w:t>нинского, вывел на сцену тип «средненравственного» героя. Та</w:t>
      </w:r>
      <w:r>
        <w:rPr>
          <w:rFonts w:eastAsia="Times New Roman"/>
        </w:rPr>
        <w:softHyphen/>
        <w:t xml:space="preserve">ков, например, герой пьесы Вампилова </w:t>
      </w:r>
      <w:r>
        <w:rPr>
          <w:rFonts w:eastAsia="Times New Roman"/>
          <w:b/>
          <w:bCs/>
          <w:i/>
          <w:iCs/>
        </w:rPr>
        <w:t xml:space="preserve">«Утиная охота» </w:t>
      </w:r>
      <w:r>
        <w:rPr>
          <w:rFonts w:eastAsia="Times New Roman"/>
          <w:b/>
          <w:bCs/>
        </w:rPr>
        <w:t xml:space="preserve">(1970) </w:t>
      </w:r>
      <w:r>
        <w:rPr>
          <w:rFonts w:eastAsia="Times New Roman"/>
        </w:rPr>
        <w:t>Виктор Зилов. Характерной чертой этого типа является зависи</w:t>
      </w:r>
      <w:r>
        <w:rPr>
          <w:rFonts w:eastAsia="Times New Roman"/>
        </w:rPr>
        <w:softHyphen/>
        <w:t>мость от предлагаемых обстоятельств до полной потери собствен</w:t>
      </w:r>
      <w:r>
        <w:rPr>
          <w:rFonts w:eastAsia="Times New Roman"/>
        </w:rPr>
        <w:softHyphen/>
        <w:t xml:space="preserve">ного лица. Тема душевно-духовного инфантилизма современника стала ключевой </w:t>
      </w:r>
      <w:r>
        <w:rPr>
          <w:rFonts w:eastAsia="Times New Roman"/>
          <w:b/>
          <w:bCs/>
        </w:rPr>
        <w:t xml:space="preserve">в </w:t>
      </w:r>
      <w:r>
        <w:rPr>
          <w:rFonts w:eastAsia="Times New Roman"/>
        </w:rPr>
        <w:t>драматургии А. Вампилова, появившейся на</w:t>
      </w:r>
    </w:p>
    <w:p w:rsidR="00F16853" w:rsidRDefault="00F16853">
      <w:pPr>
        <w:shd w:val="clear" w:color="auto" w:fill="FFFFFF"/>
        <w:spacing w:line="230" w:lineRule="exact"/>
        <w:ind w:left="7" w:firstLine="454"/>
        <w:jc w:val="both"/>
        <w:sectPr w:rsidR="00F16853">
          <w:type w:val="continuous"/>
          <w:pgSz w:w="16834" w:h="11909" w:orient="landscape"/>
          <w:pgMar w:top="598" w:right="1484" w:bottom="360" w:left="1332" w:header="720" w:footer="720" w:gutter="0"/>
          <w:cols w:num="2" w:space="720" w:equalWidth="0">
            <w:col w:w="6429" w:space="1174"/>
            <w:col w:w="6415"/>
          </w:cols>
          <w:noEndnote/>
        </w:sectPr>
      </w:pPr>
    </w:p>
    <w:p w:rsidR="00F16853" w:rsidRDefault="009101AF">
      <w:pPr>
        <w:shd w:val="clear" w:color="auto" w:fill="FFFFFF"/>
        <w:spacing w:before="36"/>
      </w:pPr>
      <w:r>
        <w:rPr>
          <w:rFonts w:ascii="Arial" w:hAnsi="Arial" w:cs="Arial"/>
          <w:sz w:val="32"/>
          <w:szCs w:val="32"/>
        </w:rPr>
        <w:lastRenderedPageBreak/>
        <w:t>346</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30"/>
      </w:pPr>
      <w:r>
        <w:br w:type="column"/>
      </w:r>
      <w:r>
        <w:rPr>
          <w:rFonts w:ascii="Arial" w:eastAsia="Times New Roman" w:hAnsi="Arial"/>
          <w:i/>
          <w:iCs/>
          <w:spacing w:val="-3"/>
          <w:sz w:val="16"/>
          <w:szCs w:val="16"/>
        </w:rPr>
        <w:lastRenderedPageBreak/>
        <w:t>Драматургия</w:t>
      </w:r>
      <w:r>
        <w:rPr>
          <w:rFonts w:ascii="Arial" w:eastAsia="Times New Roman" w:hAnsi="Arial" w:cs="Arial"/>
          <w:i/>
          <w:iCs/>
          <w:spacing w:val="-3"/>
          <w:sz w:val="16"/>
          <w:szCs w:val="16"/>
        </w:rPr>
        <w:t xml:space="preserve"> </w:t>
      </w:r>
      <w:r>
        <w:rPr>
          <w:rFonts w:ascii="Arial" w:eastAsia="Times New Roman" w:hAnsi="Arial" w:cs="Arial"/>
          <w:spacing w:val="-3"/>
          <w:sz w:val="16"/>
          <w:szCs w:val="16"/>
        </w:rPr>
        <w:t>1950</w:t>
      </w:r>
      <w:r>
        <w:rPr>
          <w:rFonts w:ascii="Arial" w:eastAsia="Times New Roman" w:hAnsi="Arial"/>
          <w:spacing w:val="-3"/>
          <w:sz w:val="16"/>
          <w:szCs w:val="16"/>
        </w:rPr>
        <w:t>—</w:t>
      </w:r>
      <w:r>
        <w:rPr>
          <w:rFonts w:ascii="Arial" w:eastAsia="Times New Roman" w:hAnsi="Arial" w:cs="Arial"/>
          <w:i/>
          <w:iCs/>
          <w:spacing w:val="-3"/>
          <w:sz w:val="16"/>
          <w:szCs w:val="16"/>
        </w:rPr>
        <w:t>1980-</w:t>
      </w:r>
      <w:r>
        <w:rPr>
          <w:rFonts w:ascii="Arial" w:eastAsia="Times New Roman" w:hAnsi="Arial"/>
          <w:i/>
          <w:iCs/>
          <w:spacing w:val="-3"/>
          <w:sz w:val="16"/>
          <w:szCs w:val="16"/>
        </w:rPr>
        <w:t>х</w:t>
      </w:r>
      <w:r>
        <w:rPr>
          <w:rFonts w:ascii="Arial" w:eastAsia="Times New Roman" w:hAnsi="Arial" w:cs="Arial"/>
          <w:i/>
          <w:iCs/>
          <w:spacing w:val="-3"/>
          <w:sz w:val="16"/>
          <w:szCs w:val="16"/>
        </w:rPr>
        <w:t xml:space="preserve"> </w:t>
      </w:r>
      <w:r>
        <w:rPr>
          <w:rFonts w:ascii="Arial" w:eastAsia="Times New Roman" w:hAnsi="Arial"/>
          <w:i/>
          <w:iCs/>
          <w:spacing w:val="-3"/>
          <w:sz w:val="16"/>
          <w:szCs w:val="16"/>
        </w:rPr>
        <w:t>годов</w:t>
      </w:r>
    </w:p>
    <w:p w:rsidR="00F16853" w:rsidRDefault="009101AF">
      <w:pPr>
        <w:shd w:val="clear" w:color="auto" w:fill="FFFFFF"/>
      </w:pPr>
      <w:r>
        <w:br w:type="column"/>
      </w:r>
      <w:r>
        <w:rPr>
          <w:rFonts w:ascii="Arial" w:hAnsi="Arial" w:cs="Arial"/>
          <w:sz w:val="32"/>
          <w:szCs w:val="32"/>
        </w:rPr>
        <w:lastRenderedPageBreak/>
        <w:t>347</w:t>
      </w:r>
    </w:p>
    <w:p w:rsidR="00F16853" w:rsidRDefault="00F16853">
      <w:pPr>
        <w:shd w:val="clear" w:color="auto" w:fill="FFFFFF"/>
        <w:sectPr w:rsidR="00F16853">
          <w:pgSz w:w="16834" w:h="11909" w:orient="landscape"/>
          <w:pgMar w:top="727" w:right="1289" w:bottom="360" w:left="1325" w:header="720" w:footer="720" w:gutter="0"/>
          <w:cols w:num="4" w:space="720" w:equalWidth="0">
            <w:col w:w="720" w:space="1606"/>
            <w:col w:w="4039" w:space="1253"/>
            <w:col w:w="2498" w:space="3384"/>
            <w:col w:w="720"/>
          </w:cols>
          <w:noEndnote/>
        </w:sectPr>
      </w:pPr>
    </w:p>
    <w:p w:rsidR="00F16853" w:rsidRDefault="00F16853">
      <w:pPr>
        <w:spacing w:before="187"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727" w:right="1491" w:bottom="360" w:left="1289" w:header="720" w:footer="720" w:gutter="0"/>
          <w:cols w:space="60"/>
          <w:noEndnote/>
        </w:sectPr>
      </w:pPr>
    </w:p>
    <w:p w:rsidR="00F16853" w:rsidRDefault="00F16853">
      <w:pPr>
        <w:shd w:val="clear" w:color="auto" w:fill="FFFFFF"/>
        <w:spacing w:before="14" w:line="230" w:lineRule="exact"/>
        <w:ind w:right="72"/>
        <w:jc w:val="both"/>
      </w:pPr>
      <w:r>
        <w:rPr>
          <w:noProof/>
        </w:rPr>
        <w:lastRenderedPageBreak/>
        <w:pict>
          <v:line id="_x0000_s1350" style="position:absolute;left:0;text-align:left;z-index:251990016;mso-position-horizontal-relative:margin" from="338.4pt,301.7pt" to="338.4pt,375.15pt" o:allowincell="f" strokeweight=".35pt">
            <w10:wrap anchorx="margin"/>
          </v:line>
        </w:pict>
      </w:r>
      <w:r>
        <w:rPr>
          <w:noProof/>
        </w:rPr>
        <w:pict>
          <v:line id="_x0000_s1351" style="position:absolute;left:0;text-align:left;z-index:251991040;mso-position-horizontal-relative:margin" from="340.9pt,269.3pt" to="340.9pt,517pt" o:allowincell="f" strokeweight=".7pt">
            <w10:wrap anchorx="margin"/>
          </v:line>
        </w:pict>
      </w:r>
      <w:r w:rsidR="009101AF">
        <w:rPr>
          <w:rFonts w:eastAsia="Times New Roman"/>
          <w:sz w:val="18"/>
          <w:szCs w:val="18"/>
        </w:rPr>
        <w:t xml:space="preserve">театральных подмостках в 1970-х годах. С именем А. Вампилова связано и усиление роли символики, гротеска в отечественной драматургии второй половины </w:t>
      </w:r>
      <w:r w:rsidR="009101AF">
        <w:rPr>
          <w:rFonts w:eastAsia="Times New Roman"/>
          <w:sz w:val="18"/>
          <w:szCs w:val="18"/>
          <w:lang w:val="en-US"/>
        </w:rPr>
        <w:t>XX</w:t>
      </w:r>
      <w:r w:rsidR="009101AF" w:rsidRPr="009101AF">
        <w:rPr>
          <w:rFonts w:eastAsia="Times New Roman"/>
          <w:sz w:val="18"/>
          <w:szCs w:val="18"/>
        </w:rPr>
        <w:t xml:space="preserve"> </w:t>
      </w:r>
      <w:r w:rsidR="009101AF">
        <w:rPr>
          <w:rFonts w:eastAsia="Times New Roman"/>
          <w:sz w:val="18"/>
          <w:szCs w:val="18"/>
        </w:rPr>
        <w:t>века.</w:t>
      </w:r>
    </w:p>
    <w:p w:rsidR="00F16853" w:rsidRDefault="009101AF">
      <w:pPr>
        <w:shd w:val="clear" w:color="auto" w:fill="FFFFFF"/>
        <w:spacing w:line="230" w:lineRule="exact"/>
        <w:ind w:left="14" w:right="65" w:firstLine="446"/>
        <w:jc w:val="both"/>
      </w:pPr>
      <w:r>
        <w:rPr>
          <w:rFonts w:eastAsia="Times New Roman"/>
          <w:sz w:val="18"/>
          <w:szCs w:val="18"/>
        </w:rPr>
        <w:t>На рубеже 1980-х годов в драматургию вошло новое поколе</w:t>
      </w:r>
      <w:r>
        <w:rPr>
          <w:rFonts w:eastAsia="Times New Roman"/>
          <w:sz w:val="18"/>
          <w:szCs w:val="18"/>
        </w:rPr>
        <w:softHyphen/>
        <w:t xml:space="preserve">ние авторов, творчество которых получило название </w:t>
      </w:r>
      <w:r>
        <w:rPr>
          <w:rFonts w:eastAsia="Times New Roman"/>
          <w:i/>
          <w:iCs/>
          <w:sz w:val="18"/>
          <w:szCs w:val="18"/>
        </w:rPr>
        <w:t xml:space="preserve">«поствам-пиловская драма». К </w:t>
      </w:r>
      <w:r>
        <w:rPr>
          <w:rFonts w:eastAsia="Times New Roman"/>
          <w:sz w:val="18"/>
          <w:szCs w:val="18"/>
        </w:rPr>
        <w:t>этому поколению «новой волны» относят В. Арро, А. Галина, Л. Петрушевскую, В. Славкина и др. Творче</w:t>
      </w:r>
      <w:r>
        <w:rPr>
          <w:rFonts w:eastAsia="Times New Roman"/>
          <w:sz w:val="18"/>
          <w:szCs w:val="18"/>
        </w:rPr>
        <w:softHyphen/>
        <w:t>ство этих драматургов объединяет внимание к негативным сто</w:t>
      </w:r>
      <w:r>
        <w:rPr>
          <w:rFonts w:eastAsia="Times New Roman"/>
          <w:sz w:val="18"/>
          <w:szCs w:val="18"/>
        </w:rPr>
        <w:softHyphen/>
        <w:t>ронам частной жизни современника, утратившего чувство дома, образ которого традиционно был ключевым в русской литерату</w:t>
      </w:r>
      <w:r>
        <w:rPr>
          <w:rFonts w:eastAsia="Times New Roman"/>
          <w:sz w:val="18"/>
          <w:szCs w:val="18"/>
        </w:rPr>
        <w:softHyphen/>
        <w:t>ре. И именно в поствампиловской драматургии проявились эле</w:t>
      </w:r>
      <w:r>
        <w:rPr>
          <w:rFonts w:eastAsia="Times New Roman"/>
          <w:sz w:val="18"/>
          <w:szCs w:val="18"/>
        </w:rPr>
        <w:softHyphen/>
        <w:t>менты поэтики, характерные для постмодернистской драматур</w:t>
      </w:r>
      <w:r>
        <w:rPr>
          <w:rFonts w:eastAsia="Times New Roman"/>
          <w:sz w:val="18"/>
          <w:szCs w:val="18"/>
        </w:rPr>
        <w:softHyphen/>
        <w:t xml:space="preserve">гии конца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 xml:space="preserve">— начала </w:t>
      </w:r>
      <w:r>
        <w:rPr>
          <w:rFonts w:eastAsia="Times New Roman"/>
          <w:sz w:val="18"/>
          <w:szCs w:val="18"/>
          <w:lang w:val="en-US"/>
        </w:rPr>
        <w:t>XXI</w:t>
      </w:r>
      <w:r w:rsidRPr="009101AF">
        <w:rPr>
          <w:rFonts w:eastAsia="Times New Roman"/>
          <w:sz w:val="18"/>
          <w:szCs w:val="18"/>
        </w:rPr>
        <w:t xml:space="preserve"> </w:t>
      </w:r>
      <w:r>
        <w:rPr>
          <w:rFonts w:eastAsia="Times New Roman"/>
          <w:sz w:val="18"/>
          <w:szCs w:val="18"/>
        </w:rPr>
        <w:t>века.</w:t>
      </w:r>
    </w:p>
    <w:p w:rsidR="00F16853" w:rsidRDefault="009101AF">
      <w:pPr>
        <w:framePr w:h="375" w:hRule="exact" w:hSpace="36" w:wrap="auto" w:vAnchor="text" w:hAnchor="text" w:x="44" w:y="404"/>
        <w:shd w:val="clear" w:color="auto" w:fill="FFFFFF"/>
        <w:spacing w:line="367" w:lineRule="exact"/>
      </w:pPr>
      <w:r>
        <w:rPr>
          <w:rFonts w:ascii="Arial" w:eastAsia="Times New Roman" w:hAnsi="Arial"/>
          <w:b/>
          <w:bCs/>
          <w:position w:val="-7"/>
          <w:sz w:val="70"/>
          <w:szCs w:val="70"/>
        </w:rPr>
        <w:t>в</w:t>
      </w:r>
    </w:p>
    <w:p w:rsidR="00F16853" w:rsidRDefault="009101AF">
      <w:pPr>
        <w:shd w:val="clear" w:color="auto" w:fill="FFFFFF"/>
        <w:spacing w:before="403"/>
        <w:ind w:left="511"/>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57"/>
        </w:numPr>
        <w:shd w:val="clear" w:color="auto" w:fill="FFFFFF"/>
        <w:tabs>
          <w:tab w:val="left" w:pos="936"/>
        </w:tabs>
        <w:spacing w:before="151" w:line="216" w:lineRule="exact"/>
        <w:ind w:left="936" w:right="43" w:hanging="266"/>
        <w:jc w:val="both"/>
        <w:rPr>
          <w:sz w:val="18"/>
          <w:szCs w:val="18"/>
        </w:rPr>
      </w:pPr>
      <w:r>
        <w:rPr>
          <w:rFonts w:eastAsia="Times New Roman"/>
          <w:sz w:val="18"/>
          <w:szCs w:val="18"/>
        </w:rPr>
        <w:t>Охарактеризуйте направления, по которым развивалась оте</w:t>
      </w:r>
      <w:r>
        <w:rPr>
          <w:rFonts w:eastAsia="Times New Roman"/>
          <w:sz w:val="18"/>
          <w:szCs w:val="18"/>
        </w:rPr>
        <w:softHyphen/>
        <w:t xml:space="preserve">чественная драматургия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Составьте развернутый план ответа.</w:t>
      </w:r>
    </w:p>
    <w:p w:rsidR="00F16853" w:rsidRDefault="009101AF" w:rsidP="009101AF">
      <w:pPr>
        <w:numPr>
          <w:ilvl w:val="0"/>
          <w:numId w:val="57"/>
        </w:numPr>
        <w:shd w:val="clear" w:color="auto" w:fill="FFFFFF"/>
        <w:tabs>
          <w:tab w:val="left" w:pos="936"/>
        </w:tabs>
        <w:spacing w:line="216" w:lineRule="exact"/>
        <w:ind w:left="936" w:right="43" w:hanging="266"/>
        <w:jc w:val="both"/>
        <w:rPr>
          <w:sz w:val="18"/>
          <w:szCs w:val="18"/>
        </w:rPr>
      </w:pPr>
      <w:r>
        <w:rPr>
          <w:rFonts w:eastAsia="Times New Roman"/>
          <w:sz w:val="18"/>
          <w:szCs w:val="18"/>
        </w:rPr>
        <w:t>Составьте понятийный словарь по теме « Развитие литературы 1950— 1980-х годов: драматургия».</w:t>
      </w:r>
    </w:p>
    <w:p w:rsidR="00F16853" w:rsidRDefault="009101AF">
      <w:pPr>
        <w:shd w:val="clear" w:color="auto" w:fill="FFFFFF"/>
        <w:spacing w:before="418"/>
        <w:ind w:left="526"/>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44" w:line="223" w:lineRule="exact"/>
        <w:ind w:left="958" w:right="29"/>
        <w:jc w:val="both"/>
      </w:pPr>
      <w:r>
        <w:rPr>
          <w:rFonts w:eastAsia="Times New Roman"/>
          <w:sz w:val="18"/>
          <w:szCs w:val="18"/>
        </w:rPr>
        <w:t>Используя материалы Интернета, составьте библиографиче</w:t>
      </w:r>
      <w:r>
        <w:rPr>
          <w:rFonts w:eastAsia="Times New Roman"/>
          <w:sz w:val="18"/>
          <w:szCs w:val="18"/>
        </w:rPr>
        <w:softHyphen/>
        <w:t>ские карточки по творчеству В. Розова, А. Володина, А. Арбу</w:t>
      </w:r>
      <w:r>
        <w:rPr>
          <w:rFonts w:eastAsia="Times New Roman"/>
          <w:sz w:val="18"/>
          <w:szCs w:val="18"/>
        </w:rPr>
        <w:softHyphen/>
        <w:t>зова (по выбору). Подготовьте доклады о жизни и творчестве одного из драматургов (по выбору).</w:t>
      </w:r>
    </w:p>
    <w:p w:rsidR="00F16853" w:rsidRDefault="009101AF">
      <w:pPr>
        <w:framePr w:h="404" w:hRule="exact" w:hSpace="36" w:wrap="auto" w:vAnchor="text" w:hAnchor="text" w:x="116" w:y="433"/>
        <w:shd w:val="clear" w:color="auto" w:fill="FFFFFF"/>
      </w:pPr>
      <w:r>
        <w:rPr>
          <w:rFonts w:ascii="Arial" w:hAnsi="Arial" w:cs="Arial"/>
        </w:rPr>
        <w:t>^</w:t>
      </w:r>
    </w:p>
    <w:p w:rsidR="00F16853" w:rsidRDefault="009101AF">
      <w:pPr>
        <w:shd w:val="clear" w:color="auto" w:fill="FFFFFF"/>
        <w:spacing w:before="403"/>
        <w:ind w:left="540"/>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58" w:line="216" w:lineRule="exact"/>
        <w:ind w:left="965"/>
        <w:jc w:val="both"/>
      </w:pPr>
      <w:r>
        <w:rPr>
          <w:rFonts w:eastAsia="Times New Roman"/>
          <w:sz w:val="18"/>
          <w:szCs w:val="18"/>
        </w:rPr>
        <w:t>Прочитайте или посмотрите (1 — 2 по выбору) пьесы А. Воло</w:t>
      </w:r>
      <w:r>
        <w:rPr>
          <w:rFonts w:eastAsia="Times New Roman"/>
          <w:sz w:val="18"/>
          <w:szCs w:val="18"/>
        </w:rPr>
        <w:softHyphen/>
        <w:t>дина «Пять вечеров», А.Арбузова «Иркутская история», В.Розова «В добрый час!», «Гнездо глухаря», А.Вампилова «Прошлым летом вЧулимске», «Старший сын». Охарактери</w:t>
      </w:r>
      <w:r>
        <w:rPr>
          <w:rFonts w:eastAsia="Times New Roman"/>
          <w:sz w:val="18"/>
          <w:szCs w:val="18"/>
        </w:rPr>
        <w:softHyphen/>
        <w:t>зуйте жанровую разновидность пьесы (пьес). Обратите внима</w:t>
      </w:r>
      <w:r>
        <w:rPr>
          <w:rFonts w:eastAsia="Times New Roman"/>
          <w:sz w:val="18"/>
          <w:szCs w:val="18"/>
        </w:rPr>
        <w:softHyphen/>
        <w:t>ние на то, как в этих пьесах решается нравственная пробле</w:t>
      </w:r>
      <w:r>
        <w:rPr>
          <w:rFonts w:eastAsia="Times New Roman"/>
          <w:sz w:val="18"/>
          <w:szCs w:val="18"/>
        </w:rPr>
        <w:softHyphen/>
        <w:t>матика. Подготовьте вопросы для анализа одной из пьес. Напишите отзыв об 1 — 2 прочитанных пьесах. Напишите сочинение-рассуждение по проблематике выбранной для ана</w:t>
      </w:r>
      <w:r>
        <w:rPr>
          <w:rFonts w:eastAsia="Times New Roman"/>
          <w:sz w:val="18"/>
          <w:szCs w:val="18"/>
        </w:rPr>
        <w:softHyphen/>
        <w:t>лиза пьесы. Тему сочинения-рассуждения сформулируйте самостоятельно.</w:t>
      </w:r>
    </w:p>
    <w:p w:rsidR="00F16853" w:rsidRDefault="009101AF">
      <w:pPr>
        <w:shd w:val="clear" w:color="auto" w:fill="FFFFFF"/>
        <w:ind w:left="497"/>
      </w:pPr>
      <w:r>
        <w:br w:type="column"/>
      </w:r>
      <w:r>
        <w:rPr>
          <w:rFonts w:ascii="Arial" w:eastAsia="Times New Roman" w:hAnsi="Arial"/>
        </w:rPr>
        <w:lastRenderedPageBreak/>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58"/>
        </w:numPr>
        <w:shd w:val="clear" w:color="auto" w:fill="FFFFFF"/>
        <w:tabs>
          <w:tab w:val="left" w:pos="929"/>
        </w:tabs>
        <w:spacing w:before="166" w:line="216" w:lineRule="exact"/>
        <w:ind w:left="929" w:hanging="274"/>
        <w:jc w:val="both"/>
        <w:rPr>
          <w:sz w:val="18"/>
          <w:szCs w:val="18"/>
        </w:rPr>
      </w:pPr>
      <w:r>
        <w:rPr>
          <w:rFonts w:eastAsia="Times New Roman"/>
          <w:sz w:val="18"/>
          <w:szCs w:val="18"/>
        </w:rPr>
        <w:t>Используя дополнительную литературу и материалы Интер</w:t>
      </w:r>
      <w:r>
        <w:rPr>
          <w:rFonts w:eastAsia="Times New Roman"/>
          <w:sz w:val="18"/>
          <w:szCs w:val="18"/>
        </w:rPr>
        <w:softHyphen/>
        <w:t>нета, подготовьте заочную экскурсию по родным местам одно</w:t>
      </w:r>
      <w:r>
        <w:rPr>
          <w:rFonts w:eastAsia="Times New Roman"/>
          <w:sz w:val="18"/>
          <w:szCs w:val="18"/>
        </w:rPr>
        <w:softHyphen/>
        <w:t>го из писателей (по выбору).</w:t>
      </w:r>
    </w:p>
    <w:p w:rsidR="00F16853" w:rsidRDefault="009101AF" w:rsidP="009101AF">
      <w:pPr>
        <w:numPr>
          <w:ilvl w:val="0"/>
          <w:numId w:val="58"/>
        </w:numPr>
        <w:shd w:val="clear" w:color="auto" w:fill="FFFFFF"/>
        <w:tabs>
          <w:tab w:val="left" w:pos="929"/>
        </w:tabs>
        <w:spacing w:line="216" w:lineRule="exact"/>
        <w:ind w:left="655"/>
        <w:rPr>
          <w:sz w:val="18"/>
          <w:szCs w:val="18"/>
        </w:rPr>
      </w:pPr>
      <w:r>
        <w:rPr>
          <w:rFonts w:eastAsia="Times New Roman"/>
          <w:sz w:val="18"/>
          <w:szCs w:val="18"/>
        </w:rPr>
        <w:t>Составьте библиографические карточки по теме:</w:t>
      </w:r>
    </w:p>
    <w:p w:rsidR="00F16853" w:rsidRDefault="00F16853">
      <w:pPr>
        <w:rPr>
          <w:rFonts w:ascii="Arial" w:hAnsi="Arial" w:cs="Arial"/>
          <w:sz w:val="2"/>
          <w:szCs w:val="2"/>
        </w:rPr>
      </w:pPr>
    </w:p>
    <w:p w:rsidR="00F16853" w:rsidRDefault="009101AF" w:rsidP="009101AF">
      <w:pPr>
        <w:numPr>
          <w:ilvl w:val="0"/>
          <w:numId w:val="9"/>
        </w:numPr>
        <w:shd w:val="clear" w:color="auto" w:fill="FFFFFF"/>
        <w:tabs>
          <w:tab w:val="left" w:pos="1181"/>
        </w:tabs>
        <w:spacing w:line="216" w:lineRule="exact"/>
        <w:ind w:left="936"/>
        <w:rPr>
          <w:rFonts w:eastAsia="Times New Roman"/>
          <w:sz w:val="18"/>
          <w:szCs w:val="18"/>
        </w:rPr>
      </w:pPr>
      <w:r>
        <w:rPr>
          <w:rFonts w:eastAsia="Times New Roman"/>
          <w:sz w:val="18"/>
          <w:szCs w:val="18"/>
        </w:rPr>
        <w:t>«Развитие прозы 1950— 1980-х годов»;</w:t>
      </w:r>
    </w:p>
    <w:p w:rsidR="00F16853" w:rsidRDefault="009101AF" w:rsidP="009101AF">
      <w:pPr>
        <w:numPr>
          <w:ilvl w:val="0"/>
          <w:numId w:val="9"/>
        </w:numPr>
        <w:shd w:val="clear" w:color="auto" w:fill="FFFFFF"/>
        <w:tabs>
          <w:tab w:val="left" w:pos="1181"/>
        </w:tabs>
        <w:spacing w:line="216" w:lineRule="exact"/>
        <w:ind w:left="936"/>
        <w:rPr>
          <w:rFonts w:eastAsia="Times New Roman"/>
          <w:sz w:val="18"/>
          <w:szCs w:val="18"/>
        </w:rPr>
      </w:pPr>
      <w:r>
        <w:rPr>
          <w:rFonts w:eastAsia="Times New Roman"/>
          <w:sz w:val="18"/>
          <w:szCs w:val="18"/>
        </w:rPr>
        <w:t>« Развитие поэзии 1950 — 1980-х годов »;</w:t>
      </w:r>
    </w:p>
    <w:p w:rsidR="00F16853" w:rsidRDefault="009101AF" w:rsidP="009101AF">
      <w:pPr>
        <w:numPr>
          <w:ilvl w:val="0"/>
          <w:numId w:val="9"/>
        </w:numPr>
        <w:shd w:val="clear" w:color="auto" w:fill="FFFFFF"/>
        <w:tabs>
          <w:tab w:val="left" w:pos="1181"/>
        </w:tabs>
        <w:spacing w:line="216" w:lineRule="exact"/>
        <w:ind w:left="936"/>
        <w:rPr>
          <w:rFonts w:eastAsia="Times New Roman"/>
          <w:sz w:val="18"/>
          <w:szCs w:val="18"/>
        </w:rPr>
      </w:pPr>
      <w:r>
        <w:rPr>
          <w:rFonts w:eastAsia="Times New Roman"/>
          <w:sz w:val="18"/>
          <w:szCs w:val="18"/>
        </w:rPr>
        <w:t>«Развитие драматургии 1950 — 1980-х годов».</w:t>
      </w:r>
    </w:p>
    <w:p w:rsidR="00F16853" w:rsidRDefault="009101AF">
      <w:pPr>
        <w:shd w:val="clear" w:color="auto" w:fill="FFFFFF"/>
        <w:spacing w:before="403"/>
        <w:ind w:left="497"/>
      </w:pPr>
      <w:r>
        <w:rPr>
          <w:rFonts w:ascii="Arial" w:eastAsia="Times New Roman" w:hAnsi="Arial"/>
          <w:spacing w:val="-2"/>
        </w:rPr>
        <w:t>Рекомендуемая</w:t>
      </w:r>
      <w:r>
        <w:rPr>
          <w:rFonts w:ascii="Arial" w:eastAsia="Times New Roman" w:hAnsi="Arial" w:cs="Arial"/>
          <w:spacing w:val="-2"/>
        </w:rPr>
        <w:t xml:space="preserve"> </w:t>
      </w:r>
      <w:r>
        <w:rPr>
          <w:rFonts w:ascii="Arial" w:eastAsia="Times New Roman" w:hAnsi="Arial"/>
          <w:spacing w:val="-2"/>
        </w:rPr>
        <w:t>литература</w:t>
      </w:r>
    </w:p>
    <w:p w:rsidR="00F16853" w:rsidRDefault="009101AF">
      <w:pPr>
        <w:shd w:val="clear" w:color="auto" w:fill="FFFFFF"/>
        <w:ind w:left="101"/>
      </w:pPr>
      <w:r>
        <w:rPr>
          <w:rFonts w:ascii="Arial" w:hAnsi="Arial" w:cs="Arial"/>
        </w:rPr>
        <w:t>^</w:t>
      </w:r>
    </w:p>
    <w:p w:rsidR="00F16853" w:rsidRDefault="009101AF">
      <w:pPr>
        <w:shd w:val="clear" w:color="auto" w:fill="FFFFFF"/>
        <w:spacing w:line="209" w:lineRule="exact"/>
        <w:ind w:left="14" w:firstLine="461"/>
        <w:jc w:val="both"/>
      </w:pPr>
      <w:r>
        <w:rPr>
          <w:rFonts w:eastAsia="Times New Roman"/>
          <w:sz w:val="18"/>
          <w:szCs w:val="18"/>
        </w:rPr>
        <w:t>Большее А. О. Исповедально-автобиографическое начало в рус</w:t>
      </w:r>
      <w:r>
        <w:rPr>
          <w:rFonts w:eastAsia="Times New Roman"/>
          <w:sz w:val="18"/>
          <w:szCs w:val="18"/>
        </w:rPr>
        <w:softHyphen/>
        <w:t xml:space="preserve">ской прозе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 СПб., 2002.</w:t>
      </w:r>
    </w:p>
    <w:p w:rsidR="00F16853" w:rsidRDefault="009101AF">
      <w:pPr>
        <w:shd w:val="clear" w:color="auto" w:fill="FFFFFF"/>
        <w:spacing w:line="209" w:lineRule="exact"/>
        <w:ind w:left="468"/>
      </w:pPr>
      <w:r>
        <w:rPr>
          <w:rFonts w:eastAsia="Times New Roman"/>
          <w:sz w:val="18"/>
          <w:szCs w:val="18"/>
        </w:rPr>
        <w:t>Быков Д. Л. Булат Окуджава. — М., 2009.</w:t>
      </w:r>
    </w:p>
    <w:p w:rsidR="00F16853" w:rsidRDefault="009101AF">
      <w:pPr>
        <w:shd w:val="clear" w:color="auto" w:fill="FFFFFF"/>
        <w:spacing w:line="209" w:lineRule="exact"/>
        <w:ind w:left="468"/>
      </w:pPr>
      <w:r>
        <w:rPr>
          <w:rFonts w:eastAsia="Times New Roman"/>
          <w:sz w:val="18"/>
          <w:szCs w:val="18"/>
        </w:rPr>
        <w:t>Буков К. Расул Гамзатов: 70 лет. — Махачкала, 1993.</w:t>
      </w:r>
    </w:p>
    <w:p w:rsidR="00F16853" w:rsidRDefault="009101AF">
      <w:pPr>
        <w:shd w:val="clear" w:color="auto" w:fill="FFFFFF"/>
        <w:spacing w:before="7" w:line="209" w:lineRule="exact"/>
        <w:ind w:left="22" w:right="14" w:firstLine="446"/>
        <w:jc w:val="both"/>
      </w:pPr>
      <w:r>
        <w:rPr>
          <w:rFonts w:eastAsia="Times New Roman"/>
          <w:spacing w:val="40"/>
          <w:sz w:val="18"/>
          <w:szCs w:val="18"/>
        </w:rPr>
        <w:t>Булычёв</w:t>
      </w:r>
      <w:r>
        <w:rPr>
          <w:rFonts w:eastAsia="Times New Roman"/>
          <w:sz w:val="18"/>
          <w:szCs w:val="18"/>
        </w:rPr>
        <w:t xml:space="preserve"> К. Как стать фантастом. Записки семидесятника. — М., 2003.</w:t>
      </w:r>
    </w:p>
    <w:p w:rsidR="00F16853" w:rsidRDefault="009101AF">
      <w:pPr>
        <w:shd w:val="clear" w:color="auto" w:fill="FFFFFF"/>
        <w:spacing w:before="7" w:line="209" w:lineRule="exact"/>
        <w:ind w:left="22" w:right="14" w:firstLine="439"/>
        <w:jc w:val="both"/>
      </w:pPr>
      <w:r>
        <w:rPr>
          <w:rFonts w:eastAsia="Times New Roman"/>
          <w:sz w:val="18"/>
          <w:szCs w:val="18"/>
        </w:rPr>
        <w:t xml:space="preserve">Драматургия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 / сост., вступ.ст., коммент. М.И.Громовой. — М., 2006.</w:t>
      </w:r>
    </w:p>
    <w:p w:rsidR="00F16853" w:rsidRDefault="009101AF">
      <w:pPr>
        <w:shd w:val="clear" w:color="auto" w:fill="FFFFFF"/>
        <w:spacing w:before="22" w:line="202" w:lineRule="exact"/>
        <w:ind w:left="22" w:right="7" w:firstLine="446"/>
        <w:jc w:val="both"/>
      </w:pPr>
      <w:r>
        <w:rPr>
          <w:rFonts w:eastAsia="Times New Roman"/>
          <w:spacing w:val="40"/>
          <w:sz w:val="18"/>
          <w:szCs w:val="18"/>
        </w:rPr>
        <w:t>Загладин</w:t>
      </w:r>
      <w:r>
        <w:rPr>
          <w:rFonts w:eastAsia="Times New Roman"/>
          <w:sz w:val="18"/>
          <w:szCs w:val="18"/>
        </w:rPr>
        <w:t xml:space="preserve"> </w:t>
      </w:r>
      <w:r>
        <w:rPr>
          <w:rFonts w:eastAsia="Times New Roman"/>
          <w:spacing w:val="28"/>
          <w:sz w:val="18"/>
          <w:szCs w:val="18"/>
        </w:rPr>
        <w:t>Н.В.,Семенко</w:t>
      </w:r>
      <w:r>
        <w:rPr>
          <w:rFonts w:eastAsia="Times New Roman"/>
          <w:sz w:val="18"/>
          <w:szCs w:val="18"/>
        </w:rPr>
        <w:t xml:space="preserve"> И. С. Отечественная культура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 xml:space="preserve">— начала </w:t>
      </w:r>
      <w:r>
        <w:rPr>
          <w:rFonts w:eastAsia="Times New Roman"/>
          <w:sz w:val="18"/>
          <w:szCs w:val="18"/>
          <w:lang w:val="en-US"/>
        </w:rPr>
        <w:t>XXI</w:t>
      </w:r>
      <w:r w:rsidRPr="009101AF">
        <w:rPr>
          <w:rFonts w:eastAsia="Times New Roman"/>
          <w:sz w:val="18"/>
          <w:szCs w:val="18"/>
        </w:rPr>
        <w:t xml:space="preserve"> </w:t>
      </w:r>
      <w:r>
        <w:rPr>
          <w:rFonts w:eastAsia="Times New Roman"/>
          <w:sz w:val="18"/>
          <w:szCs w:val="18"/>
        </w:rPr>
        <w:t>века. — М., 2005.</w:t>
      </w:r>
    </w:p>
    <w:p w:rsidR="00F16853" w:rsidRDefault="009101AF">
      <w:pPr>
        <w:shd w:val="clear" w:color="auto" w:fill="FFFFFF"/>
        <w:spacing w:before="14" w:line="209" w:lineRule="exact"/>
        <w:ind w:left="468"/>
      </w:pPr>
      <w:r>
        <w:rPr>
          <w:rFonts w:eastAsia="Times New Roman"/>
          <w:sz w:val="18"/>
          <w:szCs w:val="18"/>
        </w:rPr>
        <w:t>Кожемяко В. С. Валентин Распутин. Боль души. — М., 2007.</w:t>
      </w:r>
    </w:p>
    <w:p w:rsidR="00F16853" w:rsidRDefault="009101AF">
      <w:pPr>
        <w:shd w:val="clear" w:color="auto" w:fill="FFFFFF"/>
        <w:spacing w:line="209" w:lineRule="exact"/>
        <w:ind w:left="468"/>
      </w:pPr>
      <w:r>
        <w:rPr>
          <w:rFonts w:eastAsia="Times New Roman"/>
          <w:sz w:val="18"/>
          <w:szCs w:val="18"/>
        </w:rPr>
        <w:t>К о н я е в Н. М. Николай Рубцов. Ангел Родины. — М., 2007.</w:t>
      </w:r>
    </w:p>
    <w:p w:rsidR="00F16853" w:rsidRDefault="009101AF">
      <w:pPr>
        <w:shd w:val="clear" w:color="auto" w:fill="FFFFFF"/>
        <w:spacing w:before="7" w:line="209" w:lineRule="exact"/>
        <w:ind w:left="468"/>
      </w:pPr>
      <w:r>
        <w:rPr>
          <w:rFonts w:eastAsia="Times New Roman"/>
          <w:sz w:val="18"/>
          <w:szCs w:val="18"/>
        </w:rPr>
        <w:t>Коробов В.И. Василий Шукшин: Вещее слово. — М., 1999.</w:t>
      </w:r>
    </w:p>
    <w:p w:rsidR="00F16853" w:rsidRDefault="009101AF">
      <w:pPr>
        <w:shd w:val="clear" w:color="auto" w:fill="FFFFFF"/>
        <w:spacing w:line="209" w:lineRule="exact"/>
        <w:ind w:left="461"/>
      </w:pPr>
      <w:r>
        <w:rPr>
          <w:rFonts w:eastAsia="Times New Roman"/>
          <w:spacing w:val="40"/>
          <w:sz w:val="18"/>
          <w:szCs w:val="18"/>
        </w:rPr>
        <w:t>Кулаков</w:t>
      </w:r>
      <w:r>
        <w:rPr>
          <w:rFonts w:eastAsia="Times New Roman"/>
          <w:sz w:val="18"/>
          <w:szCs w:val="18"/>
        </w:rPr>
        <w:t xml:space="preserve"> В. Б. Поэзия как факт. — М., 1998.</w:t>
      </w:r>
    </w:p>
    <w:p w:rsidR="00F16853" w:rsidRDefault="009101AF">
      <w:pPr>
        <w:shd w:val="clear" w:color="auto" w:fill="FFFFFF"/>
        <w:spacing w:before="14" w:line="202" w:lineRule="exact"/>
        <w:ind w:left="14" w:right="14" w:firstLine="439"/>
        <w:jc w:val="both"/>
      </w:pPr>
      <w:r>
        <w:rPr>
          <w:rFonts w:eastAsia="Times New Roman"/>
          <w:spacing w:val="37"/>
          <w:sz w:val="18"/>
          <w:szCs w:val="18"/>
        </w:rPr>
        <w:t>Левин</w:t>
      </w:r>
      <w:r>
        <w:rPr>
          <w:rFonts w:eastAsia="Times New Roman"/>
          <w:sz w:val="18"/>
          <w:szCs w:val="18"/>
        </w:rPr>
        <w:t xml:space="preserve"> Л. И. Авторская песня // Эстрада в России.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 энци</w:t>
      </w:r>
      <w:r>
        <w:rPr>
          <w:rFonts w:eastAsia="Times New Roman"/>
          <w:sz w:val="18"/>
          <w:szCs w:val="18"/>
        </w:rPr>
        <w:softHyphen/>
        <w:t>клопедия. — М., 2004.</w:t>
      </w:r>
    </w:p>
    <w:p w:rsidR="00F16853" w:rsidRDefault="009101AF">
      <w:pPr>
        <w:shd w:val="clear" w:color="auto" w:fill="FFFFFF"/>
        <w:spacing w:before="14"/>
        <w:ind w:left="454"/>
      </w:pPr>
      <w:r>
        <w:rPr>
          <w:rFonts w:eastAsia="Times New Roman"/>
          <w:sz w:val="18"/>
          <w:szCs w:val="18"/>
        </w:rPr>
        <w:t>Литература народов России. — М., 2009.</w:t>
      </w:r>
    </w:p>
    <w:p w:rsidR="00F16853" w:rsidRDefault="009101AF">
      <w:pPr>
        <w:shd w:val="clear" w:color="auto" w:fill="FFFFFF"/>
        <w:spacing w:before="14" w:line="202" w:lineRule="exact"/>
        <w:ind w:right="14" w:firstLine="454"/>
        <w:jc w:val="both"/>
      </w:pPr>
      <w:r>
        <w:rPr>
          <w:rFonts w:eastAsia="Times New Roman"/>
          <w:sz w:val="18"/>
          <w:szCs w:val="18"/>
        </w:rPr>
        <w:t xml:space="preserve">Литература народов России, </w:t>
      </w:r>
      <w:hyperlink r:id="rId50"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mediateka</w:t>
        </w:r>
        <w:r w:rsidRPr="009101AF">
          <w:rPr>
            <w:rFonts w:eastAsia="Times New Roman"/>
            <w:sz w:val="18"/>
            <w:szCs w:val="18"/>
            <w:u w:val="single"/>
          </w:rPr>
          <w:t>.</w:t>
        </w:r>
        <w:r>
          <w:rPr>
            <w:rFonts w:eastAsia="Times New Roman"/>
            <w:sz w:val="18"/>
            <w:szCs w:val="18"/>
            <w:u w:val="single"/>
            <w:lang w:val="en-US"/>
          </w:rPr>
          <w:t>km</w:t>
        </w:r>
        <w:r w:rsidRPr="009101AF">
          <w:rPr>
            <w:rFonts w:eastAsia="Times New Roman"/>
            <w:sz w:val="18"/>
            <w:szCs w:val="18"/>
            <w:u w:val="single"/>
          </w:rPr>
          <w:t>.</w:t>
        </w:r>
        <w:r>
          <w:rPr>
            <w:rFonts w:eastAsia="Times New Roman"/>
            <w:sz w:val="18"/>
            <w:szCs w:val="18"/>
            <w:u w:val="single"/>
            <w:lang w:val="en-US"/>
          </w:rPr>
          <w:t>ru</w:t>
        </w:r>
        <w:r w:rsidRPr="009101AF">
          <w:rPr>
            <w:rFonts w:eastAsia="Times New Roman"/>
            <w:sz w:val="18"/>
            <w:szCs w:val="18"/>
            <w:u w:val="single"/>
          </w:rPr>
          <w:t xml:space="preserve">/ </w:t>
        </w:r>
      </w:hyperlink>
      <w:r>
        <w:rPr>
          <w:rFonts w:eastAsia="Times New Roman"/>
          <w:sz w:val="18"/>
          <w:szCs w:val="18"/>
          <w:lang w:val="en-US"/>
        </w:rPr>
        <w:t>bes</w:t>
      </w:r>
      <w:r w:rsidRPr="009101AF">
        <w:rPr>
          <w:rFonts w:eastAsia="Times New Roman"/>
          <w:sz w:val="18"/>
          <w:szCs w:val="18"/>
        </w:rPr>
        <w:t>_2002/</w:t>
      </w:r>
      <w:r>
        <w:rPr>
          <w:rFonts w:eastAsia="Times New Roman"/>
          <w:sz w:val="18"/>
          <w:szCs w:val="18"/>
          <w:lang w:val="en-US"/>
        </w:rPr>
        <w:t>alphabet</w:t>
      </w:r>
      <w:r w:rsidRPr="009101AF">
        <w:rPr>
          <w:rFonts w:eastAsia="Times New Roman"/>
          <w:sz w:val="18"/>
          <w:szCs w:val="18"/>
        </w:rPr>
        <w:t xml:space="preserve">. </w:t>
      </w:r>
      <w:r>
        <w:rPr>
          <w:rFonts w:eastAsia="Times New Roman"/>
          <w:sz w:val="18"/>
          <w:szCs w:val="18"/>
          <w:lang w:val="en-US"/>
        </w:rPr>
        <w:t>asp</w:t>
      </w:r>
      <w:r w:rsidRPr="009101AF">
        <w:rPr>
          <w:rFonts w:eastAsia="Times New Roman"/>
          <w:sz w:val="18"/>
          <w:szCs w:val="18"/>
        </w:rPr>
        <w:t>?</w:t>
      </w:r>
      <w:r>
        <w:rPr>
          <w:rFonts w:eastAsia="Times New Roman"/>
          <w:sz w:val="18"/>
          <w:szCs w:val="18"/>
          <w:lang w:val="en-US"/>
        </w:rPr>
        <w:t>rubr</w:t>
      </w:r>
      <w:r w:rsidRPr="009101AF">
        <w:rPr>
          <w:rFonts w:eastAsia="Times New Roman"/>
          <w:sz w:val="18"/>
          <w:szCs w:val="18"/>
        </w:rPr>
        <w:t>=862</w:t>
      </w:r>
    </w:p>
    <w:p w:rsidR="00F16853" w:rsidRDefault="009101AF">
      <w:pPr>
        <w:shd w:val="clear" w:color="auto" w:fill="FFFFFF"/>
        <w:spacing w:before="14" w:line="216" w:lineRule="exact"/>
        <w:ind w:left="461"/>
      </w:pPr>
      <w:r>
        <w:rPr>
          <w:rFonts w:eastAsia="Times New Roman"/>
          <w:sz w:val="18"/>
          <w:szCs w:val="18"/>
        </w:rPr>
        <w:t>Михайлов Ал. Андрей Вознесенский. Этюды. — М., 1970.</w:t>
      </w:r>
    </w:p>
    <w:p w:rsidR="00F16853" w:rsidRDefault="009101AF">
      <w:pPr>
        <w:shd w:val="clear" w:color="auto" w:fill="FFFFFF"/>
        <w:spacing w:line="216" w:lineRule="exact"/>
        <w:ind w:left="454"/>
      </w:pPr>
      <w:r>
        <w:rPr>
          <w:rFonts w:eastAsia="Times New Roman"/>
          <w:sz w:val="18"/>
          <w:szCs w:val="18"/>
        </w:rPr>
        <w:t>С а р н о в Б. Случай Эренбурга. — М., 2004.</w:t>
      </w:r>
    </w:p>
    <w:p w:rsidR="00F16853" w:rsidRDefault="009101AF">
      <w:pPr>
        <w:shd w:val="clear" w:color="auto" w:fill="FFFFFF"/>
        <w:spacing w:before="7" w:line="216" w:lineRule="exact"/>
        <w:ind w:left="454"/>
      </w:pPr>
      <w:r>
        <w:rPr>
          <w:rFonts w:eastAsia="Times New Roman"/>
          <w:spacing w:val="38"/>
          <w:sz w:val="18"/>
          <w:szCs w:val="18"/>
        </w:rPr>
        <w:t>Сиротинская</w:t>
      </w:r>
      <w:r>
        <w:rPr>
          <w:rFonts w:eastAsia="Times New Roman"/>
          <w:sz w:val="18"/>
          <w:szCs w:val="18"/>
        </w:rPr>
        <w:t xml:space="preserve"> И.П. Мой друг Варлам Шаламов. — М., 2006.</w:t>
      </w:r>
    </w:p>
    <w:p w:rsidR="00F16853" w:rsidRDefault="009101AF">
      <w:pPr>
        <w:shd w:val="clear" w:color="auto" w:fill="FFFFFF"/>
        <w:spacing w:line="216" w:lineRule="exact"/>
        <w:ind w:left="461"/>
      </w:pPr>
      <w:r>
        <w:rPr>
          <w:rFonts w:eastAsia="Times New Roman"/>
          <w:sz w:val="18"/>
          <w:szCs w:val="18"/>
        </w:rPr>
        <w:t>Шагалов А. Василь Быков. Повести о войне. — М., 1989.</w:t>
      </w:r>
    </w:p>
    <w:p w:rsidR="00F16853" w:rsidRDefault="009101AF">
      <w:pPr>
        <w:shd w:val="clear" w:color="auto" w:fill="FFFFFF"/>
        <w:spacing w:line="216" w:lineRule="exact"/>
        <w:ind w:left="461"/>
      </w:pPr>
      <w:r>
        <w:rPr>
          <w:rFonts w:eastAsia="Times New Roman"/>
          <w:sz w:val="18"/>
          <w:szCs w:val="18"/>
        </w:rPr>
        <w:t xml:space="preserve">Булат Окуджава // </w:t>
      </w:r>
      <w:hyperlink r:id="rId51"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bulat</w:t>
        </w:r>
        <w:r w:rsidRPr="009101AF">
          <w:rPr>
            <w:rFonts w:eastAsia="Times New Roman"/>
            <w:sz w:val="18"/>
            <w:szCs w:val="18"/>
            <w:u w:val="single"/>
          </w:rPr>
          <w:t>-</w:t>
        </w:r>
        <w:r>
          <w:rPr>
            <w:rFonts w:eastAsia="Times New Roman"/>
            <w:sz w:val="18"/>
            <w:szCs w:val="18"/>
            <w:u w:val="single"/>
            <w:lang w:val="en-US"/>
          </w:rPr>
          <w:t>okudzhava</w:t>
        </w:r>
        <w:r w:rsidRPr="009101AF">
          <w:rPr>
            <w:rFonts w:eastAsia="Times New Roman"/>
            <w:sz w:val="18"/>
            <w:szCs w:val="18"/>
            <w:u w:val="single"/>
          </w:rPr>
          <w:t>.</w:t>
        </w:r>
        <w:r>
          <w:rPr>
            <w:rFonts w:eastAsia="Times New Roman"/>
            <w:sz w:val="18"/>
            <w:szCs w:val="18"/>
            <w:u w:val="single"/>
            <w:lang w:val="en-US"/>
          </w:rPr>
          <w:t>ru</w:t>
        </w:r>
      </w:hyperlink>
    </w:p>
    <w:p w:rsidR="00F16853" w:rsidRDefault="009101AF">
      <w:pPr>
        <w:shd w:val="clear" w:color="auto" w:fill="FFFFFF"/>
        <w:spacing w:line="216" w:lineRule="exact"/>
        <w:ind w:left="461"/>
      </w:pPr>
      <w:r>
        <w:rPr>
          <w:rFonts w:eastAsia="Times New Roman"/>
          <w:sz w:val="18"/>
          <w:szCs w:val="18"/>
        </w:rPr>
        <w:t xml:space="preserve">Расул Гамзатов // </w:t>
      </w:r>
      <w:hyperlink r:id="rId52"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gamzatov</w:t>
        </w:r>
        <w:r w:rsidRPr="009101AF">
          <w:rPr>
            <w:rFonts w:eastAsia="Times New Roman"/>
            <w:sz w:val="18"/>
            <w:szCs w:val="18"/>
            <w:u w:val="single"/>
          </w:rPr>
          <w:t>.</w:t>
        </w:r>
        <w:r>
          <w:rPr>
            <w:rFonts w:eastAsia="Times New Roman"/>
            <w:sz w:val="18"/>
            <w:szCs w:val="18"/>
            <w:u w:val="single"/>
            <w:lang w:val="en-US"/>
          </w:rPr>
          <w:t>ru</w:t>
        </w:r>
      </w:hyperlink>
    </w:p>
    <w:p w:rsidR="00F16853" w:rsidRDefault="009101AF">
      <w:pPr>
        <w:shd w:val="clear" w:color="auto" w:fill="FFFFFF"/>
        <w:spacing w:line="216" w:lineRule="exact"/>
        <w:ind w:left="454"/>
      </w:pPr>
      <w:r>
        <w:rPr>
          <w:rFonts w:eastAsia="Times New Roman"/>
          <w:sz w:val="18"/>
          <w:szCs w:val="18"/>
        </w:rPr>
        <w:t xml:space="preserve">Кир Булычев // </w:t>
      </w:r>
      <w:hyperlink r:id="rId53"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rusf</w:t>
        </w:r>
        <w:r w:rsidRPr="009101AF">
          <w:rPr>
            <w:rFonts w:eastAsia="Times New Roman"/>
            <w:sz w:val="18"/>
            <w:szCs w:val="18"/>
            <w:u w:val="single"/>
          </w:rPr>
          <w:t>.</w:t>
        </w:r>
        <w:r>
          <w:rPr>
            <w:rFonts w:eastAsia="Times New Roman"/>
            <w:sz w:val="18"/>
            <w:szCs w:val="18"/>
            <w:u w:val="single"/>
            <w:lang w:val="en-US"/>
          </w:rPr>
          <w:t>ru</w:t>
        </w:r>
        <w:r w:rsidRPr="009101AF">
          <w:rPr>
            <w:rFonts w:eastAsia="Times New Roman"/>
            <w:sz w:val="18"/>
            <w:szCs w:val="18"/>
            <w:u w:val="single"/>
          </w:rPr>
          <w:t>/</w:t>
        </w:r>
        <w:r>
          <w:rPr>
            <w:rFonts w:eastAsia="Times New Roman"/>
            <w:sz w:val="18"/>
            <w:szCs w:val="18"/>
            <w:u w:val="single"/>
            <w:lang w:val="en-US"/>
          </w:rPr>
          <w:t>kb</w:t>
        </w:r>
      </w:hyperlink>
    </w:p>
    <w:p w:rsidR="00F16853" w:rsidRDefault="009101AF">
      <w:pPr>
        <w:shd w:val="clear" w:color="auto" w:fill="FFFFFF"/>
        <w:spacing w:before="7" w:line="216" w:lineRule="exact"/>
        <w:ind w:left="454"/>
      </w:pPr>
      <w:r>
        <w:rPr>
          <w:rFonts w:eastAsia="Times New Roman"/>
          <w:sz w:val="18"/>
          <w:szCs w:val="18"/>
        </w:rPr>
        <w:t xml:space="preserve">Распутин Валентин Григорьевич // </w:t>
      </w:r>
      <w:hyperlink r:id="rId54"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warheroes</w:t>
        </w:r>
        <w:r w:rsidRPr="009101AF">
          <w:rPr>
            <w:rFonts w:eastAsia="Times New Roman"/>
            <w:sz w:val="18"/>
            <w:szCs w:val="18"/>
            <w:u w:val="single"/>
          </w:rPr>
          <w:t>.</w:t>
        </w:r>
        <w:r>
          <w:rPr>
            <w:rFonts w:eastAsia="Times New Roman"/>
            <w:sz w:val="18"/>
            <w:szCs w:val="18"/>
            <w:u w:val="single"/>
            <w:lang w:val="en-US"/>
          </w:rPr>
          <w:t>ru</w:t>
        </w:r>
      </w:hyperlink>
    </w:p>
    <w:p w:rsidR="00F16853" w:rsidRDefault="009101AF">
      <w:pPr>
        <w:shd w:val="clear" w:color="auto" w:fill="FFFFFF"/>
        <w:spacing w:line="216" w:lineRule="exact"/>
        <w:ind w:left="454"/>
      </w:pPr>
      <w:r>
        <w:rPr>
          <w:rFonts w:eastAsia="Times New Roman"/>
          <w:sz w:val="18"/>
          <w:szCs w:val="18"/>
        </w:rPr>
        <w:t xml:space="preserve">Жизнь и поэзия Николая Рубцова // </w:t>
      </w:r>
      <w:hyperlink r:id="rId55"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rubtsov</w:t>
        </w:r>
        <w:r w:rsidRPr="009101AF">
          <w:rPr>
            <w:rFonts w:eastAsia="Times New Roman"/>
            <w:sz w:val="18"/>
            <w:szCs w:val="18"/>
            <w:u w:val="single"/>
          </w:rPr>
          <w:t>.</w:t>
        </w:r>
        <w:r>
          <w:rPr>
            <w:rFonts w:eastAsia="Times New Roman"/>
            <w:sz w:val="18"/>
            <w:szCs w:val="18"/>
            <w:u w:val="single"/>
            <w:lang w:val="en-US"/>
          </w:rPr>
          <w:t>id</w:t>
        </w:r>
        <w:r w:rsidRPr="009101AF">
          <w:rPr>
            <w:rFonts w:eastAsia="Times New Roman"/>
            <w:sz w:val="18"/>
            <w:szCs w:val="18"/>
            <w:u w:val="single"/>
          </w:rPr>
          <w:t>.</w:t>
        </w:r>
        <w:r>
          <w:rPr>
            <w:rFonts w:eastAsia="Times New Roman"/>
            <w:sz w:val="18"/>
            <w:szCs w:val="18"/>
            <w:u w:val="single"/>
            <w:lang w:val="en-US"/>
          </w:rPr>
          <w:t>ru</w:t>
        </w:r>
      </w:hyperlink>
    </w:p>
    <w:p w:rsidR="00F16853" w:rsidRDefault="009101AF">
      <w:pPr>
        <w:shd w:val="clear" w:color="auto" w:fill="FFFFFF"/>
        <w:spacing w:line="216" w:lineRule="exact"/>
        <w:ind w:left="454"/>
      </w:pPr>
      <w:r>
        <w:rPr>
          <w:rFonts w:eastAsia="Times New Roman"/>
          <w:sz w:val="18"/>
          <w:szCs w:val="18"/>
        </w:rPr>
        <w:t xml:space="preserve">Василий Шукшин // </w:t>
      </w:r>
      <w:hyperlink r:id="rId56"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host</w:t>
        </w:r>
        <w:r w:rsidRPr="009101AF">
          <w:rPr>
            <w:rFonts w:eastAsia="Times New Roman"/>
            <w:sz w:val="18"/>
            <w:szCs w:val="18"/>
            <w:u w:val="single"/>
          </w:rPr>
          <w:t>2</w:t>
        </w:r>
        <w:r>
          <w:rPr>
            <w:rFonts w:eastAsia="Times New Roman"/>
            <w:sz w:val="18"/>
            <w:szCs w:val="18"/>
            <w:u w:val="single"/>
            <w:lang w:val="en-US"/>
          </w:rPr>
          <w:t>k</w:t>
        </w:r>
        <w:r w:rsidRPr="009101AF">
          <w:rPr>
            <w:rFonts w:eastAsia="Times New Roman"/>
            <w:sz w:val="18"/>
            <w:szCs w:val="18"/>
            <w:u w:val="single"/>
          </w:rPr>
          <w:t>.</w:t>
        </w:r>
        <w:r>
          <w:rPr>
            <w:rFonts w:eastAsia="Times New Roman"/>
            <w:sz w:val="18"/>
            <w:szCs w:val="18"/>
            <w:u w:val="single"/>
            <w:lang w:val="en-US"/>
          </w:rPr>
          <w:t>ru</w:t>
        </w:r>
      </w:hyperlink>
    </w:p>
    <w:p w:rsidR="00F16853" w:rsidRDefault="009101AF">
      <w:pPr>
        <w:shd w:val="clear" w:color="auto" w:fill="FFFFFF"/>
        <w:spacing w:before="7" w:line="216" w:lineRule="exact"/>
        <w:ind w:left="454"/>
      </w:pPr>
      <w:r>
        <w:rPr>
          <w:rFonts w:eastAsia="Times New Roman"/>
          <w:sz w:val="18"/>
          <w:szCs w:val="18"/>
        </w:rPr>
        <w:t xml:space="preserve">Василь Быков // </w:t>
      </w:r>
      <w:hyperlink r:id="rId57" w:history="1">
        <w:r>
          <w:rPr>
            <w:rFonts w:eastAsia="Times New Roman"/>
            <w:sz w:val="18"/>
            <w:szCs w:val="18"/>
            <w:u w:val="single"/>
            <w:lang w:val="en-US"/>
          </w:rPr>
          <w:t>http</w:t>
        </w:r>
        <w:r w:rsidRPr="009101AF">
          <w:rPr>
            <w:rFonts w:eastAsia="Times New Roman"/>
            <w:sz w:val="18"/>
            <w:szCs w:val="18"/>
            <w:u w:val="single"/>
          </w:rPr>
          <w:t>://</w:t>
        </w:r>
        <w:r>
          <w:rPr>
            <w:rFonts w:eastAsia="Times New Roman"/>
            <w:sz w:val="18"/>
            <w:szCs w:val="18"/>
            <w:u w:val="single"/>
            <w:lang w:val="en-US"/>
          </w:rPr>
          <w:t>www</w:t>
        </w:r>
        <w:r w:rsidRPr="009101AF">
          <w:rPr>
            <w:rFonts w:eastAsia="Times New Roman"/>
            <w:sz w:val="18"/>
            <w:szCs w:val="18"/>
            <w:u w:val="single"/>
          </w:rPr>
          <w:t>.</w:t>
        </w:r>
        <w:r>
          <w:rPr>
            <w:rFonts w:eastAsia="Times New Roman"/>
            <w:sz w:val="18"/>
            <w:szCs w:val="18"/>
            <w:u w:val="single"/>
            <w:lang w:val="en-US"/>
          </w:rPr>
          <w:t>warheroes</w:t>
        </w:r>
        <w:r w:rsidRPr="009101AF">
          <w:rPr>
            <w:rFonts w:eastAsia="Times New Roman"/>
            <w:sz w:val="18"/>
            <w:szCs w:val="18"/>
            <w:u w:val="single"/>
          </w:rPr>
          <w:t>.</w:t>
        </w:r>
        <w:r>
          <w:rPr>
            <w:rFonts w:eastAsia="Times New Roman"/>
            <w:sz w:val="18"/>
            <w:szCs w:val="18"/>
            <w:u w:val="single"/>
            <w:lang w:val="en-US"/>
          </w:rPr>
          <w:t>ru</w:t>
        </w:r>
      </w:hyperlink>
    </w:p>
    <w:p w:rsidR="007147C4" w:rsidRDefault="007147C4" w:rsidP="007147C4">
      <w:pPr>
        <w:spacing w:line="1" w:lineRule="exact"/>
        <w:rPr>
          <w:rFonts w:ascii="Arial" w:hAnsi="Arial" w:cs="Arial"/>
          <w:sz w:val="2"/>
          <w:szCs w:val="2"/>
        </w:rPr>
      </w:pPr>
      <w:r w:rsidRPr="00D256E4">
        <w:rPr>
          <w:noProof/>
        </w:rPr>
        <w:pict>
          <v:line id="_x0000_s1387" style="position:absolute;z-index:252027904;mso-position-horizontal-relative:margin" from="354.25pt,18.35pt" to="354.25pt,433.8pt" o:allowincell="f" strokeweight=".35pt">
            <w10:wrap anchorx="margin"/>
          </v:line>
        </w:pict>
      </w:r>
    </w:p>
    <w:p w:rsidR="007147C4" w:rsidRDefault="007147C4" w:rsidP="007147C4">
      <w:pPr>
        <w:framePr w:h="3881" w:hSpace="36" w:wrap="notBeside" w:vAnchor="text" w:hAnchor="margin" w:x="7172" w:y="6157"/>
        <w:rPr>
          <w:rFonts w:ascii="Arial" w:hAnsi="Arial" w:cs="Arial"/>
          <w:sz w:val="24"/>
          <w:szCs w:val="24"/>
        </w:rPr>
      </w:pPr>
      <w:r>
        <w:rPr>
          <w:rFonts w:ascii="Arial" w:hAnsi="Arial" w:cs="Arial"/>
          <w:noProof/>
          <w:sz w:val="24"/>
          <w:szCs w:val="24"/>
        </w:rPr>
        <w:lastRenderedPageBreak/>
        <w:drawing>
          <wp:inline distT="0" distB="0" distL="0" distR="0">
            <wp:extent cx="4391025" cy="2463165"/>
            <wp:effectExtent l="19050" t="0" r="952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4391025" cy="2463165"/>
                    </a:xfrm>
                    <a:prstGeom prst="rect">
                      <a:avLst/>
                    </a:prstGeom>
                    <a:noFill/>
                    <a:ln w="9525">
                      <a:noFill/>
                      <a:miter lim="800000"/>
                      <a:headEnd/>
                      <a:tailEnd/>
                    </a:ln>
                  </pic:spPr>
                </pic:pic>
              </a:graphicData>
            </a:graphic>
          </wp:inline>
        </w:drawing>
      </w:r>
    </w:p>
    <w:p w:rsidR="007147C4" w:rsidRDefault="007147C4" w:rsidP="007147C4">
      <w:pPr>
        <w:framePr w:h="2844" w:hSpace="36" w:wrap="auto" w:vAnchor="text" w:hAnchor="text" w:x="30" w:y="-35"/>
        <w:rPr>
          <w:rFonts w:ascii="Arial" w:hAnsi="Arial" w:cs="Arial"/>
          <w:sz w:val="24"/>
          <w:szCs w:val="24"/>
        </w:rPr>
      </w:pPr>
      <w:r>
        <w:rPr>
          <w:rFonts w:ascii="Arial" w:hAnsi="Arial" w:cs="Arial"/>
          <w:noProof/>
          <w:sz w:val="24"/>
          <w:szCs w:val="24"/>
        </w:rPr>
        <w:drawing>
          <wp:inline distT="0" distB="0" distL="0" distR="0">
            <wp:extent cx="1416685" cy="1804035"/>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1416685" cy="1804035"/>
                    </a:xfrm>
                    <a:prstGeom prst="rect">
                      <a:avLst/>
                    </a:prstGeom>
                    <a:noFill/>
                    <a:ln w="9525">
                      <a:noFill/>
                      <a:miter lim="800000"/>
                      <a:headEnd/>
                      <a:tailEnd/>
                    </a:ln>
                  </pic:spPr>
                </pic:pic>
              </a:graphicData>
            </a:graphic>
          </wp:inline>
        </w:drawing>
      </w:r>
    </w:p>
    <w:p w:rsidR="007147C4" w:rsidRDefault="007147C4" w:rsidP="007147C4">
      <w:pPr>
        <w:shd w:val="clear" w:color="auto" w:fill="FFFFFF"/>
        <w:spacing w:line="382" w:lineRule="exact"/>
        <w:ind w:left="3254" w:right="605" w:firstLine="151"/>
      </w:pPr>
      <w:r>
        <w:rPr>
          <w:rFonts w:ascii="Arial" w:eastAsia="Times New Roman" w:hAnsi="Arial"/>
          <w:b/>
          <w:bCs/>
          <w:spacing w:val="-8"/>
          <w:sz w:val="30"/>
          <w:szCs w:val="30"/>
        </w:rPr>
        <w:lastRenderedPageBreak/>
        <w:t xml:space="preserve">АЛЕКСАНДР </w:t>
      </w:r>
      <w:r>
        <w:rPr>
          <w:rFonts w:ascii="Arial" w:eastAsia="Times New Roman" w:hAnsi="Arial"/>
          <w:b/>
          <w:bCs/>
          <w:spacing w:val="-9"/>
          <w:sz w:val="30"/>
          <w:szCs w:val="30"/>
        </w:rPr>
        <w:t xml:space="preserve">ТРИФОНОВИЧ </w:t>
      </w:r>
      <w:r>
        <w:rPr>
          <w:rFonts w:ascii="Arial" w:eastAsia="Times New Roman" w:hAnsi="Arial"/>
          <w:b/>
          <w:bCs/>
          <w:spacing w:val="-13"/>
          <w:sz w:val="30"/>
          <w:szCs w:val="30"/>
        </w:rPr>
        <w:t>ТВАРДОВСКИЙ</w:t>
      </w:r>
    </w:p>
    <w:p w:rsidR="007147C4" w:rsidRDefault="007147C4" w:rsidP="007147C4">
      <w:pPr>
        <w:shd w:val="clear" w:color="auto" w:fill="FFFFFF"/>
        <w:spacing w:before="101"/>
        <w:ind w:left="3420"/>
      </w:pPr>
      <w:r>
        <w:rPr>
          <w:b/>
          <w:bCs/>
          <w:sz w:val="30"/>
          <w:szCs w:val="30"/>
        </w:rPr>
        <w:t>(1910</w:t>
      </w:r>
      <w:r>
        <w:rPr>
          <w:rFonts w:eastAsia="Times New Roman"/>
          <w:b/>
          <w:bCs/>
          <w:sz w:val="30"/>
          <w:szCs w:val="30"/>
        </w:rPr>
        <w:t>—1971)</w:t>
      </w:r>
    </w:p>
    <w:p w:rsidR="007147C4" w:rsidRDefault="007147C4" w:rsidP="007147C4">
      <w:pPr>
        <w:shd w:val="clear" w:color="auto" w:fill="FFFFFF"/>
        <w:spacing w:before="511" w:line="230" w:lineRule="exact"/>
        <w:ind w:left="14" w:firstLine="482"/>
        <w:jc w:val="both"/>
      </w:pPr>
      <w:r>
        <w:rPr>
          <w:rFonts w:eastAsia="Times New Roman"/>
        </w:rPr>
        <w:t>«Да, начал он путем многих, но двигался с необыкновенной быстротой. Благодаря огромной силе своего таланта и сосредото</w:t>
      </w:r>
      <w:r>
        <w:rPr>
          <w:rFonts w:eastAsia="Times New Roman"/>
        </w:rPr>
        <w:softHyphen/>
        <w:t>ченности на главном, на "генеральной думе" своей жизни. Дви</w:t>
      </w:r>
      <w:r>
        <w:rPr>
          <w:rFonts w:eastAsia="Times New Roman"/>
        </w:rPr>
        <w:softHyphen/>
        <w:t>гался вверх, несмотря на всякие заторы и удары судьбы. К 19-ти годам уже достиг &lt;...&gt; творческой самобытности. К 26-ти годам — первых больших вершин, признания. Четыре государственных премии, множество орденов и наград. Слава, слава и слава... В этих успехах таились и опасности для него самого. Хотя он и писал, что слава для него "тлен", но, конечно, был ей рад, сознавал ее цену.</w:t>
      </w:r>
    </w:p>
    <w:p w:rsidR="007147C4" w:rsidRDefault="007147C4" w:rsidP="007147C4">
      <w:pPr>
        <w:shd w:val="clear" w:color="auto" w:fill="FFFFFF"/>
        <w:spacing w:line="230" w:lineRule="exact"/>
        <w:ind w:left="14" w:right="14" w:firstLine="461"/>
        <w:jc w:val="both"/>
      </w:pPr>
      <w:r>
        <w:rPr>
          <w:rFonts w:eastAsia="Times New Roman"/>
        </w:rPr>
        <w:t>Но в конечном счете побеждал пафос борьбы за правду, чув</w:t>
      </w:r>
      <w:r>
        <w:rPr>
          <w:rFonts w:eastAsia="Times New Roman"/>
        </w:rPr>
        <w:softHyphen/>
        <w:t>ство действительной связи с народом, ответственности художни</w:t>
      </w:r>
      <w:r>
        <w:rPr>
          <w:rFonts w:eastAsia="Times New Roman"/>
        </w:rPr>
        <w:softHyphen/>
        <w:t>ка, преодолевающей преходящее и суетное» — так охарактери</w:t>
      </w:r>
      <w:r>
        <w:rPr>
          <w:rFonts w:eastAsia="Times New Roman"/>
        </w:rPr>
        <w:softHyphen/>
        <w:t>зовал личность А. Твардовского литературовед А. Македонов, лично знавший поэта.</w:t>
      </w:r>
    </w:p>
    <w:p w:rsidR="007147C4" w:rsidRDefault="007147C4" w:rsidP="007147C4">
      <w:pPr>
        <w:shd w:val="clear" w:color="auto" w:fill="FFFFFF"/>
        <w:spacing w:line="230" w:lineRule="exact"/>
        <w:ind w:left="7" w:right="14" w:firstLine="446"/>
        <w:jc w:val="both"/>
      </w:pPr>
      <w:r>
        <w:rPr>
          <w:rFonts w:eastAsia="Times New Roman"/>
        </w:rPr>
        <w:t>Начало жизненного и творческого пути. Александр Трифо</w:t>
      </w:r>
      <w:r>
        <w:rPr>
          <w:rFonts w:eastAsia="Times New Roman"/>
        </w:rPr>
        <w:softHyphen/>
        <w:t>нович родился 8 (21) июня 1910 года в деревне Загорье Смолен</w:t>
      </w:r>
      <w:r>
        <w:rPr>
          <w:rFonts w:eastAsia="Times New Roman"/>
        </w:rPr>
        <w:softHyphen/>
        <w:t>ской губернии в многодетной семье кузнеца. В 1930-е годы во время коллективизации семья Твардовских была раскулачена и сослана на Север.</w:t>
      </w:r>
    </w:p>
    <w:p w:rsidR="007147C4" w:rsidRDefault="007147C4" w:rsidP="007147C4">
      <w:pPr>
        <w:shd w:val="clear" w:color="auto" w:fill="FFFFFF"/>
        <w:spacing w:before="7" w:line="230" w:lineRule="exact"/>
        <w:ind w:right="14" w:firstLine="454"/>
        <w:jc w:val="both"/>
      </w:pPr>
      <w:r>
        <w:rPr>
          <w:rFonts w:eastAsia="Times New Roman"/>
        </w:rPr>
        <w:t>Отец Александра Твардовского, Трифон Гордеевич, был гра</w:t>
      </w:r>
      <w:r>
        <w:rPr>
          <w:rFonts w:eastAsia="Times New Roman"/>
        </w:rPr>
        <w:softHyphen/>
        <w:t>мотным, начитанным человеком, знавшим на память много сти</w:t>
      </w:r>
      <w:r>
        <w:rPr>
          <w:rFonts w:eastAsia="Times New Roman"/>
        </w:rPr>
        <w:softHyphen/>
        <w:t>хов. Позже поэт вспоминал, что зимними вечерами в их семье часто читались книги А. С. Пушкина, Н. В. Гоголя, М. Ю. Лермон</w:t>
      </w:r>
      <w:r>
        <w:rPr>
          <w:rFonts w:eastAsia="Times New Roman"/>
        </w:rPr>
        <w:softHyphen/>
        <w:t>това, Н.А.Некрасова, А.К.Толстого, С.И.Никитина.</w:t>
      </w:r>
    </w:p>
    <w:p w:rsidR="007147C4" w:rsidRDefault="007147C4" w:rsidP="007147C4">
      <w:pPr>
        <w:shd w:val="clear" w:color="auto" w:fill="FFFFFF"/>
        <w:spacing w:line="230" w:lineRule="exact"/>
        <w:ind w:left="7" w:right="22" w:firstLine="454"/>
        <w:jc w:val="both"/>
      </w:pPr>
      <w:r>
        <w:rPr>
          <w:rFonts w:eastAsia="Times New Roman"/>
        </w:rPr>
        <w:t>Твардовский окончил сельскую школу в Ляхове, что недале</w:t>
      </w:r>
      <w:r>
        <w:rPr>
          <w:rFonts w:eastAsia="Times New Roman"/>
        </w:rPr>
        <w:softHyphen/>
        <w:t>ко от Загорья. Писать стихи начал с детства. Первые его публи</w:t>
      </w:r>
      <w:r>
        <w:rPr>
          <w:rFonts w:eastAsia="Times New Roman"/>
        </w:rPr>
        <w:softHyphen/>
        <w:t>кации — небольшие заметки о «неисправных мостах, о комсо</w:t>
      </w:r>
      <w:r>
        <w:rPr>
          <w:rFonts w:eastAsia="Times New Roman"/>
        </w:rPr>
        <w:softHyphen/>
        <w:t>мольских субботниках, о злоупотреблениях местных властей</w:t>
      </w:r>
    </w:p>
    <w:p w:rsidR="007147C4" w:rsidRDefault="007147C4" w:rsidP="007147C4">
      <w:pPr>
        <w:shd w:val="clear" w:color="auto" w:fill="FFFFFF"/>
        <w:spacing w:before="29" w:line="230" w:lineRule="exact"/>
        <w:ind w:right="29"/>
        <w:jc w:val="both"/>
      </w:pPr>
      <w:r>
        <w:br w:type="column"/>
      </w:r>
      <w:r>
        <w:rPr>
          <w:rFonts w:eastAsia="Times New Roman"/>
        </w:rPr>
        <w:lastRenderedPageBreak/>
        <w:t>и т.п.»; стихи, очерки появились в смоленских газетах в 1924 году. В 1928 году Твардовский после ссоры с отцом переехал в Смоленск, где перебивался литературным заработком. В 1932 году он поступил в Смоленский педагогический институт и одновре</w:t>
      </w:r>
      <w:r>
        <w:rPr>
          <w:rFonts w:eastAsia="Times New Roman"/>
        </w:rPr>
        <w:softHyphen/>
        <w:t>менно ездил в колхозы в качестве корреспондента. Первые худо</w:t>
      </w:r>
      <w:r>
        <w:rPr>
          <w:rFonts w:eastAsia="Times New Roman"/>
        </w:rPr>
        <w:softHyphen/>
        <w:t>жественно-литературные опыты Твардовского были неудачными, но сыграли свою роль в формировании поэтического таланта.</w:t>
      </w:r>
    </w:p>
    <w:p w:rsidR="007147C4" w:rsidRDefault="007147C4" w:rsidP="007147C4">
      <w:pPr>
        <w:shd w:val="clear" w:color="auto" w:fill="FFFFFF"/>
        <w:spacing w:line="230" w:lineRule="exact"/>
        <w:ind w:left="14" w:right="14" w:firstLine="454"/>
        <w:jc w:val="both"/>
      </w:pPr>
      <w:r>
        <w:rPr>
          <w:rFonts w:eastAsia="Times New Roman"/>
        </w:rPr>
        <w:t>Начало творческого пути А. Твардовского отмечено активным интересом молодого поэта к современности. Деревенский паренек, работающий сельским корреспондентом, страстно желал одарить людей своим творчеством. Публицистичность и злободневность ранних стихов Твардовского были продиктованы его пониманием роли поэта и поэзии в жизни общества. Он как бы захлебывается от охватившей всех и вся новизны жизни. Восторженным пафо</w:t>
      </w:r>
      <w:r>
        <w:rPr>
          <w:rFonts w:eastAsia="Times New Roman"/>
        </w:rPr>
        <w:softHyphen/>
        <w:t>сом пронизаны его первые поэтические опыты, посвященные род</w:t>
      </w:r>
      <w:r>
        <w:rPr>
          <w:rFonts w:eastAsia="Times New Roman"/>
        </w:rPr>
        <w:softHyphen/>
        <w:t>ной Смоленщине и простым сельским труженикам: «Родное», «Смоленщина», «Ночной сторож», «Уборщица» и др.</w:t>
      </w:r>
    </w:p>
    <w:p w:rsidR="007147C4" w:rsidRDefault="007147C4" w:rsidP="007147C4">
      <w:pPr>
        <w:shd w:val="clear" w:color="auto" w:fill="FFFFFF"/>
        <w:spacing w:line="230" w:lineRule="exact"/>
        <w:ind w:left="22" w:firstLine="454"/>
        <w:jc w:val="both"/>
      </w:pPr>
      <w:r>
        <w:rPr>
          <w:rFonts w:eastAsia="Times New Roman"/>
        </w:rPr>
        <w:t xml:space="preserve">В 1930-е годы Твардовским были написаны поэма </w:t>
      </w:r>
      <w:r>
        <w:rPr>
          <w:rFonts w:eastAsia="Times New Roman"/>
          <w:i/>
          <w:iCs/>
        </w:rPr>
        <w:t xml:space="preserve">«Страна Муравия» </w:t>
      </w:r>
      <w:r>
        <w:rPr>
          <w:rFonts w:eastAsia="Times New Roman"/>
        </w:rPr>
        <w:t>(1936), за что поэт был удостоен Государственной пре</w:t>
      </w:r>
      <w:r>
        <w:rPr>
          <w:rFonts w:eastAsia="Times New Roman"/>
        </w:rPr>
        <w:softHyphen/>
        <w:t>мии СССР (1941), циклы стихов «Сельская хроника» и «Про деда Данилу». Вершиной же первого этапа творческой судьбы А. Твар</w:t>
      </w:r>
      <w:r>
        <w:rPr>
          <w:rFonts w:eastAsia="Times New Roman"/>
        </w:rPr>
        <w:softHyphen/>
        <w:t>довского стали стихотворения о матери, в которых наиболее пол</w:t>
      </w:r>
      <w:r>
        <w:rPr>
          <w:rFonts w:eastAsia="Times New Roman"/>
        </w:rPr>
        <w:softHyphen/>
        <w:t xml:space="preserve">но проявилось лирическое «я» поэта. В стихах о матери — </w:t>
      </w:r>
      <w:r>
        <w:rPr>
          <w:rFonts w:eastAsia="Times New Roman"/>
          <w:i/>
          <w:iCs/>
        </w:rPr>
        <w:t>«Ты робко его приподымешь...»</w:t>
      </w:r>
      <w:r>
        <w:rPr>
          <w:rFonts w:eastAsia="Times New Roman"/>
        </w:rPr>
        <w:t xml:space="preserve">, </w:t>
      </w:r>
      <w:r>
        <w:rPr>
          <w:rFonts w:eastAsia="Times New Roman"/>
          <w:i/>
          <w:iCs/>
        </w:rPr>
        <w:t>«Не стареет твоя красота...»</w:t>
      </w:r>
      <w:r>
        <w:rPr>
          <w:rFonts w:eastAsia="Times New Roman"/>
        </w:rPr>
        <w:t xml:space="preserve">, </w:t>
      </w:r>
      <w:r>
        <w:rPr>
          <w:rFonts w:eastAsia="Times New Roman"/>
          <w:i/>
          <w:iCs/>
        </w:rPr>
        <w:t xml:space="preserve">«И первый шум листвы еще неполной...» </w:t>
      </w:r>
      <w:r>
        <w:rPr>
          <w:rFonts w:eastAsia="Times New Roman"/>
        </w:rPr>
        <w:t xml:space="preserve">— </w:t>
      </w:r>
      <w:r>
        <w:rPr>
          <w:rFonts w:eastAsia="Times New Roman"/>
          <w:i/>
          <w:iCs/>
        </w:rPr>
        <w:t xml:space="preserve">память </w:t>
      </w:r>
      <w:r>
        <w:rPr>
          <w:rFonts w:eastAsia="Times New Roman"/>
        </w:rPr>
        <w:t>стано-</w:t>
      </w:r>
    </w:p>
    <w:p w:rsidR="007147C4" w:rsidRDefault="007147C4" w:rsidP="007147C4">
      <w:pPr>
        <w:shd w:val="clear" w:color="auto" w:fill="FFFFFF"/>
        <w:spacing w:line="230" w:lineRule="exact"/>
        <w:ind w:left="22" w:firstLine="454"/>
        <w:jc w:val="both"/>
        <w:sectPr w:rsidR="007147C4">
          <w:type w:val="continuous"/>
          <w:pgSz w:w="16834" w:h="11909" w:orient="landscape"/>
          <w:pgMar w:top="360" w:right="1404" w:bottom="360" w:left="1375" w:header="720" w:footer="720" w:gutter="0"/>
          <w:cols w:num="2" w:space="720" w:equalWidth="0">
            <w:col w:w="6422" w:space="1202"/>
            <w:col w:w="6429"/>
          </w:cols>
          <w:noEndnote/>
        </w:sectPr>
      </w:pPr>
    </w:p>
    <w:p w:rsidR="007147C4" w:rsidRDefault="007147C4">
      <w:pPr>
        <w:shd w:val="clear" w:color="auto" w:fill="FFFFFF"/>
        <w:spacing w:before="7" w:line="216" w:lineRule="exact"/>
        <w:ind w:left="454"/>
        <w:sectPr w:rsidR="007147C4">
          <w:type w:val="continuous"/>
          <w:pgSz w:w="16834" w:h="11909" w:orient="landscape"/>
          <w:pgMar w:top="727" w:right="1491" w:bottom="360" w:left="1289" w:header="720" w:footer="720" w:gutter="0"/>
          <w:cols w:num="2" w:space="720" w:equalWidth="0">
            <w:col w:w="6480" w:space="1159"/>
            <w:col w:w="6415"/>
          </w:cols>
          <w:noEndnote/>
        </w:sectPr>
      </w:pPr>
    </w:p>
    <w:p w:rsidR="00F16853" w:rsidRDefault="009101AF">
      <w:pPr>
        <w:shd w:val="clear" w:color="auto" w:fill="FFFFFF"/>
        <w:spacing w:before="7"/>
      </w:pPr>
      <w:r>
        <w:rPr>
          <w:rFonts w:ascii="Arial" w:hAnsi="Arial" w:cs="Arial"/>
          <w:sz w:val="32"/>
          <w:szCs w:val="32"/>
        </w:rPr>
        <w:lastRenderedPageBreak/>
        <w:t>350</w:t>
      </w:r>
    </w:p>
    <w:p w:rsidR="00F16853" w:rsidRDefault="009101AF">
      <w:pPr>
        <w:shd w:val="clear" w:color="auto" w:fill="FFFFFF"/>
        <w:spacing w:before="151"/>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87"/>
      </w:pPr>
      <w:r>
        <w:br w:type="column"/>
      </w:r>
      <w:r>
        <w:rPr>
          <w:rFonts w:ascii="Arial" w:eastAsia="Times New Roman" w:hAnsi="Arial"/>
          <w:spacing w:val="-6"/>
          <w:sz w:val="16"/>
          <w:szCs w:val="16"/>
        </w:rPr>
        <w:lastRenderedPageBreak/>
        <w:t>Александр</w:t>
      </w:r>
      <w:r>
        <w:rPr>
          <w:rFonts w:ascii="Arial" w:eastAsia="Times New Roman" w:hAnsi="Arial" w:cs="Arial"/>
          <w:spacing w:val="-6"/>
          <w:sz w:val="16"/>
          <w:szCs w:val="16"/>
        </w:rPr>
        <w:t xml:space="preserve"> </w:t>
      </w:r>
      <w:r>
        <w:rPr>
          <w:rFonts w:ascii="Arial" w:eastAsia="Times New Roman" w:hAnsi="Arial"/>
          <w:i/>
          <w:iCs/>
          <w:spacing w:val="-6"/>
          <w:sz w:val="16"/>
          <w:szCs w:val="16"/>
        </w:rPr>
        <w:t>Трифонович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Твардовский</w:t>
      </w:r>
    </w:p>
    <w:p w:rsidR="00F16853" w:rsidRDefault="009101AF">
      <w:pPr>
        <w:shd w:val="clear" w:color="auto" w:fill="FFFFFF"/>
      </w:pPr>
      <w:r>
        <w:br w:type="column"/>
      </w:r>
      <w:r>
        <w:rPr>
          <w:sz w:val="34"/>
          <w:szCs w:val="34"/>
        </w:rPr>
        <w:lastRenderedPageBreak/>
        <w:t>351</w:t>
      </w:r>
    </w:p>
    <w:p w:rsidR="00F16853" w:rsidRDefault="00F16853">
      <w:pPr>
        <w:shd w:val="clear" w:color="auto" w:fill="FFFFFF"/>
        <w:sectPr w:rsidR="00F16853">
          <w:pgSz w:w="16834" w:h="11909" w:orient="landscape"/>
          <w:pgMar w:top="569" w:right="1325" w:bottom="360" w:left="1361" w:header="720" w:footer="720" w:gutter="0"/>
          <w:cols w:num="4" w:space="720" w:equalWidth="0">
            <w:col w:w="720" w:space="1606"/>
            <w:col w:w="4039" w:space="1195"/>
            <w:col w:w="2620" w:space="3247"/>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69" w:right="1484" w:bottom="360" w:left="1325" w:header="720" w:footer="720" w:gutter="0"/>
          <w:cols w:space="60"/>
          <w:noEndnote/>
        </w:sectPr>
      </w:pPr>
    </w:p>
    <w:p w:rsidR="00F16853" w:rsidRDefault="009101AF">
      <w:pPr>
        <w:shd w:val="clear" w:color="auto" w:fill="FFFFFF"/>
        <w:spacing w:line="230" w:lineRule="exact"/>
        <w:ind w:left="7" w:right="7"/>
        <w:jc w:val="both"/>
      </w:pPr>
      <w:r>
        <w:rPr>
          <w:rFonts w:eastAsia="Times New Roman"/>
        </w:rPr>
        <w:lastRenderedPageBreak/>
        <w:t>вится одним из ключевых мотивов. На смену юношескому поры</w:t>
      </w:r>
      <w:r>
        <w:rPr>
          <w:rFonts w:eastAsia="Times New Roman"/>
        </w:rPr>
        <w:softHyphen/>
        <w:t>ву вырваться из тесного круга отцовского хутора приходит пони</w:t>
      </w:r>
      <w:r>
        <w:rPr>
          <w:rFonts w:eastAsia="Times New Roman"/>
        </w:rPr>
        <w:softHyphen/>
        <w:t>мание: «малая родина» — вот чем силен дар поэта. Заметим, что именно А.Твардовский обогатил наш словарь этим понятием.</w:t>
      </w:r>
    </w:p>
    <w:p w:rsidR="00F16853" w:rsidRDefault="009101AF">
      <w:pPr>
        <w:shd w:val="clear" w:color="auto" w:fill="FFFFFF"/>
        <w:spacing w:line="230" w:lineRule="exact"/>
        <w:ind w:firstLine="482"/>
        <w:jc w:val="both"/>
      </w:pPr>
      <w:r>
        <w:rPr>
          <w:rFonts w:eastAsia="Times New Roman"/>
          <w:b/>
          <w:bCs/>
        </w:rPr>
        <w:t xml:space="preserve">Особенности поэтического мира А. Твардовского.В 1936 </w:t>
      </w:r>
      <w:r>
        <w:rPr>
          <w:rFonts w:eastAsia="Times New Roman"/>
        </w:rPr>
        <w:t>году Твардовский поступил на филологический факультет Московско</w:t>
      </w:r>
      <w:r>
        <w:rPr>
          <w:rFonts w:eastAsia="Times New Roman"/>
        </w:rPr>
        <w:softHyphen/>
        <w:t>го института истории, философии и литературы, который с отли</w:t>
      </w:r>
      <w:r>
        <w:rPr>
          <w:rFonts w:eastAsia="Times New Roman"/>
        </w:rPr>
        <w:softHyphen/>
        <w:t>чием окончил в 1939 году. Тогда же его призвали в армию. Твар</w:t>
      </w:r>
      <w:r>
        <w:rPr>
          <w:rFonts w:eastAsia="Times New Roman"/>
        </w:rPr>
        <w:softHyphen/>
        <w:t xml:space="preserve">довский участвовал в финской кампании </w:t>
      </w:r>
      <w:r>
        <w:rPr>
          <w:rFonts w:eastAsia="Times New Roman"/>
          <w:b/>
          <w:bCs/>
        </w:rPr>
        <w:t xml:space="preserve">1939 </w:t>
      </w:r>
      <w:r>
        <w:rPr>
          <w:rFonts w:eastAsia="Times New Roman"/>
        </w:rPr>
        <w:t xml:space="preserve">— </w:t>
      </w:r>
      <w:r>
        <w:rPr>
          <w:rFonts w:eastAsia="Times New Roman"/>
          <w:b/>
          <w:bCs/>
        </w:rPr>
        <w:t xml:space="preserve">1940 </w:t>
      </w:r>
      <w:r>
        <w:rPr>
          <w:rFonts w:eastAsia="Times New Roman"/>
        </w:rPr>
        <w:t>годов в ка</w:t>
      </w:r>
      <w:r>
        <w:rPr>
          <w:rFonts w:eastAsia="Times New Roman"/>
        </w:rPr>
        <w:softHyphen/>
        <w:t>честве корреспондента военной газеты. Событиям тех лет посвя</w:t>
      </w:r>
      <w:r>
        <w:rPr>
          <w:rFonts w:eastAsia="Times New Roman"/>
        </w:rPr>
        <w:softHyphen/>
        <w:t xml:space="preserve">щены цикл стихов </w:t>
      </w:r>
      <w:r>
        <w:rPr>
          <w:rFonts w:eastAsia="Times New Roman"/>
          <w:b/>
          <w:bCs/>
          <w:i/>
          <w:iCs/>
        </w:rPr>
        <w:t xml:space="preserve">«В снегах Финляндии» </w:t>
      </w:r>
      <w:r>
        <w:rPr>
          <w:rFonts w:eastAsia="Times New Roman"/>
          <w:b/>
          <w:bCs/>
        </w:rPr>
        <w:t xml:space="preserve">(1939 — 1940) </w:t>
      </w:r>
      <w:r>
        <w:rPr>
          <w:rFonts w:eastAsia="Times New Roman"/>
        </w:rPr>
        <w:t>и про</w:t>
      </w:r>
      <w:r>
        <w:rPr>
          <w:rFonts w:eastAsia="Times New Roman"/>
        </w:rPr>
        <w:softHyphen/>
        <w:t xml:space="preserve">заические записи </w:t>
      </w:r>
      <w:r>
        <w:rPr>
          <w:rFonts w:eastAsia="Times New Roman"/>
          <w:b/>
          <w:bCs/>
          <w:i/>
          <w:iCs/>
        </w:rPr>
        <w:t xml:space="preserve">«С Карельского перешейка» </w:t>
      </w:r>
      <w:r>
        <w:rPr>
          <w:rFonts w:eastAsia="Times New Roman"/>
        </w:rPr>
        <w:t xml:space="preserve">(опубликованы в </w:t>
      </w:r>
      <w:r>
        <w:rPr>
          <w:rFonts w:eastAsia="Times New Roman"/>
          <w:b/>
          <w:bCs/>
        </w:rPr>
        <w:t xml:space="preserve">1969 </w:t>
      </w:r>
      <w:r>
        <w:rPr>
          <w:rFonts w:eastAsia="Times New Roman"/>
        </w:rPr>
        <w:t>году).</w:t>
      </w:r>
    </w:p>
    <w:p w:rsidR="00F16853" w:rsidRDefault="009101AF">
      <w:pPr>
        <w:shd w:val="clear" w:color="auto" w:fill="FFFFFF"/>
        <w:spacing w:line="230" w:lineRule="exact"/>
        <w:ind w:right="7" w:firstLine="446"/>
        <w:jc w:val="both"/>
      </w:pPr>
      <w:r>
        <w:rPr>
          <w:rFonts w:eastAsia="Times New Roman"/>
        </w:rPr>
        <w:t>В качестве специального корреспондента фронтовой печати А. Твардовский участвовал в Великой Отечественной войне, де</w:t>
      </w:r>
      <w:r>
        <w:rPr>
          <w:rFonts w:eastAsia="Times New Roman"/>
        </w:rPr>
        <w:softHyphen/>
        <w:t>лая все, что было необходимо фронту: выступал в армейской и фронтовой печати с очерками, стихами, фельетонами, песнями и т.п.</w:t>
      </w:r>
    </w:p>
    <w:p w:rsidR="00F16853" w:rsidRDefault="009101AF">
      <w:pPr>
        <w:shd w:val="clear" w:color="auto" w:fill="FFFFFF"/>
        <w:spacing w:line="230" w:lineRule="exact"/>
        <w:ind w:left="7" w:right="7" w:firstLine="454"/>
        <w:jc w:val="both"/>
      </w:pPr>
      <w:r>
        <w:rPr>
          <w:rFonts w:eastAsia="Times New Roman"/>
        </w:rPr>
        <w:t>С течением времени эволюционировал и лирический герой Твардовского, осознавший себя частицей исторического (большо</w:t>
      </w:r>
      <w:r>
        <w:rPr>
          <w:rFonts w:eastAsia="Times New Roman"/>
        </w:rPr>
        <w:softHyphen/>
        <w:t>го) времени, которое вмещает в себя и память о прошлом — о дет</w:t>
      </w:r>
      <w:r>
        <w:rPr>
          <w:rFonts w:eastAsia="Times New Roman"/>
        </w:rPr>
        <w:softHyphen/>
        <w:t>стве, о родном доме. День сегодняшний мыслился им как продол</w:t>
      </w:r>
      <w:r>
        <w:rPr>
          <w:rFonts w:eastAsia="Times New Roman"/>
        </w:rPr>
        <w:softHyphen/>
        <w:t>жение прошедшего и исток будущего.</w:t>
      </w:r>
    </w:p>
    <w:p w:rsidR="00F16853" w:rsidRDefault="009101AF">
      <w:pPr>
        <w:shd w:val="clear" w:color="auto" w:fill="FFFFFF"/>
        <w:spacing w:line="230" w:lineRule="exact"/>
        <w:ind w:left="7" w:right="7" w:firstLine="461"/>
        <w:jc w:val="both"/>
      </w:pPr>
      <w:r>
        <w:rPr>
          <w:rFonts w:eastAsia="Times New Roman"/>
        </w:rPr>
        <w:t>В военные годы мотив памяти не просто развивается, а углуб</w:t>
      </w:r>
      <w:r>
        <w:rPr>
          <w:rFonts w:eastAsia="Times New Roman"/>
        </w:rPr>
        <w:softHyphen/>
        <w:t>ляется Твардовским. Историзм мышления в эти годы был харак</w:t>
      </w:r>
      <w:r>
        <w:rPr>
          <w:rFonts w:eastAsia="Times New Roman"/>
        </w:rPr>
        <w:softHyphen/>
        <w:t>терен для многих поэтов. Например, Б.Пастернак в своей лирике военных лет осознал себя частью целого — своего народа.</w:t>
      </w:r>
    </w:p>
    <w:p w:rsidR="00F16853" w:rsidRDefault="009101AF">
      <w:pPr>
        <w:shd w:val="clear" w:color="auto" w:fill="FFFFFF"/>
        <w:spacing w:line="230" w:lineRule="exact"/>
        <w:ind w:left="7" w:right="7" w:firstLine="454"/>
        <w:jc w:val="both"/>
      </w:pPr>
      <w:r>
        <w:rPr>
          <w:rFonts w:eastAsia="Times New Roman"/>
        </w:rPr>
        <w:t>Память — это нить, связующая человека с историей, с наро</w:t>
      </w:r>
      <w:r>
        <w:rPr>
          <w:rFonts w:eastAsia="Times New Roman"/>
        </w:rPr>
        <w:softHyphen/>
        <w:t>дом, с отчим домом, с жизнью, наконец. Одним из аспектов темы памяти в лирике Твардовского периода войны стало воспомина</w:t>
      </w:r>
      <w:r>
        <w:rPr>
          <w:rFonts w:eastAsia="Times New Roman"/>
        </w:rPr>
        <w:softHyphen/>
        <w:t>ние о мирной, довоенной жизни, образ которой сменялся описа</w:t>
      </w:r>
      <w:r>
        <w:rPr>
          <w:rFonts w:eastAsia="Times New Roman"/>
        </w:rPr>
        <w:softHyphen/>
        <w:t>нием военных событий, будто подчеркивая нелепость, противо</w:t>
      </w:r>
      <w:r>
        <w:rPr>
          <w:rFonts w:eastAsia="Times New Roman"/>
        </w:rPr>
        <w:softHyphen/>
        <w:t xml:space="preserve">естественность происходящего (стихотворения </w:t>
      </w:r>
      <w:r>
        <w:rPr>
          <w:rFonts w:eastAsia="Times New Roman"/>
          <w:b/>
          <w:bCs/>
          <w:i/>
          <w:iCs/>
        </w:rPr>
        <w:t>«Не дым домаш</w:t>
      </w:r>
      <w:r>
        <w:rPr>
          <w:rFonts w:eastAsia="Times New Roman"/>
          <w:b/>
          <w:bCs/>
          <w:i/>
          <w:iCs/>
        </w:rPr>
        <w:softHyphen/>
        <w:t>ний над поселком...», «Зима, под небом необжитым...*}.</w:t>
      </w:r>
    </w:p>
    <w:p w:rsidR="00F16853" w:rsidRDefault="009101AF">
      <w:pPr>
        <w:shd w:val="clear" w:color="auto" w:fill="FFFFFF"/>
        <w:spacing w:line="230" w:lineRule="exact"/>
        <w:ind w:left="7" w:right="7" w:firstLine="454"/>
        <w:jc w:val="both"/>
      </w:pPr>
      <w:r>
        <w:rPr>
          <w:rFonts w:eastAsia="Times New Roman"/>
        </w:rPr>
        <w:t>Ощущением времени пронизана и пейзажная лирика воен</w:t>
      </w:r>
      <w:r>
        <w:rPr>
          <w:rFonts w:eastAsia="Times New Roman"/>
        </w:rPr>
        <w:softHyphen/>
        <w:t>ных лет. Время осознается как философская категория, оно при</w:t>
      </w:r>
      <w:r>
        <w:rPr>
          <w:rFonts w:eastAsia="Times New Roman"/>
        </w:rPr>
        <w:softHyphen/>
        <w:t xml:space="preserve">надлежит вечности, в которой соединяются все жизни. </w:t>
      </w:r>
      <w:r>
        <w:rPr>
          <w:rFonts w:eastAsia="Times New Roman"/>
          <w:b/>
          <w:bCs/>
          <w:i/>
          <w:iCs/>
        </w:rPr>
        <w:t>«Ноябрь», «Отцов и прадедов примета...»</w:t>
      </w:r>
      <w:r>
        <w:rPr>
          <w:rFonts w:eastAsia="Times New Roman"/>
          <w:b/>
          <w:bCs/>
        </w:rPr>
        <w:t xml:space="preserve">, </w:t>
      </w:r>
      <w:r>
        <w:rPr>
          <w:rFonts w:eastAsia="Times New Roman"/>
          <w:b/>
          <w:bCs/>
          <w:i/>
          <w:iCs/>
        </w:rPr>
        <w:t>«Перед войной, как буд</w:t>
      </w:r>
      <w:r>
        <w:rPr>
          <w:rFonts w:eastAsia="Times New Roman"/>
          <w:b/>
          <w:bCs/>
          <w:i/>
          <w:iCs/>
        </w:rPr>
        <w:softHyphen/>
        <w:t xml:space="preserve">то в знак беды...» </w:t>
      </w:r>
      <w:r>
        <w:rPr>
          <w:rFonts w:eastAsia="Times New Roman"/>
        </w:rPr>
        <w:t>— эти и многие другие стихотворения вхо</w:t>
      </w:r>
      <w:r>
        <w:rPr>
          <w:rFonts w:eastAsia="Times New Roman"/>
        </w:rPr>
        <w:softHyphen/>
        <w:t xml:space="preserve">дят в </w:t>
      </w:r>
      <w:r>
        <w:rPr>
          <w:rFonts w:eastAsia="Times New Roman"/>
          <w:b/>
          <w:bCs/>
          <w:i/>
          <w:iCs/>
        </w:rPr>
        <w:t xml:space="preserve">«Фронтовую хронику» </w:t>
      </w:r>
      <w:r>
        <w:rPr>
          <w:rFonts w:eastAsia="Times New Roman"/>
          <w:b/>
          <w:bCs/>
        </w:rPr>
        <w:t xml:space="preserve">(1941 </w:t>
      </w:r>
      <w:r>
        <w:rPr>
          <w:rFonts w:eastAsia="Times New Roman"/>
        </w:rPr>
        <w:t>— 1945) А.Твардовского.</w:t>
      </w:r>
    </w:p>
    <w:p w:rsidR="00F16853" w:rsidRDefault="009101AF">
      <w:pPr>
        <w:shd w:val="clear" w:color="auto" w:fill="FFFFFF"/>
        <w:spacing w:line="230" w:lineRule="exact"/>
        <w:ind w:right="7" w:firstLine="446"/>
        <w:jc w:val="both"/>
      </w:pPr>
      <w:r>
        <w:rPr>
          <w:rFonts w:eastAsia="Times New Roman"/>
        </w:rPr>
        <w:t xml:space="preserve">Главным трудом поэта этих лет стала поэма </w:t>
      </w:r>
      <w:r>
        <w:rPr>
          <w:rFonts w:eastAsia="Times New Roman"/>
          <w:b/>
          <w:bCs/>
          <w:i/>
          <w:iCs/>
        </w:rPr>
        <w:t>«Василий Тер</w:t>
      </w:r>
      <w:r>
        <w:rPr>
          <w:rFonts w:eastAsia="Times New Roman"/>
          <w:b/>
          <w:bCs/>
          <w:i/>
          <w:iCs/>
        </w:rPr>
        <w:softHyphen/>
        <w:t xml:space="preserve">кин» </w:t>
      </w:r>
      <w:r>
        <w:rPr>
          <w:rFonts w:eastAsia="Times New Roman"/>
          <w:b/>
          <w:bCs/>
        </w:rPr>
        <w:t xml:space="preserve">(1941 </w:t>
      </w:r>
      <w:r>
        <w:rPr>
          <w:rFonts w:eastAsia="Times New Roman"/>
        </w:rPr>
        <w:t>—</w:t>
      </w:r>
      <w:r>
        <w:rPr>
          <w:rFonts w:eastAsia="Times New Roman"/>
          <w:b/>
          <w:bCs/>
        </w:rPr>
        <w:t xml:space="preserve">1945). </w:t>
      </w:r>
      <w:r>
        <w:rPr>
          <w:rFonts w:eastAsia="Times New Roman"/>
        </w:rPr>
        <w:t xml:space="preserve">Поэт назвал ее «книгой про бойца». </w:t>
      </w:r>
      <w:r>
        <w:rPr>
          <w:rFonts w:eastAsia="Times New Roman"/>
          <w:b/>
          <w:bCs/>
        </w:rPr>
        <w:t xml:space="preserve">В 1946 </w:t>
      </w:r>
      <w:r>
        <w:rPr>
          <w:rFonts w:eastAsia="Times New Roman"/>
        </w:rPr>
        <w:t>го</w:t>
      </w:r>
      <w:r>
        <w:rPr>
          <w:rFonts w:eastAsia="Times New Roman"/>
        </w:rPr>
        <w:softHyphen/>
        <w:t>ду поэма была удостоена Государственной премии СССР.</w:t>
      </w:r>
    </w:p>
    <w:p w:rsidR="00F16853" w:rsidRDefault="009101AF">
      <w:pPr>
        <w:shd w:val="clear" w:color="auto" w:fill="FFFFFF"/>
        <w:spacing w:before="29" w:line="230" w:lineRule="exact"/>
        <w:ind w:right="22" w:firstLine="454"/>
        <w:jc w:val="both"/>
      </w:pPr>
      <w:r>
        <w:br w:type="column"/>
      </w:r>
      <w:r>
        <w:rPr>
          <w:rFonts w:eastAsia="Times New Roman"/>
        </w:rPr>
        <w:lastRenderedPageBreak/>
        <w:t xml:space="preserve">В цикле </w:t>
      </w:r>
      <w:r>
        <w:rPr>
          <w:rFonts w:eastAsia="Times New Roman"/>
          <w:b/>
          <w:bCs/>
          <w:i/>
          <w:iCs/>
        </w:rPr>
        <w:t>«Стихи из записной книжки»</w:t>
      </w:r>
      <w:r>
        <w:rPr>
          <w:rFonts w:eastAsia="Times New Roman"/>
        </w:rPr>
        <w:t>, которую состави</w:t>
      </w:r>
      <w:r>
        <w:rPr>
          <w:rFonts w:eastAsia="Times New Roman"/>
        </w:rPr>
        <w:softHyphen/>
        <w:t>ли сугубо личные произведения, соединились все аспекты темы памяти. Поэт размыкает границы пространства и времени, делая читателя участником событий, дает ему возможность пережить и прожить все события вместе с душой лирического героя (сти</w:t>
      </w:r>
      <w:r>
        <w:rPr>
          <w:rFonts w:eastAsia="Times New Roman"/>
        </w:rPr>
        <w:softHyphen/>
        <w:t xml:space="preserve">хотворения </w:t>
      </w:r>
      <w:r>
        <w:rPr>
          <w:rFonts w:eastAsia="Times New Roman"/>
          <w:b/>
          <w:bCs/>
          <w:i/>
          <w:iCs/>
        </w:rPr>
        <w:t xml:space="preserve">«У Днепра», «За Вязьмой», «Две строчки»). </w:t>
      </w:r>
      <w:r>
        <w:rPr>
          <w:rFonts w:eastAsia="Times New Roman"/>
          <w:i/>
          <w:iCs/>
        </w:rPr>
        <w:t xml:space="preserve">Но </w:t>
      </w:r>
      <w:r>
        <w:rPr>
          <w:rFonts w:eastAsia="Times New Roman"/>
        </w:rPr>
        <w:t>жанровой природе цикл «Стихи из записной книжки» близок ли</w:t>
      </w:r>
      <w:r>
        <w:rPr>
          <w:rFonts w:eastAsia="Times New Roman"/>
        </w:rPr>
        <w:softHyphen/>
        <w:t>рическому дневнику в прозе, расцвет которого пришелся на по</w:t>
      </w:r>
      <w:r>
        <w:rPr>
          <w:rFonts w:eastAsia="Times New Roman"/>
        </w:rPr>
        <w:softHyphen/>
        <w:t>слевоенные годы.</w:t>
      </w:r>
    </w:p>
    <w:p w:rsidR="00F16853" w:rsidRDefault="009101AF">
      <w:pPr>
        <w:shd w:val="clear" w:color="auto" w:fill="FFFFFF"/>
        <w:spacing w:line="230" w:lineRule="exact"/>
        <w:ind w:right="14" w:firstLine="454"/>
        <w:jc w:val="both"/>
      </w:pPr>
      <w:r>
        <w:rPr>
          <w:rFonts w:eastAsia="Times New Roman"/>
        </w:rPr>
        <w:t xml:space="preserve">Война часто становилась основной темой и послевоенного творчества Твардовского: поэма </w:t>
      </w:r>
      <w:r>
        <w:rPr>
          <w:rFonts w:eastAsia="Times New Roman"/>
          <w:b/>
          <w:bCs/>
          <w:i/>
          <w:iCs/>
        </w:rPr>
        <w:t xml:space="preserve">«Дом у дороги» </w:t>
      </w:r>
      <w:r>
        <w:rPr>
          <w:rFonts w:eastAsia="Times New Roman"/>
          <w:b/>
          <w:bCs/>
        </w:rPr>
        <w:t xml:space="preserve">(1946), </w:t>
      </w:r>
      <w:r>
        <w:rPr>
          <w:rFonts w:eastAsia="Times New Roman"/>
        </w:rPr>
        <w:t xml:space="preserve">стихи </w:t>
      </w:r>
      <w:r>
        <w:rPr>
          <w:rFonts w:eastAsia="Times New Roman"/>
          <w:b/>
          <w:bCs/>
          <w:i/>
          <w:iCs/>
        </w:rPr>
        <w:t xml:space="preserve">«Я убит подо Ржевом», «Жестокая память» </w:t>
      </w:r>
      <w:r>
        <w:rPr>
          <w:rFonts w:eastAsia="Times New Roman"/>
          <w:b/>
          <w:bCs/>
        </w:rPr>
        <w:t xml:space="preserve">и </w:t>
      </w:r>
      <w:r>
        <w:rPr>
          <w:rFonts w:eastAsia="Times New Roman"/>
        </w:rPr>
        <w:t>др.</w:t>
      </w:r>
    </w:p>
    <w:p w:rsidR="00F16853" w:rsidRDefault="009101AF">
      <w:pPr>
        <w:shd w:val="clear" w:color="auto" w:fill="FFFFFF"/>
        <w:spacing w:line="230" w:lineRule="exact"/>
        <w:ind w:right="7" w:firstLine="454"/>
        <w:jc w:val="both"/>
      </w:pPr>
      <w:r>
        <w:rPr>
          <w:rFonts w:eastAsia="Times New Roman"/>
        </w:rPr>
        <w:t xml:space="preserve">В 1950-е годы Твардовский создал поэму </w:t>
      </w:r>
      <w:r>
        <w:rPr>
          <w:rFonts w:eastAsia="Times New Roman"/>
          <w:b/>
          <w:bCs/>
          <w:i/>
          <w:iCs/>
        </w:rPr>
        <w:t xml:space="preserve">«За далью </w:t>
      </w:r>
      <w:r>
        <w:rPr>
          <w:rFonts w:eastAsia="Times New Roman"/>
        </w:rPr>
        <w:t xml:space="preserve">— </w:t>
      </w:r>
      <w:r>
        <w:rPr>
          <w:rFonts w:eastAsia="Times New Roman"/>
          <w:b/>
          <w:bCs/>
          <w:i/>
          <w:iCs/>
        </w:rPr>
        <w:t xml:space="preserve">даль» </w:t>
      </w:r>
      <w:r>
        <w:rPr>
          <w:rFonts w:eastAsia="Times New Roman"/>
        </w:rPr>
        <w:t>(1950—</w:t>
      </w:r>
      <w:r>
        <w:rPr>
          <w:rFonts w:eastAsia="Times New Roman"/>
          <w:b/>
          <w:bCs/>
        </w:rPr>
        <w:t xml:space="preserve">1960), </w:t>
      </w:r>
      <w:r>
        <w:rPr>
          <w:rFonts w:eastAsia="Times New Roman"/>
        </w:rPr>
        <w:t>написанную в форме лирического монолога современника, повествующего о сложном историческом пути ро</w:t>
      </w:r>
      <w:r>
        <w:rPr>
          <w:rFonts w:eastAsia="Times New Roman"/>
        </w:rPr>
        <w:softHyphen/>
        <w:t xml:space="preserve">дины и народа, о внутреннем мире человека </w:t>
      </w:r>
      <w:r>
        <w:rPr>
          <w:rFonts w:eastAsia="Times New Roman"/>
          <w:lang w:val="en-US"/>
        </w:rPr>
        <w:t>XX</w:t>
      </w:r>
      <w:r w:rsidRPr="009101AF">
        <w:rPr>
          <w:rFonts w:eastAsia="Times New Roman"/>
        </w:rPr>
        <w:t xml:space="preserve"> </w:t>
      </w:r>
      <w:r>
        <w:rPr>
          <w:rFonts w:eastAsia="Times New Roman"/>
        </w:rPr>
        <w:t xml:space="preserve">века. В эти же годы поэт написал сатирико-публицистическую поэму-сказку </w:t>
      </w:r>
      <w:r>
        <w:rPr>
          <w:rFonts w:eastAsia="Times New Roman"/>
          <w:b/>
          <w:bCs/>
          <w:i/>
          <w:iCs/>
        </w:rPr>
        <w:t xml:space="preserve">«Теркин на том свете» </w:t>
      </w:r>
      <w:r>
        <w:rPr>
          <w:rFonts w:eastAsia="Times New Roman"/>
          <w:b/>
          <w:bCs/>
        </w:rPr>
        <w:t xml:space="preserve">(1954 </w:t>
      </w:r>
      <w:r>
        <w:rPr>
          <w:rFonts w:eastAsia="Times New Roman"/>
        </w:rPr>
        <w:t xml:space="preserve">— </w:t>
      </w:r>
      <w:r>
        <w:rPr>
          <w:rFonts w:eastAsia="Times New Roman"/>
          <w:b/>
          <w:bCs/>
        </w:rPr>
        <w:t xml:space="preserve">1963), </w:t>
      </w:r>
      <w:r>
        <w:rPr>
          <w:rFonts w:eastAsia="Times New Roman"/>
        </w:rPr>
        <w:t>в которой с сатириче</w:t>
      </w:r>
      <w:r>
        <w:rPr>
          <w:rFonts w:eastAsia="Times New Roman"/>
        </w:rPr>
        <w:softHyphen/>
        <w:t>ским пафосом изобразил «косность, бюрократизм, формализм».</w:t>
      </w:r>
    </w:p>
    <w:p w:rsidR="00F16853" w:rsidRDefault="009101AF">
      <w:pPr>
        <w:shd w:val="clear" w:color="auto" w:fill="FFFFFF"/>
        <w:spacing w:line="230" w:lineRule="exact"/>
        <w:ind w:left="7" w:right="7" w:firstLine="454"/>
        <w:jc w:val="both"/>
      </w:pPr>
      <w:r>
        <w:rPr>
          <w:rFonts w:eastAsia="Times New Roman"/>
        </w:rPr>
        <w:t>Помимо произведений лиро-эпического жанра (поэмы и бал</w:t>
      </w:r>
      <w:r>
        <w:rPr>
          <w:rFonts w:eastAsia="Times New Roman"/>
        </w:rPr>
        <w:softHyphen/>
        <w:t>лады) в 1940 — 1960-е годы Твардовский писал лирические про</w:t>
      </w:r>
      <w:r>
        <w:rPr>
          <w:rFonts w:eastAsia="Times New Roman"/>
        </w:rPr>
        <w:softHyphen/>
        <w:t>изведения: миниатюры, портреты, лирические поэмы, философ</w:t>
      </w:r>
      <w:r>
        <w:rPr>
          <w:rFonts w:eastAsia="Times New Roman"/>
        </w:rPr>
        <w:softHyphen/>
        <w:t>ские и публицистические стихотворения. В таких стихотворени</w:t>
      </w:r>
      <w:r>
        <w:rPr>
          <w:rFonts w:eastAsia="Times New Roman"/>
        </w:rPr>
        <w:softHyphen/>
        <w:t xml:space="preserve">ях, как </w:t>
      </w:r>
      <w:r>
        <w:rPr>
          <w:rFonts w:eastAsia="Times New Roman"/>
          <w:b/>
          <w:bCs/>
        </w:rPr>
        <w:t xml:space="preserve">«В </w:t>
      </w:r>
      <w:r>
        <w:rPr>
          <w:rFonts w:eastAsia="Times New Roman"/>
          <w:b/>
          <w:bCs/>
          <w:i/>
          <w:iCs/>
        </w:rPr>
        <w:t>тот день, когда окончилась война», «Сыну по</w:t>
      </w:r>
      <w:r>
        <w:rPr>
          <w:rFonts w:eastAsia="Times New Roman"/>
          <w:b/>
          <w:bCs/>
          <w:i/>
          <w:iCs/>
        </w:rPr>
        <w:softHyphen/>
        <w:t xml:space="preserve">гибшего воина» </w:t>
      </w:r>
      <w:r>
        <w:rPr>
          <w:rFonts w:eastAsia="Times New Roman"/>
        </w:rPr>
        <w:t>и других, вновь отозвалась «жестокая память» войны. Ряд лирических стихотворений, в которых выражены раз</w:t>
      </w:r>
      <w:r>
        <w:rPr>
          <w:rFonts w:eastAsia="Times New Roman"/>
        </w:rPr>
        <w:softHyphen/>
        <w:t xml:space="preserve">мышления поэта о природе, человеке, родине, истории, времени, жизни, смерти, поэтическом слове, составили книгу </w:t>
      </w:r>
      <w:r>
        <w:rPr>
          <w:rFonts w:eastAsia="Times New Roman"/>
          <w:b/>
          <w:bCs/>
          <w:i/>
          <w:iCs/>
        </w:rPr>
        <w:t>«Из лири</w:t>
      </w:r>
      <w:r>
        <w:rPr>
          <w:rFonts w:eastAsia="Times New Roman"/>
          <w:b/>
          <w:bCs/>
          <w:i/>
          <w:iCs/>
        </w:rPr>
        <w:softHyphen/>
        <w:t xml:space="preserve">ки этих лет» </w:t>
      </w:r>
      <w:r>
        <w:rPr>
          <w:rFonts w:eastAsia="Times New Roman"/>
          <w:b/>
          <w:bCs/>
        </w:rPr>
        <w:t>(1967).</w:t>
      </w:r>
    </w:p>
    <w:p w:rsidR="00F16853" w:rsidRDefault="009101AF">
      <w:pPr>
        <w:shd w:val="clear" w:color="auto" w:fill="FFFFFF"/>
        <w:spacing w:line="230" w:lineRule="exact"/>
        <w:ind w:left="14" w:firstLine="454"/>
        <w:jc w:val="both"/>
      </w:pPr>
      <w:r>
        <w:rPr>
          <w:rFonts w:eastAsia="Times New Roman"/>
          <w:b/>
          <w:bCs/>
        </w:rPr>
        <w:t xml:space="preserve">В </w:t>
      </w:r>
      <w:r>
        <w:rPr>
          <w:rFonts w:eastAsia="Times New Roman"/>
        </w:rPr>
        <w:t>послевоенной лирике А. Твардовского в органическом един</w:t>
      </w:r>
      <w:r>
        <w:rPr>
          <w:rFonts w:eastAsia="Times New Roman"/>
        </w:rPr>
        <w:softHyphen/>
        <w:t xml:space="preserve">стве сливаются прошлое, настоящее и будущее. Стихотворения поэта принимают форму размышлений, обращений, призывов. Все настойчивее звучит тема прошлого в настоящем. Физическая гибель павших на войне преодолевается памятью человеческой. </w:t>
      </w:r>
      <w:r>
        <w:rPr>
          <w:rFonts w:eastAsia="Times New Roman"/>
          <w:b/>
          <w:bCs/>
          <w:i/>
          <w:iCs/>
        </w:rPr>
        <w:t xml:space="preserve">«Жестокая память», «Я знаю: никакой моей вины,...» </w:t>
      </w:r>
      <w:r>
        <w:rPr>
          <w:rFonts w:eastAsia="Times New Roman"/>
          <w:b/>
          <w:bCs/>
        </w:rPr>
        <w:t xml:space="preserve">— </w:t>
      </w:r>
      <w:r>
        <w:rPr>
          <w:rFonts w:eastAsia="Times New Roman"/>
        </w:rPr>
        <w:t>стихотворения о дне сегодняшнем, но этот день теперь навсегда сопряжен с прошлым.</w:t>
      </w:r>
    </w:p>
    <w:p w:rsidR="00F16853" w:rsidRDefault="009101AF">
      <w:pPr>
        <w:shd w:val="clear" w:color="auto" w:fill="FFFFFF"/>
        <w:spacing w:line="230" w:lineRule="exact"/>
        <w:ind w:left="22" w:firstLine="446"/>
        <w:jc w:val="both"/>
      </w:pPr>
      <w:r>
        <w:rPr>
          <w:rFonts w:eastAsia="Times New Roman"/>
        </w:rPr>
        <w:t>В лирике А. Твардовского 1960-х годов со всей полнотой рас</w:t>
      </w:r>
      <w:r>
        <w:rPr>
          <w:rFonts w:eastAsia="Times New Roman"/>
        </w:rPr>
        <w:softHyphen/>
        <w:t>крылись особенности реалистического стиля, который сам поэт ценил за то, что он дает «во всей властной внушительности до</w:t>
      </w:r>
      <w:r>
        <w:rPr>
          <w:rFonts w:eastAsia="Times New Roman"/>
        </w:rPr>
        <w:softHyphen/>
        <w:t>стоверные картины живой жизни».</w:t>
      </w:r>
    </w:p>
    <w:p w:rsidR="00F16853" w:rsidRDefault="009101AF">
      <w:pPr>
        <w:shd w:val="clear" w:color="auto" w:fill="FFFFFF"/>
        <w:spacing w:line="230" w:lineRule="exact"/>
        <w:ind w:left="22" w:firstLine="454"/>
        <w:jc w:val="both"/>
      </w:pPr>
      <w:r>
        <w:rPr>
          <w:rFonts w:eastAsia="Times New Roman"/>
        </w:rPr>
        <w:t>В 1960-е годы кроме циклов «Стихи из записной книжки» (1961), «Из лирики этих лет. 1959—1967» (1967; Государствен-</w:t>
      </w:r>
    </w:p>
    <w:p w:rsidR="00F16853" w:rsidRDefault="00F16853">
      <w:pPr>
        <w:shd w:val="clear" w:color="auto" w:fill="FFFFFF"/>
        <w:spacing w:line="230" w:lineRule="exact"/>
        <w:ind w:left="22" w:firstLine="454"/>
        <w:jc w:val="both"/>
        <w:sectPr w:rsidR="00F16853">
          <w:type w:val="continuous"/>
          <w:pgSz w:w="16834" w:h="11909" w:orient="landscape"/>
          <w:pgMar w:top="569" w:right="1484" w:bottom="360" w:left="1325" w:header="720" w:footer="720" w:gutter="0"/>
          <w:cols w:num="2" w:space="720" w:equalWidth="0">
            <w:col w:w="6408" w:space="1202"/>
            <w:col w:w="6415"/>
          </w:cols>
          <w:noEndnote/>
        </w:sectPr>
      </w:pPr>
    </w:p>
    <w:p w:rsidR="00F16853" w:rsidRDefault="009101AF">
      <w:pPr>
        <w:shd w:val="clear" w:color="auto" w:fill="FFFFFF"/>
      </w:pPr>
      <w:r>
        <w:rPr>
          <w:rFonts w:ascii="Arial" w:hAnsi="Arial" w:cs="Arial"/>
          <w:sz w:val="32"/>
          <w:szCs w:val="32"/>
        </w:rPr>
        <w:lastRenderedPageBreak/>
        <w:t>352</w:t>
      </w:r>
    </w:p>
    <w:p w:rsidR="00F16853" w:rsidRDefault="009101AF">
      <w:pPr>
        <w:shd w:val="clear" w:color="auto" w:fill="FFFFFF"/>
        <w:spacing w:before="173"/>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73"/>
      </w:pPr>
      <w:r>
        <w:br w:type="column"/>
      </w:r>
      <w:r>
        <w:rPr>
          <w:rFonts w:ascii="Arial" w:eastAsia="Times New Roman" w:hAnsi="Arial"/>
          <w:i/>
          <w:iCs/>
          <w:spacing w:val="-6"/>
          <w:sz w:val="16"/>
          <w:szCs w:val="16"/>
        </w:rPr>
        <w:lastRenderedPageBreak/>
        <w:t>Александр</w:t>
      </w:r>
      <w:r>
        <w:rPr>
          <w:rFonts w:ascii="Arial" w:eastAsia="Times New Roman" w:hAnsi="Arial" w:cs="Arial"/>
          <w:i/>
          <w:iCs/>
          <w:spacing w:val="-6"/>
          <w:sz w:val="16"/>
          <w:szCs w:val="16"/>
        </w:rPr>
        <w:t xml:space="preserve"> </w:t>
      </w:r>
      <w:r>
        <w:rPr>
          <w:rFonts w:ascii="Arial" w:eastAsia="Times New Roman" w:hAnsi="Arial"/>
          <w:i/>
          <w:iCs/>
          <w:spacing w:val="-6"/>
          <w:sz w:val="16"/>
          <w:szCs w:val="16"/>
        </w:rPr>
        <w:t>Трифонович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Твардовский</w:t>
      </w:r>
    </w:p>
    <w:p w:rsidR="00F16853" w:rsidRDefault="009101AF">
      <w:pPr>
        <w:shd w:val="clear" w:color="auto" w:fill="FFFFFF"/>
        <w:spacing w:before="7"/>
      </w:pPr>
      <w:r>
        <w:br w:type="column"/>
      </w:r>
      <w:r>
        <w:rPr>
          <w:rFonts w:ascii="Arial" w:hAnsi="Arial" w:cs="Arial"/>
          <w:sz w:val="32"/>
          <w:szCs w:val="32"/>
        </w:rPr>
        <w:lastRenderedPageBreak/>
        <w:t>353</w:t>
      </w:r>
    </w:p>
    <w:p w:rsidR="00F16853" w:rsidRDefault="00F16853">
      <w:pPr>
        <w:shd w:val="clear" w:color="auto" w:fill="FFFFFF"/>
        <w:spacing w:before="7"/>
        <w:sectPr w:rsidR="00F16853">
          <w:pgSz w:w="17092" w:h="14508" w:orient="landscape"/>
          <w:pgMar w:top="1440" w:right="1440" w:bottom="360" w:left="1512" w:header="720" w:footer="720" w:gutter="0"/>
          <w:cols w:num="4" w:space="720" w:equalWidth="0">
            <w:col w:w="720" w:space="1642"/>
            <w:col w:w="4032" w:space="1174"/>
            <w:col w:w="2620" w:space="3233"/>
            <w:col w:w="720"/>
          </w:cols>
          <w:noEndnote/>
        </w:sectPr>
      </w:pPr>
    </w:p>
    <w:p w:rsidR="00F16853" w:rsidRDefault="00F16853">
      <w:pPr>
        <w:spacing w:before="230" w:line="1" w:lineRule="exact"/>
        <w:rPr>
          <w:rFonts w:ascii="Arial" w:hAnsi="Arial" w:cs="Arial"/>
          <w:sz w:val="2"/>
          <w:szCs w:val="2"/>
        </w:rPr>
      </w:pPr>
    </w:p>
    <w:p w:rsidR="00F16853" w:rsidRDefault="00F16853">
      <w:pPr>
        <w:shd w:val="clear" w:color="auto" w:fill="FFFFFF"/>
        <w:spacing w:before="7"/>
        <w:sectPr w:rsidR="00F16853">
          <w:type w:val="continuous"/>
          <w:pgSz w:w="17092" w:h="14508" w:orient="landscape"/>
          <w:pgMar w:top="1440" w:right="1533" w:bottom="360" w:left="1440" w:header="720" w:footer="720" w:gutter="0"/>
          <w:cols w:space="60"/>
          <w:noEndnote/>
        </w:sectPr>
      </w:pPr>
    </w:p>
    <w:p w:rsidR="00F16853" w:rsidRDefault="00F16853">
      <w:pPr>
        <w:shd w:val="clear" w:color="auto" w:fill="FFFFFF"/>
        <w:spacing w:line="230" w:lineRule="exact"/>
        <w:ind w:left="50"/>
        <w:jc w:val="both"/>
      </w:pPr>
      <w:r>
        <w:rPr>
          <w:noProof/>
        </w:rPr>
        <w:lastRenderedPageBreak/>
        <w:pict>
          <v:line id="_x0000_s1353" style="position:absolute;left:0;text-align:left;z-index:251993088;mso-position-horizontal-relative:margin" from="350.65pt,68.75pt" to="350.65pt,92.15pt" o:allowincell="f" strokeweight=".35pt">
            <w10:wrap anchorx="margin"/>
          </v:line>
        </w:pict>
      </w:r>
      <w:r>
        <w:rPr>
          <w:noProof/>
        </w:rPr>
        <w:pict>
          <v:line id="_x0000_s1354" style="position:absolute;left:0;text-align:left;z-index:251994112;mso-position-horizontal-relative:margin" from="352.1pt,420.5pt" to="352.1pt,455.4pt" o:allowincell="f" strokeweight=".7pt">
            <w10:wrap anchorx="margin"/>
          </v:line>
        </w:pict>
      </w:r>
      <w:r>
        <w:rPr>
          <w:noProof/>
        </w:rPr>
        <w:pict>
          <v:line id="_x0000_s1355" style="position:absolute;left:0;text-align:left;z-index:251995136;mso-position-horizontal-relative:margin" from="359.3pt,376.2pt" to="359.3pt,520.9pt" o:allowincell="f" strokeweight=".35pt">
            <w10:wrap anchorx="margin"/>
          </v:line>
        </w:pict>
      </w:r>
      <w:r w:rsidR="009101AF">
        <w:rPr>
          <w:rFonts w:eastAsia="Times New Roman"/>
        </w:rPr>
        <w:t xml:space="preserve">ная премия СССР, </w:t>
      </w:r>
      <w:r w:rsidR="009101AF">
        <w:rPr>
          <w:rFonts w:eastAsia="Times New Roman"/>
          <w:b/>
          <w:bCs/>
        </w:rPr>
        <w:t xml:space="preserve">1971) </w:t>
      </w:r>
      <w:r w:rsidR="009101AF">
        <w:rPr>
          <w:rFonts w:eastAsia="Times New Roman"/>
        </w:rPr>
        <w:t xml:space="preserve">появился цикл </w:t>
      </w:r>
      <w:r w:rsidR="009101AF">
        <w:rPr>
          <w:rFonts w:eastAsia="Times New Roman"/>
          <w:b/>
          <w:bCs/>
          <w:i/>
          <w:iCs/>
        </w:rPr>
        <w:t>«Из новых стихотво</w:t>
      </w:r>
      <w:r w:rsidR="009101AF">
        <w:rPr>
          <w:rFonts w:eastAsia="Times New Roman"/>
          <w:b/>
          <w:bCs/>
          <w:i/>
          <w:iCs/>
        </w:rPr>
        <w:softHyphen/>
        <w:t xml:space="preserve">рений» </w:t>
      </w:r>
      <w:r w:rsidR="009101AF">
        <w:rPr>
          <w:rFonts w:eastAsia="Times New Roman"/>
          <w:b/>
          <w:bCs/>
        </w:rPr>
        <w:t xml:space="preserve">(1969). </w:t>
      </w:r>
      <w:r w:rsidR="009101AF">
        <w:rPr>
          <w:rFonts w:eastAsia="Times New Roman"/>
        </w:rPr>
        <w:t>Кроме того, особый интерес представляют статьи и выступления А. Твардовского, посвященные литературе, поэ</w:t>
      </w:r>
      <w:r w:rsidR="009101AF">
        <w:rPr>
          <w:rFonts w:eastAsia="Times New Roman"/>
        </w:rPr>
        <w:softHyphen/>
        <w:t xml:space="preserve">там и поэзии: </w:t>
      </w:r>
      <w:r w:rsidR="009101AF">
        <w:rPr>
          <w:rFonts w:eastAsia="Times New Roman"/>
          <w:b/>
          <w:bCs/>
          <w:i/>
          <w:iCs/>
        </w:rPr>
        <w:t>«Слово о Пушкине», «О Бунине», «Поэзия Ми</w:t>
      </w:r>
      <w:r w:rsidR="009101AF">
        <w:rPr>
          <w:rFonts w:eastAsia="Times New Roman"/>
          <w:b/>
          <w:bCs/>
          <w:i/>
          <w:iCs/>
        </w:rPr>
        <w:softHyphen/>
        <w:t xml:space="preserve">хаила Исаковского», «О поэзии Маршака» </w:t>
      </w:r>
      <w:r w:rsidR="009101AF">
        <w:rPr>
          <w:rFonts w:eastAsia="Times New Roman"/>
        </w:rPr>
        <w:t>и др. Все они вош</w:t>
      </w:r>
      <w:r w:rsidR="009101AF">
        <w:rPr>
          <w:rFonts w:eastAsia="Times New Roman"/>
        </w:rPr>
        <w:softHyphen/>
        <w:t xml:space="preserve">ли в книгу поэта </w:t>
      </w:r>
      <w:r w:rsidR="009101AF">
        <w:rPr>
          <w:rFonts w:eastAsia="Times New Roman"/>
          <w:b/>
          <w:bCs/>
          <w:i/>
          <w:iCs/>
        </w:rPr>
        <w:t>«Статьи и заметки о литературе»</w:t>
      </w:r>
      <w:r w:rsidR="009101AF">
        <w:rPr>
          <w:rFonts w:eastAsia="Times New Roman"/>
          <w:i/>
          <w:iCs/>
        </w:rPr>
        <w:t>.</w:t>
      </w:r>
    </w:p>
    <w:p w:rsidR="00F16853" w:rsidRDefault="009101AF">
      <w:pPr>
        <w:shd w:val="clear" w:color="auto" w:fill="FFFFFF"/>
        <w:spacing w:line="230" w:lineRule="exact"/>
        <w:ind w:left="43" w:right="14" w:firstLine="446"/>
        <w:jc w:val="both"/>
      </w:pPr>
      <w:r>
        <w:rPr>
          <w:rFonts w:eastAsia="Times New Roman"/>
        </w:rPr>
        <w:t xml:space="preserve">Все чаще поэт обращался к форме цикла. Одной из вершин в творчестве Твардовского стал цикл </w:t>
      </w:r>
      <w:r>
        <w:rPr>
          <w:rFonts w:eastAsia="Times New Roman"/>
          <w:b/>
          <w:bCs/>
          <w:i/>
          <w:iCs/>
        </w:rPr>
        <w:t xml:space="preserve">«Памяти матери», </w:t>
      </w:r>
      <w:r>
        <w:rPr>
          <w:rFonts w:eastAsia="Times New Roman"/>
          <w:b/>
          <w:bCs/>
        </w:rPr>
        <w:t xml:space="preserve">в </w:t>
      </w:r>
      <w:r>
        <w:rPr>
          <w:rFonts w:eastAsia="Times New Roman"/>
        </w:rPr>
        <w:t>ко</w:t>
      </w:r>
      <w:r>
        <w:rPr>
          <w:rFonts w:eastAsia="Times New Roman"/>
        </w:rPr>
        <w:softHyphen/>
        <w:t>тором конкретный образ родной матери поэта обобщен до степени символа. В цикл стихов, посвященных матери, вошли произве</w:t>
      </w:r>
      <w:r>
        <w:rPr>
          <w:rFonts w:eastAsia="Times New Roman"/>
        </w:rPr>
        <w:softHyphen/>
        <w:t>дения, различные по жанровой природе: от лирического расска</w:t>
      </w:r>
      <w:r>
        <w:rPr>
          <w:rFonts w:eastAsia="Times New Roman"/>
        </w:rPr>
        <w:softHyphen/>
        <w:t>за до песни.</w:t>
      </w:r>
    </w:p>
    <w:p w:rsidR="00F16853" w:rsidRDefault="009101AF">
      <w:pPr>
        <w:shd w:val="clear" w:color="auto" w:fill="FFFFFF"/>
        <w:spacing w:before="22" w:line="230" w:lineRule="exact"/>
        <w:ind w:left="36" w:right="22" w:firstLine="454"/>
        <w:jc w:val="both"/>
      </w:pPr>
      <w:r>
        <w:rPr>
          <w:rFonts w:eastAsia="Times New Roman"/>
        </w:rPr>
        <w:t>О чем бы ни писал А.Твардовский после войны — о строи</w:t>
      </w:r>
      <w:r>
        <w:rPr>
          <w:rFonts w:eastAsia="Times New Roman"/>
        </w:rPr>
        <w:softHyphen/>
        <w:t>тельстве новой жизни, об освоении Сибири, о космосе — в его про</w:t>
      </w:r>
      <w:r>
        <w:rPr>
          <w:rFonts w:eastAsia="Times New Roman"/>
        </w:rPr>
        <w:softHyphen/>
        <w:t>изведениях неизменно звучал мотив памяти. Такие жанровые образования, как рассказ в стихах, портрет, баллада, песня, по</w:t>
      </w:r>
      <w:r>
        <w:rPr>
          <w:rFonts w:eastAsia="Times New Roman"/>
        </w:rPr>
        <w:softHyphen/>
        <w:t>степенно синтезировались в жанр стихотворения-размышления, позволяющий адекватно воплотить в потоке лирического созна</w:t>
      </w:r>
      <w:r>
        <w:rPr>
          <w:rFonts w:eastAsia="Times New Roman"/>
        </w:rPr>
        <w:softHyphen/>
        <w:t>ния поток самой жизни. Осознание жизни как процесса, в кото</w:t>
      </w:r>
      <w:r>
        <w:rPr>
          <w:rFonts w:eastAsia="Times New Roman"/>
        </w:rPr>
        <w:softHyphen/>
        <w:t>ром человек — невосполнимая клеточка человеческого сообще</w:t>
      </w:r>
      <w:r>
        <w:rPr>
          <w:rFonts w:eastAsia="Times New Roman"/>
        </w:rPr>
        <w:softHyphen/>
        <w:t>ства, позволило поэту постичь взаимосвязь всех жизненно важ</w:t>
      </w:r>
      <w:r>
        <w:rPr>
          <w:rFonts w:eastAsia="Times New Roman"/>
        </w:rPr>
        <w:softHyphen/>
        <w:t>ных явлений. Это осознание нашло отражение в стихах на кос</w:t>
      </w:r>
      <w:r>
        <w:rPr>
          <w:rFonts w:eastAsia="Times New Roman"/>
        </w:rPr>
        <w:softHyphen/>
        <w:t xml:space="preserve">мическую тему: </w:t>
      </w:r>
      <w:r>
        <w:rPr>
          <w:rFonts w:eastAsia="Times New Roman"/>
          <w:b/>
          <w:bCs/>
          <w:i/>
          <w:iCs/>
        </w:rPr>
        <w:t>«Не просто случай славы тленной...», «Кос</w:t>
      </w:r>
      <w:r>
        <w:rPr>
          <w:rFonts w:eastAsia="Times New Roman"/>
          <w:b/>
          <w:bCs/>
          <w:i/>
          <w:iCs/>
        </w:rPr>
        <w:softHyphen/>
        <w:t>монавту», «Памяти Гагарина».</w:t>
      </w:r>
    </w:p>
    <w:p w:rsidR="00F16853" w:rsidRDefault="009101AF">
      <w:pPr>
        <w:shd w:val="clear" w:color="auto" w:fill="FFFFFF"/>
        <w:spacing w:before="7" w:line="230" w:lineRule="exact"/>
        <w:ind w:right="36" w:firstLine="461"/>
        <w:jc w:val="both"/>
      </w:pPr>
      <w:r>
        <w:rPr>
          <w:rFonts w:eastAsia="Times New Roman"/>
        </w:rPr>
        <w:t>Переживание времени влечет за собой раздумья о жизни и смерти. Эпическим пафосом приятия непременной цикличности жизни пронизана пейзажная лирика позднего творчества А. Твар</w:t>
      </w:r>
      <w:r>
        <w:rPr>
          <w:rFonts w:eastAsia="Times New Roman"/>
        </w:rPr>
        <w:softHyphen/>
        <w:t>довского. Аллегорические образы природы наполняются фило</w:t>
      </w:r>
      <w:r>
        <w:rPr>
          <w:rFonts w:eastAsia="Times New Roman"/>
        </w:rPr>
        <w:softHyphen/>
        <w:t xml:space="preserve">софским осмыслением темы смены поколений как непреложного закона бытия: стихотворения </w:t>
      </w:r>
      <w:r>
        <w:rPr>
          <w:rFonts w:eastAsia="Times New Roman"/>
          <w:b/>
          <w:bCs/>
          <w:i/>
          <w:iCs/>
        </w:rPr>
        <w:t>«Как только снег начнут бу</w:t>
      </w:r>
      <w:r>
        <w:rPr>
          <w:rFonts w:eastAsia="Times New Roman"/>
          <w:b/>
          <w:bCs/>
          <w:i/>
          <w:iCs/>
        </w:rPr>
        <w:softHyphen/>
        <w:t>равить...», «Как после мартовских метелей...», «Призна</w:t>
      </w:r>
      <w:r>
        <w:rPr>
          <w:rFonts w:eastAsia="Times New Roman"/>
          <w:b/>
          <w:bCs/>
          <w:i/>
          <w:iCs/>
        </w:rPr>
        <w:softHyphen/>
        <w:t xml:space="preserve">ние». </w:t>
      </w:r>
      <w:r>
        <w:rPr>
          <w:rFonts w:eastAsia="Times New Roman"/>
        </w:rPr>
        <w:t>Лирический герой Твардовского осознает одновременную ничтожность и ценность каждого человеческого поколения в кон</w:t>
      </w:r>
      <w:r>
        <w:rPr>
          <w:rFonts w:eastAsia="Times New Roman"/>
        </w:rPr>
        <w:softHyphen/>
        <w:t xml:space="preserve">тексте вечной, непрерывно развивающейся жизни </w:t>
      </w:r>
      <w:r>
        <w:rPr>
          <w:rFonts w:eastAsia="Times New Roman"/>
          <w:b/>
          <w:bCs/>
          <w:i/>
          <w:iCs/>
        </w:rPr>
        <w:t>(«Посажен</w:t>
      </w:r>
      <w:r>
        <w:rPr>
          <w:rFonts w:eastAsia="Times New Roman"/>
          <w:b/>
          <w:bCs/>
          <w:i/>
          <w:iCs/>
        </w:rPr>
        <w:softHyphen/>
        <w:t xml:space="preserve">ные дедом деревца...»). </w:t>
      </w:r>
      <w:r>
        <w:rPr>
          <w:rFonts w:eastAsia="Times New Roman"/>
          <w:b/>
          <w:bCs/>
        </w:rPr>
        <w:t xml:space="preserve">В </w:t>
      </w:r>
      <w:r>
        <w:rPr>
          <w:rFonts w:eastAsia="Times New Roman"/>
        </w:rPr>
        <w:t>сопряжении прошлого, настоящего и будущего утверждается непрерывный поток жизни. Память поэта — это память, вбирающая жизнь всех поколений.</w:t>
      </w:r>
    </w:p>
    <w:p w:rsidR="00F16853" w:rsidRDefault="009101AF">
      <w:pPr>
        <w:shd w:val="clear" w:color="auto" w:fill="FFFFFF"/>
        <w:spacing w:before="7" w:line="230" w:lineRule="exact"/>
        <w:ind w:left="7" w:right="58" w:firstLine="439"/>
        <w:jc w:val="both"/>
      </w:pPr>
      <w:r>
        <w:rPr>
          <w:rFonts w:eastAsia="Times New Roman"/>
          <w:b/>
          <w:bCs/>
        </w:rPr>
        <w:t xml:space="preserve">Во </w:t>
      </w:r>
      <w:r>
        <w:rPr>
          <w:rFonts w:eastAsia="Times New Roman"/>
        </w:rPr>
        <w:t xml:space="preserve">главе </w:t>
      </w:r>
      <w:r>
        <w:rPr>
          <w:rFonts w:eastAsia="Times New Roman"/>
          <w:b/>
          <w:bCs/>
        </w:rPr>
        <w:t xml:space="preserve">журнала «Новый мир». </w:t>
      </w:r>
      <w:r>
        <w:rPr>
          <w:rFonts w:eastAsia="Times New Roman"/>
        </w:rPr>
        <w:t>Долгие годы Твардовский за</w:t>
      </w:r>
      <w:r>
        <w:rPr>
          <w:rFonts w:eastAsia="Times New Roman"/>
        </w:rPr>
        <w:softHyphen/>
        <w:t xml:space="preserve">нимал руководящие посты в литературных организациях страны. Он был членом правления Союза писателей (с </w:t>
      </w:r>
      <w:r>
        <w:rPr>
          <w:rFonts w:eastAsia="Times New Roman"/>
          <w:b/>
          <w:bCs/>
        </w:rPr>
        <w:t xml:space="preserve">1950 </w:t>
      </w:r>
      <w:r>
        <w:rPr>
          <w:rFonts w:eastAsia="Times New Roman"/>
        </w:rPr>
        <w:t xml:space="preserve">года), а в </w:t>
      </w:r>
      <w:r>
        <w:rPr>
          <w:rFonts w:eastAsia="Times New Roman"/>
          <w:b/>
          <w:bCs/>
        </w:rPr>
        <w:t xml:space="preserve">1950 — 1954 и 1959— 1971 </w:t>
      </w:r>
      <w:r>
        <w:rPr>
          <w:rFonts w:eastAsia="Times New Roman"/>
        </w:rPr>
        <w:t>годах — секретарем правления Союза писате</w:t>
      </w:r>
      <w:r>
        <w:rPr>
          <w:rFonts w:eastAsia="Times New Roman"/>
        </w:rPr>
        <w:softHyphen/>
        <w:t>лей. В 1950 году Твардовский был назначен главным редактором</w:t>
      </w:r>
    </w:p>
    <w:p w:rsidR="00F16853" w:rsidRDefault="009101AF">
      <w:pPr>
        <w:shd w:val="clear" w:color="auto" w:fill="FFFFFF"/>
        <w:spacing w:line="230" w:lineRule="exact"/>
        <w:ind w:right="65"/>
        <w:jc w:val="both"/>
      </w:pPr>
      <w:r>
        <w:br w:type="column"/>
      </w:r>
      <w:r>
        <w:rPr>
          <w:rFonts w:eastAsia="Times New Roman"/>
        </w:rPr>
        <w:lastRenderedPageBreak/>
        <w:t>журнала «Новый мир», но через четыре года лишился этой долж</w:t>
      </w:r>
      <w:r>
        <w:rPr>
          <w:rFonts w:eastAsia="Times New Roman"/>
        </w:rPr>
        <w:softHyphen/>
        <w:t>ности. Снова возглавив «Новый мир» в 1958 году, Твардовский сде</w:t>
      </w:r>
      <w:r>
        <w:rPr>
          <w:rFonts w:eastAsia="Times New Roman"/>
        </w:rPr>
        <w:softHyphen/>
        <w:t>лал этот журнал центром, вокруг которого группировались лите</w:t>
      </w:r>
      <w:r>
        <w:rPr>
          <w:rFonts w:eastAsia="Times New Roman"/>
        </w:rPr>
        <w:softHyphen/>
        <w:t>ратурные силы, стремившиеся к честному, а потому нелицеприят</w:t>
      </w:r>
      <w:r>
        <w:rPr>
          <w:rFonts w:eastAsia="Times New Roman"/>
        </w:rPr>
        <w:softHyphen/>
        <w:t>ному для власть имущих изображению советской действительно</w:t>
      </w:r>
      <w:r>
        <w:rPr>
          <w:rFonts w:eastAsia="Times New Roman"/>
        </w:rPr>
        <w:softHyphen/>
        <w:t>сти. Например, он принял участие в судьбе А. Солженицына, кото</w:t>
      </w:r>
      <w:r>
        <w:rPr>
          <w:rFonts w:eastAsia="Times New Roman"/>
        </w:rPr>
        <w:softHyphen/>
        <w:t xml:space="preserve">рый, как и многие другие литературные таланты, нашел у него поддержку и защиту. В </w:t>
      </w:r>
      <w:r>
        <w:rPr>
          <w:rFonts w:eastAsia="Times New Roman"/>
          <w:b/>
          <w:bCs/>
        </w:rPr>
        <w:t xml:space="preserve">1970 </w:t>
      </w:r>
      <w:r>
        <w:rPr>
          <w:rFonts w:eastAsia="Times New Roman"/>
        </w:rPr>
        <w:t>году Твардовский был вынужден сло</w:t>
      </w:r>
      <w:r>
        <w:rPr>
          <w:rFonts w:eastAsia="Times New Roman"/>
        </w:rPr>
        <w:softHyphen/>
        <w:t>жить с себя обязанности руководителя журнала «Новый мир».</w:t>
      </w:r>
    </w:p>
    <w:p w:rsidR="00F16853" w:rsidRDefault="009101AF">
      <w:pPr>
        <w:shd w:val="clear" w:color="auto" w:fill="FFFFFF"/>
        <w:spacing w:line="230" w:lineRule="exact"/>
        <w:ind w:left="14" w:right="43" w:firstLine="461"/>
        <w:jc w:val="both"/>
      </w:pPr>
      <w:r>
        <w:rPr>
          <w:rFonts w:eastAsia="Times New Roman"/>
          <w:b/>
          <w:bCs/>
        </w:rPr>
        <w:t xml:space="preserve">Последние годы жизни. В </w:t>
      </w:r>
      <w:r>
        <w:rPr>
          <w:rFonts w:eastAsia="Times New Roman"/>
        </w:rPr>
        <w:t>последние годы жизни Твардов</w:t>
      </w:r>
      <w:r>
        <w:rPr>
          <w:rFonts w:eastAsia="Times New Roman"/>
        </w:rPr>
        <w:softHyphen/>
        <w:t xml:space="preserve">ский создал лирическую поэму </w:t>
      </w:r>
      <w:r>
        <w:rPr>
          <w:rFonts w:eastAsia="Times New Roman"/>
          <w:b/>
          <w:bCs/>
          <w:i/>
          <w:iCs/>
        </w:rPr>
        <w:t xml:space="preserve">«По праву памяти» </w:t>
      </w:r>
      <w:r>
        <w:rPr>
          <w:rFonts w:eastAsia="Times New Roman"/>
          <w:b/>
          <w:bCs/>
        </w:rPr>
        <w:t xml:space="preserve">(1966 </w:t>
      </w:r>
      <w:r>
        <w:rPr>
          <w:rFonts w:eastAsia="Times New Roman"/>
        </w:rPr>
        <w:t xml:space="preserve">— </w:t>
      </w:r>
      <w:r>
        <w:rPr>
          <w:rFonts w:eastAsia="Times New Roman"/>
          <w:b/>
          <w:bCs/>
        </w:rPr>
        <w:t xml:space="preserve">1969). </w:t>
      </w:r>
      <w:r>
        <w:rPr>
          <w:rFonts w:eastAsia="Times New Roman"/>
        </w:rPr>
        <w:t>Поэма представляет собой лирико-философское размыш</w:t>
      </w:r>
      <w:r>
        <w:rPr>
          <w:rFonts w:eastAsia="Times New Roman"/>
        </w:rPr>
        <w:softHyphen/>
        <w:t>ление о драматической судьбе семьи поэта: отца, матери и братьев. Вместе с тем в ней выражена народная точка зрения на трагиче</w:t>
      </w:r>
      <w:r>
        <w:rPr>
          <w:rFonts w:eastAsia="Times New Roman"/>
        </w:rPr>
        <w:softHyphen/>
        <w:t xml:space="preserve">ские события прошлого. «Поэтическое завещание» Твардовского было запрещено цензурой и опубликовано лишь в </w:t>
      </w:r>
      <w:r>
        <w:rPr>
          <w:rFonts w:eastAsia="Times New Roman"/>
          <w:b/>
          <w:bCs/>
        </w:rPr>
        <w:t xml:space="preserve">1987 </w:t>
      </w:r>
      <w:r>
        <w:rPr>
          <w:rFonts w:eastAsia="Times New Roman"/>
        </w:rPr>
        <w:t>году.</w:t>
      </w:r>
    </w:p>
    <w:p w:rsidR="00F16853" w:rsidRDefault="009101AF">
      <w:pPr>
        <w:shd w:val="clear" w:color="auto" w:fill="FFFFFF"/>
        <w:spacing w:line="230" w:lineRule="exact"/>
        <w:ind w:left="29" w:right="58" w:firstLine="454"/>
        <w:jc w:val="both"/>
      </w:pPr>
      <w:r>
        <w:rPr>
          <w:rFonts w:eastAsia="Times New Roman"/>
        </w:rPr>
        <w:t xml:space="preserve">Умер А.Т.Твардовский 18 января </w:t>
      </w:r>
      <w:r>
        <w:rPr>
          <w:rFonts w:eastAsia="Times New Roman"/>
          <w:b/>
          <w:bCs/>
        </w:rPr>
        <w:t xml:space="preserve">1971 </w:t>
      </w:r>
      <w:r>
        <w:rPr>
          <w:rFonts w:eastAsia="Times New Roman"/>
        </w:rPr>
        <w:t>года. Поэта похоро</w:t>
      </w:r>
      <w:r>
        <w:rPr>
          <w:rFonts w:eastAsia="Times New Roman"/>
        </w:rPr>
        <w:softHyphen/>
        <w:t>нили на Новодевичьем кладбище в Москве.</w:t>
      </w:r>
    </w:p>
    <w:p w:rsidR="00F16853" w:rsidRDefault="009101AF">
      <w:pPr>
        <w:shd w:val="clear" w:color="auto" w:fill="FFFFFF"/>
        <w:spacing w:line="230" w:lineRule="exact"/>
        <w:ind w:left="36" w:right="43" w:firstLine="446"/>
        <w:jc w:val="both"/>
      </w:pPr>
      <w:r>
        <w:rPr>
          <w:rFonts w:eastAsia="Times New Roman"/>
        </w:rPr>
        <w:t>В поэзии А.Т.Твардовского сочетаются традиции народно</w:t>
      </w:r>
      <w:r>
        <w:rPr>
          <w:rFonts w:eastAsia="Times New Roman"/>
        </w:rPr>
        <w:softHyphen/>
        <w:t>поэтического творчества и отечественной литературной класси</w:t>
      </w:r>
      <w:r>
        <w:rPr>
          <w:rFonts w:eastAsia="Times New Roman"/>
        </w:rPr>
        <w:softHyphen/>
        <w:t>ки: Пушкина и Некрасова, Тютчева и Бунина. Поэт продемон</w:t>
      </w:r>
      <w:r>
        <w:rPr>
          <w:rFonts w:eastAsia="Times New Roman"/>
        </w:rPr>
        <w:softHyphen/>
        <w:t>стрировал возможности реалистического искусства, оказав воз</w:t>
      </w:r>
      <w:r>
        <w:rPr>
          <w:rFonts w:eastAsia="Times New Roman"/>
        </w:rPr>
        <w:softHyphen/>
        <w:t>действие и на поэтов-современников, и на творчество поэтов сле</w:t>
      </w:r>
      <w:r>
        <w:rPr>
          <w:rFonts w:eastAsia="Times New Roman"/>
        </w:rPr>
        <w:softHyphen/>
        <w:t>дующих поколений.</w:t>
      </w:r>
    </w:p>
    <w:p w:rsidR="00F16853" w:rsidRDefault="009101AF">
      <w:pPr>
        <w:framePr w:h="360" w:hRule="exact" w:hSpace="36" w:wrap="auto" w:vAnchor="text" w:hAnchor="text" w:x="-49" w:y="253"/>
        <w:shd w:val="clear" w:color="auto" w:fill="FFFFFF"/>
        <w:spacing w:line="360" w:lineRule="exact"/>
      </w:pPr>
      <w:r>
        <w:rPr>
          <w:rFonts w:ascii="Arial" w:eastAsia="Times New Roman" w:hAnsi="Arial"/>
          <w:b/>
          <w:bCs/>
          <w:position w:val="-7"/>
          <w:sz w:val="70"/>
          <w:szCs w:val="70"/>
        </w:rPr>
        <w:t>в</w:t>
      </w:r>
    </w:p>
    <w:p w:rsidR="00F16853" w:rsidRDefault="009101AF">
      <w:pPr>
        <w:shd w:val="clear" w:color="auto" w:fill="FFFFFF"/>
        <w:spacing w:before="245"/>
        <w:ind w:left="504"/>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15" w:line="209" w:lineRule="exact"/>
        <w:ind w:left="590" w:right="29" w:hanging="86"/>
        <w:jc w:val="both"/>
      </w:pPr>
      <w:r>
        <w:rPr>
          <w:b/>
          <w:bCs/>
        </w:rPr>
        <w:t>1</w:t>
      </w:r>
      <w:r>
        <w:t xml:space="preserve">. </w:t>
      </w:r>
      <w:r>
        <w:rPr>
          <w:rFonts w:eastAsia="Times New Roman"/>
        </w:rPr>
        <w:t>Подготовьте сообщение о жизни и творчестве А. Т. Твардовско</w:t>
      </w:r>
      <w:r>
        <w:rPr>
          <w:rFonts w:eastAsia="Times New Roman"/>
        </w:rPr>
        <w:softHyphen/>
        <w:t xml:space="preserve">го. Составьте план ответа. </w:t>
      </w:r>
      <w:r>
        <w:rPr>
          <w:rFonts w:eastAsia="Times New Roman"/>
          <w:spacing w:val="-1"/>
        </w:rPr>
        <w:t>*2. По синхронистической таблице (см. практикум) проанализируй</w:t>
      </w:r>
      <w:r>
        <w:rPr>
          <w:rFonts w:eastAsia="Times New Roman"/>
          <w:spacing w:val="-1"/>
        </w:rPr>
        <w:softHyphen/>
        <w:t xml:space="preserve">те события 1950— 1970-х годов и соотнесите их с этим этапом в </w:t>
      </w:r>
      <w:r>
        <w:rPr>
          <w:rFonts w:eastAsia="Times New Roman"/>
        </w:rPr>
        <w:t>жизни А. Т. Твардовского. На основе анализа подготовьте крат</w:t>
      </w:r>
      <w:r>
        <w:rPr>
          <w:rFonts w:eastAsia="Times New Roman"/>
        </w:rPr>
        <w:softHyphen/>
        <w:t>кое сообщение на тему «А.Твардовский — поэт и гражданин».</w:t>
      </w:r>
    </w:p>
    <w:p w:rsidR="00F16853" w:rsidRDefault="009101AF" w:rsidP="009101AF">
      <w:pPr>
        <w:numPr>
          <w:ilvl w:val="0"/>
          <w:numId w:val="61"/>
        </w:numPr>
        <w:shd w:val="clear" w:color="auto" w:fill="FFFFFF"/>
        <w:tabs>
          <w:tab w:val="left" w:pos="965"/>
        </w:tabs>
        <w:spacing w:line="209" w:lineRule="exact"/>
        <w:ind w:left="965" w:hanging="281"/>
        <w:rPr>
          <w:spacing w:val="-4"/>
        </w:rPr>
      </w:pPr>
      <w:r>
        <w:rPr>
          <w:rFonts w:eastAsia="Times New Roman"/>
        </w:rPr>
        <w:t>Какие произведения А.Т.Твардовского вы уже изучали? Пе</w:t>
      </w:r>
      <w:r>
        <w:rPr>
          <w:rFonts w:eastAsia="Times New Roman"/>
        </w:rPr>
        <w:softHyphen/>
        <w:t>речислите их и прокомментируйте.</w:t>
      </w:r>
    </w:p>
    <w:p w:rsidR="00F16853" w:rsidRDefault="009101AF" w:rsidP="009101AF">
      <w:pPr>
        <w:numPr>
          <w:ilvl w:val="0"/>
          <w:numId w:val="61"/>
        </w:numPr>
        <w:shd w:val="clear" w:color="auto" w:fill="FFFFFF"/>
        <w:tabs>
          <w:tab w:val="left" w:pos="965"/>
        </w:tabs>
        <w:spacing w:line="209" w:lineRule="exact"/>
        <w:ind w:left="965" w:hanging="281"/>
        <w:rPr>
          <w:spacing w:val="-4"/>
        </w:rPr>
      </w:pPr>
      <w:r>
        <w:rPr>
          <w:rFonts w:eastAsia="Times New Roman"/>
        </w:rPr>
        <w:t>Выполните анализ стихотворения А. Т. Твардовского «Я убит подо Ржевом» (см. практикум).</w:t>
      </w:r>
    </w:p>
    <w:p w:rsidR="00F16853" w:rsidRDefault="009101AF">
      <w:pPr>
        <w:shd w:val="clear" w:color="auto" w:fill="FFFFFF"/>
        <w:spacing w:line="209" w:lineRule="exact"/>
        <w:ind w:left="698" w:hanging="194"/>
        <w:jc w:val="both"/>
      </w:pPr>
      <w:r>
        <w:t xml:space="preserve">*5. </w:t>
      </w:r>
      <w:r>
        <w:rPr>
          <w:rFonts w:eastAsia="Times New Roman"/>
        </w:rPr>
        <w:t>Отберите стихотворения А. Т. Твардовского, посвященные те</w:t>
      </w:r>
      <w:r>
        <w:rPr>
          <w:rFonts w:eastAsia="Times New Roman"/>
        </w:rPr>
        <w:softHyphen/>
        <w:t>мам войны и памяти. Какие из них и почему произвели на вас наиболее сильное впечатление? Выучите одно из стихотворе</w:t>
      </w:r>
      <w:r>
        <w:rPr>
          <w:rFonts w:eastAsia="Times New Roman"/>
        </w:rPr>
        <w:softHyphen/>
        <w:t>ний А. Т. Твардовского и подготовьтесь к выразительному чте</w:t>
      </w:r>
      <w:r>
        <w:rPr>
          <w:rFonts w:eastAsia="Times New Roman"/>
        </w:rPr>
        <w:softHyphen/>
        <w:t>нию. 6. Прочитайте поэму А. Т. Твардовского «По праву памяти». Оха</w:t>
      </w:r>
      <w:r>
        <w:rPr>
          <w:rFonts w:eastAsia="Times New Roman"/>
        </w:rPr>
        <w:softHyphen/>
        <w:t>рактеризуйте родо-жанровое своеобразие поэмы. Какие исто-</w:t>
      </w:r>
    </w:p>
    <w:p w:rsidR="00F16853" w:rsidRDefault="00F16853">
      <w:pPr>
        <w:shd w:val="clear" w:color="auto" w:fill="FFFFFF"/>
        <w:spacing w:line="209" w:lineRule="exact"/>
        <w:ind w:left="698" w:hanging="194"/>
        <w:jc w:val="both"/>
        <w:sectPr w:rsidR="00F16853">
          <w:type w:val="continuous"/>
          <w:pgSz w:w="17092" w:h="14508" w:orient="landscape"/>
          <w:pgMar w:top="1440" w:right="1533" w:bottom="360" w:left="1440" w:header="720" w:footer="720" w:gutter="0"/>
          <w:cols w:num="2" w:space="720" w:equalWidth="0">
            <w:col w:w="6465" w:space="1181"/>
            <w:col w:w="6472"/>
          </w:cols>
          <w:noEndnote/>
        </w:sectPr>
      </w:pPr>
    </w:p>
    <w:p w:rsidR="00F16853" w:rsidRDefault="009101AF">
      <w:pPr>
        <w:shd w:val="clear" w:color="auto" w:fill="FFFFFF"/>
        <w:spacing w:before="835"/>
        <w:ind w:left="2779"/>
      </w:pPr>
      <w:r>
        <w:rPr>
          <w:rFonts w:ascii="Arial" w:hAnsi="Arial" w:cs="Arial"/>
        </w:rPr>
        <w:lastRenderedPageBreak/>
        <w:t>^</w:t>
      </w:r>
    </w:p>
    <w:p w:rsidR="00F16853" w:rsidRDefault="00F16853">
      <w:pPr>
        <w:shd w:val="clear" w:color="auto" w:fill="FFFFFF"/>
        <w:spacing w:before="835"/>
        <w:ind w:left="2779"/>
        <w:sectPr w:rsidR="00F16853">
          <w:type w:val="continuous"/>
          <w:pgSz w:w="17092" w:h="14508" w:orient="landscape"/>
          <w:pgMar w:top="1440" w:right="1440" w:bottom="360" w:left="1440"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356" style="position:absolute;z-index:251996160;mso-position-horizontal-relative:margin" from="-4.3pt,258.5pt" to="-4.3pt,273.6pt" o:allowincell="f" strokeweight=".7pt">
            <w10:wrap anchorx="margin"/>
          </v:line>
        </w:pict>
      </w:r>
      <w:r w:rsidRPr="00F16853">
        <w:rPr>
          <w:noProof/>
        </w:rPr>
        <w:pict>
          <v:line id="_x0000_s1357" style="position:absolute;z-index:251997184;mso-position-horizontal-relative:margin" from="348.85pt,65.15pt" to="348.85pt,95.4pt" o:allowincell="f" strokeweight="1.45pt">
            <w10:wrap anchorx="margin"/>
          </v:line>
        </w:pict>
      </w:r>
      <w:r w:rsidRPr="00F16853">
        <w:rPr>
          <w:noProof/>
        </w:rPr>
        <w:pict>
          <v:line id="_x0000_s1358" style="position:absolute;z-index:251998208;mso-position-horizontal-relative:margin" from="351pt,300.6pt" to="351pt,338.4pt" o:allowincell="f" strokeweight=".7pt">
            <w10:wrap anchorx="margin"/>
          </v:line>
        </w:pict>
      </w:r>
    </w:p>
    <w:p w:rsidR="00F16853" w:rsidRDefault="009101AF">
      <w:pPr>
        <w:framePr w:h="2924" w:hSpace="36" w:wrap="auto" w:vAnchor="text" w:hAnchor="margin" w:x="7453" w:y="383"/>
        <w:rPr>
          <w:rFonts w:ascii="Arial" w:hAnsi="Arial" w:cs="Arial"/>
          <w:sz w:val="24"/>
          <w:szCs w:val="24"/>
        </w:rPr>
      </w:pPr>
      <w:r>
        <w:rPr>
          <w:rFonts w:ascii="Arial" w:hAnsi="Arial" w:cs="Arial"/>
          <w:noProof/>
          <w:sz w:val="24"/>
          <w:szCs w:val="24"/>
        </w:rPr>
        <w:drawing>
          <wp:inline distT="0" distB="0" distL="0" distR="0">
            <wp:extent cx="1408430" cy="1853565"/>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1408430" cy="1853565"/>
                    </a:xfrm>
                    <a:prstGeom prst="rect">
                      <a:avLst/>
                    </a:prstGeom>
                    <a:noFill/>
                    <a:ln w="9525">
                      <a:noFill/>
                      <a:miter lim="800000"/>
                      <a:headEnd/>
                      <a:tailEnd/>
                    </a:ln>
                  </pic:spPr>
                </pic:pic>
              </a:graphicData>
            </a:graphic>
          </wp:inline>
        </w:drawing>
      </w:r>
    </w:p>
    <w:p w:rsidR="00F16853" w:rsidRDefault="009101AF">
      <w:pPr>
        <w:framePr w:h="374" w:hRule="exact" w:hSpace="36" w:wrap="auto" w:vAnchor="text" w:hAnchor="margin" w:x="-165" w:y="1"/>
        <w:shd w:val="clear" w:color="auto" w:fill="FFFFFF"/>
      </w:pPr>
      <w:r>
        <w:rPr>
          <w:rFonts w:ascii="Arial" w:hAnsi="Arial" w:cs="Arial"/>
          <w:sz w:val="32"/>
          <w:szCs w:val="32"/>
        </w:rPr>
        <w:t>354</w:t>
      </w:r>
    </w:p>
    <w:p w:rsidR="00F16853" w:rsidRDefault="009101AF">
      <w:pPr>
        <w:framePr w:h="360" w:hRule="exact" w:hSpace="36" w:wrap="auto" w:vAnchor="text" w:hAnchor="margin" w:x="-85" w:y="5120"/>
        <w:shd w:val="clear" w:color="auto" w:fill="FFFFFF"/>
        <w:spacing w:line="353" w:lineRule="exact"/>
      </w:pPr>
      <w:r>
        <w:rPr>
          <w:rFonts w:ascii="Arial" w:eastAsia="Times New Roman" w:hAnsi="Arial"/>
          <w:b/>
          <w:bCs/>
          <w:position w:val="-7"/>
          <w:sz w:val="56"/>
          <w:szCs w:val="56"/>
        </w:rPr>
        <w:t>И</w:t>
      </w:r>
    </w:p>
    <w:p w:rsidR="00F16853" w:rsidRDefault="009101AF">
      <w:pPr>
        <w:shd w:val="clear" w:color="auto" w:fill="FFFFFF"/>
        <w:spacing w:before="79"/>
        <w:ind w:left="2182"/>
      </w:pPr>
      <w:r>
        <w:rPr>
          <w:rFonts w:ascii="Arial" w:eastAsia="Times New Roman" w:hAnsi="Arial"/>
          <w:spacing w:val="-3"/>
          <w:sz w:val="16"/>
          <w:szCs w:val="16"/>
        </w:rPr>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66" w:line="216" w:lineRule="exact"/>
        <w:ind w:left="742" w:right="144"/>
        <w:jc w:val="both"/>
      </w:pPr>
      <w:r>
        <w:rPr>
          <w:rFonts w:eastAsia="Times New Roman"/>
          <w:sz w:val="18"/>
          <w:szCs w:val="18"/>
        </w:rPr>
        <w:t>рические события в ней отражены? Как они связаны с биогра</w:t>
      </w:r>
      <w:r>
        <w:rPr>
          <w:rFonts w:eastAsia="Times New Roman"/>
          <w:sz w:val="18"/>
          <w:szCs w:val="18"/>
        </w:rPr>
        <w:softHyphen/>
        <w:t>фией А.Т.Твардовского? Проанализируйте композицию поэ</w:t>
      </w:r>
      <w:r>
        <w:rPr>
          <w:rFonts w:eastAsia="Times New Roman"/>
          <w:sz w:val="18"/>
          <w:szCs w:val="18"/>
        </w:rPr>
        <w:softHyphen/>
        <w:t>мы. Охарактеризуйте связь предисловия с остальными частя</w:t>
      </w:r>
      <w:r>
        <w:rPr>
          <w:rFonts w:eastAsia="Times New Roman"/>
          <w:sz w:val="18"/>
          <w:szCs w:val="18"/>
        </w:rPr>
        <w:softHyphen/>
        <w:t>ми поэмы. Охарактеризуйте лирического героя поэмы, сфор</w:t>
      </w:r>
      <w:r>
        <w:rPr>
          <w:rFonts w:eastAsia="Times New Roman"/>
          <w:sz w:val="18"/>
          <w:szCs w:val="18"/>
        </w:rPr>
        <w:softHyphen/>
        <w:t>мулируйте его жизненную позицию. Какие образы поэмы можно отнести к сквозным образам русской литературы? Най</w:t>
      </w:r>
      <w:r>
        <w:rPr>
          <w:rFonts w:eastAsia="Times New Roman"/>
          <w:sz w:val="18"/>
          <w:szCs w:val="18"/>
        </w:rPr>
        <w:softHyphen/>
        <w:t>дите в тексте поэмы слова и словосочетания, которые перио</w:t>
      </w:r>
      <w:r>
        <w:rPr>
          <w:rFonts w:eastAsia="Times New Roman"/>
          <w:sz w:val="18"/>
          <w:szCs w:val="18"/>
        </w:rPr>
        <w:softHyphen/>
        <w:t>дически повторяются. Как называются такие повторы, какова их функция в поэме? Поэму «По праву памяти» можно назвать «поэтическим завещанием» А.Т.Твардовского. С какими за</w:t>
      </w:r>
      <w:r>
        <w:rPr>
          <w:rFonts w:eastAsia="Times New Roman"/>
          <w:sz w:val="18"/>
          <w:szCs w:val="18"/>
        </w:rPr>
        <w:softHyphen/>
        <w:t>ветами обращается к нам поэт?</w:t>
      </w:r>
    </w:p>
    <w:p w:rsidR="00F16853" w:rsidRDefault="009101AF">
      <w:pPr>
        <w:framePr w:h="195" w:hRule="exact" w:hSpace="36" w:wrap="auto" w:vAnchor="text" w:hAnchor="text" w:x="404" w:y="73"/>
        <w:shd w:val="clear" w:color="auto" w:fill="FFFFFF"/>
      </w:pPr>
      <w:r>
        <w:rPr>
          <w:rFonts w:ascii="Arial" w:hAnsi="Arial" w:cs="Arial"/>
          <w:sz w:val="16"/>
          <w:szCs w:val="16"/>
        </w:rPr>
        <w:t>*7,</w:t>
      </w:r>
    </w:p>
    <w:p w:rsidR="00F16853" w:rsidRDefault="009101AF">
      <w:pPr>
        <w:shd w:val="clear" w:color="auto" w:fill="FFFFFF"/>
        <w:spacing w:line="209" w:lineRule="exact"/>
        <w:ind w:left="785"/>
      </w:pPr>
      <w:r>
        <w:rPr>
          <w:rFonts w:eastAsia="Times New Roman"/>
          <w:sz w:val="18"/>
          <w:szCs w:val="18"/>
        </w:rPr>
        <w:t>Вспомните, как развивалась тема поэта и поэзии в русской ли</w:t>
      </w:r>
      <w:r>
        <w:rPr>
          <w:rFonts w:eastAsia="Times New Roman"/>
          <w:sz w:val="18"/>
          <w:szCs w:val="18"/>
        </w:rPr>
        <w:softHyphen/>
        <w:t xml:space="preserve">рике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 xml:space="preserve">—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веков, какие традиции продолжает А. Т. Твар</w:t>
      </w:r>
      <w:r>
        <w:rPr>
          <w:rFonts w:eastAsia="Times New Roman"/>
          <w:sz w:val="18"/>
          <w:szCs w:val="18"/>
        </w:rPr>
        <w:softHyphen/>
        <w:t>довский. Составьте понятийный словарь по теме «А.Т.Твардовский».</w:t>
      </w:r>
    </w:p>
    <w:p w:rsidR="00F16853" w:rsidRDefault="009101AF">
      <w:pPr>
        <w:shd w:val="clear" w:color="auto" w:fill="FFFFFF"/>
        <w:ind w:left="418"/>
      </w:pPr>
      <w:r>
        <w:rPr>
          <w:rFonts w:ascii="Arial" w:hAnsi="Arial" w:cs="Arial"/>
          <w:sz w:val="16"/>
          <w:szCs w:val="16"/>
        </w:rPr>
        <w:t>*8.</w:t>
      </w:r>
    </w:p>
    <w:p w:rsidR="00F16853" w:rsidRDefault="009101AF">
      <w:pPr>
        <w:shd w:val="clear" w:color="auto" w:fill="FFFFFF"/>
        <w:spacing w:before="101"/>
        <w:ind w:left="360"/>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86" w:line="238" w:lineRule="exact"/>
        <w:ind w:left="806" w:right="101"/>
        <w:jc w:val="both"/>
      </w:pPr>
      <w:r>
        <w:rPr>
          <w:rFonts w:eastAsia="Times New Roman"/>
          <w:sz w:val="18"/>
          <w:szCs w:val="18"/>
        </w:rPr>
        <w:t>В каких стихотворениях нашли свое отражение традиционные для русской литературы образы дороги и дома? Подготовьте сообщение на эту тему.</w:t>
      </w:r>
    </w:p>
    <w:p w:rsidR="00F16853" w:rsidRDefault="009101AF">
      <w:pPr>
        <w:shd w:val="clear" w:color="auto" w:fill="FFFFFF"/>
        <w:spacing w:before="122"/>
        <w:ind w:left="382"/>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08" w:line="216" w:lineRule="exact"/>
        <w:ind w:left="842" w:right="58"/>
        <w:jc w:val="both"/>
      </w:pPr>
      <w:r>
        <w:rPr>
          <w:rFonts w:eastAsia="Times New Roman"/>
          <w:sz w:val="18"/>
          <w:szCs w:val="18"/>
        </w:rPr>
        <w:t>Прочитайте стихотворения А.Т.Твардовского «Слово о сло</w:t>
      </w:r>
      <w:r>
        <w:rPr>
          <w:rFonts w:eastAsia="Times New Roman"/>
          <w:sz w:val="18"/>
          <w:szCs w:val="18"/>
        </w:rPr>
        <w:softHyphen/>
        <w:t>вах», «Моим критикам», «Вся суть в одном-единственном за</w:t>
      </w:r>
      <w:r>
        <w:rPr>
          <w:rFonts w:eastAsia="Times New Roman"/>
          <w:sz w:val="18"/>
          <w:szCs w:val="18"/>
        </w:rPr>
        <w:softHyphen/>
        <w:t>вете...», «Памяти матери», «Я знаю, никакой моей вины...», «Я убит подо Ржевом» и др. Напишите отзыв об этих стихо</w:t>
      </w:r>
      <w:r>
        <w:rPr>
          <w:rFonts w:eastAsia="Times New Roman"/>
          <w:sz w:val="18"/>
          <w:szCs w:val="18"/>
        </w:rPr>
        <w:softHyphen/>
        <w:t>творениях. Обратите внимание на особенности поэтического стиля А. Т. Твардовского: жанровое своеобразие, интонацион</w:t>
      </w:r>
      <w:r>
        <w:rPr>
          <w:rFonts w:eastAsia="Times New Roman"/>
          <w:sz w:val="18"/>
          <w:szCs w:val="18"/>
        </w:rPr>
        <w:softHyphen/>
        <w:t>но-ритмический рисунок, метафорические и метонимические образы, исторически конкретный и вневременной аспекты те</w:t>
      </w:r>
      <w:r>
        <w:rPr>
          <w:rFonts w:eastAsia="Times New Roman"/>
          <w:sz w:val="18"/>
          <w:szCs w:val="18"/>
        </w:rPr>
        <w:softHyphen/>
        <w:t>матики. Тему отзыва сформулируйте самостоятельно.</w:t>
      </w:r>
    </w:p>
    <w:p w:rsidR="00F16853" w:rsidRDefault="009101AF">
      <w:pPr>
        <w:shd w:val="clear" w:color="auto" w:fill="FFFFFF"/>
        <w:spacing w:before="137"/>
        <w:ind w:left="418"/>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79" w:line="238" w:lineRule="exact"/>
        <w:ind w:left="878" w:right="36"/>
        <w:jc w:val="both"/>
      </w:pPr>
      <w:r>
        <w:rPr>
          <w:rFonts w:eastAsia="Times New Roman"/>
          <w:sz w:val="18"/>
          <w:szCs w:val="18"/>
        </w:rPr>
        <w:t>Используя дополнительную литературу и материалы Интерне</w:t>
      </w:r>
      <w:r>
        <w:rPr>
          <w:rFonts w:eastAsia="Times New Roman"/>
          <w:sz w:val="18"/>
          <w:szCs w:val="18"/>
        </w:rPr>
        <w:softHyphen/>
        <w:t>та, подготовьте заочную экскурсию в один из музеев А. Т. Твар</w:t>
      </w:r>
      <w:r>
        <w:rPr>
          <w:rFonts w:eastAsia="Times New Roman"/>
          <w:sz w:val="18"/>
          <w:szCs w:val="18"/>
        </w:rPr>
        <w:softHyphen/>
        <w:t>довского.</w:t>
      </w:r>
    </w:p>
    <w:p w:rsidR="00F16853" w:rsidRDefault="009101AF">
      <w:pPr>
        <w:shd w:val="clear" w:color="auto" w:fill="FFFFFF"/>
        <w:spacing w:before="101"/>
        <w:ind w:left="454"/>
      </w:pPr>
      <w:r>
        <w:rPr>
          <w:rFonts w:ascii="Arial" w:eastAsia="Times New Roman" w:hAnsi="Arial"/>
          <w:spacing w:val="-3"/>
        </w:rPr>
        <w:t>Рекомендуемая</w:t>
      </w:r>
      <w:r>
        <w:rPr>
          <w:rFonts w:ascii="Arial" w:eastAsia="Times New Roman" w:hAnsi="Arial" w:cs="Arial"/>
          <w:spacing w:val="-3"/>
        </w:rPr>
        <w:t xml:space="preserve"> </w:t>
      </w:r>
      <w:r>
        <w:rPr>
          <w:rFonts w:ascii="Arial" w:eastAsia="Times New Roman" w:hAnsi="Arial"/>
          <w:spacing w:val="-3"/>
        </w:rPr>
        <w:t>литература</w:t>
      </w:r>
    </w:p>
    <w:p w:rsidR="00F16853" w:rsidRDefault="009101AF">
      <w:pPr>
        <w:shd w:val="clear" w:color="auto" w:fill="FFFFFF"/>
        <w:spacing w:before="108" w:line="216" w:lineRule="exact"/>
        <w:ind w:right="14" w:firstLine="446"/>
        <w:jc w:val="both"/>
      </w:pPr>
      <w:r>
        <w:rPr>
          <w:rFonts w:eastAsia="Times New Roman"/>
          <w:spacing w:val="46"/>
          <w:sz w:val="18"/>
          <w:szCs w:val="18"/>
        </w:rPr>
        <w:t>Акаткин</w:t>
      </w:r>
      <w:r>
        <w:rPr>
          <w:rFonts w:eastAsia="Times New Roman"/>
          <w:sz w:val="18"/>
          <w:szCs w:val="18"/>
        </w:rPr>
        <w:t xml:space="preserve"> В.М. Александр Твардовский и время. Служение и противостояние: статьи / вступ. ст. О.Алейникова. — Воронеж, 2006.</w:t>
      </w:r>
    </w:p>
    <w:p w:rsidR="00F16853" w:rsidRDefault="009101AF">
      <w:pPr>
        <w:shd w:val="clear" w:color="auto" w:fill="FFFFFF"/>
        <w:spacing w:line="216" w:lineRule="exact"/>
        <w:ind w:right="14" w:firstLine="454"/>
        <w:jc w:val="both"/>
      </w:pPr>
      <w:r>
        <w:rPr>
          <w:rFonts w:eastAsia="Times New Roman"/>
          <w:sz w:val="18"/>
          <w:szCs w:val="18"/>
        </w:rPr>
        <w:t>Ильин В. В. Не пряча глаз: Александр Твардовский. Литератур</w:t>
      </w:r>
      <w:r>
        <w:rPr>
          <w:rFonts w:eastAsia="Times New Roman"/>
          <w:sz w:val="18"/>
          <w:szCs w:val="18"/>
        </w:rPr>
        <w:softHyphen/>
        <w:t>ное окружение. Творческие связи. — Смоленск, 2000.</w:t>
      </w:r>
    </w:p>
    <w:p w:rsidR="00F16853" w:rsidRDefault="009101AF">
      <w:pPr>
        <w:shd w:val="clear" w:color="auto" w:fill="FFFFFF"/>
        <w:spacing w:line="252" w:lineRule="exact"/>
        <w:ind w:left="14" w:firstLine="439"/>
        <w:jc w:val="both"/>
      </w:pPr>
      <w:r>
        <w:rPr>
          <w:rFonts w:eastAsia="Times New Roman"/>
          <w:sz w:val="18"/>
          <w:szCs w:val="18"/>
        </w:rPr>
        <w:t>Твардовская В. А. А. Твардовский в жизни и литературе (пись</w:t>
      </w:r>
      <w:r>
        <w:rPr>
          <w:rFonts w:eastAsia="Times New Roman"/>
          <w:sz w:val="18"/>
          <w:szCs w:val="18"/>
        </w:rPr>
        <w:softHyphen/>
        <w:t>ма 1950—1959). — Смоленск, 2013.</w:t>
      </w:r>
    </w:p>
    <w:p w:rsidR="00F16853" w:rsidRDefault="009101AF">
      <w:pPr>
        <w:shd w:val="clear" w:color="auto" w:fill="FFFFFF"/>
        <w:spacing w:before="252" w:line="389" w:lineRule="exact"/>
        <w:ind w:left="1872"/>
        <w:jc w:val="center"/>
      </w:pPr>
      <w:r>
        <w:br w:type="column"/>
      </w:r>
      <w:r>
        <w:rPr>
          <w:rFonts w:ascii="Arial" w:eastAsia="Times New Roman" w:hAnsi="Arial"/>
          <w:spacing w:val="-15"/>
          <w:sz w:val="32"/>
          <w:szCs w:val="32"/>
        </w:rPr>
        <w:lastRenderedPageBreak/>
        <w:t>АЛЕКСАНДР</w:t>
      </w:r>
    </w:p>
    <w:p w:rsidR="00F16853" w:rsidRDefault="009101AF">
      <w:pPr>
        <w:shd w:val="clear" w:color="auto" w:fill="FFFFFF"/>
        <w:spacing w:line="389" w:lineRule="exact"/>
        <w:ind w:left="1901"/>
        <w:jc w:val="center"/>
      </w:pPr>
      <w:r>
        <w:rPr>
          <w:rFonts w:ascii="Arial" w:eastAsia="Times New Roman" w:hAnsi="Arial"/>
          <w:spacing w:val="-22"/>
          <w:sz w:val="32"/>
          <w:szCs w:val="32"/>
        </w:rPr>
        <w:t>ИСАЕВИЧ</w:t>
      </w:r>
    </w:p>
    <w:p w:rsidR="00F16853" w:rsidRDefault="009101AF">
      <w:pPr>
        <w:shd w:val="clear" w:color="auto" w:fill="FFFFFF"/>
        <w:spacing w:line="389" w:lineRule="exact"/>
        <w:ind w:left="1922"/>
        <w:jc w:val="center"/>
      </w:pPr>
      <w:r>
        <w:rPr>
          <w:rFonts w:ascii="Arial" w:eastAsia="Times New Roman" w:hAnsi="Arial"/>
          <w:spacing w:val="-18"/>
          <w:sz w:val="32"/>
          <w:szCs w:val="32"/>
        </w:rPr>
        <w:t>СОЛЖЕНИЦЫН</w:t>
      </w:r>
    </w:p>
    <w:p w:rsidR="00F16853" w:rsidRDefault="009101AF">
      <w:pPr>
        <w:shd w:val="clear" w:color="auto" w:fill="FFFFFF"/>
        <w:spacing w:before="94"/>
        <w:ind w:left="3341"/>
      </w:pPr>
      <w:r>
        <w:rPr>
          <w:b/>
          <w:bCs/>
          <w:sz w:val="30"/>
          <w:szCs w:val="30"/>
        </w:rPr>
        <w:t xml:space="preserve">(1918 </w:t>
      </w:r>
      <w:r>
        <w:rPr>
          <w:rFonts w:eastAsia="Times New Roman"/>
          <w:b/>
          <w:bCs/>
          <w:sz w:val="30"/>
          <w:szCs w:val="30"/>
        </w:rPr>
        <w:t>— 2008)</w:t>
      </w:r>
    </w:p>
    <w:p w:rsidR="00F16853" w:rsidRDefault="009101AF">
      <w:pPr>
        <w:shd w:val="clear" w:color="auto" w:fill="FFFFFF"/>
        <w:spacing w:before="1764" w:line="238" w:lineRule="exact"/>
        <w:ind w:firstLine="331"/>
      </w:pPr>
      <w:r>
        <w:rPr>
          <w:rFonts w:eastAsia="Times New Roman"/>
        </w:rPr>
        <w:t>«Мы часто с ним спорили, мне казалось, что он не всегда был прав в частностях, но зато в основном, в глубинном был прав. Он был свидетелем, глашатаем правды, и, кроме того, основное у него то, что он человек, все его творчество — гимн человеку, ко</w:t>
      </w:r>
      <w:r>
        <w:rPr>
          <w:rFonts w:eastAsia="Times New Roman"/>
        </w:rPr>
        <w:softHyphen/>
        <w:t>торый остается человеком во всех обстоятельствах. Гимн тому человеку, каким он хотел его видеть, каким он его видел, каким сам был, при условии, что человек признает над собой иной мир, ограничивает себя, не стремится занять первое место, стремится жертвовать собой. &lt;...&gt; Я бы это видение противопоставил зна</w:t>
      </w:r>
      <w:r>
        <w:rPr>
          <w:rFonts w:eastAsia="Times New Roman"/>
        </w:rPr>
        <w:softHyphen/>
        <w:t>менитому изречению М. Горького "Человек — это звучит гордо". У Солженицына "человек" звучит свято, добро, это есть венец творения, но если человек готов на страдания, на самоограниче</w:t>
      </w:r>
      <w:r>
        <w:rPr>
          <w:rFonts w:eastAsia="Times New Roman"/>
        </w:rPr>
        <w:softHyphen/>
        <w:t>ние во всех смыслах. Все его творчество — это реабилитация че</w:t>
      </w:r>
      <w:r>
        <w:rPr>
          <w:rFonts w:eastAsia="Times New Roman"/>
        </w:rPr>
        <w:softHyphen/>
        <w:t>ловека в самом бесчеловечном веке». Такими словами об А. И. Сол</w:t>
      </w:r>
      <w:r>
        <w:rPr>
          <w:rFonts w:eastAsia="Times New Roman"/>
        </w:rPr>
        <w:softHyphen/>
        <w:t>женицыне отозвался Н. Струве, глава французского издательства «ИМКА-пресс», основной издатель и друг писателя.</w:t>
      </w:r>
    </w:p>
    <w:p w:rsidR="00F16853" w:rsidRDefault="009101AF">
      <w:pPr>
        <w:shd w:val="clear" w:color="auto" w:fill="FFFFFF"/>
        <w:spacing w:line="238" w:lineRule="exact"/>
        <w:ind w:left="137" w:right="86" w:firstLine="446"/>
        <w:jc w:val="both"/>
      </w:pPr>
      <w:r>
        <w:rPr>
          <w:rFonts w:eastAsia="Times New Roman"/>
        </w:rPr>
        <w:t>Александр Исаевич Солженицын вошел в историю России и как активный общественный деятель, и как писатель, посвятив</w:t>
      </w:r>
      <w:r>
        <w:rPr>
          <w:rFonts w:eastAsia="Times New Roman"/>
        </w:rPr>
        <w:softHyphen/>
        <w:t>ший свой дар исследованию острейших проблем, которыми пол</w:t>
      </w:r>
      <w:r>
        <w:rPr>
          <w:rFonts w:eastAsia="Times New Roman"/>
        </w:rPr>
        <w:softHyphen/>
        <w:t>на драматическая судьба нашего Отечества.</w:t>
      </w:r>
    </w:p>
    <w:p w:rsidR="00F16853" w:rsidRDefault="009101AF">
      <w:pPr>
        <w:shd w:val="clear" w:color="auto" w:fill="FFFFFF"/>
        <w:spacing w:line="238" w:lineRule="exact"/>
        <w:ind w:left="166" w:right="29" w:firstLine="482"/>
        <w:jc w:val="both"/>
      </w:pPr>
      <w:r>
        <w:rPr>
          <w:rFonts w:eastAsia="Times New Roman"/>
          <w:b/>
          <w:bCs/>
        </w:rPr>
        <w:t>Начало жизненного и творческого пути.</w:t>
      </w:r>
      <w:r>
        <w:rPr>
          <w:rFonts w:eastAsia="Times New Roman"/>
        </w:rPr>
        <w:t>Роди лея Александр Исаевич 11 декабря 1918 года в Кисловодске в семье Исаакия Се</w:t>
      </w:r>
      <w:r>
        <w:rPr>
          <w:rFonts w:eastAsia="Times New Roman"/>
        </w:rPr>
        <w:softHyphen/>
        <w:t>меновича и Таисии Захаровны Солженицыных. Отец будущего писателя умер до рождения сына от раны, полученной им на охо</w:t>
      </w:r>
      <w:r>
        <w:rPr>
          <w:rFonts w:eastAsia="Times New Roman"/>
        </w:rPr>
        <w:softHyphen/>
        <w:t>те. Позже, при получении паспорта, было искажено отчество Александра: вместо «Исаакиевич» записали «Исаевич».</w:t>
      </w:r>
    </w:p>
    <w:p w:rsidR="00F16853" w:rsidRDefault="009101AF">
      <w:pPr>
        <w:shd w:val="clear" w:color="auto" w:fill="FFFFFF"/>
        <w:spacing w:line="238" w:lineRule="exact"/>
        <w:ind w:left="223" w:firstLine="439"/>
        <w:jc w:val="both"/>
      </w:pPr>
      <w:r>
        <w:rPr>
          <w:rFonts w:eastAsia="Times New Roman"/>
        </w:rPr>
        <w:t>Мать писателя, Таисия Захаровна, была дочерью зажиточ</w:t>
      </w:r>
      <w:r>
        <w:rPr>
          <w:rFonts w:eastAsia="Times New Roman"/>
        </w:rPr>
        <w:softHyphen/>
        <w:t>ного кубанского землевладельца, «кулака», поэтому ей очень</w:t>
      </w:r>
    </w:p>
    <w:p w:rsidR="00F16853" w:rsidRDefault="00F16853">
      <w:pPr>
        <w:shd w:val="clear" w:color="auto" w:fill="FFFFFF"/>
        <w:spacing w:line="238" w:lineRule="exact"/>
        <w:ind w:left="223" w:firstLine="439"/>
        <w:jc w:val="both"/>
        <w:sectPr w:rsidR="00F16853">
          <w:pgSz w:w="16834" w:h="11909" w:orient="landscape"/>
          <w:pgMar w:top="569" w:right="1232" w:bottom="360" w:left="1396" w:header="720" w:footer="720" w:gutter="0"/>
          <w:cols w:num="2" w:space="720" w:equalWidth="0">
            <w:col w:w="6400" w:space="1188"/>
            <w:col w:w="6616"/>
          </w:cols>
          <w:noEndnote/>
        </w:sectPr>
      </w:pPr>
    </w:p>
    <w:p w:rsidR="00F16853" w:rsidRDefault="009101AF">
      <w:pPr>
        <w:shd w:val="clear" w:color="auto" w:fill="FFFFFF"/>
        <w:spacing w:before="7"/>
      </w:pPr>
      <w:r>
        <w:rPr>
          <w:rFonts w:ascii="Arial" w:hAnsi="Arial" w:cs="Arial"/>
          <w:sz w:val="30"/>
          <w:szCs w:val="30"/>
        </w:rPr>
        <w:lastRenderedPageBreak/>
        <w:t>356</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44"/>
      </w:pPr>
      <w:r>
        <w:br w:type="column"/>
      </w:r>
      <w:r>
        <w:rPr>
          <w:rFonts w:ascii="Arial" w:eastAsia="Times New Roman" w:hAnsi="Arial"/>
          <w:i/>
          <w:iCs/>
          <w:spacing w:val="-5"/>
          <w:sz w:val="16"/>
          <w:szCs w:val="16"/>
        </w:rPr>
        <w:lastRenderedPageBreak/>
        <w:t>Аленсандр</w:t>
      </w:r>
      <w:r>
        <w:rPr>
          <w:rFonts w:ascii="Arial" w:eastAsia="Times New Roman" w:hAnsi="Arial" w:cs="Arial"/>
          <w:i/>
          <w:iCs/>
          <w:spacing w:val="-5"/>
          <w:sz w:val="16"/>
          <w:szCs w:val="16"/>
        </w:rPr>
        <w:t xml:space="preserve"> </w:t>
      </w:r>
      <w:r>
        <w:rPr>
          <w:rFonts w:ascii="Arial" w:eastAsia="Times New Roman" w:hAnsi="Arial"/>
          <w:i/>
          <w:iCs/>
          <w:spacing w:val="-5"/>
          <w:sz w:val="16"/>
          <w:szCs w:val="16"/>
        </w:rPr>
        <w:t>Исаевич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Солженицын</w:t>
      </w:r>
    </w:p>
    <w:p w:rsidR="00F16853" w:rsidRDefault="009101AF">
      <w:pPr>
        <w:shd w:val="clear" w:color="auto" w:fill="FFFFFF"/>
      </w:pPr>
      <w:r>
        <w:br w:type="column"/>
      </w:r>
      <w:r>
        <w:rPr>
          <w:rFonts w:ascii="Arial" w:hAnsi="Arial" w:cs="Arial"/>
          <w:sz w:val="30"/>
          <w:szCs w:val="30"/>
        </w:rPr>
        <w:lastRenderedPageBreak/>
        <w:t>357</w:t>
      </w:r>
    </w:p>
    <w:p w:rsidR="00F16853" w:rsidRDefault="00F16853">
      <w:pPr>
        <w:shd w:val="clear" w:color="auto" w:fill="FFFFFF"/>
        <w:sectPr w:rsidR="00F16853">
          <w:pgSz w:w="16834" w:h="11909" w:orient="landscape"/>
          <w:pgMar w:top="591" w:right="1293" w:bottom="360" w:left="1300" w:header="720" w:footer="720" w:gutter="0"/>
          <w:cols w:num="4" w:space="720" w:equalWidth="0">
            <w:col w:w="720" w:space="1634"/>
            <w:col w:w="4053" w:space="1260"/>
            <w:col w:w="2383" w:space="3470"/>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1" w:right="1394" w:bottom="360" w:left="1292" w:header="720" w:footer="720" w:gutter="0"/>
          <w:cols w:space="60"/>
          <w:noEndnote/>
        </w:sectPr>
      </w:pPr>
    </w:p>
    <w:p w:rsidR="00F16853" w:rsidRDefault="009101AF">
      <w:pPr>
        <w:shd w:val="clear" w:color="auto" w:fill="FFFFFF"/>
        <w:spacing w:before="22" w:line="230" w:lineRule="exact"/>
        <w:ind w:left="14"/>
        <w:jc w:val="both"/>
      </w:pPr>
      <w:r>
        <w:rPr>
          <w:rFonts w:eastAsia="Times New Roman"/>
        </w:rPr>
        <w:lastRenderedPageBreak/>
        <w:t>трудно было найти работу. Оставив сына на попечении родных, Таисия Захаровна в 1921 году поступила на курсы машинописи и стенографии в Ростове-на-Дону. Александр жил с дедом и ба</w:t>
      </w:r>
      <w:r>
        <w:rPr>
          <w:rFonts w:eastAsia="Times New Roman"/>
        </w:rPr>
        <w:softHyphen/>
        <w:t>бушкой на хуторе дяди в Гулькевичах до 1925 года, до того вре</w:t>
      </w:r>
      <w:r>
        <w:rPr>
          <w:rFonts w:eastAsia="Times New Roman"/>
        </w:rPr>
        <w:softHyphen/>
        <w:t>мени, пока Таисия Захаровна не обустроилась в Ростове.</w:t>
      </w:r>
    </w:p>
    <w:p w:rsidR="00F16853" w:rsidRDefault="009101AF">
      <w:pPr>
        <w:shd w:val="clear" w:color="auto" w:fill="FFFFFF"/>
        <w:spacing w:line="230" w:lineRule="exact"/>
        <w:ind w:left="14" w:firstLine="454"/>
        <w:jc w:val="both"/>
      </w:pPr>
      <w:r>
        <w:rPr>
          <w:rFonts w:eastAsia="Times New Roman"/>
        </w:rPr>
        <w:t>Учиться Александр начал в 1927 году в ростовской средней школе № 15, в которую поступил уже во второй класс. Примеча</w:t>
      </w:r>
      <w:r>
        <w:rPr>
          <w:rFonts w:eastAsia="Times New Roman"/>
        </w:rPr>
        <w:softHyphen/>
        <w:t>тельно, что, еще учась в школе, будущий писатель в школьных тетрадях составил свое первое «Полное собрание сочинений», включив в него прозаические и стихотворные произведения. Учась в советской школе, в соответствии с духом эпохи мальчик всту</w:t>
      </w:r>
      <w:r>
        <w:rPr>
          <w:rFonts w:eastAsia="Times New Roman"/>
        </w:rPr>
        <w:softHyphen/>
        <w:t>пил в ряды ВЛКСМ. Школу Александр Солженицын закончил с отличием в 1936 году.</w:t>
      </w:r>
    </w:p>
    <w:p w:rsidR="00F16853" w:rsidRDefault="009101AF">
      <w:pPr>
        <w:shd w:val="clear" w:color="auto" w:fill="FFFFFF"/>
        <w:spacing w:line="230" w:lineRule="exact"/>
        <w:ind w:left="7" w:right="7" w:firstLine="468"/>
        <w:jc w:val="both"/>
      </w:pPr>
      <w:r>
        <w:rPr>
          <w:rFonts w:eastAsia="Times New Roman"/>
        </w:rPr>
        <w:t>Окончив школу, Александр с 1936 по 1941 год учился на фи</w:t>
      </w:r>
      <w:r>
        <w:rPr>
          <w:rFonts w:eastAsia="Times New Roman"/>
        </w:rPr>
        <w:softHyphen/>
        <w:t>зико-математическом факультете Ростовского государственного университета, закончил его с отличием. Параллельно с 1939 года Солженицын учился на заочном отделении в Московском инсти</w:t>
      </w:r>
      <w:r>
        <w:rPr>
          <w:rFonts w:eastAsia="Times New Roman"/>
        </w:rPr>
        <w:softHyphen/>
        <w:t>туте философии, литературы и истории, куда был зачислен без экзаменов. В эти же годы в сознании Солженицына родился за</w:t>
      </w:r>
      <w:r>
        <w:rPr>
          <w:rFonts w:eastAsia="Times New Roman"/>
        </w:rPr>
        <w:softHyphen/>
        <w:t>мысел исторического романа о начале Первой мировой войны, позже воплотившийся в книгу «Август Четырнадцатого» (первая часть «Красного Колеса»).</w:t>
      </w:r>
    </w:p>
    <w:p w:rsidR="00F16853" w:rsidRDefault="009101AF">
      <w:pPr>
        <w:shd w:val="clear" w:color="auto" w:fill="FFFFFF"/>
        <w:spacing w:line="230" w:lineRule="exact"/>
        <w:ind w:left="7" w:firstLine="461"/>
        <w:jc w:val="both"/>
      </w:pPr>
      <w:r>
        <w:rPr>
          <w:rFonts w:eastAsia="Times New Roman"/>
        </w:rPr>
        <w:t>В 1941 году, с началом Великой Отечественной войны, Сол</w:t>
      </w:r>
      <w:r>
        <w:rPr>
          <w:rFonts w:eastAsia="Times New Roman"/>
        </w:rPr>
        <w:softHyphen/>
        <w:t>женицына мобилизовали в ряды советской армии, а в конце 1942 года — по окончании офицерской школы — направили на фронт. С 1943 по 1945 год он командовал артиллерийской бата</w:t>
      </w:r>
      <w:r>
        <w:rPr>
          <w:rFonts w:eastAsia="Times New Roman"/>
        </w:rPr>
        <w:softHyphen/>
        <w:t>реей. По окончании войны был произведен в чин капитана и на</w:t>
      </w:r>
      <w:r>
        <w:rPr>
          <w:rFonts w:eastAsia="Times New Roman"/>
        </w:rPr>
        <w:softHyphen/>
        <w:t>гражден орденами Отечественной войны 2-й степени и Красной Звезды. Такой высокой оценки Солженицын удостоился за воин</w:t>
      </w:r>
      <w:r>
        <w:rPr>
          <w:rFonts w:eastAsia="Times New Roman"/>
        </w:rPr>
        <w:softHyphen/>
        <w:t>скую храбрость — в январе 1945 года ему удалось вывести из окружения свою батарею.</w:t>
      </w:r>
    </w:p>
    <w:p w:rsidR="00F16853" w:rsidRDefault="009101AF">
      <w:pPr>
        <w:shd w:val="clear" w:color="auto" w:fill="FFFFFF"/>
        <w:spacing w:line="230" w:lineRule="exact"/>
        <w:ind w:left="7" w:right="14" w:firstLine="432"/>
        <w:jc w:val="both"/>
      </w:pPr>
      <w:r>
        <w:rPr>
          <w:rFonts w:eastAsia="Times New Roman"/>
          <w:b/>
          <w:bCs/>
        </w:rPr>
        <w:t xml:space="preserve">Арест </w:t>
      </w:r>
      <w:r>
        <w:rPr>
          <w:rFonts w:eastAsia="Times New Roman"/>
        </w:rPr>
        <w:t>и ссылка. Однако в том же, 1945 году Солженицын был арестован, приговорен к восьми годам исправительно-трудо</w:t>
      </w:r>
      <w:r>
        <w:rPr>
          <w:rFonts w:eastAsia="Times New Roman"/>
        </w:rPr>
        <w:softHyphen/>
        <w:t>вых лагерей и определен на пожизненную ссылку «за антисовет</w:t>
      </w:r>
      <w:r>
        <w:rPr>
          <w:rFonts w:eastAsia="Times New Roman"/>
        </w:rPr>
        <w:softHyphen/>
        <w:t>скую агитацию и попытку создания антисоветской организации»: в его письмах другу цензура обнаружила негативные высказыва</w:t>
      </w:r>
      <w:r>
        <w:rPr>
          <w:rFonts w:eastAsia="Times New Roman"/>
        </w:rPr>
        <w:softHyphen/>
        <w:t>ния в адрес Сталина и современной советской литературы.</w:t>
      </w:r>
    </w:p>
    <w:p w:rsidR="00F16853" w:rsidRDefault="009101AF">
      <w:pPr>
        <w:shd w:val="clear" w:color="auto" w:fill="FFFFFF"/>
        <w:spacing w:line="230" w:lineRule="exact"/>
        <w:ind w:right="14" w:firstLine="461"/>
        <w:jc w:val="both"/>
      </w:pPr>
      <w:r>
        <w:rPr>
          <w:rFonts w:eastAsia="Times New Roman"/>
        </w:rPr>
        <w:t>Поначалу Солженицын отбывал срок в лагере в Новом Иеру</w:t>
      </w:r>
      <w:r>
        <w:rPr>
          <w:rFonts w:eastAsia="Times New Roman"/>
        </w:rPr>
        <w:softHyphen/>
        <w:t>салиме, потом был направлен на строительство жилого дома в Москве. Впечатления этого периода нашли отражение в пьесе «Республика труда» (1954). В 1947 году Солженицына как мате</w:t>
      </w:r>
      <w:r>
        <w:rPr>
          <w:rFonts w:eastAsia="Times New Roman"/>
        </w:rPr>
        <w:softHyphen/>
        <w:t>матика перевели в секретный научно-исследовательский инсти-</w:t>
      </w:r>
    </w:p>
    <w:p w:rsidR="00F16853" w:rsidRDefault="009101AF">
      <w:pPr>
        <w:shd w:val="clear" w:color="auto" w:fill="FFFFFF"/>
        <w:spacing w:line="230" w:lineRule="exact"/>
        <w:ind w:left="7" w:right="65"/>
        <w:jc w:val="both"/>
      </w:pPr>
      <w:r>
        <w:br w:type="column"/>
      </w:r>
      <w:r>
        <w:rPr>
          <w:rFonts w:eastAsia="Times New Roman"/>
        </w:rPr>
        <w:lastRenderedPageBreak/>
        <w:t>тут — «шарашку», который находился в подмосковном поселке Марфино. Эта «шарашка» будет описана в романе «В круге пер</w:t>
      </w:r>
      <w:r>
        <w:rPr>
          <w:rFonts w:eastAsia="Times New Roman"/>
        </w:rPr>
        <w:softHyphen/>
        <w:t>вом ».</w:t>
      </w:r>
    </w:p>
    <w:p w:rsidR="00F16853" w:rsidRDefault="009101AF">
      <w:pPr>
        <w:shd w:val="clear" w:color="auto" w:fill="FFFFFF"/>
        <w:spacing w:line="230" w:lineRule="exact"/>
        <w:ind w:right="58" w:firstLine="454"/>
        <w:jc w:val="both"/>
      </w:pPr>
      <w:r>
        <w:rPr>
          <w:rFonts w:eastAsia="Times New Roman"/>
        </w:rPr>
        <w:t>Период с 1950 по 1953 год Солженицын провел в экибастуз-ском лагере на самых тяжелых «общих» работах: чернорабочим, каменщиком, литейщиком. Этот опыт воссоздан в произведении «Один день Ивана Денисовича» (1959).</w:t>
      </w:r>
    </w:p>
    <w:p w:rsidR="00F16853" w:rsidRDefault="009101AF">
      <w:pPr>
        <w:shd w:val="clear" w:color="auto" w:fill="FFFFFF"/>
        <w:spacing w:line="230" w:lineRule="exact"/>
        <w:ind w:left="14" w:right="50" w:firstLine="454"/>
        <w:jc w:val="both"/>
      </w:pPr>
      <w:r>
        <w:rPr>
          <w:rFonts w:eastAsia="Times New Roman"/>
        </w:rPr>
        <w:t>По окончании срока заключения Александр Солженицын был отправлен в ссылку. В ауле Кок-Терек Джамбульской обла</w:t>
      </w:r>
      <w:r>
        <w:rPr>
          <w:rFonts w:eastAsia="Times New Roman"/>
        </w:rPr>
        <w:softHyphen/>
        <w:t>сти (Казахстан) он устроился на работу учителем математики. В ссылке Солженицын провел три года, и в 1956 году решением Верховного Суда СССР был реабилитирован.</w:t>
      </w:r>
    </w:p>
    <w:p w:rsidR="00F16853" w:rsidRDefault="009101AF">
      <w:pPr>
        <w:shd w:val="clear" w:color="auto" w:fill="FFFFFF"/>
        <w:spacing w:line="230" w:lineRule="exact"/>
        <w:ind w:left="22" w:right="36" w:firstLine="454"/>
        <w:jc w:val="both"/>
      </w:pPr>
      <w:r>
        <w:rPr>
          <w:rFonts w:eastAsia="Times New Roman"/>
        </w:rPr>
        <w:t>Вернувшись в Россию в 1956 году, Солженицын осел в ря</w:t>
      </w:r>
      <w:r>
        <w:rPr>
          <w:rFonts w:eastAsia="Times New Roman"/>
        </w:rPr>
        <w:softHyphen/>
        <w:t>занской деревушке и поселился в доме крестьянки, послужив</w:t>
      </w:r>
      <w:r>
        <w:rPr>
          <w:rFonts w:eastAsia="Times New Roman"/>
        </w:rPr>
        <w:softHyphen/>
        <w:t>шей прототипом героини будущего рассказа «Матренин двор» (1963). В 1957 году Солженицын переехал в Рязань, где работал в школе учителем математики. Все это время он работал над ро</w:t>
      </w:r>
      <w:r>
        <w:rPr>
          <w:rFonts w:eastAsia="Times New Roman"/>
        </w:rPr>
        <w:softHyphen/>
        <w:t xml:space="preserve">маном </w:t>
      </w:r>
      <w:r>
        <w:rPr>
          <w:rFonts w:eastAsia="Times New Roman"/>
          <w:i/>
          <w:iCs/>
        </w:rPr>
        <w:t xml:space="preserve">«В круге первом» </w:t>
      </w:r>
      <w:r>
        <w:rPr>
          <w:rFonts w:eastAsia="Times New Roman"/>
        </w:rPr>
        <w:t>и обдумывал замысел «Архипелага ГУЛАГ</w:t>
      </w:r>
      <w:r>
        <w:rPr>
          <w:rFonts w:eastAsia="Times New Roman"/>
          <w:vertAlign w:val="superscript"/>
        </w:rPr>
        <w:t>1</w:t>
      </w:r>
      <w:r>
        <w:rPr>
          <w:rFonts w:eastAsia="Times New Roman"/>
        </w:rPr>
        <w:t>».</w:t>
      </w:r>
    </w:p>
    <w:p w:rsidR="00F16853" w:rsidRDefault="009101AF">
      <w:pPr>
        <w:shd w:val="clear" w:color="auto" w:fill="FFFFFF"/>
        <w:spacing w:line="230" w:lineRule="exact"/>
        <w:ind w:left="36" w:right="14" w:firstLine="468"/>
        <w:jc w:val="both"/>
      </w:pPr>
      <w:r>
        <w:rPr>
          <w:rFonts w:eastAsia="Times New Roman"/>
          <w:b/>
          <w:bCs/>
          <w:i/>
          <w:iCs/>
        </w:rPr>
        <w:t xml:space="preserve">«Один день Ивана Денисовича». </w:t>
      </w:r>
      <w:r>
        <w:rPr>
          <w:rFonts w:eastAsia="Times New Roman"/>
        </w:rPr>
        <w:t>После возвращения из заключения А. Солженицын начал писать без всякой надежды на то, что его произведения будут напечатаны еще при жизни. Груз накопившихся «тем» был настолько тяжел, что писатель решил «писать только для того, чтоб об этом обо всем не забы</w:t>
      </w:r>
      <w:r>
        <w:rPr>
          <w:rFonts w:eastAsia="Times New Roman"/>
        </w:rPr>
        <w:softHyphen/>
        <w:t>лось, когда-нибудь известно стало потомкам. При жизни же моей даже представления такого, мечты такой не должно быть в гру</w:t>
      </w:r>
      <w:r>
        <w:rPr>
          <w:rFonts w:eastAsia="Times New Roman"/>
        </w:rPr>
        <w:softHyphen/>
        <w:t>ди — напечататься ». Однако, прослушав выступление А. Т. Твар</w:t>
      </w:r>
      <w:r>
        <w:rPr>
          <w:rFonts w:eastAsia="Times New Roman"/>
        </w:rPr>
        <w:softHyphen/>
        <w:t xml:space="preserve">довского на </w:t>
      </w:r>
      <w:r>
        <w:rPr>
          <w:rFonts w:eastAsia="Times New Roman"/>
          <w:lang w:val="en-US"/>
        </w:rPr>
        <w:t>XXII</w:t>
      </w:r>
      <w:r w:rsidRPr="009101AF">
        <w:rPr>
          <w:rFonts w:eastAsia="Times New Roman"/>
        </w:rPr>
        <w:t xml:space="preserve"> </w:t>
      </w:r>
      <w:r>
        <w:rPr>
          <w:rFonts w:eastAsia="Times New Roman"/>
        </w:rPr>
        <w:t>съезде КПСС, Солженицын решился перепра</w:t>
      </w:r>
      <w:r>
        <w:rPr>
          <w:rFonts w:eastAsia="Times New Roman"/>
        </w:rPr>
        <w:softHyphen/>
        <w:t>вить рукопись под названием «Щ-854 » с тюремным другом Львом Копелевым в редакцию журнала «Новый мир», которым руко</w:t>
      </w:r>
      <w:r>
        <w:rPr>
          <w:rFonts w:eastAsia="Times New Roman"/>
        </w:rPr>
        <w:softHyphen/>
        <w:t>водил Твардовский. Автору повезло, Твардовский решил опу</w:t>
      </w:r>
      <w:r>
        <w:rPr>
          <w:rFonts w:eastAsia="Times New Roman"/>
        </w:rPr>
        <w:softHyphen/>
        <w:t>бликовать произведение, обратившись за помощью к самому Н. С. Хрущеву.</w:t>
      </w:r>
    </w:p>
    <w:p w:rsidR="00F16853" w:rsidRDefault="009101AF">
      <w:pPr>
        <w:shd w:val="clear" w:color="auto" w:fill="FFFFFF"/>
        <w:spacing w:line="230" w:lineRule="exact"/>
        <w:ind w:left="58" w:firstLine="446"/>
        <w:jc w:val="both"/>
      </w:pPr>
      <w:r>
        <w:rPr>
          <w:rFonts w:eastAsia="Times New Roman"/>
        </w:rPr>
        <w:t>По настоянию Твардовского пришлось изменить название произведения: так «Щ-854» стал «Одним днем Ивана Денисови</w:t>
      </w:r>
      <w:r>
        <w:rPr>
          <w:rFonts w:eastAsia="Times New Roman"/>
        </w:rPr>
        <w:softHyphen/>
        <w:t>ча», и жанровую ориентацию — с рассказа на повесть. Позже Солженицын сожалел о последнем: «Зря я уступил. У нас смы</w:t>
      </w:r>
      <w:r>
        <w:rPr>
          <w:rFonts w:eastAsia="Times New Roman"/>
        </w:rPr>
        <w:softHyphen/>
        <w:t>ваются границы между жанрами и происходит обесценение форм. "Иван Денисович" — конечно рассказ, хотя и большой, нагру</w:t>
      </w:r>
      <w:r>
        <w:rPr>
          <w:rFonts w:eastAsia="Times New Roman"/>
        </w:rPr>
        <w:softHyphen/>
        <w:t>женный. Мельче рассказа я бы выделял новеллу — легкую в по-</w:t>
      </w:r>
    </w:p>
    <w:p w:rsidR="00F16853" w:rsidRDefault="009101AF">
      <w:pPr>
        <w:shd w:val="clear" w:color="auto" w:fill="FFFFFF"/>
        <w:spacing w:before="338"/>
        <w:ind w:left="353"/>
      </w:pPr>
      <w:r>
        <w:rPr>
          <w:vertAlign w:val="superscript"/>
        </w:rPr>
        <w:t>1</w:t>
      </w:r>
      <w:r>
        <w:t xml:space="preserve"> </w:t>
      </w:r>
      <w:r>
        <w:rPr>
          <w:rFonts w:eastAsia="Times New Roman"/>
          <w:i/>
          <w:iCs/>
        </w:rPr>
        <w:t xml:space="preserve">ГУЛАГ — </w:t>
      </w:r>
      <w:r>
        <w:rPr>
          <w:rFonts w:eastAsia="Times New Roman"/>
        </w:rPr>
        <w:t>Главное управление лагерей.</w:t>
      </w:r>
    </w:p>
    <w:p w:rsidR="00F16853" w:rsidRDefault="00F16853">
      <w:pPr>
        <w:shd w:val="clear" w:color="auto" w:fill="FFFFFF"/>
        <w:spacing w:before="338"/>
        <w:ind w:left="353"/>
        <w:sectPr w:rsidR="00F16853">
          <w:type w:val="continuous"/>
          <w:pgSz w:w="16834" w:h="11909" w:orient="landscape"/>
          <w:pgMar w:top="591" w:right="1394" w:bottom="360" w:left="1292" w:header="720" w:footer="720" w:gutter="0"/>
          <w:cols w:num="2" w:space="720" w:equalWidth="0">
            <w:col w:w="6415" w:space="1274"/>
            <w:col w:w="6458"/>
          </w:cols>
          <w:noEndnote/>
        </w:sectPr>
      </w:pPr>
    </w:p>
    <w:p w:rsidR="00F16853" w:rsidRDefault="009101AF">
      <w:pPr>
        <w:shd w:val="clear" w:color="auto" w:fill="FFFFFF"/>
      </w:pPr>
      <w:r>
        <w:rPr>
          <w:rFonts w:ascii="Arial" w:hAnsi="Arial" w:cs="Arial"/>
          <w:sz w:val="32"/>
          <w:szCs w:val="32"/>
        </w:rPr>
        <w:lastRenderedPageBreak/>
        <w:t>358</w:t>
      </w:r>
    </w:p>
    <w:p w:rsidR="00F16853" w:rsidRDefault="009101AF">
      <w:pPr>
        <w:shd w:val="clear" w:color="auto" w:fill="FFFFFF"/>
        <w:spacing w:before="151"/>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8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Исаевич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Солженицын</w:t>
      </w:r>
    </w:p>
    <w:p w:rsidR="00F16853" w:rsidRDefault="009101AF">
      <w:pPr>
        <w:shd w:val="clear" w:color="auto" w:fill="FFFFFF"/>
      </w:pPr>
      <w:r>
        <w:br w:type="column"/>
      </w:r>
      <w:r>
        <w:rPr>
          <w:sz w:val="34"/>
          <w:szCs w:val="34"/>
        </w:rPr>
        <w:lastRenderedPageBreak/>
        <w:t>359</w:t>
      </w:r>
    </w:p>
    <w:p w:rsidR="00F16853" w:rsidRDefault="00F16853">
      <w:pPr>
        <w:shd w:val="clear" w:color="auto" w:fill="FFFFFF"/>
        <w:sectPr w:rsidR="00F16853">
          <w:pgSz w:w="16834" w:h="11909" w:orient="landscape"/>
          <w:pgMar w:top="634" w:right="1297" w:bottom="360" w:left="1325" w:header="720" w:footer="720" w:gutter="0"/>
          <w:cols w:num="4" w:space="720" w:equalWidth="0">
            <w:col w:w="720" w:space="1627"/>
            <w:col w:w="4039" w:space="1224"/>
            <w:col w:w="2383" w:space="3499"/>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34" w:right="1448" w:bottom="360" w:left="1296" w:header="720" w:footer="720" w:gutter="0"/>
          <w:cols w:space="60"/>
          <w:noEndnote/>
        </w:sectPr>
      </w:pPr>
    </w:p>
    <w:p w:rsidR="00F16853" w:rsidRDefault="009101AF">
      <w:pPr>
        <w:shd w:val="clear" w:color="auto" w:fill="FFFFFF"/>
        <w:spacing w:line="230" w:lineRule="exact"/>
        <w:ind w:left="14"/>
        <w:jc w:val="both"/>
      </w:pPr>
      <w:r>
        <w:rPr>
          <w:rFonts w:eastAsia="Times New Roman"/>
        </w:rPr>
        <w:lastRenderedPageBreak/>
        <w:t>строении, четкую в сюжете и мысли. Повесть — это то, что чаще всего у нас гонятся называть романом: где несколько сюжетных линий и даже почти обязательна протяженность во времени. А ро</w:t>
      </w:r>
      <w:r>
        <w:rPr>
          <w:rFonts w:eastAsia="Times New Roman"/>
        </w:rPr>
        <w:softHyphen/>
        <w:t>ман (мерзкое слово! нельзя ли иначе?) отличается от повести не столько объемом и не столько протяженностью во времени (ему даже пристала сжатость и динамичность), сколько захватом мно</w:t>
      </w:r>
      <w:r>
        <w:rPr>
          <w:rFonts w:eastAsia="Times New Roman"/>
        </w:rPr>
        <w:softHyphen/>
        <w:t>жества судеб, горизонтом огляда и вертикалью мысли».</w:t>
      </w:r>
    </w:p>
    <w:p w:rsidR="00F16853" w:rsidRDefault="009101AF">
      <w:pPr>
        <w:shd w:val="clear" w:color="auto" w:fill="FFFFFF"/>
        <w:spacing w:line="230" w:lineRule="exact"/>
        <w:ind w:left="7" w:firstLine="468"/>
        <w:jc w:val="both"/>
      </w:pPr>
      <w:r>
        <w:rPr>
          <w:rFonts w:eastAsia="Times New Roman"/>
        </w:rPr>
        <w:t>В связи с публикацией повести (рассказа) «Один день Ивана Денисовича» в 1962 году имя А.И.Солженицына стало извест</w:t>
      </w:r>
      <w:r>
        <w:rPr>
          <w:rFonts w:eastAsia="Times New Roman"/>
        </w:rPr>
        <w:softHyphen/>
        <w:t>ным всей стране. Впервые в советской литературе в мельчайших подробностях был описан быт политзаключенного. В читатель</w:t>
      </w:r>
      <w:r>
        <w:rPr>
          <w:rFonts w:eastAsia="Times New Roman"/>
        </w:rPr>
        <w:softHyphen/>
        <w:t>ской среде повесть Солженицына была воспринята неоднозначно: одни благодарили писателя за правду, другие были возмущены «клеветой».</w:t>
      </w:r>
    </w:p>
    <w:p w:rsidR="00F16853" w:rsidRDefault="009101AF">
      <w:pPr>
        <w:shd w:val="clear" w:color="auto" w:fill="FFFFFF"/>
        <w:spacing w:before="7" w:line="230" w:lineRule="exact"/>
        <w:ind w:right="7" w:firstLine="454"/>
        <w:jc w:val="both"/>
      </w:pPr>
      <w:r>
        <w:rPr>
          <w:rFonts w:eastAsia="Times New Roman"/>
        </w:rPr>
        <w:t>Среди благодарных оказался писатель Г. Бакланов. Его от</w:t>
      </w:r>
      <w:r>
        <w:rPr>
          <w:rFonts w:eastAsia="Times New Roman"/>
        </w:rPr>
        <w:softHyphen/>
        <w:t>зыв был напечатан в «Литературной газете» в том же, 1962 году. «Когда человеку больно, особенно больно впервые, душа его кри</w:t>
      </w:r>
      <w:r>
        <w:rPr>
          <w:rFonts w:eastAsia="Times New Roman"/>
        </w:rPr>
        <w:softHyphen/>
        <w:t>чит, — писал Бакланов. — И чем слабее душа, тем громче кричит он сам, но, испытав многое, что, поначалу казалось, и перенести невозможно, он постепенно твердеет духом, потому что он — че</w:t>
      </w:r>
      <w:r>
        <w:rPr>
          <w:rFonts w:eastAsia="Times New Roman"/>
        </w:rPr>
        <w:softHyphen/>
        <w:t>ловек. И за своей болью он начинает различать и понимать боль других. И если он сильный человек, у него еще находится для других, для тех, кто слабее его, часть души. Странное дело: от</w:t>
      </w:r>
      <w:r>
        <w:rPr>
          <w:rFonts w:eastAsia="Times New Roman"/>
        </w:rPr>
        <w:softHyphen/>
        <w:t>давая, ты, оказывается, приобретаешь больше. С этой позиции умудренного тягчайшими испытаниями человека и написана по</w:t>
      </w:r>
      <w:r>
        <w:rPr>
          <w:rFonts w:eastAsia="Times New Roman"/>
        </w:rPr>
        <w:softHyphen/>
        <w:t>весть А.Солженицына. Это не крик раненой души, не первый крик боли — повесть написана спокойно, сдержанно, с юмором даже — эта житейская простота изложения действует значитель</w:t>
      </w:r>
      <w:r>
        <w:rPr>
          <w:rFonts w:eastAsia="Times New Roman"/>
        </w:rPr>
        <w:softHyphen/>
        <w:t>но сильнее».</w:t>
      </w:r>
    </w:p>
    <w:p w:rsidR="00F16853" w:rsidRDefault="009101AF">
      <w:pPr>
        <w:shd w:val="clear" w:color="auto" w:fill="FFFFFF"/>
        <w:spacing w:before="14" w:line="230" w:lineRule="exact"/>
        <w:ind w:right="7" w:firstLine="446"/>
        <w:jc w:val="both"/>
      </w:pPr>
      <w:r>
        <w:rPr>
          <w:rFonts w:eastAsia="Times New Roman"/>
        </w:rPr>
        <w:t>Действительно, один из лагерных дней Ивана Денисовича изображен Солженицыным в эпическом ключе, что роднит это произведение с рассказом М. Шолохова «Судьба человека». В рус</w:t>
      </w:r>
      <w:r>
        <w:rPr>
          <w:rFonts w:eastAsia="Times New Roman"/>
        </w:rPr>
        <w:softHyphen/>
        <w:t>ле шолоховской концепции «простого советского человека» оно и было прочитано. Только у Солженицына страшнее... Шолохов</w:t>
      </w:r>
      <w:r>
        <w:rPr>
          <w:rFonts w:eastAsia="Times New Roman"/>
        </w:rPr>
        <w:softHyphen/>
        <w:t>ский Андрей Соколов борется с фашистами, посягнувшими на чужое, а у Шухова отняли все свои. Его — крестьянина, а в про</w:t>
      </w:r>
      <w:r>
        <w:rPr>
          <w:rFonts w:eastAsia="Times New Roman"/>
        </w:rPr>
        <w:softHyphen/>
        <w:t>шлом солдата, приговорили к десяти годам лагерей как «шпио</w:t>
      </w:r>
      <w:r>
        <w:rPr>
          <w:rFonts w:eastAsia="Times New Roman"/>
        </w:rPr>
        <w:softHyphen/>
        <w:t>на» за то, что попал в плен, в котором и провел-то «пару дней», а потом сбежал. Надо заметить, что судьба Шухова не исключение, как правило, именно так в реальной сталинской действительно</w:t>
      </w:r>
      <w:r>
        <w:rPr>
          <w:rFonts w:eastAsia="Times New Roman"/>
        </w:rPr>
        <w:softHyphen/>
        <w:t>сти поступали с людьми, побывавшими в плену. Да и многие ге</w:t>
      </w:r>
      <w:r>
        <w:rPr>
          <w:rFonts w:eastAsia="Times New Roman"/>
        </w:rPr>
        <w:softHyphen/>
        <w:t>рои повести (рассказа) Солженицына имеют своими прототипами</w:t>
      </w:r>
    </w:p>
    <w:p w:rsidR="00F16853" w:rsidRDefault="009101AF">
      <w:pPr>
        <w:spacing w:before="259"/>
        <w:ind w:left="590" w:right="619"/>
        <w:rPr>
          <w:rFonts w:ascii="Arial" w:hAnsi="Arial" w:cs="Arial"/>
          <w:sz w:val="24"/>
          <w:szCs w:val="24"/>
        </w:rPr>
      </w:pPr>
      <w:r>
        <w:br w:type="column"/>
      </w:r>
      <w:r>
        <w:rPr>
          <w:rFonts w:ascii="Arial" w:hAnsi="Arial" w:cs="Arial"/>
          <w:noProof/>
          <w:sz w:val="24"/>
          <w:szCs w:val="24"/>
        </w:rPr>
        <w:lastRenderedPageBreak/>
        <w:drawing>
          <wp:inline distT="0" distB="0" distL="0" distR="0">
            <wp:extent cx="3311525" cy="2347595"/>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srcRect/>
                    <a:stretch>
                      <a:fillRect/>
                    </a:stretch>
                  </pic:blipFill>
                  <pic:spPr bwMode="auto">
                    <a:xfrm>
                      <a:off x="0" y="0"/>
                      <a:ext cx="3311525" cy="2347595"/>
                    </a:xfrm>
                    <a:prstGeom prst="rect">
                      <a:avLst/>
                    </a:prstGeom>
                    <a:noFill/>
                    <a:ln w="9525">
                      <a:noFill/>
                      <a:miter lim="800000"/>
                      <a:headEnd/>
                      <a:tailEnd/>
                    </a:ln>
                  </pic:spPr>
                </pic:pic>
              </a:graphicData>
            </a:graphic>
          </wp:inline>
        </w:drawing>
      </w:r>
    </w:p>
    <w:p w:rsidR="00F16853" w:rsidRDefault="009101AF">
      <w:pPr>
        <w:shd w:val="clear" w:color="auto" w:fill="FFFFFF"/>
        <w:spacing w:before="122"/>
        <w:ind w:left="619"/>
      </w:pPr>
      <w:r>
        <w:rPr>
          <w:rFonts w:ascii="Arial" w:eastAsia="Times New Roman" w:hAnsi="Arial"/>
          <w:i/>
          <w:iCs/>
          <w:spacing w:val="-7"/>
          <w:sz w:val="18"/>
          <w:szCs w:val="18"/>
        </w:rPr>
        <w:t>К</w:t>
      </w:r>
      <w:r>
        <w:rPr>
          <w:rFonts w:ascii="Arial" w:eastAsia="Times New Roman" w:hAnsi="Arial" w:cs="Arial"/>
          <w:i/>
          <w:iCs/>
          <w:spacing w:val="-7"/>
          <w:sz w:val="18"/>
          <w:szCs w:val="18"/>
        </w:rPr>
        <w:t>.</w:t>
      </w:r>
      <w:r>
        <w:rPr>
          <w:rFonts w:ascii="Arial" w:eastAsia="Times New Roman" w:hAnsi="Arial"/>
          <w:i/>
          <w:iCs/>
          <w:spacing w:val="-7"/>
          <w:sz w:val="18"/>
          <w:szCs w:val="18"/>
        </w:rPr>
        <w:t>Батынков</w:t>
      </w:r>
      <w:r>
        <w:rPr>
          <w:rFonts w:ascii="Arial" w:eastAsia="Times New Roman" w:hAnsi="Arial" w:cs="Arial"/>
          <w:i/>
          <w:iCs/>
          <w:spacing w:val="-7"/>
          <w:sz w:val="18"/>
          <w:szCs w:val="18"/>
        </w:rPr>
        <w:t xml:space="preserve">. </w:t>
      </w:r>
      <w:r>
        <w:rPr>
          <w:rFonts w:ascii="Arial" w:eastAsia="Times New Roman" w:hAnsi="Arial"/>
          <w:spacing w:val="-7"/>
          <w:sz w:val="18"/>
          <w:szCs w:val="18"/>
        </w:rPr>
        <w:t>Иллюстрация</w:t>
      </w:r>
      <w:r>
        <w:rPr>
          <w:rFonts w:ascii="Arial" w:eastAsia="Times New Roman" w:hAnsi="Arial" w:cs="Arial"/>
          <w:spacing w:val="-7"/>
          <w:sz w:val="18"/>
          <w:szCs w:val="18"/>
        </w:rPr>
        <w:t xml:space="preserve"> </w:t>
      </w:r>
      <w:r>
        <w:rPr>
          <w:rFonts w:ascii="Arial" w:eastAsia="Times New Roman" w:hAnsi="Arial"/>
          <w:spacing w:val="-7"/>
          <w:sz w:val="18"/>
          <w:szCs w:val="18"/>
        </w:rPr>
        <w:t>из</w:t>
      </w:r>
      <w:r>
        <w:rPr>
          <w:rFonts w:ascii="Arial" w:eastAsia="Times New Roman" w:hAnsi="Arial" w:cs="Arial"/>
          <w:spacing w:val="-7"/>
          <w:sz w:val="18"/>
          <w:szCs w:val="18"/>
        </w:rPr>
        <w:t xml:space="preserve"> </w:t>
      </w:r>
      <w:r>
        <w:rPr>
          <w:rFonts w:ascii="Arial" w:eastAsia="Times New Roman" w:hAnsi="Arial"/>
          <w:spacing w:val="-7"/>
          <w:sz w:val="18"/>
          <w:szCs w:val="18"/>
        </w:rPr>
        <w:t>серии</w:t>
      </w:r>
      <w:r>
        <w:rPr>
          <w:rFonts w:ascii="Arial" w:eastAsia="Times New Roman" w:hAnsi="Arial" w:cs="Arial"/>
          <w:spacing w:val="-7"/>
          <w:sz w:val="18"/>
          <w:szCs w:val="18"/>
        </w:rPr>
        <w:t xml:space="preserve"> </w:t>
      </w:r>
      <w:r>
        <w:rPr>
          <w:rFonts w:ascii="Arial" w:eastAsia="Times New Roman" w:hAnsi="Arial"/>
          <w:spacing w:val="-7"/>
          <w:sz w:val="18"/>
          <w:szCs w:val="18"/>
        </w:rPr>
        <w:t>«Лес»</w:t>
      </w:r>
    </w:p>
    <w:p w:rsidR="00F16853" w:rsidRDefault="009101AF">
      <w:pPr>
        <w:shd w:val="clear" w:color="auto" w:fill="FFFFFF"/>
        <w:spacing w:before="245" w:line="230" w:lineRule="exact"/>
        <w:ind w:right="14"/>
        <w:jc w:val="both"/>
      </w:pPr>
      <w:r>
        <w:rPr>
          <w:rFonts w:eastAsia="Times New Roman"/>
        </w:rPr>
        <w:t>людей, которые были знакомы автору по лагерю. С тем жизнен</w:t>
      </w:r>
      <w:r>
        <w:rPr>
          <w:rFonts w:eastAsia="Times New Roman"/>
        </w:rPr>
        <w:softHyphen/>
        <w:t>ным опытом, который он получил в тюремном заключении, сам писатель связывает успех на литературном поприще: «Страшно подумать, — размышляет Солженицын, — что б я стал за писа</w:t>
      </w:r>
      <w:r>
        <w:rPr>
          <w:rFonts w:eastAsia="Times New Roman"/>
        </w:rPr>
        <w:softHyphen/>
        <w:t>тель (а стал бы), если б меня не посадили».</w:t>
      </w:r>
    </w:p>
    <w:p w:rsidR="00F16853" w:rsidRDefault="009101AF">
      <w:pPr>
        <w:shd w:val="clear" w:color="auto" w:fill="FFFFFF"/>
        <w:spacing w:line="230" w:lineRule="exact"/>
        <w:ind w:right="7" w:firstLine="439"/>
        <w:jc w:val="both"/>
      </w:pPr>
      <w:r>
        <w:rPr>
          <w:rFonts w:eastAsia="Times New Roman"/>
        </w:rPr>
        <w:t>Действие повести (рассказа) «Один день Ивана Денисовича» происходит в замкнутом пространстве лагерной зоны. Основу сю</w:t>
      </w:r>
      <w:r>
        <w:rPr>
          <w:rFonts w:eastAsia="Times New Roman"/>
        </w:rPr>
        <w:softHyphen/>
        <w:t>жета составляют события одного дня из тех восьми лет, что Иван Денисович уже провел в лагере, воспроизведенные Солженицы</w:t>
      </w:r>
      <w:r>
        <w:rPr>
          <w:rFonts w:eastAsia="Times New Roman"/>
        </w:rPr>
        <w:softHyphen/>
        <w:t>ным в хроникальной последовательности. В этот день с Шуховым случилось «много удач»: не попал в карцер, угостили сигаретой, получил лишнюю миску баланды и т. д. Вроде бы мелочи, но ведь жив — гнется и не ломается.</w:t>
      </w:r>
    </w:p>
    <w:p w:rsidR="00F16853" w:rsidRDefault="009101AF">
      <w:pPr>
        <w:shd w:val="clear" w:color="auto" w:fill="FFFFFF"/>
        <w:spacing w:line="230" w:lineRule="exact"/>
        <w:ind w:left="14" w:firstLine="454"/>
        <w:jc w:val="both"/>
      </w:pPr>
      <w:r>
        <w:rPr>
          <w:rFonts w:eastAsia="Times New Roman"/>
        </w:rPr>
        <w:t>Между тем повествование Солженицына выходит далеко за рамки зоны и за рамки одного дня, проведенного на ней. С одной стороны, мельчайшие детали лагерного быта, характерный ла</w:t>
      </w:r>
      <w:r>
        <w:rPr>
          <w:rFonts w:eastAsia="Times New Roman"/>
        </w:rPr>
        <w:softHyphen/>
        <w:t>герный сленг, а с другой — трагические страницы нашей исто</w:t>
      </w:r>
      <w:r>
        <w:rPr>
          <w:rFonts w:eastAsia="Times New Roman"/>
        </w:rPr>
        <w:softHyphen/>
        <w:t>рии. Шухов — крестьянин, а рядом с ним и городские — интел</w:t>
      </w:r>
      <w:r>
        <w:rPr>
          <w:rFonts w:eastAsia="Times New Roman"/>
        </w:rPr>
        <w:softHyphen/>
        <w:t>лигенты, дореволюционные и советские, и люди разных нацио</w:t>
      </w:r>
      <w:r>
        <w:rPr>
          <w:rFonts w:eastAsia="Times New Roman"/>
        </w:rPr>
        <w:softHyphen/>
        <w:t>нальностей, и жертвы коллективизации, и фронтовики, и «быв</w:t>
      </w:r>
      <w:r>
        <w:rPr>
          <w:rFonts w:eastAsia="Times New Roman"/>
        </w:rPr>
        <w:softHyphen/>
        <w:t>шие начальники», гражданские и военные, и бендеровец, и бап</w:t>
      </w:r>
      <w:r>
        <w:rPr>
          <w:rFonts w:eastAsia="Times New Roman"/>
        </w:rPr>
        <w:softHyphen/>
        <w:t>тист. Все они — люди разных поколений, каждый со своей исто</w:t>
      </w:r>
      <w:r>
        <w:rPr>
          <w:rFonts w:eastAsia="Times New Roman"/>
        </w:rPr>
        <w:softHyphen/>
        <w:t>рией, в которой отразилась история всей страны.</w:t>
      </w:r>
    </w:p>
    <w:p w:rsidR="00F16853" w:rsidRDefault="00F16853">
      <w:pPr>
        <w:shd w:val="clear" w:color="auto" w:fill="FFFFFF"/>
        <w:spacing w:line="230" w:lineRule="exact"/>
        <w:ind w:left="14" w:firstLine="454"/>
        <w:jc w:val="both"/>
        <w:sectPr w:rsidR="00F16853">
          <w:type w:val="continuous"/>
          <w:pgSz w:w="16834" w:h="11909" w:orient="landscape"/>
          <w:pgMar w:top="634" w:right="1448" w:bottom="360" w:left="1296" w:header="720" w:footer="720" w:gutter="0"/>
          <w:cols w:num="2" w:space="720" w:equalWidth="0">
            <w:col w:w="6415" w:space="1253"/>
            <w:col w:w="6422"/>
          </w:cols>
          <w:noEndnote/>
        </w:sectPr>
      </w:pPr>
    </w:p>
    <w:p w:rsidR="00F16853" w:rsidRDefault="009101AF">
      <w:pPr>
        <w:shd w:val="clear" w:color="auto" w:fill="FFFFFF"/>
        <w:spacing w:before="94"/>
      </w:pPr>
      <w:r>
        <w:rPr>
          <w:rFonts w:ascii="Arial" w:hAnsi="Arial" w:cs="Arial"/>
          <w:sz w:val="30"/>
          <w:szCs w:val="30"/>
        </w:rPr>
        <w:lastRenderedPageBreak/>
        <w:t>360</w:t>
      </w:r>
    </w:p>
    <w:p w:rsidR="00F16853" w:rsidRDefault="009101AF">
      <w:pPr>
        <w:shd w:val="clear" w:color="auto" w:fill="FFFFFF"/>
        <w:spacing w:before="21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80"/>
      </w:pPr>
      <w:r>
        <w:br w:type="column"/>
      </w:r>
      <w:r>
        <w:rPr>
          <w:rFonts w:ascii="Arial" w:eastAsia="Times New Roman" w:hAnsi="Arial"/>
          <w:i/>
          <w:iCs/>
          <w:spacing w:val="-4"/>
          <w:sz w:val="16"/>
          <w:szCs w:val="16"/>
        </w:rPr>
        <w:lastRenderedPageBreak/>
        <w:t>Александр</w:t>
      </w:r>
      <w:r>
        <w:rPr>
          <w:rFonts w:ascii="Arial" w:eastAsia="Times New Roman" w:hAnsi="Arial" w:cs="Arial"/>
          <w:i/>
          <w:iCs/>
          <w:spacing w:val="-4"/>
          <w:sz w:val="16"/>
          <w:szCs w:val="16"/>
        </w:rPr>
        <w:t xml:space="preserve"> </w:t>
      </w:r>
      <w:r>
        <w:rPr>
          <w:rFonts w:ascii="Arial" w:eastAsia="Times New Roman" w:hAnsi="Arial"/>
          <w:i/>
          <w:iCs/>
          <w:spacing w:val="-4"/>
          <w:sz w:val="16"/>
          <w:szCs w:val="16"/>
        </w:rPr>
        <w:t>Исаевич</w:t>
      </w:r>
      <w:r>
        <w:rPr>
          <w:rFonts w:ascii="Arial" w:eastAsia="Times New Roman" w:hAnsi="Arial" w:cs="Arial"/>
          <w:i/>
          <w:iCs/>
          <w:spacing w:val="-4"/>
          <w:sz w:val="16"/>
          <w:szCs w:val="16"/>
        </w:rPr>
        <w:t xml:space="preserve"> </w:t>
      </w:r>
      <w:r>
        <w:rPr>
          <w:rFonts w:ascii="Arial" w:eastAsia="Times New Roman" w:hAnsi="Arial"/>
          <w:i/>
          <w:iCs/>
          <w:spacing w:val="-4"/>
          <w:sz w:val="16"/>
          <w:szCs w:val="16"/>
        </w:rPr>
        <w:t>Солженицын</w:t>
      </w:r>
    </w:p>
    <w:p w:rsidR="00F16853" w:rsidRDefault="009101AF">
      <w:pPr>
        <w:shd w:val="clear" w:color="auto" w:fill="FFFFFF"/>
      </w:pPr>
      <w:r>
        <w:br w:type="column"/>
      </w:r>
      <w:r>
        <w:rPr>
          <w:sz w:val="34"/>
          <w:szCs w:val="34"/>
        </w:rPr>
        <w:lastRenderedPageBreak/>
        <w:t>361</w:t>
      </w:r>
    </w:p>
    <w:p w:rsidR="00F16853" w:rsidRDefault="00F16853">
      <w:pPr>
        <w:shd w:val="clear" w:color="auto" w:fill="FFFFFF"/>
        <w:sectPr w:rsidR="00F16853">
          <w:pgSz w:w="16834" w:h="11909" w:orient="landscape"/>
          <w:pgMar w:top="570" w:right="1322" w:bottom="360" w:left="1328" w:header="720" w:footer="720" w:gutter="0"/>
          <w:cols w:num="4" w:space="720" w:equalWidth="0">
            <w:col w:w="720" w:space="1656"/>
            <w:col w:w="4032" w:space="1195"/>
            <w:col w:w="2383" w:space="3478"/>
            <w:col w:w="720"/>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70" w:right="1452" w:bottom="360" w:left="1321" w:header="720" w:footer="720" w:gutter="0"/>
          <w:cols w:space="60"/>
          <w:noEndnote/>
        </w:sectPr>
      </w:pPr>
    </w:p>
    <w:p w:rsidR="00F16853" w:rsidRDefault="00F16853">
      <w:pPr>
        <w:shd w:val="clear" w:color="auto" w:fill="FFFFFF"/>
        <w:spacing w:before="43" w:line="230" w:lineRule="exact"/>
        <w:ind w:left="7" w:firstLine="454"/>
        <w:jc w:val="both"/>
      </w:pPr>
      <w:r>
        <w:rPr>
          <w:noProof/>
        </w:rPr>
        <w:lastRenderedPageBreak/>
        <w:pict>
          <v:line id="_x0000_s1359" style="position:absolute;left:0;text-align:left;z-index:251999232;mso-position-horizontal-relative:margin" from="351.7pt,-39.95pt" to="351.7pt,19.1pt" o:allowincell="f" strokeweight="1.1pt">
            <w10:wrap anchorx="margin"/>
          </v:line>
        </w:pict>
      </w:r>
      <w:r w:rsidR="009101AF">
        <w:rPr>
          <w:rFonts w:eastAsia="Times New Roman"/>
        </w:rPr>
        <w:t>Одним из средств создания образа Ивана Денисовича явля</w:t>
      </w:r>
      <w:r w:rsidR="009101AF">
        <w:rPr>
          <w:rFonts w:eastAsia="Times New Roman"/>
        </w:rPr>
        <w:softHyphen/>
        <w:t>ется внутренний монолог. Именно из внутренних монологов ге</w:t>
      </w:r>
      <w:r w:rsidR="009101AF">
        <w:rPr>
          <w:rFonts w:eastAsia="Times New Roman"/>
        </w:rPr>
        <w:softHyphen/>
        <w:t>роя мы узнаем не только о его прежней жизни, но и о судьбах российского крестьянства в целом до и после коллективизации.</w:t>
      </w:r>
    </w:p>
    <w:p w:rsidR="00F16853" w:rsidRDefault="009101AF">
      <w:pPr>
        <w:shd w:val="clear" w:color="auto" w:fill="FFFFFF"/>
        <w:spacing w:line="230" w:lineRule="exact"/>
        <w:ind w:left="7" w:right="7" w:firstLine="454"/>
        <w:jc w:val="both"/>
      </w:pPr>
      <w:r>
        <w:rPr>
          <w:rFonts w:eastAsia="Times New Roman"/>
        </w:rPr>
        <w:t>Характер крестьянина помогает Шухову в лагере. Привыч</w:t>
      </w:r>
      <w:r>
        <w:rPr>
          <w:rFonts w:eastAsia="Times New Roman"/>
        </w:rPr>
        <w:softHyphen/>
        <w:t>ный к труду, проявляющий житейскую мудрость, главный герой не теряется в суровых условиях. Труд является и той мерой, ко</w:t>
      </w:r>
      <w:r>
        <w:rPr>
          <w:rFonts w:eastAsia="Times New Roman"/>
        </w:rPr>
        <w:softHyphen/>
        <w:t>торой Солженицын меряет своих героев. Система персонажей по</w:t>
      </w:r>
      <w:r>
        <w:rPr>
          <w:rFonts w:eastAsia="Times New Roman"/>
        </w:rPr>
        <w:softHyphen/>
        <w:t>вести (рассказа) построена на противопоставлении людей, кото</w:t>
      </w:r>
      <w:r>
        <w:rPr>
          <w:rFonts w:eastAsia="Times New Roman"/>
        </w:rPr>
        <w:softHyphen/>
        <w:t>рые умеют и любят работать, и «придурков», паразитирующих на чужом труде.</w:t>
      </w:r>
    </w:p>
    <w:p w:rsidR="00F16853" w:rsidRDefault="009101AF">
      <w:pPr>
        <w:shd w:val="clear" w:color="auto" w:fill="FFFFFF"/>
        <w:spacing w:before="14" w:line="230" w:lineRule="exact"/>
        <w:ind w:left="7" w:right="7" w:firstLine="439"/>
        <w:jc w:val="both"/>
      </w:pPr>
      <w:r>
        <w:rPr>
          <w:rFonts w:eastAsia="Times New Roman"/>
          <w:b/>
          <w:bCs/>
        </w:rPr>
        <w:t xml:space="preserve">Противостояние. </w:t>
      </w:r>
      <w:r>
        <w:rPr>
          <w:rFonts w:eastAsia="Times New Roman"/>
        </w:rPr>
        <w:t xml:space="preserve">В том же «Новом мире» в 1963 году были опубликованы рассказы </w:t>
      </w:r>
      <w:r>
        <w:rPr>
          <w:rFonts w:eastAsia="Times New Roman"/>
          <w:b/>
          <w:bCs/>
          <w:i/>
          <w:iCs/>
        </w:rPr>
        <w:t xml:space="preserve">«Матренин двор» </w:t>
      </w:r>
      <w:r>
        <w:rPr>
          <w:rFonts w:eastAsia="Times New Roman"/>
        </w:rPr>
        <w:t xml:space="preserve">(в первоначальном варианте — «Не стоит село без праведника»), </w:t>
      </w:r>
      <w:r>
        <w:rPr>
          <w:rFonts w:eastAsia="Times New Roman"/>
          <w:b/>
          <w:bCs/>
          <w:i/>
          <w:iCs/>
        </w:rPr>
        <w:t>«Случай на стан</w:t>
      </w:r>
      <w:r>
        <w:rPr>
          <w:rFonts w:eastAsia="Times New Roman"/>
          <w:b/>
          <w:bCs/>
          <w:i/>
          <w:iCs/>
        </w:rPr>
        <w:softHyphen/>
        <w:t xml:space="preserve">ции </w:t>
      </w:r>
      <w:r>
        <w:rPr>
          <w:rFonts w:eastAsia="Times New Roman"/>
          <w:i/>
          <w:iCs/>
        </w:rPr>
        <w:t xml:space="preserve">Кречетовка» </w:t>
      </w:r>
      <w:r>
        <w:rPr>
          <w:rFonts w:eastAsia="Times New Roman"/>
        </w:rPr>
        <w:t xml:space="preserve">и </w:t>
      </w:r>
      <w:r>
        <w:rPr>
          <w:rFonts w:eastAsia="Times New Roman"/>
          <w:b/>
          <w:bCs/>
          <w:i/>
          <w:iCs/>
        </w:rPr>
        <w:t xml:space="preserve">«Для пользы </w:t>
      </w:r>
      <w:r>
        <w:rPr>
          <w:rFonts w:eastAsia="Times New Roman"/>
          <w:i/>
          <w:iCs/>
        </w:rPr>
        <w:t xml:space="preserve">дела». </w:t>
      </w:r>
      <w:r>
        <w:rPr>
          <w:rFonts w:eastAsia="Times New Roman"/>
        </w:rPr>
        <w:t>Все это время А. Сол</w:t>
      </w:r>
      <w:r>
        <w:rPr>
          <w:rFonts w:eastAsia="Times New Roman"/>
        </w:rPr>
        <w:softHyphen/>
        <w:t xml:space="preserve">женицын активно работал над </w:t>
      </w:r>
      <w:r>
        <w:rPr>
          <w:rFonts w:eastAsia="Times New Roman"/>
          <w:b/>
          <w:bCs/>
          <w:i/>
          <w:iCs/>
        </w:rPr>
        <w:t xml:space="preserve">«Архипелагом. ГУЛАГ», </w:t>
      </w:r>
      <w:r>
        <w:rPr>
          <w:rFonts w:eastAsia="Times New Roman"/>
        </w:rPr>
        <w:t xml:space="preserve">писал </w:t>
      </w:r>
      <w:r>
        <w:rPr>
          <w:rFonts w:eastAsia="Times New Roman"/>
          <w:b/>
          <w:bCs/>
          <w:i/>
          <w:iCs/>
        </w:rPr>
        <w:t xml:space="preserve">«Раковый корпус», </w:t>
      </w:r>
      <w:r>
        <w:rPr>
          <w:rFonts w:eastAsia="Times New Roman"/>
        </w:rPr>
        <w:t xml:space="preserve">обдумывал книги о событиях революции </w:t>
      </w:r>
      <w:r>
        <w:rPr>
          <w:rFonts w:eastAsia="Times New Roman"/>
          <w:i/>
          <w:iCs/>
        </w:rPr>
        <w:t xml:space="preserve">{«Красное Колесо»). </w:t>
      </w:r>
      <w:r>
        <w:rPr>
          <w:rFonts w:eastAsia="Times New Roman"/>
        </w:rPr>
        <w:t>Этой работе способствовали письма быв</w:t>
      </w:r>
      <w:r>
        <w:rPr>
          <w:rFonts w:eastAsia="Times New Roman"/>
        </w:rPr>
        <w:softHyphen/>
        <w:t>ших заключенных и встречи с ними. «Один день Ивана Денисо</w:t>
      </w:r>
      <w:r>
        <w:rPr>
          <w:rFonts w:eastAsia="Times New Roman"/>
        </w:rPr>
        <w:softHyphen/>
        <w:t>вича» был выдвинут на Ленинскую премию, но исподволь начав</w:t>
      </w:r>
      <w:r>
        <w:rPr>
          <w:rFonts w:eastAsia="Times New Roman"/>
        </w:rPr>
        <w:softHyphen/>
        <w:t>шаяся борьба с Солженицыным усилилась после смещения Н. С. Хрущева с поста Генерального секретаря ЦК КПСС: в 1965 го</w:t>
      </w:r>
      <w:r>
        <w:rPr>
          <w:rFonts w:eastAsia="Times New Roman"/>
        </w:rPr>
        <w:softHyphen/>
        <w:t>ду был захвачен архив писателя, перекрыты пути к публикации (в 1966 году напечатан только рассказ «Захар-Калита») и, нако</w:t>
      </w:r>
      <w:r>
        <w:rPr>
          <w:rFonts w:eastAsia="Times New Roman"/>
        </w:rPr>
        <w:softHyphen/>
        <w:t>нец, последовало обсуждение «Ракового корпуса» на заседании секции прозы Московского отделения Союза писателей, закон</w:t>
      </w:r>
      <w:r>
        <w:rPr>
          <w:rFonts w:eastAsia="Times New Roman"/>
        </w:rPr>
        <w:softHyphen/>
        <w:t>чившееся запретом повести.</w:t>
      </w:r>
    </w:p>
    <w:p w:rsidR="00F16853" w:rsidRDefault="009101AF">
      <w:pPr>
        <w:shd w:val="clear" w:color="auto" w:fill="FFFFFF"/>
        <w:spacing w:line="230" w:lineRule="exact"/>
        <w:ind w:right="14" w:firstLine="454"/>
        <w:jc w:val="both"/>
      </w:pPr>
      <w:r>
        <w:rPr>
          <w:rFonts w:eastAsia="Times New Roman"/>
        </w:rPr>
        <w:t>В 1967 году А. Солженицын обратился с Открытым письмом к делегатам Четвертого съезда писателей, в котором требовал от</w:t>
      </w:r>
      <w:r>
        <w:rPr>
          <w:rFonts w:eastAsia="Times New Roman"/>
        </w:rPr>
        <w:softHyphen/>
        <w:t xml:space="preserve">мены цензуры. А в </w:t>
      </w:r>
      <w:r>
        <w:rPr>
          <w:rFonts w:eastAsia="Times New Roman"/>
          <w:b/>
          <w:bCs/>
        </w:rPr>
        <w:t xml:space="preserve">1969 </w:t>
      </w:r>
      <w:r>
        <w:rPr>
          <w:rFonts w:eastAsia="Times New Roman"/>
        </w:rPr>
        <w:t>году его исключили из Союза писателей. Между тем в 1968 году писатель завершил работу над «Архипе</w:t>
      </w:r>
      <w:r>
        <w:rPr>
          <w:rFonts w:eastAsia="Times New Roman"/>
        </w:rPr>
        <w:softHyphen/>
        <w:t>лагом ГУЛАГ», за границей были опубликованы «В круге первом» и «Раковый корпус». В 1970 году творчество А.И.Солженицына было отмечено Нобелевской премией по литературе. Однако пи</w:t>
      </w:r>
      <w:r>
        <w:rPr>
          <w:rFonts w:eastAsia="Times New Roman"/>
        </w:rPr>
        <w:softHyphen/>
        <w:t>сатель не смог выехать на вручение премии в Стокгольм.</w:t>
      </w:r>
    </w:p>
    <w:p w:rsidR="00F16853" w:rsidRDefault="009101AF">
      <w:pPr>
        <w:shd w:val="clear" w:color="auto" w:fill="FFFFFF"/>
        <w:spacing w:line="230" w:lineRule="exact"/>
        <w:ind w:right="14" w:firstLine="454"/>
        <w:jc w:val="both"/>
      </w:pPr>
      <w:r>
        <w:rPr>
          <w:rFonts w:eastAsia="Times New Roman"/>
        </w:rPr>
        <w:t>Обратившись к Л. И. Брежневу с посланием «Письмо вождям Советского Союза» (1973), А. Солженицын предупреждал об опас</w:t>
      </w:r>
      <w:r>
        <w:rPr>
          <w:rFonts w:eastAsia="Times New Roman"/>
        </w:rPr>
        <w:softHyphen/>
        <w:t>ности насильственного распространения коммунизма по всему миру, призывал прекратить контроль над странами Восточной Европы, освободить политических заключенных и разрешить свободу совести. Ответом на послание Солженицына стал арест одного из экземпляров рукописи «Архипелаг ГУЛАГ».</w:t>
      </w:r>
    </w:p>
    <w:p w:rsidR="00F16853" w:rsidRDefault="009101AF">
      <w:pPr>
        <w:shd w:val="clear" w:color="auto" w:fill="FFFFFF"/>
        <w:spacing w:line="230" w:lineRule="exact"/>
        <w:ind w:right="36" w:firstLine="461"/>
        <w:jc w:val="both"/>
      </w:pPr>
      <w:r>
        <w:br w:type="column"/>
      </w:r>
      <w:r>
        <w:rPr>
          <w:rFonts w:eastAsia="Times New Roman"/>
        </w:rPr>
        <w:lastRenderedPageBreak/>
        <w:t>Между тем первый том книги «Архипелаг ГУЛАГ» был из</w:t>
      </w:r>
      <w:r>
        <w:rPr>
          <w:rFonts w:eastAsia="Times New Roman"/>
        </w:rPr>
        <w:softHyphen/>
        <w:t>дан в 1973 году в Париже. И уже в следующем, 1974 году Солже</w:t>
      </w:r>
      <w:r>
        <w:rPr>
          <w:rFonts w:eastAsia="Times New Roman"/>
        </w:rPr>
        <w:softHyphen/>
        <w:t>ницына арестовали, лишили гражданства и выслали в ФРГ. Тог</w:t>
      </w:r>
      <w:r>
        <w:rPr>
          <w:rFonts w:eastAsia="Times New Roman"/>
        </w:rPr>
        <w:softHyphen/>
        <w:t>да же писатель основал «Русский общественный фонд», внеся в него гонорары, полученные за «Архипелаг ГУЛАГ».</w:t>
      </w:r>
    </w:p>
    <w:p w:rsidR="00F16853" w:rsidRDefault="009101AF">
      <w:pPr>
        <w:shd w:val="clear" w:color="auto" w:fill="FFFFFF"/>
        <w:spacing w:line="230" w:lineRule="exact"/>
        <w:ind w:left="14" w:right="29" w:firstLine="454"/>
        <w:jc w:val="both"/>
      </w:pPr>
      <w:r>
        <w:rPr>
          <w:rFonts w:eastAsia="Times New Roman"/>
        </w:rPr>
        <w:t>Покинув родину, А.И.Солженицын некоторое время про</w:t>
      </w:r>
      <w:r>
        <w:rPr>
          <w:rFonts w:eastAsia="Times New Roman"/>
        </w:rPr>
        <w:softHyphen/>
        <w:t>жил в Цюрихе, затем, в 1975 году, получил Нобелевскую премию в Стокгольме и в 1976 году с семьей перебрался в США. В 1977 го</w:t>
      </w:r>
      <w:r>
        <w:rPr>
          <w:rFonts w:eastAsia="Times New Roman"/>
        </w:rPr>
        <w:softHyphen/>
        <w:t>ду он основал «Всероссийскую мемуарную библиотеку» и начал «Исследования новейшей русской истории». В 1978— 1988 годах в Париже увидело свет собрание сочинений А. Солженицына в 18 томах.</w:t>
      </w:r>
    </w:p>
    <w:p w:rsidR="00F16853" w:rsidRDefault="009101AF">
      <w:pPr>
        <w:shd w:val="clear" w:color="auto" w:fill="FFFFFF"/>
        <w:spacing w:line="230" w:lineRule="exact"/>
        <w:ind w:left="22" w:right="29" w:firstLine="446"/>
        <w:jc w:val="both"/>
      </w:pPr>
      <w:r>
        <w:rPr>
          <w:rFonts w:eastAsia="Times New Roman"/>
        </w:rPr>
        <w:t>Долгие годы А. Солженицын работал над эпопеей «Красное Колесо. Повествованье в отмеренных сроках»: в 1982 году вы</w:t>
      </w:r>
      <w:r>
        <w:rPr>
          <w:rFonts w:eastAsia="Times New Roman"/>
        </w:rPr>
        <w:softHyphen/>
        <w:t>шли книги «Август Четырнадцатого» и «Октябрь Шестнадцато</w:t>
      </w:r>
      <w:r>
        <w:rPr>
          <w:rFonts w:eastAsia="Times New Roman"/>
        </w:rPr>
        <w:softHyphen/>
        <w:t xml:space="preserve">го»; в 1986 — 1987 годах — «Март Семнадцатого»; в </w:t>
      </w:r>
      <w:r>
        <w:rPr>
          <w:rFonts w:eastAsia="Times New Roman"/>
          <w:b/>
          <w:bCs/>
        </w:rPr>
        <w:t xml:space="preserve">1991 </w:t>
      </w:r>
      <w:r>
        <w:rPr>
          <w:rFonts w:eastAsia="Times New Roman"/>
        </w:rPr>
        <w:t>году — «Апрель Семнадцатого».</w:t>
      </w:r>
    </w:p>
    <w:p w:rsidR="00F16853" w:rsidRDefault="009101AF">
      <w:pPr>
        <w:shd w:val="clear" w:color="auto" w:fill="FFFFFF"/>
        <w:spacing w:line="230" w:lineRule="exact"/>
        <w:ind w:left="22" w:right="7" w:firstLine="461"/>
        <w:jc w:val="both"/>
      </w:pPr>
      <w:r>
        <w:rPr>
          <w:rFonts w:eastAsia="Times New Roman"/>
        </w:rPr>
        <w:t>В России публикация произведений А. И. Солженицына воз</w:t>
      </w:r>
      <w:r>
        <w:rPr>
          <w:rFonts w:eastAsia="Times New Roman"/>
        </w:rPr>
        <w:softHyphen/>
        <w:t>обновилась усилиями нового редактора журнала «Новый мир» — С. П. Залыгина. В 1989 году на страницах журнала появилась Но</w:t>
      </w:r>
      <w:r>
        <w:rPr>
          <w:rFonts w:eastAsia="Times New Roman"/>
        </w:rPr>
        <w:softHyphen/>
        <w:t>белевская лекция Солженицына, а затем и некоторые, отобран</w:t>
      </w:r>
      <w:r>
        <w:rPr>
          <w:rFonts w:eastAsia="Times New Roman"/>
        </w:rPr>
        <w:softHyphen/>
        <w:t>ные автором главы «Архипелага ГУЛАГ». Отводя искусству цен</w:t>
      </w:r>
      <w:r>
        <w:rPr>
          <w:rFonts w:eastAsia="Times New Roman"/>
        </w:rPr>
        <w:softHyphen/>
        <w:t>тральную роль в человеческой жизни, в Нобелевской лекции А. И. Солженицын сказал: «Кто создаст человечеству единую си</w:t>
      </w:r>
      <w:r>
        <w:rPr>
          <w:rFonts w:eastAsia="Times New Roman"/>
        </w:rPr>
        <w:softHyphen/>
        <w:t>стему отсчета — для злодеяний и благодеяний, для нетерпимого и для терпимого, как они разграничиваются сегодня? ...Бессиль</w:t>
      </w:r>
      <w:r>
        <w:rPr>
          <w:rFonts w:eastAsia="Times New Roman"/>
        </w:rPr>
        <w:softHyphen/>
        <w:t>ны тут и пропаганда, и принуждение, и научные доказательства. Но, к счастью, средство такое в мире есть! Это — искусство. Это — литература».</w:t>
      </w:r>
    </w:p>
    <w:p w:rsidR="00F16853" w:rsidRDefault="009101AF">
      <w:pPr>
        <w:shd w:val="clear" w:color="auto" w:fill="FFFFFF"/>
        <w:spacing w:line="230" w:lineRule="exact"/>
        <w:ind w:left="36" w:firstLine="454"/>
        <w:jc w:val="both"/>
      </w:pPr>
      <w:r>
        <w:rPr>
          <w:rFonts w:eastAsia="Times New Roman"/>
        </w:rPr>
        <w:t xml:space="preserve">Творческая </w:t>
      </w:r>
      <w:r>
        <w:rPr>
          <w:rFonts w:eastAsia="Times New Roman"/>
          <w:b/>
          <w:bCs/>
        </w:rPr>
        <w:t xml:space="preserve">и общественно-политическая </w:t>
      </w:r>
      <w:r>
        <w:rPr>
          <w:rFonts w:eastAsia="Times New Roman"/>
        </w:rPr>
        <w:t>деятельность пи</w:t>
      </w:r>
      <w:r>
        <w:rPr>
          <w:rFonts w:eastAsia="Times New Roman"/>
        </w:rPr>
        <w:softHyphen/>
        <w:t xml:space="preserve">сателя на рубеже </w:t>
      </w:r>
      <w:r>
        <w:rPr>
          <w:rFonts w:eastAsia="Times New Roman"/>
          <w:b/>
          <w:bCs/>
        </w:rPr>
        <w:t xml:space="preserve">веков. </w:t>
      </w:r>
      <w:r>
        <w:rPr>
          <w:rFonts w:eastAsia="Times New Roman"/>
        </w:rPr>
        <w:t>С возвращением А.И.Солженицыну гражданства в 1990 году началась и систематическая публикация его прозы на родине. Сам же писатель вернулся в Россию в 1994 го</w:t>
      </w:r>
      <w:r>
        <w:rPr>
          <w:rFonts w:eastAsia="Times New Roman"/>
        </w:rPr>
        <w:softHyphen/>
        <w:t>ду, решительно осудив реформы, осуществляемые под руковод</w:t>
      </w:r>
      <w:r>
        <w:rPr>
          <w:rFonts w:eastAsia="Times New Roman"/>
        </w:rPr>
        <w:softHyphen/>
        <w:t>ством Б. Н. Ельцина. Писателю было выделено эфирное время на телеканале ОРТ, но уже с сентября 1995 года цикл телепередач прекратился. Будучи последовательным в своей гражданской по</w:t>
      </w:r>
      <w:r>
        <w:rPr>
          <w:rFonts w:eastAsia="Times New Roman"/>
        </w:rPr>
        <w:softHyphen/>
        <w:t>зиции, А.И.Солженицын отказался принять государственную награду, приуроченную к его юбилею, в 1998 году.</w:t>
      </w:r>
    </w:p>
    <w:p w:rsidR="00F16853" w:rsidRDefault="009101AF">
      <w:pPr>
        <w:shd w:val="clear" w:color="auto" w:fill="FFFFFF"/>
        <w:spacing w:line="230" w:lineRule="exact"/>
        <w:ind w:left="58" w:firstLine="446"/>
        <w:jc w:val="both"/>
      </w:pPr>
      <w:r>
        <w:rPr>
          <w:rFonts w:eastAsia="Times New Roman"/>
        </w:rPr>
        <w:t xml:space="preserve">В </w:t>
      </w:r>
      <w:r>
        <w:rPr>
          <w:rFonts w:eastAsia="Times New Roman"/>
          <w:b/>
          <w:bCs/>
        </w:rPr>
        <w:t xml:space="preserve">1997 </w:t>
      </w:r>
      <w:r>
        <w:rPr>
          <w:rFonts w:eastAsia="Times New Roman"/>
        </w:rPr>
        <w:t>году писатель был избран действительным членом Российской академии наук, и в то же время Русский обществен</w:t>
      </w:r>
      <w:r>
        <w:rPr>
          <w:rFonts w:eastAsia="Times New Roman"/>
        </w:rPr>
        <w:softHyphen/>
        <w:t>ный фонд объявил об учреждении Литературной премии Алек</w:t>
      </w:r>
      <w:r>
        <w:rPr>
          <w:rFonts w:eastAsia="Times New Roman"/>
        </w:rPr>
        <w:softHyphen/>
        <w:t>сандра Солженицына.</w:t>
      </w:r>
    </w:p>
    <w:p w:rsidR="00F16853" w:rsidRDefault="00F16853">
      <w:pPr>
        <w:shd w:val="clear" w:color="auto" w:fill="FFFFFF"/>
        <w:spacing w:line="230" w:lineRule="exact"/>
        <w:ind w:left="58" w:firstLine="446"/>
        <w:jc w:val="both"/>
        <w:sectPr w:rsidR="00F16853">
          <w:type w:val="continuous"/>
          <w:pgSz w:w="16834" w:h="11909" w:orient="landscape"/>
          <w:pgMar w:top="570" w:right="1452" w:bottom="360" w:left="1321" w:header="720" w:footer="720" w:gutter="0"/>
          <w:cols w:num="2" w:space="720" w:equalWidth="0">
            <w:col w:w="6415" w:space="1202"/>
            <w:col w:w="6444"/>
          </w:cols>
          <w:noEndnote/>
        </w:sectPr>
      </w:pPr>
    </w:p>
    <w:p w:rsidR="00F16853" w:rsidRDefault="009101AF">
      <w:pPr>
        <w:shd w:val="clear" w:color="auto" w:fill="FFFFFF"/>
        <w:spacing w:before="29"/>
      </w:pPr>
      <w:r>
        <w:rPr>
          <w:rFonts w:ascii="Arial" w:hAnsi="Arial" w:cs="Arial"/>
          <w:sz w:val="30"/>
          <w:szCs w:val="30"/>
        </w:rPr>
        <w:lastRenderedPageBreak/>
        <w:t>362</w:t>
      </w:r>
    </w:p>
    <w:p w:rsidR="00F16853" w:rsidRDefault="009101AF">
      <w:pPr>
        <w:shd w:val="clear" w:color="auto" w:fill="FFFFFF"/>
        <w:spacing w:before="16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44"/>
      </w:pPr>
      <w:r>
        <w:br w:type="column"/>
      </w:r>
      <w:r>
        <w:rPr>
          <w:rFonts w:ascii="Arial" w:eastAsia="Times New Roman" w:hAnsi="Arial"/>
          <w:i/>
          <w:iCs/>
          <w:spacing w:val="-5"/>
          <w:sz w:val="16"/>
          <w:szCs w:val="16"/>
        </w:rPr>
        <w:lastRenderedPageBreak/>
        <w:t>Александр</w:t>
      </w:r>
      <w:r>
        <w:rPr>
          <w:rFonts w:ascii="Arial" w:eastAsia="Times New Roman" w:hAnsi="Arial" w:cs="Arial"/>
          <w:i/>
          <w:iCs/>
          <w:spacing w:val="-5"/>
          <w:sz w:val="16"/>
          <w:szCs w:val="16"/>
        </w:rPr>
        <w:t xml:space="preserve"> </w:t>
      </w:r>
      <w:r>
        <w:rPr>
          <w:rFonts w:ascii="Arial" w:eastAsia="Times New Roman" w:hAnsi="Arial"/>
          <w:i/>
          <w:iCs/>
          <w:spacing w:val="-5"/>
          <w:sz w:val="16"/>
          <w:szCs w:val="16"/>
        </w:rPr>
        <w:t>Исаевич</w:t>
      </w:r>
      <w:r>
        <w:rPr>
          <w:rFonts w:ascii="Arial" w:eastAsia="Times New Roman" w:hAnsi="Arial" w:cs="Arial"/>
          <w:i/>
          <w:iCs/>
          <w:spacing w:val="-5"/>
          <w:sz w:val="16"/>
          <w:szCs w:val="16"/>
        </w:rPr>
        <w:t xml:space="preserve"> </w:t>
      </w:r>
      <w:r>
        <w:rPr>
          <w:rFonts w:ascii="Arial" w:eastAsia="Times New Roman" w:hAnsi="Arial"/>
          <w:i/>
          <w:iCs/>
          <w:spacing w:val="-5"/>
          <w:sz w:val="16"/>
          <w:szCs w:val="16"/>
        </w:rPr>
        <w:t>Солженицын</w:t>
      </w:r>
    </w:p>
    <w:p w:rsidR="00F16853" w:rsidRDefault="009101AF">
      <w:pPr>
        <w:shd w:val="clear" w:color="auto" w:fill="FFFFFF"/>
      </w:pPr>
      <w:r>
        <w:br w:type="column"/>
      </w:r>
      <w:r>
        <w:rPr>
          <w:rFonts w:ascii="Arial" w:hAnsi="Arial" w:cs="Arial"/>
          <w:sz w:val="30"/>
          <w:szCs w:val="30"/>
        </w:rPr>
        <w:lastRenderedPageBreak/>
        <w:t>363</w:t>
      </w:r>
    </w:p>
    <w:p w:rsidR="00F16853" w:rsidRDefault="00F16853">
      <w:pPr>
        <w:shd w:val="clear" w:color="auto" w:fill="FFFFFF"/>
        <w:sectPr w:rsidR="00F16853">
          <w:pgSz w:w="16834" w:h="11909" w:orient="landscape"/>
          <w:pgMar w:top="648" w:right="1304" w:bottom="360" w:left="1331" w:header="720" w:footer="720" w:gutter="0"/>
          <w:cols w:num="4" w:space="720" w:equalWidth="0">
            <w:col w:w="720" w:space="1620"/>
            <w:col w:w="4039" w:space="1210"/>
            <w:col w:w="2368" w:space="3521"/>
            <w:col w:w="720"/>
          </w:cols>
          <w:noEndnote/>
        </w:sectPr>
      </w:pPr>
    </w:p>
    <w:p w:rsidR="00F16853" w:rsidRDefault="00F16853">
      <w:pPr>
        <w:spacing w:before="202"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648" w:right="1477" w:bottom="360" w:left="1303" w:header="720" w:footer="720" w:gutter="0"/>
          <w:cols w:space="60"/>
          <w:noEndnote/>
        </w:sectPr>
      </w:pPr>
    </w:p>
    <w:p w:rsidR="00F16853" w:rsidRDefault="00F16853">
      <w:pPr>
        <w:framePr w:h="130" w:hRule="exact" w:hSpace="36" w:wrap="auto" w:vAnchor="text" w:hAnchor="margin" w:x="7518" w:y="5833"/>
        <w:shd w:val="clear" w:color="auto" w:fill="FFFFFF"/>
      </w:pPr>
    </w:p>
    <w:p w:rsidR="00F16853" w:rsidRDefault="009101AF">
      <w:pPr>
        <w:shd w:val="clear" w:color="auto" w:fill="FFFFFF"/>
        <w:spacing w:before="29" w:line="238" w:lineRule="exact"/>
        <w:ind w:firstLine="454"/>
        <w:jc w:val="both"/>
      </w:pPr>
      <w:r>
        <w:rPr>
          <w:rFonts w:eastAsia="Times New Roman"/>
        </w:rPr>
        <w:lastRenderedPageBreak/>
        <w:t xml:space="preserve">В литературно-художественном творчестве конца </w:t>
      </w:r>
      <w:r>
        <w:rPr>
          <w:rFonts w:eastAsia="Times New Roman"/>
          <w:lang w:val="en-US"/>
        </w:rPr>
        <w:t>XX</w:t>
      </w:r>
      <w:r w:rsidRPr="009101AF">
        <w:rPr>
          <w:rFonts w:eastAsia="Times New Roman"/>
        </w:rPr>
        <w:t xml:space="preserve"> </w:t>
      </w:r>
      <w:r>
        <w:rPr>
          <w:rFonts w:eastAsia="Times New Roman"/>
        </w:rPr>
        <w:t>— на</w:t>
      </w:r>
      <w:r>
        <w:rPr>
          <w:rFonts w:eastAsia="Times New Roman"/>
        </w:rPr>
        <w:softHyphen/>
        <w:t xml:space="preserve">чала </w:t>
      </w:r>
      <w:r>
        <w:rPr>
          <w:rFonts w:eastAsia="Times New Roman"/>
          <w:lang w:val="en-US"/>
        </w:rPr>
        <w:t>XXI</w:t>
      </w:r>
      <w:r w:rsidRPr="009101AF">
        <w:rPr>
          <w:rFonts w:eastAsia="Times New Roman"/>
        </w:rPr>
        <w:t xml:space="preserve"> </w:t>
      </w:r>
      <w:r>
        <w:rPr>
          <w:rFonts w:eastAsia="Times New Roman"/>
        </w:rPr>
        <w:t>века А. Солженицын продолжает традиции русской ре</w:t>
      </w:r>
      <w:r>
        <w:rPr>
          <w:rFonts w:eastAsia="Times New Roman"/>
        </w:rPr>
        <w:softHyphen/>
        <w:t>алистической литературы. Обратившись к жанру рассказа, пи</w:t>
      </w:r>
      <w:r>
        <w:rPr>
          <w:rFonts w:eastAsia="Times New Roman"/>
        </w:rPr>
        <w:softHyphen/>
        <w:t>сатель творчески развивает жанр двучастного рассказа, восходя</w:t>
      </w:r>
      <w:r>
        <w:rPr>
          <w:rFonts w:eastAsia="Times New Roman"/>
        </w:rPr>
        <w:softHyphen/>
        <w:t>щий к традициям учительной литературы европейского Средне</w:t>
      </w:r>
      <w:r>
        <w:rPr>
          <w:rFonts w:eastAsia="Times New Roman"/>
        </w:rPr>
        <w:softHyphen/>
        <w:t>вековья. В русской классической литературе развитие этого жан</w:t>
      </w:r>
      <w:r>
        <w:rPr>
          <w:rFonts w:eastAsia="Times New Roman"/>
        </w:rPr>
        <w:softHyphen/>
        <w:t>ра связано с именами Н. С. Лескова и Л. Н. Толстого.</w:t>
      </w:r>
    </w:p>
    <w:p w:rsidR="00F16853" w:rsidRDefault="009101AF">
      <w:pPr>
        <w:shd w:val="clear" w:color="auto" w:fill="FFFFFF"/>
        <w:spacing w:before="7" w:line="238" w:lineRule="exact"/>
        <w:ind w:firstLine="461"/>
        <w:jc w:val="both"/>
      </w:pPr>
      <w:r>
        <w:rPr>
          <w:rFonts w:eastAsia="Times New Roman"/>
        </w:rPr>
        <w:t xml:space="preserve">В рассказах </w:t>
      </w:r>
      <w:r>
        <w:rPr>
          <w:rFonts w:eastAsia="Times New Roman"/>
          <w:i/>
          <w:iCs/>
        </w:rPr>
        <w:t xml:space="preserve">«На краях* </w:t>
      </w:r>
      <w:r>
        <w:rPr>
          <w:rFonts w:eastAsia="Times New Roman"/>
        </w:rPr>
        <w:t xml:space="preserve">(1995), </w:t>
      </w:r>
      <w:r>
        <w:rPr>
          <w:rFonts w:eastAsia="Times New Roman"/>
          <w:i/>
          <w:iCs/>
        </w:rPr>
        <w:t xml:space="preserve">«Молодняк* </w:t>
      </w:r>
      <w:r>
        <w:rPr>
          <w:rFonts w:eastAsia="Times New Roman"/>
        </w:rPr>
        <w:t xml:space="preserve">(1995), </w:t>
      </w:r>
      <w:r>
        <w:rPr>
          <w:rFonts w:eastAsia="Times New Roman"/>
          <w:i/>
          <w:iCs/>
        </w:rPr>
        <w:t>«На</w:t>
      </w:r>
      <w:r>
        <w:rPr>
          <w:rFonts w:eastAsia="Times New Roman"/>
          <w:i/>
          <w:iCs/>
        </w:rPr>
        <w:softHyphen/>
        <w:t xml:space="preserve">стенька» </w:t>
      </w:r>
      <w:r>
        <w:rPr>
          <w:rFonts w:eastAsia="Times New Roman"/>
        </w:rPr>
        <w:t xml:space="preserve">(1995), </w:t>
      </w:r>
      <w:r>
        <w:rPr>
          <w:rFonts w:eastAsia="Times New Roman"/>
          <w:i/>
          <w:iCs/>
        </w:rPr>
        <w:t xml:space="preserve">«Желябугские выселки» </w:t>
      </w:r>
      <w:r>
        <w:rPr>
          <w:rFonts w:eastAsia="Times New Roman"/>
        </w:rPr>
        <w:t xml:space="preserve">(1999), в повести </w:t>
      </w:r>
      <w:r>
        <w:rPr>
          <w:rFonts w:eastAsia="Times New Roman"/>
          <w:i/>
          <w:iCs/>
        </w:rPr>
        <w:t xml:space="preserve">«Адлиг Швенкиттен» </w:t>
      </w:r>
      <w:r>
        <w:rPr>
          <w:rFonts w:eastAsia="Times New Roman"/>
        </w:rPr>
        <w:t>(1999) и других писатель обращается к главной теме своего творчества — теме ответственности личности за совершаемые деяния.</w:t>
      </w:r>
    </w:p>
    <w:p w:rsidR="00F16853" w:rsidRDefault="009101AF">
      <w:pPr>
        <w:shd w:val="clear" w:color="auto" w:fill="FFFFFF"/>
        <w:spacing w:line="238" w:lineRule="exact"/>
        <w:ind w:firstLine="461"/>
        <w:jc w:val="both"/>
      </w:pPr>
      <w:r>
        <w:rPr>
          <w:rFonts w:eastAsia="Times New Roman"/>
        </w:rPr>
        <w:t>Кроме того, писатель активно работает в публицистике. На рубеже веков им написано большое количество работ, посвящен</w:t>
      </w:r>
      <w:r>
        <w:rPr>
          <w:rFonts w:eastAsia="Times New Roman"/>
        </w:rPr>
        <w:softHyphen/>
        <w:t>ных критике политических и экономических реформ, осущест</w:t>
      </w:r>
      <w:r>
        <w:rPr>
          <w:rFonts w:eastAsia="Times New Roman"/>
        </w:rPr>
        <w:softHyphen/>
        <w:t xml:space="preserve">вляемых в современной России: </w:t>
      </w:r>
      <w:r>
        <w:rPr>
          <w:rFonts w:eastAsia="Times New Roman"/>
          <w:i/>
          <w:iCs/>
        </w:rPr>
        <w:t xml:space="preserve">«Лицемерие на исходе </w:t>
      </w:r>
      <w:r>
        <w:rPr>
          <w:rFonts w:eastAsia="Times New Roman"/>
          <w:i/>
          <w:iCs/>
          <w:lang w:val="en-US"/>
        </w:rPr>
        <w:t>XX</w:t>
      </w:r>
      <w:r w:rsidRPr="009101AF">
        <w:rPr>
          <w:rFonts w:eastAsia="Times New Roman"/>
          <w:i/>
          <w:iCs/>
        </w:rPr>
        <w:t xml:space="preserve"> </w:t>
      </w:r>
      <w:r>
        <w:rPr>
          <w:rFonts w:eastAsia="Times New Roman"/>
          <w:i/>
          <w:iCs/>
        </w:rPr>
        <w:t xml:space="preserve">века», «Россия в обвале», «К нынешнему состоянию России» </w:t>
      </w:r>
      <w:r>
        <w:rPr>
          <w:rFonts w:eastAsia="Times New Roman"/>
        </w:rPr>
        <w:t>и др. Публицистика А. И. Солженицына пронизана при</w:t>
      </w:r>
      <w:r>
        <w:rPr>
          <w:rFonts w:eastAsia="Times New Roman"/>
        </w:rPr>
        <w:softHyphen/>
        <w:t>зывом к возрождению народного самосознания и лучших народ</w:t>
      </w:r>
      <w:r>
        <w:rPr>
          <w:rFonts w:eastAsia="Times New Roman"/>
        </w:rPr>
        <w:softHyphen/>
        <w:t>ных традиций.</w:t>
      </w:r>
    </w:p>
    <w:p w:rsidR="00F16853" w:rsidRDefault="009101AF">
      <w:pPr>
        <w:shd w:val="clear" w:color="auto" w:fill="FFFFFF"/>
        <w:spacing w:line="238" w:lineRule="exact"/>
        <w:ind w:firstLine="454"/>
        <w:jc w:val="both"/>
      </w:pPr>
      <w:r>
        <w:rPr>
          <w:rFonts w:eastAsia="Times New Roman"/>
        </w:rPr>
        <w:t>Одним из последних трудов А.И.Солженицына стала двух</w:t>
      </w:r>
      <w:r>
        <w:rPr>
          <w:rFonts w:eastAsia="Times New Roman"/>
        </w:rPr>
        <w:softHyphen/>
        <w:t xml:space="preserve">томная книга </w:t>
      </w:r>
      <w:r>
        <w:rPr>
          <w:rFonts w:eastAsia="Times New Roman"/>
          <w:i/>
          <w:iCs/>
        </w:rPr>
        <w:t xml:space="preserve">«Двести лет вместе», </w:t>
      </w:r>
      <w:r>
        <w:rPr>
          <w:rFonts w:eastAsia="Times New Roman"/>
        </w:rPr>
        <w:t>опубликованная в 2001 — 2002 годах. По словам самого писателя, за период полувековой «работы над историей российской революции» он «множество раз соприкасался с вопросом русско-еврейских взаимоотношений. Они то и дело клином входили в события, в людскую психологию и вызывали накалённые страсти». Отметив, что в осмыслении это</w:t>
      </w:r>
      <w:r>
        <w:rPr>
          <w:rFonts w:eastAsia="Times New Roman"/>
        </w:rPr>
        <w:softHyphen/>
        <w:t>го вопроса чаще встречаются «укоры односторонние: либо о вине русских перед евреями, даже об извечной испорченности русско</w:t>
      </w:r>
      <w:r>
        <w:rPr>
          <w:rFonts w:eastAsia="Times New Roman"/>
        </w:rPr>
        <w:softHyphen/>
        <w:t>го народа, — этого с избытком. Либо, с другой стороны: кто из русских об этой взаимной проблеме писал — то большей частью запальчиво, переклонно, не желая и видеть, что бы зачесть дру</w:t>
      </w:r>
      <w:r>
        <w:rPr>
          <w:rFonts w:eastAsia="Times New Roman"/>
        </w:rPr>
        <w:softHyphen/>
        <w:t>гой стороне в заслугу», свою задачу А. И. Солженицын охаракте</w:t>
      </w:r>
      <w:r>
        <w:rPr>
          <w:rFonts w:eastAsia="Times New Roman"/>
        </w:rPr>
        <w:softHyphen/>
        <w:t>ризовал так: «это поиск всех точек единого понимания и всех воз</w:t>
      </w:r>
      <w:r>
        <w:rPr>
          <w:rFonts w:eastAsia="Times New Roman"/>
        </w:rPr>
        <w:softHyphen/>
        <w:t>можных путей в будущее, очищенных от горечи прошлого».</w:t>
      </w:r>
    </w:p>
    <w:p w:rsidR="00F16853" w:rsidRDefault="009101AF">
      <w:pPr>
        <w:shd w:val="clear" w:color="auto" w:fill="FFFFFF"/>
        <w:spacing w:before="7" w:line="238" w:lineRule="exact"/>
        <w:ind w:firstLine="446"/>
        <w:jc w:val="both"/>
      </w:pPr>
      <w:r>
        <w:rPr>
          <w:rFonts w:eastAsia="Times New Roman"/>
        </w:rPr>
        <w:t>Творческая и общественная деятельность А. И. Солженицы</w:t>
      </w:r>
      <w:r>
        <w:rPr>
          <w:rFonts w:eastAsia="Times New Roman"/>
        </w:rPr>
        <w:softHyphen/>
        <w:t>на по возвращении на родину заслуженно отмечена такими на</w:t>
      </w:r>
      <w:r>
        <w:rPr>
          <w:rFonts w:eastAsia="Times New Roman"/>
        </w:rPr>
        <w:softHyphen/>
        <w:t>градами, как церковный орден святого князя Даниила Москов</w:t>
      </w:r>
      <w:r>
        <w:rPr>
          <w:rFonts w:eastAsia="Times New Roman"/>
        </w:rPr>
        <w:softHyphen/>
        <w:t>ского, орден святого апостола Андрея Первозванного (1998), Боль</w:t>
      </w:r>
      <w:r>
        <w:rPr>
          <w:rFonts w:eastAsia="Times New Roman"/>
        </w:rPr>
        <w:softHyphen/>
        <w:t>шая золотая медаль имени М.В.Ломоносова (1999), Большая премия Французской академии нравственных и политических</w:t>
      </w:r>
    </w:p>
    <w:p w:rsidR="00F16853" w:rsidRDefault="009101AF">
      <w:pPr>
        <w:shd w:val="clear" w:color="auto" w:fill="FFFFFF"/>
        <w:spacing w:line="238" w:lineRule="exact"/>
        <w:ind w:right="36"/>
        <w:jc w:val="both"/>
      </w:pPr>
      <w:r>
        <w:br w:type="column"/>
      </w:r>
      <w:r>
        <w:rPr>
          <w:rFonts w:eastAsia="Times New Roman"/>
        </w:rPr>
        <w:lastRenderedPageBreak/>
        <w:t>наук (2000), орден святого Саввы Сербского 1-й степени (2004), Государственная премия Российской Федерации «за выдающие</w:t>
      </w:r>
      <w:r>
        <w:rPr>
          <w:rFonts w:eastAsia="Times New Roman"/>
        </w:rPr>
        <w:softHyphen/>
        <w:t>ся достижения в области гуманитарной деятельности» (2007). С 2006 года осуществляется публикация 30-томного собрания со</w:t>
      </w:r>
      <w:r>
        <w:rPr>
          <w:rFonts w:eastAsia="Times New Roman"/>
        </w:rPr>
        <w:softHyphen/>
        <w:t>чинений писателя.</w:t>
      </w:r>
    </w:p>
    <w:p w:rsidR="00F16853" w:rsidRDefault="009101AF">
      <w:pPr>
        <w:shd w:val="clear" w:color="auto" w:fill="FFFFFF"/>
        <w:spacing w:line="238" w:lineRule="exact"/>
        <w:ind w:left="454"/>
      </w:pPr>
      <w:r>
        <w:rPr>
          <w:rFonts w:eastAsia="Times New Roman"/>
        </w:rPr>
        <w:t>Умер Александр Исаевич Солженицын 4 августа 2008 года.</w:t>
      </w:r>
    </w:p>
    <w:p w:rsidR="00F16853" w:rsidRDefault="009101AF">
      <w:pPr>
        <w:shd w:val="clear" w:color="auto" w:fill="FFFFFF"/>
        <w:spacing w:line="238" w:lineRule="exact"/>
        <w:ind w:right="29" w:firstLine="454"/>
        <w:jc w:val="both"/>
      </w:pPr>
      <w:r>
        <w:rPr>
          <w:rFonts w:eastAsia="Times New Roman"/>
        </w:rPr>
        <w:t>В ноябре 2008 года в Кисловодске состоялась Всероссийская научно-практическая конференция, посвященная 90-летию со дня рождения Александра Солженицына. В ней приняли участие исследователи жизни и творчества писателя — Нобелевского ла</w:t>
      </w:r>
      <w:r>
        <w:rPr>
          <w:rFonts w:eastAsia="Times New Roman"/>
        </w:rPr>
        <w:softHyphen/>
        <w:t>уреата из разных городов России.</w:t>
      </w:r>
    </w:p>
    <w:p w:rsidR="00F16853" w:rsidRDefault="009101AF">
      <w:pPr>
        <w:framePr w:h="374" w:hRule="exact" w:hSpace="36" w:wrap="auto" w:vAnchor="text" w:hAnchor="text" w:x="-57" w:y="116"/>
        <w:shd w:val="clear" w:color="auto" w:fill="FFFFFF"/>
        <w:spacing w:line="367" w:lineRule="exact"/>
      </w:pPr>
      <w:r>
        <w:rPr>
          <w:rFonts w:ascii="Arial" w:hAnsi="Arial" w:cs="Arial"/>
          <w:b/>
          <w:bCs/>
          <w:w w:val="139"/>
          <w:position w:val="-7"/>
          <w:sz w:val="56"/>
          <w:szCs w:val="56"/>
        </w:rPr>
        <w:t>8</w:t>
      </w:r>
    </w:p>
    <w:p w:rsidR="00F16853" w:rsidRDefault="009101AF">
      <w:pPr>
        <w:shd w:val="clear" w:color="auto" w:fill="FFFFFF"/>
        <w:spacing w:before="115"/>
        <w:ind w:left="497"/>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30" w:line="216" w:lineRule="exact"/>
        <w:ind w:left="907" w:right="29" w:hanging="266"/>
        <w:jc w:val="both"/>
      </w:pPr>
      <w:r>
        <w:rPr>
          <w:spacing w:val="-1"/>
        </w:rPr>
        <w:t xml:space="preserve">1. </w:t>
      </w:r>
      <w:r>
        <w:rPr>
          <w:rFonts w:eastAsia="Times New Roman"/>
          <w:spacing w:val="-1"/>
        </w:rPr>
        <w:t>Составьте библиографические карточки по творчеству А. И.Сол</w:t>
      </w:r>
      <w:r>
        <w:rPr>
          <w:rFonts w:eastAsia="Times New Roman"/>
          <w:spacing w:val="-1"/>
        </w:rPr>
        <w:softHyphen/>
      </w:r>
      <w:r>
        <w:rPr>
          <w:rFonts w:eastAsia="Times New Roman"/>
        </w:rPr>
        <w:t>женицына. Подготовьте сообщение о жизни и творчестве пи</w:t>
      </w:r>
      <w:r>
        <w:rPr>
          <w:rFonts w:eastAsia="Times New Roman"/>
        </w:rPr>
        <w:softHyphen/>
        <w:t>сателя. Составьте план ответа.</w:t>
      </w:r>
    </w:p>
    <w:p w:rsidR="00F16853" w:rsidRDefault="009101AF">
      <w:pPr>
        <w:shd w:val="clear" w:color="auto" w:fill="FFFFFF"/>
        <w:spacing w:line="216" w:lineRule="exact"/>
        <w:ind w:left="922" w:right="29" w:hanging="382"/>
        <w:jc w:val="both"/>
      </w:pPr>
      <w:r>
        <w:t xml:space="preserve">*2. </w:t>
      </w:r>
      <w:r>
        <w:rPr>
          <w:rFonts w:eastAsia="Times New Roman"/>
        </w:rPr>
        <w:t>Составьте краткую «Хронику жизни и творчества А.И.Сол</w:t>
      </w:r>
      <w:r>
        <w:rPr>
          <w:rFonts w:eastAsia="Times New Roman"/>
        </w:rPr>
        <w:softHyphen/>
        <w:t>женицына».</w:t>
      </w:r>
    </w:p>
    <w:p w:rsidR="00F16853" w:rsidRDefault="009101AF">
      <w:pPr>
        <w:shd w:val="clear" w:color="auto" w:fill="FFFFFF"/>
        <w:spacing w:line="216" w:lineRule="exact"/>
        <w:ind w:left="922" w:right="22" w:hanging="382"/>
        <w:jc w:val="both"/>
      </w:pPr>
      <w:r>
        <w:t xml:space="preserve">*3. </w:t>
      </w:r>
      <w:r>
        <w:rPr>
          <w:rFonts w:eastAsia="Times New Roman"/>
        </w:rPr>
        <w:t>По синхронистической таблице (см. практикум) проанализи</w:t>
      </w:r>
      <w:r>
        <w:rPr>
          <w:rFonts w:eastAsia="Times New Roman"/>
        </w:rPr>
        <w:softHyphen/>
      </w:r>
      <w:r>
        <w:rPr>
          <w:rFonts w:eastAsia="Times New Roman"/>
          <w:spacing w:val="-1"/>
        </w:rPr>
        <w:t>руйте события 1960 — 1970-х годов и соотнесите их с этим эта</w:t>
      </w:r>
      <w:r>
        <w:rPr>
          <w:rFonts w:eastAsia="Times New Roman"/>
          <w:spacing w:val="-1"/>
        </w:rPr>
        <w:softHyphen/>
        <w:t>пом в жизни А. И. Солженицына. На основе анализа подготовь</w:t>
      </w:r>
      <w:r>
        <w:rPr>
          <w:rFonts w:eastAsia="Times New Roman"/>
          <w:spacing w:val="-1"/>
        </w:rPr>
        <w:softHyphen/>
      </w:r>
      <w:r>
        <w:rPr>
          <w:rFonts w:eastAsia="Times New Roman"/>
        </w:rPr>
        <w:t>те краткое сообщение.</w:t>
      </w:r>
    </w:p>
    <w:p w:rsidR="00F16853" w:rsidRDefault="009101AF" w:rsidP="009101AF">
      <w:pPr>
        <w:numPr>
          <w:ilvl w:val="0"/>
          <w:numId w:val="62"/>
        </w:numPr>
        <w:shd w:val="clear" w:color="auto" w:fill="FFFFFF"/>
        <w:tabs>
          <w:tab w:val="left" w:pos="922"/>
        </w:tabs>
        <w:spacing w:line="216" w:lineRule="exact"/>
        <w:ind w:left="922" w:right="22" w:hanging="288"/>
        <w:jc w:val="both"/>
        <w:rPr>
          <w:spacing w:val="-4"/>
        </w:rPr>
      </w:pPr>
      <w:r>
        <w:rPr>
          <w:rFonts w:eastAsia="Times New Roman"/>
        </w:rPr>
        <w:t>Прочитайте рассказ А. И. Солженицына «Матренин двор». Об</w:t>
      </w:r>
      <w:r>
        <w:rPr>
          <w:rFonts w:eastAsia="Times New Roman"/>
        </w:rPr>
        <w:softHyphen/>
        <w:t>ратите внимание на те черты, которые, по мнению Солжени</w:t>
      </w:r>
      <w:r>
        <w:rPr>
          <w:rFonts w:eastAsia="Times New Roman"/>
        </w:rPr>
        <w:softHyphen/>
        <w:t>цына, выделяют Матрену из круга односельчан как праведни</w:t>
      </w:r>
      <w:r>
        <w:rPr>
          <w:rFonts w:eastAsia="Times New Roman"/>
        </w:rPr>
        <w:softHyphen/>
        <w:t>цу. Подумайте, что общего в характерах Ивана Денисовича и Матрены.</w:t>
      </w:r>
    </w:p>
    <w:p w:rsidR="00F16853" w:rsidRDefault="009101AF" w:rsidP="009101AF">
      <w:pPr>
        <w:numPr>
          <w:ilvl w:val="0"/>
          <w:numId w:val="62"/>
        </w:numPr>
        <w:shd w:val="clear" w:color="auto" w:fill="FFFFFF"/>
        <w:tabs>
          <w:tab w:val="left" w:pos="922"/>
        </w:tabs>
        <w:spacing w:line="216" w:lineRule="exact"/>
        <w:ind w:left="634"/>
        <w:rPr>
          <w:spacing w:val="-3"/>
        </w:rPr>
      </w:pPr>
      <w:r>
        <w:rPr>
          <w:rFonts w:eastAsia="Times New Roman"/>
        </w:rPr>
        <w:t>Составьте понятийный словарь по теме «А.И.Солженицын».</w:t>
      </w:r>
    </w:p>
    <w:p w:rsidR="00F16853" w:rsidRDefault="009101AF">
      <w:pPr>
        <w:shd w:val="clear" w:color="auto" w:fill="FFFFFF"/>
        <w:spacing w:before="144"/>
        <w:ind w:left="511"/>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63"/>
        </w:numPr>
        <w:shd w:val="clear" w:color="auto" w:fill="FFFFFF"/>
        <w:tabs>
          <w:tab w:val="left" w:pos="929"/>
        </w:tabs>
        <w:spacing w:before="130" w:line="216" w:lineRule="exact"/>
        <w:ind w:left="929" w:right="22" w:hanging="281"/>
        <w:jc w:val="both"/>
        <w:rPr>
          <w:spacing w:val="-10"/>
        </w:rPr>
      </w:pPr>
      <w:r>
        <w:rPr>
          <w:rFonts w:eastAsia="Times New Roman"/>
        </w:rPr>
        <w:t>Подготовьте доклад на тему «Своеобразие языка Солженицы</w:t>
      </w:r>
      <w:r>
        <w:rPr>
          <w:rFonts w:eastAsia="Times New Roman"/>
        </w:rPr>
        <w:softHyphen/>
        <w:t>на-публициста».</w:t>
      </w:r>
    </w:p>
    <w:p w:rsidR="00F16853" w:rsidRDefault="009101AF" w:rsidP="009101AF">
      <w:pPr>
        <w:numPr>
          <w:ilvl w:val="0"/>
          <w:numId w:val="63"/>
        </w:numPr>
        <w:shd w:val="clear" w:color="auto" w:fill="FFFFFF"/>
        <w:tabs>
          <w:tab w:val="left" w:pos="929"/>
        </w:tabs>
        <w:spacing w:line="216" w:lineRule="exact"/>
        <w:ind w:left="929" w:right="14" w:hanging="281"/>
        <w:jc w:val="both"/>
        <w:rPr>
          <w:spacing w:val="-4"/>
        </w:rPr>
      </w:pPr>
      <w:r>
        <w:rPr>
          <w:rFonts w:eastAsia="Times New Roman"/>
        </w:rPr>
        <w:t xml:space="preserve">Подготовьте реферат на тему «Жанр эссе в русской литературе </w:t>
      </w:r>
      <w:r>
        <w:rPr>
          <w:rFonts w:eastAsia="Times New Roman"/>
          <w:lang w:val="en-US"/>
        </w:rPr>
        <w:t>XX</w:t>
      </w:r>
      <w:r w:rsidRPr="009101AF">
        <w:rPr>
          <w:rFonts w:eastAsia="Times New Roman"/>
        </w:rPr>
        <w:t xml:space="preserve"> </w:t>
      </w:r>
      <w:r>
        <w:rPr>
          <w:rFonts w:eastAsia="Times New Roman"/>
        </w:rPr>
        <w:t>века» («Крохотки» А.И.Солженицына, «Затеей» В.Аста</w:t>
      </w:r>
      <w:r>
        <w:rPr>
          <w:rFonts w:eastAsia="Times New Roman"/>
        </w:rPr>
        <w:softHyphen/>
        <w:t>фьева).</w:t>
      </w:r>
    </w:p>
    <w:p w:rsidR="00F16853" w:rsidRDefault="009101AF" w:rsidP="009101AF">
      <w:pPr>
        <w:numPr>
          <w:ilvl w:val="0"/>
          <w:numId w:val="63"/>
        </w:numPr>
        <w:shd w:val="clear" w:color="auto" w:fill="FFFFFF"/>
        <w:tabs>
          <w:tab w:val="left" w:pos="929"/>
        </w:tabs>
        <w:spacing w:line="216" w:lineRule="exact"/>
        <w:ind w:left="929" w:right="7" w:hanging="281"/>
        <w:jc w:val="both"/>
        <w:rPr>
          <w:spacing w:val="-4"/>
        </w:rPr>
      </w:pPr>
      <w:r>
        <w:rPr>
          <w:rFonts w:eastAsia="Times New Roman"/>
        </w:rPr>
        <w:t>Ознакомьтесь с экранизацией романа А.И.Солженицына «В круге первом», сопоставьте ее с романом А. И. Солженицы</w:t>
      </w:r>
      <w:r>
        <w:rPr>
          <w:rFonts w:eastAsia="Times New Roman"/>
        </w:rPr>
        <w:softHyphen/>
        <w:t>на и подготовьте доклад на тему «Изобразительно-выразитель</w:t>
      </w:r>
      <w:r>
        <w:rPr>
          <w:rFonts w:eastAsia="Times New Roman"/>
        </w:rPr>
        <w:softHyphen/>
        <w:t>ный язык кинематографа и литературы ».</w:t>
      </w:r>
    </w:p>
    <w:p w:rsidR="00F16853" w:rsidRDefault="009101AF">
      <w:pPr>
        <w:shd w:val="clear" w:color="auto" w:fill="FFFFFF"/>
        <w:spacing w:before="130"/>
        <w:ind w:left="274"/>
      </w:pPr>
      <w:r>
        <w:rPr>
          <w:rFonts w:ascii="Arial" w:hAnsi="Arial" w:cs="Arial"/>
          <w:spacing w:val="-4"/>
        </w:rPr>
        <w:t xml:space="preserve">#1 </w:t>
      </w:r>
      <w:r>
        <w:rPr>
          <w:rFonts w:ascii="Arial" w:eastAsia="Times New Roman" w:hAnsi="Arial"/>
          <w:spacing w:val="-4"/>
        </w:rPr>
        <w:t>Письменные</w:t>
      </w:r>
      <w:r>
        <w:rPr>
          <w:rFonts w:ascii="Arial" w:eastAsia="Times New Roman" w:hAnsi="Arial" w:cs="Arial"/>
          <w:spacing w:val="-4"/>
        </w:rPr>
        <w:t xml:space="preserve"> </w:t>
      </w:r>
      <w:r>
        <w:rPr>
          <w:rFonts w:ascii="Arial" w:eastAsia="Times New Roman" w:hAnsi="Arial"/>
          <w:spacing w:val="-4"/>
        </w:rPr>
        <w:t>работы</w:t>
      </w:r>
    </w:p>
    <w:p w:rsidR="00F16853" w:rsidRDefault="009101AF">
      <w:pPr>
        <w:shd w:val="clear" w:color="auto" w:fill="FFFFFF"/>
        <w:spacing w:before="137" w:line="216" w:lineRule="exact"/>
        <w:ind w:left="936"/>
        <w:jc w:val="both"/>
      </w:pPr>
      <w:r>
        <w:rPr>
          <w:rFonts w:eastAsia="Times New Roman"/>
        </w:rPr>
        <w:t>Прочитайте повесть (рассказ) А.И. Солженицына «Один день Ивана Денисовича». Какие события из биографии А.И.Сол</w:t>
      </w:r>
      <w:r>
        <w:rPr>
          <w:rFonts w:eastAsia="Times New Roman"/>
        </w:rPr>
        <w:softHyphen/>
        <w:t>женицына отразились в этом произведении? Используя ело-</w:t>
      </w:r>
    </w:p>
    <w:p w:rsidR="00F16853" w:rsidRDefault="00F16853">
      <w:pPr>
        <w:shd w:val="clear" w:color="auto" w:fill="FFFFFF"/>
        <w:spacing w:before="137" w:line="216" w:lineRule="exact"/>
        <w:ind w:left="936"/>
        <w:jc w:val="both"/>
        <w:sectPr w:rsidR="00F16853">
          <w:type w:val="continuous"/>
          <w:pgSz w:w="16834" w:h="11909" w:orient="landscape"/>
          <w:pgMar w:top="648" w:right="1477" w:bottom="360" w:left="1303" w:header="720" w:footer="720" w:gutter="0"/>
          <w:cols w:num="2" w:space="720" w:equalWidth="0">
            <w:col w:w="6400" w:space="1224"/>
            <w:col w:w="6429"/>
          </w:cols>
          <w:noEndnote/>
        </w:sectPr>
      </w:pPr>
    </w:p>
    <w:p w:rsidR="00F16853" w:rsidRDefault="009101AF">
      <w:pPr>
        <w:shd w:val="clear" w:color="auto" w:fill="FFFFFF"/>
      </w:pPr>
      <w:r>
        <w:rPr>
          <w:rFonts w:ascii="Arial" w:hAnsi="Arial" w:cs="Arial"/>
          <w:b/>
          <w:bCs/>
          <w:sz w:val="30"/>
          <w:szCs w:val="30"/>
        </w:rPr>
        <w:lastRenderedPageBreak/>
        <w:t>364</w:t>
      </w:r>
    </w:p>
    <w:p w:rsidR="00F16853" w:rsidRDefault="009101AF">
      <w:pPr>
        <w:shd w:val="clear" w:color="auto" w:fill="FFFFFF"/>
        <w:spacing w:before="158"/>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pPr>
      <w:r>
        <w:br w:type="column"/>
      </w:r>
    </w:p>
    <w:p w:rsidR="00F16853" w:rsidRDefault="00F16853">
      <w:pPr>
        <w:shd w:val="clear" w:color="auto" w:fill="FFFFFF"/>
        <w:sectPr w:rsidR="00F16853">
          <w:pgSz w:w="16834" w:h="11909" w:orient="landscape"/>
          <w:pgMar w:top="598" w:right="7140" w:bottom="360" w:left="1400" w:header="720" w:footer="720" w:gutter="0"/>
          <w:cols w:num="3" w:space="720" w:equalWidth="0">
            <w:col w:w="720" w:space="1656"/>
            <w:col w:w="4032" w:space="1166"/>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ectPr w:rsidR="00F16853">
          <w:type w:val="continuous"/>
          <w:pgSz w:w="16834" w:h="11909" w:orient="landscape"/>
          <w:pgMar w:top="598" w:right="1401" w:bottom="360" w:left="1400" w:header="720" w:footer="720" w:gutter="0"/>
          <w:cols w:space="60"/>
          <w:noEndnote/>
        </w:sectPr>
      </w:pPr>
    </w:p>
    <w:p w:rsidR="00F16853" w:rsidRDefault="00F16853">
      <w:pPr>
        <w:shd w:val="clear" w:color="auto" w:fill="FFFFFF"/>
        <w:spacing w:before="29" w:line="209" w:lineRule="exact"/>
        <w:ind w:left="922"/>
        <w:jc w:val="both"/>
      </w:pPr>
      <w:r>
        <w:rPr>
          <w:noProof/>
        </w:rPr>
        <w:lastRenderedPageBreak/>
        <w:pict>
          <v:line id="_x0000_s1360" style="position:absolute;left:0;text-align:left;z-index:252000256;mso-position-horizontal-relative:margin" from="343.1pt,107.3pt" to="343.1pt,218.55pt" o:allowincell="f" strokeweight="2.5pt">
            <w10:wrap anchorx="margin"/>
          </v:line>
        </w:pict>
      </w:r>
      <w:r>
        <w:rPr>
          <w:noProof/>
        </w:rPr>
        <w:pict>
          <v:line id="_x0000_s1361" style="position:absolute;left:0;text-align:left;z-index:252001280;mso-position-horizontal-relative:margin" from="349.9pt,129.6pt" to="349.9pt,199.45pt" o:allowincell="f" strokeweight=".35pt">
            <w10:wrap anchorx="margin"/>
          </v:line>
        </w:pict>
      </w:r>
      <w:r w:rsidR="009101AF">
        <w:rPr>
          <w:rFonts w:eastAsia="Times New Roman"/>
        </w:rPr>
        <w:t>варь литературоведческих терминов, выясните различия в жанрах повести и рассказа. Выполните анализ произведения «Один день Ивана Денисовича» (см. практикум). Напишите сочинение-рассуждение на тему «Общие черты характеров Ивана Денисовича и Матрены» (по произведениям А.И.Сол</w:t>
      </w:r>
      <w:r w:rsidR="009101AF">
        <w:rPr>
          <w:rFonts w:eastAsia="Times New Roman"/>
        </w:rPr>
        <w:softHyphen/>
        <w:t>женицына).</w:t>
      </w:r>
    </w:p>
    <w:p w:rsidR="00F16853" w:rsidRDefault="009101AF">
      <w:pPr>
        <w:shd w:val="clear" w:color="auto" w:fill="FFFFFF"/>
        <w:spacing w:before="108"/>
        <w:ind w:left="439"/>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rsidP="009101AF">
      <w:pPr>
        <w:numPr>
          <w:ilvl w:val="0"/>
          <w:numId w:val="64"/>
        </w:numPr>
        <w:shd w:val="clear" w:color="auto" w:fill="FFFFFF"/>
        <w:tabs>
          <w:tab w:val="left" w:pos="914"/>
        </w:tabs>
        <w:spacing w:before="158" w:line="216" w:lineRule="exact"/>
        <w:ind w:left="914" w:right="14" w:hanging="274"/>
        <w:jc w:val="both"/>
        <w:rPr>
          <w:spacing w:val="-8"/>
        </w:rPr>
      </w:pPr>
      <w:r>
        <w:rPr>
          <w:rFonts w:eastAsia="Times New Roman"/>
        </w:rPr>
        <w:t xml:space="preserve">На сайте </w:t>
      </w:r>
      <w:hyperlink r:id="rId62" w:history="1">
        <w:r>
          <w:rPr>
            <w:rFonts w:eastAsia="Times New Roman"/>
            <w:u w:val="single"/>
            <w:lang w:val="en-US"/>
          </w:rPr>
          <w:t>http</w:t>
        </w:r>
        <w:r w:rsidRPr="009101AF">
          <w:rPr>
            <w:rFonts w:eastAsia="Times New Roman"/>
            <w:u w:val="single"/>
          </w:rPr>
          <w:t>://</w:t>
        </w:r>
        <w:r>
          <w:rPr>
            <w:rFonts w:eastAsia="Times New Roman"/>
            <w:u w:val="single"/>
            <w:lang w:val="en-US"/>
          </w:rPr>
          <w:t>www</w:t>
        </w:r>
        <w:r w:rsidRPr="009101AF">
          <w:rPr>
            <w:rFonts w:eastAsia="Times New Roman"/>
            <w:u w:val="single"/>
          </w:rPr>
          <w:t>.</w:t>
        </w:r>
        <w:r>
          <w:rPr>
            <w:rFonts w:eastAsia="Times New Roman"/>
            <w:u w:val="single"/>
            <w:lang w:val="en-US"/>
          </w:rPr>
          <w:t>ais</w:t>
        </w:r>
      </w:hyperlink>
      <w:r w:rsidRPr="009101AF">
        <w:rPr>
          <w:rFonts w:eastAsia="Times New Roman"/>
        </w:rPr>
        <w:t xml:space="preserve">. </w:t>
      </w:r>
      <w:r>
        <w:rPr>
          <w:rFonts w:eastAsia="Times New Roman"/>
          <w:lang w:val="en-US"/>
        </w:rPr>
        <w:t>tsygankov</w:t>
      </w:r>
      <w:r w:rsidRPr="009101AF">
        <w:rPr>
          <w:rFonts w:eastAsia="Times New Roman"/>
        </w:rPr>
        <w:t xml:space="preserve">. </w:t>
      </w:r>
      <w:r>
        <w:rPr>
          <w:rFonts w:eastAsia="Times New Roman"/>
          <w:lang w:val="en-US"/>
        </w:rPr>
        <w:t>ru</w:t>
      </w:r>
      <w:r w:rsidRPr="009101AF">
        <w:rPr>
          <w:rFonts w:eastAsia="Times New Roman"/>
        </w:rPr>
        <w:t xml:space="preserve"> </w:t>
      </w:r>
      <w:r>
        <w:rPr>
          <w:rFonts w:eastAsia="Times New Roman"/>
        </w:rPr>
        <w:t>ознакомьтесь с публи</w:t>
      </w:r>
      <w:r>
        <w:rPr>
          <w:rFonts w:eastAsia="Times New Roman"/>
        </w:rPr>
        <w:softHyphen/>
        <w:t>цистикой А. И. Солженицына и подготовьте ее обзор.</w:t>
      </w:r>
    </w:p>
    <w:p w:rsidR="00F16853" w:rsidRDefault="009101AF" w:rsidP="009101AF">
      <w:pPr>
        <w:numPr>
          <w:ilvl w:val="0"/>
          <w:numId w:val="64"/>
        </w:numPr>
        <w:shd w:val="clear" w:color="auto" w:fill="FFFFFF"/>
        <w:tabs>
          <w:tab w:val="left" w:pos="914"/>
        </w:tabs>
        <w:spacing w:line="216" w:lineRule="exact"/>
        <w:ind w:left="914" w:right="14" w:hanging="274"/>
        <w:jc w:val="both"/>
        <w:rPr>
          <w:spacing w:val="-4"/>
        </w:rPr>
      </w:pPr>
      <w:r>
        <w:rPr>
          <w:rFonts w:eastAsia="Times New Roman"/>
        </w:rPr>
        <w:t>Используя дополнительную литературу и материалы Интер</w:t>
      </w:r>
      <w:r>
        <w:rPr>
          <w:rFonts w:eastAsia="Times New Roman"/>
        </w:rPr>
        <w:softHyphen/>
        <w:t>нета, разработайте собственный проект дома-музея А. И. Сол</w:t>
      </w:r>
      <w:r>
        <w:rPr>
          <w:rFonts w:eastAsia="Times New Roman"/>
        </w:rPr>
        <w:softHyphen/>
        <w:t>женицына.</w:t>
      </w:r>
    </w:p>
    <w:p w:rsidR="00F16853" w:rsidRDefault="009101AF">
      <w:pPr>
        <w:shd w:val="clear" w:color="auto" w:fill="FFFFFF"/>
        <w:spacing w:before="108"/>
        <w:ind w:left="446"/>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58" w:line="209" w:lineRule="exact"/>
        <w:ind w:right="22" w:firstLine="461"/>
        <w:jc w:val="both"/>
      </w:pPr>
      <w:r>
        <w:rPr>
          <w:rFonts w:eastAsia="Times New Roman"/>
        </w:rPr>
        <w:t>Голубков М.М. Александр Солженицын: в помощь преподава</w:t>
      </w:r>
      <w:r>
        <w:rPr>
          <w:rFonts w:eastAsia="Times New Roman"/>
        </w:rPr>
        <w:softHyphen/>
        <w:t>телям, старшеклассникам и абитуриентам. — М., 1999.</w:t>
      </w:r>
    </w:p>
    <w:p w:rsidR="00F16853" w:rsidRDefault="009101AF">
      <w:pPr>
        <w:shd w:val="clear" w:color="auto" w:fill="FFFFFF"/>
        <w:spacing w:before="7" w:line="209" w:lineRule="exact"/>
        <w:ind w:left="7" w:right="14" w:firstLine="461"/>
        <w:jc w:val="both"/>
      </w:pPr>
      <w:r>
        <w:rPr>
          <w:rFonts w:eastAsia="Times New Roman"/>
        </w:rPr>
        <w:t>Между двумя юбилеями (1998 — 2003): Писатели, критики, лите</w:t>
      </w:r>
      <w:r>
        <w:rPr>
          <w:rFonts w:eastAsia="Times New Roman"/>
        </w:rPr>
        <w:softHyphen/>
      </w:r>
      <w:r>
        <w:rPr>
          <w:rFonts w:eastAsia="Times New Roman"/>
          <w:spacing w:val="-1"/>
        </w:rPr>
        <w:t>ратуроведы о творчестве А. И. Солженицына: Альманах / сост. Н. А. Стру</w:t>
      </w:r>
      <w:r>
        <w:rPr>
          <w:rFonts w:eastAsia="Times New Roman"/>
          <w:spacing w:val="-1"/>
        </w:rPr>
        <w:softHyphen/>
      </w:r>
      <w:r>
        <w:rPr>
          <w:rFonts w:eastAsia="Times New Roman"/>
        </w:rPr>
        <w:t>ве, В.А.Москвин. — М., 2005.</w:t>
      </w:r>
    </w:p>
    <w:p w:rsidR="00F16853" w:rsidRDefault="009101AF">
      <w:pPr>
        <w:shd w:val="clear" w:color="auto" w:fill="FFFFFF"/>
        <w:spacing w:before="7" w:line="209" w:lineRule="exact"/>
        <w:ind w:left="461"/>
      </w:pPr>
      <w:r>
        <w:rPr>
          <w:rFonts w:eastAsia="Times New Roman"/>
        </w:rPr>
        <w:t>Нива Ж. Солженицын. — М., 1992.</w:t>
      </w:r>
    </w:p>
    <w:p w:rsidR="00F16853" w:rsidRDefault="009101AF">
      <w:pPr>
        <w:shd w:val="clear" w:color="auto" w:fill="FFFFFF"/>
        <w:spacing w:before="7" w:line="209" w:lineRule="exact"/>
        <w:ind w:right="22" w:firstLine="461"/>
        <w:jc w:val="both"/>
      </w:pPr>
      <w:r>
        <w:rPr>
          <w:rFonts w:eastAsia="Times New Roman"/>
        </w:rPr>
        <w:t>Путь Солженицына в контексте Большого Времени: Сборник памя</w:t>
      </w:r>
      <w:r>
        <w:rPr>
          <w:rFonts w:eastAsia="Times New Roman"/>
        </w:rPr>
        <w:softHyphen/>
        <w:t>ти: 1918-2008/сост., подгот. текста и общ. ред. Л.И.Сараскиной. —М., 2009.</w:t>
      </w:r>
    </w:p>
    <w:p w:rsidR="00F16853" w:rsidRDefault="009101AF">
      <w:pPr>
        <w:shd w:val="clear" w:color="auto" w:fill="FFFFFF"/>
        <w:spacing w:before="14" w:line="209" w:lineRule="exact"/>
        <w:ind w:right="22" w:firstLine="454"/>
        <w:jc w:val="both"/>
      </w:pPr>
      <w:r>
        <w:rPr>
          <w:rFonts w:eastAsia="Times New Roman"/>
        </w:rPr>
        <w:t>Солженицын: Мыслитель. Историк. Художник: Западная критика (1974—2008): сборник статей. — М., 2010.</w:t>
      </w:r>
    </w:p>
    <w:p w:rsidR="00F16853" w:rsidRDefault="009101AF">
      <w:pPr>
        <w:shd w:val="clear" w:color="auto" w:fill="FFFFFF"/>
        <w:spacing w:before="22" w:line="202" w:lineRule="exact"/>
        <w:ind w:left="7" w:right="22" w:firstLine="446"/>
        <w:jc w:val="both"/>
      </w:pPr>
      <w:r>
        <w:rPr>
          <w:rFonts w:eastAsia="Times New Roman"/>
          <w:spacing w:val="48"/>
        </w:rPr>
        <w:t>Спиваковский</w:t>
      </w:r>
      <w:r>
        <w:rPr>
          <w:rFonts w:eastAsia="Times New Roman"/>
        </w:rPr>
        <w:t xml:space="preserve"> П.Е. Феномен А. И. Солженицына: новый взгляд. — М., 1998.</w:t>
      </w:r>
    </w:p>
    <w:p w:rsidR="00F16853" w:rsidRDefault="009101AF">
      <w:pPr>
        <w:shd w:val="clear" w:color="auto" w:fill="FFFFFF"/>
        <w:spacing w:before="22" w:line="202" w:lineRule="exact"/>
        <w:ind w:right="22" w:firstLine="461"/>
        <w:jc w:val="both"/>
      </w:pPr>
      <w:r>
        <w:rPr>
          <w:rFonts w:eastAsia="Times New Roman"/>
        </w:rPr>
        <w:t>Чалмаев В. А. Александр Солженицын: жизнь и творчество: кни</w:t>
      </w:r>
      <w:r>
        <w:rPr>
          <w:rFonts w:eastAsia="Times New Roman"/>
        </w:rPr>
        <w:softHyphen/>
        <w:t>га для учащихся. — М., 1994.</w:t>
      </w:r>
    </w:p>
    <w:p w:rsidR="00F16853" w:rsidRDefault="00F16853">
      <w:pPr>
        <w:shd w:val="clear" w:color="auto" w:fill="FFFFFF"/>
        <w:ind w:left="6113"/>
      </w:pPr>
    </w:p>
    <w:p w:rsidR="00F16853" w:rsidRDefault="009101AF">
      <w:pPr>
        <w:spacing w:line="1" w:lineRule="exact"/>
        <w:rPr>
          <w:rFonts w:ascii="Arial" w:hAnsi="Arial" w:cs="Arial"/>
          <w:sz w:val="2"/>
          <w:szCs w:val="2"/>
        </w:rPr>
      </w:pPr>
      <w:r>
        <w:br w:type="column"/>
      </w:r>
    </w:p>
    <w:p w:rsidR="00F16853" w:rsidRDefault="009101AF">
      <w:pPr>
        <w:framePr w:h="2844" w:hSpace="36" w:wrap="auto" w:vAnchor="text" w:hAnchor="text" w:x="-13" w:y="-28"/>
        <w:rPr>
          <w:rFonts w:ascii="Arial" w:hAnsi="Arial" w:cs="Arial"/>
          <w:sz w:val="24"/>
          <w:szCs w:val="24"/>
        </w:rPr>
      </w:pPr>
      <w:r>
        <w:rPr>
          <w:rFonts w:ascii="Arial" w:hAnsi="Arial" w:cs="Arial"/>
          <w:noProof/>
          <w:sz w:val="24"/>
          <w:szCs w:val="24"/>
        </w:rPr>
        <w:drawing>
          <wp:inline distT="0" distB="0" distL="0" distR="0">
            <wp:extent cx="1408430" cy="1804035"/>
            <wp:effectExtent l="1905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1408430" cy="1804035"/>
                    </a:xfrm>
                    <a:prstGeom prst="rect">
                      <a:avLst/>
                    </a:prstGeom>
                    <a:noFill/>
                    <a:ln w="9525">
                      <a:noFill/>
                      <a:miter lim="800000"/>
                      <a:headEnd/>
                      <a:tailEnd/>
                    </a:ln>
                  </pic:spPr>
                </pic:pic>
              </a:graphicData>
            </a:graphic>
          </wp:inline>
        </w:drawing>
      </w:r>
    </w:p>
    <w:p w:rsidR="00F16853" w:rsidRDefault="009101AF">
      <w:pPr>
        <w:shd w:val="clear" w:color="auto" w:fill="FFFFFF"/>
        <w:spacing w:line="382" w:lineRule="exact"/>
        <w:ind w:left="2239"/>
        <w:jc w:val="center"/>
      </w:pPr>
      <w:r>
        <w:rPr>
          <w:rFonts w:ascii="Arial" w:eastAsia="Times New Roman" w:hAnsi="Arial"/>
          <w:b/>
          <w:bCs/>
          <w:spacing w:val="-9"/>
          <w:sz w:val="30"/>
          <w:szCs w:val="30"/>
        </w:rPr>
        <w:t>АЛЕКСАНДР</w:t>
      </w:r>
    </w:p>
    <w:p w:rsidR="00F16853" w:rsidRDefault="009101AF">
      <w:pPr>
        <w:shd w:val="clear" w:color="auto" w:fill="FFFFFF"/>
        <w:spacing w:line="382" w:lineRule="exact"/>
        <w:ind w:left="2246"/>
        <w:jc w:val="center"/>
      </w:pPr>
      <w:r>
        <w:rPr>
          <w:rFonts w:ascii="Arial" w:eastAsia="Times New Roman" w:hAnsi="Arial"/>
          <w:b/>
          <w:bCs/>
          <w:spacing w:val="-15"/>
          <w:sz w:val="30"/>
          <w:szCs w:val="30"/>
        </w:rPr>
        <w:t>ВАЛЕНТИНОВИЧ</w:t>
      </w:r>
    </w:p>
    <w:p w:rsidR="00F16853" w:rsidRDefault="009101AF">
      <w:pPr>
        <w:shd w:val="clear" w:color="auto" w:fill="FFFFFF"/>
        <w:spacing w:line="382" w:lineRule="exact"/>
        <w:ind w:left="2261"/>
        <w:jc w:val="center"/>
      </w:pPr>
      <w:r>
        <w:rPr>
          <w:rFonts w:ascii="Arial" w:eastAsia="Times New Roman" w:hAnsi="Arial"/>
          <w:b/>
          <w:bCs/>
          <w:spacing w:val="-8"/>
          <w:sz w:val="30"/>
          <w:szCs w:val="30"/>
        </w:rPr>
        <w:t>ВАМПИЛОВ</w:t>
      </w:r>
    </w:p>
    <w:p w:rsidR="00F16853" w:rsidRDefault="009101AF">
      <w:pPr>
        <w:shd w:val="clear" w:color="auto" w:fill="FFFFFF"/>
        <w:spacing w:before="94"/>
        <w:ind w:left="3384"/>
      </w:pPr>
      <w:r>
        <w:rPr>
          <w:b/>
          <w:bCs/>
          <w:sz w:val="30"/>
          <w:szCs w:val="30"/>
        </w:rPr>
        <w:t>(1937</w:t>
      </w:r>
      <w:r>
        <w:rPr>
          <w:rFonts w:eastAsia="Times New Roman"/>
          <w:b/>
          <w:bCs/>
          <w:sz w:val="30"/>
          <w:szCs w:val="30"/>
        </w:rPr>
        <w:t>—1972)</w:t>
      </w:r>
    </w:p>
    <w:p w:rsidR="00F16853" w:rsidRDefault="009101AF">
      <w:pPr>
        <w:shd w:val="clear" w:color="auto" w:fill="FFFFFF"/>
        <w:spacing w:before="497" w:line="230" w:lineRule="exact"/>
        <w:ind w:right="22" w:firstLine="468"/>
        <w:jc w:val="both"/>
      </w:pPr>
      <w:r>
        <w:rPr>
          <w:rFonts w:eastAsia="Times New Roman"/>
        </w:rPr>
        <w:t>«Вампилов знал себе цену как писателю-драматургу, но ни</w:t>
      </w:r>
      <w:r>
        <w:rPr>
          <w:rFonts w:eastAsia="Times New Roman"/>
        </w:rPr>
        <w:softHyphen/>
        <w:t>когда не важничал, избегал разговоров о собственной персоне. Я помню лишь один случай, когда мы заговорили на эту щепе</w:t>
      </w:r>
      <w:r>
        <w:rPr>
          <w:rFonts w:eastAsia="Times New Roman"/>
        </w:rPr>
        <w:softHyphen/>
        <w:t>тильную для него тему. "Да, меня не ставят, но это пока, — ска</w:t>
      </w:r>
      <w:r>
        <w:rPr>
          <w:rFonts w:eastAsia="Times New Roman"/>
        </w:rPr>
        <w:softHyphen/>
        <w:t>зал он и, помолчав, добавил, иронично улыбаясь: — Будут ста</w:t>
      </w:r>
      <w:r>
        <w:rPr>
          <w:rFonts w:eastAsia="Times New Roman"/>
        </w:rPr>
        <w:softHyphen/>
        <w:t>вить, куда они денутся. Замыслов у меня много, я должен жить долго-долго"...» — таким А. Вампилов запомнился Д. М. Шварц, заведующей литературной частью Ленинградского Большого дра</w:t>
      </w:r>
      <w:r>
        <w:rPr>
          <w:rFonts w:eastAsia="Times New Roman"/>
        </w:rPr>
        <w:softHyphen/>
        <w:t>матического театра им. Г. А. Товстоногова.</w:t>
      </w:r>
    </w:p>
    <w:p w:rsidR="00F16853" w:rsidRDefault="009101AF">
      <w:pPr>
        <w:shd w:val="clear" w:color="auto" w:fill="FFFFFF"/>
        <w:spacing w:line="230" w:lineRule="exact"/>
        <w:ind w:right="14" w:firstLine="461"/>
        <w:jc w:val="both"/>
      </w:pPr>
      <w:r>
        <w:rPr>
          <w:rFonts w:eastAsia="Times New Roman"/>
        </w:rPr>
        <w:t>Пророчество драматурга сбылось лишь наполовину: его пье</w:t>
      </w:r>
      <w:r>
        <w:rPr>
          <w:rFonts w:eastAsia="Times New Roman"/>
        </w:rPr>
        <w:softHyphen/>
        <w:t>сы до сих пор ставятся на театральных подмостках, а вот «жить долго-долго» А.Вампилову не пришлось...</w:t>
      </w:r>
    </w:p>
    <w:p w:rsidR="00F16853" w:rsidRDefault="009101AF">
      <w:pPr>
        <w:shd w:val="clear" w:color="auto" w:fill="FFFFFF"/>
        <w:spacing w:line="230" w:lineRule="exact"/>
        <w:ind w:left="7" w:right="7" w:firstLine="461"/>
        <w:jc w:val="both"/>
      </w:pPr>
      <w:r>
        <w:rPr>
          <w:rFonts w:eastAsia="Times New Roman"/>
          <w:b/>
          <w:bCs/>
        </w:rPr>
        <w:t xml:space="preserve">Начало жизненного и творческого пути. </w:t>
      </w:r>
      <w:r>
        <w:rPr>
          <w:rFonts w:eastAsia="Times New Roman"/>
        </w:rPr>
        <w:t>Александр Вален</w:t>
      </w:r>
      <w:r>
        <w:rPr>
          <w:rFonts w:eastAsia="Times New Roman"/>
        </w:rPr>
        <w:softHyphen/>
        <w:t>тинович родился 19 августа 1937 года в поселке Кутулик Иркут</w:t>
      </w:r>
      <w:r>
        <w:rPr>
          <w:rFonts w:eastAsia="Times New Roman"/>
        </w:rPr>
        <w:softHyphen/>
        <w:t>ской области в семье педагогов Валентина Никитича Вампилова и Анастасии Прокопьевны, работавших в Кутуликской средней школе. Имя Александр будущий драматург получил в честь А.С.Пушкина, поскольку год рождения Вампилова был годом столетия со дня смерти поэта. Через несколько месяцев после рождения Александра его отец был арестован по доносу в НКВД и в 1938 году расстрелян, а спустя 19 лет посмертно реабилити</w:t>
      </w:r>
      <w:r>
        <w:rPr>
          <w:rFonts w:eastAsia="Times New Roman"/>
        </w:rPr>
        <w:softHyphen/>
        <w:t>рован.</w:t>
      </w:r>
    </w:p>
    <w:p w:rsidR="00F16853" w:rsidRDefault="009101AF">
      <w:pPr>
        <w:shd w:val="clear" w:color="auto" w:fill="FFFFFF"/>
        <w:spacing w:line="230" w:lineRule="exact"/>
        <w:ind w:left="14" w:firstLine="461"/>
        <w:jc w:val="both"/>
      </w:pPr>
      <w:r>
        <w:rPr>
          <w:rFonts w:eastAsia="Times New Roman"/>
        </w:rPr>
        <w:t>Художественные таланты Александра Вампилова прояви</w:t>
      </w:r>
      <w:r>
        <w:rPr>
          <w:rFonts w:eastAsia="Times New Roman"/>
        </w:rPr>
        <w:softHyphen/>
        <w:t>лись еще в детстве. «В школе, — вспоминает Анастасия Про-копьевна, — он ничем особенным не выделялся среди своих то</w:t>
      </w:r>
      <w:r>
        <w:rPr>
          <w:rFonts w:eastAsia="Times New Roman"/>
        </w:rPr>
        <w:softHyphen/>
        <w:t>варищей, которых у него всегда было много. Получал пятерки по литературе и не ладил с немецким языком. Увлекался сразу и музыкой, и спортом, и драматическим кружком... Хорошо играл</w:t>
      </w:r>
    </w:p>
    <w:p w:rsidR="00F16853" w:rsidRDefault="00F16853">
      <w:pPr>
        <w:shd w:val="clear" w:color="auto" w:fill="FFFFFF"/>
        <w:spacing w:line="230" w:lineRule="exact"/>
        <w:ind w:left="14" w:firstLine="461"/>
        <w:jc w:val="both"/>
        <w:sectPr w:rsidR="00F16853">
          <w:type w:val="continuous"/>
          <w:pgSz w:w="16834" w:h="11909" w:orient="landscape"/>
          <w:pgMar w:top="598" w:right="1401" w:bottom="360" w:left="1400" w:header="720" w:footer="720" w:gutter="0"/>
          <w:cols w:num="2" w:space="720" w:equalWidth="0">
            <w:col w:w="6415" w:space="1195"/>
            <w:col w:w="6422"/>
          </w:cols>
          <w:noEndnote/>
        </w:sectPr>
      </w:pPr>
    </w:p>
    <w:p w:rsidR="00F16853" w:rsidRDefault="009101AF">
      <w:pPr>
        <w:shd w:val="clear" w:color="auto" w:fill="FFFFFF"/>
      </w:pPr>
      <w:r>
        <w:rPr>
          <w:rFonts w:ascii="Arial" w:hAnsi="Arial" w:cs="Arial"/>
          <w:sz w:val="30"/>
          <w:szCs w:val="30"/>
        </w:rPr>
        <w:lastRenderedPageBreak/>
        <w:t>366</w:t>
      </w:r>
    </w:p>
    <w:p w:rsidR="00F16853" w:rsidRDefault="009101AF">
      <w:pPr>
        <w:shd w:val="clear" w:color="auto" w:fill="FFFFFF"/>
        <w:spacing w:before="122"/>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22"/>
      </w:pPr>
      <w:r>
        <w:br w:type="column"/>
      </w:r>
      <w:r>
        <w:rPr>
          <w:rFonts w:ascii="Arial" w:eastAsia="Times New Roman" w:hAnsi="Arial"/>
          <w:i/>
          <w:iCs/>
          <w:spacing w:val="-6"/>
          <w:sz w:val="16"/>
          <w:szCs w:val="16"/>
        </w:rPr>
        <w:lastRenderedPageBreak/>
        <w:t>Александр</w:t>
      </w:r>
      <w:r>
        <w:rPr>
          <w:rFonts w:ascii="Arial" w:eastAsia="Times New Roman" w:hAnsi="Arial" w:cs="Arial"/>
          <w:i/>
          <w:iCs/>
          <w:spacing w:val="-6"/>
          <w:sz w:val="16"/>
          <w:szCs w:val="16"/>
        </w:rPr>
        <w:t xml:space="preserve"> </w:t>
      </w:r>
      <w:r>
        <w:rPr>
          <w:rFonts w:ascii="Arial" w:eastAsia="Times New Roman" w:hAnsi="Arial"/>
          <w:i/>
          <w:iCs/>
          <w:spacing w:val="-6"/>
          <w:sz w:val="16"/>
          <w:szCs w:val="16"/>
        </w:rPr>
        <w:t>Валентинович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Вампилов</w:t>
      </w:r>
    </w:p>
    <w:p w:rsidR="00F16853" w:rsidRDefault="009101AF">
      <w:pPr>
        <w:shd w:val="clear" w:color="auto" w:fill="FFFFFF"/>
        <w:spacing w:before="194"/>
      </w:pPr>
      <w:r>
        <w:br w:type="column"/>
      </w:r>
      <w:r>
        <w:rPr>
          <w:rFonts w:ascii="Arial" w:eastAsia="Times New Roman" w:hAnsi="Arial"/>
          <w:b/>
          <w:bCs/>
          <w:i/>
          <w:iCs/>
        </w:rPr>
        <w:lastRenderedPageBreak/>
        <w:t>•</w:t>
      </w:r>
    </w:p>
    <w:p w:rsidR="00F16853" w:rsidRDefault="00F16853">
      <w:pPr>
        <w:shd w:val="clear" w:color="auto" w:fill="FFFFFF"/>
        <w:spacing w:before="194"/>
        <w:sectPr w:rsidR="00F16853">
          <w:pgSz w:w="16834" w:h="11909" w:orient="landscape"/>
          <w:pgMar w:top="633" w:right="1358" w:bottom="360" w:left="1379" w:header="720" w:footer="720" w:gutter="0"/>
          <w:cols w:num="4" w:space="720" w:equalWidth="0">
            <w:col w:w="720" w:space="1620"/>
            <w:col w:w="4039" w:space="1138"/>
            <w:col w:w="2592" w:space="3269"/>
            <w:col w:w="720"/>
          </w:cols>
          <w:noEndnote/>
        </w:sectPr>
      </w:pPr>
    </w:p>
    <w:p w:rsidR="00F16853" w:rsidRDefault="00F16853">
      <w:pPr>
        <w:spacing w:before="144" w:line="1" w:lineRule="exact"/>
        <w:rPr>
          <w:rFonts w:ascii="Arial" w:hAnsi="Arial" w:cs="Arial"/>
          <w:sz w:val="2"/>
          <w:szCs w:val="2"/>
        </w:rPr>
      </w:pPr>
    </w:p>
    <w:p w:rsidR="00F16853" w:rsidRDefault="00F16853">
      <w:pPr>
        <w:shd w:val="clear" w:color="auto" w:fill="FFFFFF"/>
        <w:spacing w:before="194"/>
        <w:sectPr w:rsidR="00F16853">
          <w:type w:val="continuous"/>
          <w:pgSz w:w="16834" w:h="11909" w:orient="landscape"/>
          <w:pgMar w:top="633" w:right="1452" w:bottom="360" w:left="1357" w:header="720" w:footer="720" w:gutter="0"/>
          <w:cols w:space="60"/>
          <w:noEndnote/>
        </w:sectPr>
      </w:pPr>
    </w:p>
    <w:p w:rsidR="00F16853" w:rsidRDefault="00F16853">
      <w:pPr>
        <w:shd w:val="clear" w:color="auto" w:fill="FFFFFF"/>
        <w:spacing w:line="230" w:lineRule="exact"/>
        <w:ind w:right="14"/>
        <w:jc w:val="both"/>
      </w:pPr>
      <w:r>
        <w:rPr>
          <w:noProof/>
        </w:rPr>
        <w:lastRenderedPageBreak/>
        <w:pict>
          <v:line id="_x0000_s1362" style="position:absolute;left:0;text-align:left;z-index:252002304;mso-position-horizontal-relative:margin" from="345.25pt,16.2pt" to="345.25pt,529.55pt" o:allowincell="f" strokeweight="1.45pt">
            <w10:wrap anchorx="margin"/>
          </v:line>
        </w:pict>
      </w:r>
      <w:r>
        <w:rPr>
          <w:noProof/>
        </w:rPr>
        <w:pict>
          <v:line id="_x0000_s1363" style="position:absolute;left:0;text-align:left;z-index:252003328;mso-position-horizontal-relative:margin" from="349.9pt,-24.1pt" to="349.9pt,112.7pt" o:allowincell="f" strokeweight=".35pt">
            <w10:wrap anchorx="margin"/>
          </v:line>
        </w:pict>
      </w:r>
      <w:r>
        <w:rPr>
          <w:noProof/>
        </w:rPr>
        <w:pict>
          <v:line id="_x0000_s1364" style="position:absolute;left:0;text-align:left;z-index:252004352;mso-position-horizontal-relative:margin" from="355.7pt,112.3pt" to="355.7pt,132.45pt" o:allowincell="f" strokeweight=".35pt">
            <w10:wrap anchorx="margin"/>
          </v:line>
        </w:pict>
      </w:r>
      <w:r w:rsidR="009101AF">
        <w:rPr>
          <w:rFonts w:eastAsia="Times New Roman"/>
        </w:rPr>
        <w:t>на гитаре и немного пел. И гитара у нас была фамильная — пра</w:t>
      </w:r>
      <w:r w:rsidR="009101AF">
        <w:rPr>
          <w:rFonts w:eastAsia="Times New Roman"/>
        </w:rPr>
        <w:softHyphen/>
        <w:t>дедушкина. Позднее стал увлекаться классической музыкой — Бетховеном, Моцартом, Глинкой. Много читал — библиотека осталась у нас от моих родителей: Пушкин, Лермонтов, Чехов, Есенин, Толстой. Любимым писателем в школе был Гайдар. Его "Голубую чашку" он читал наизусть... Знали мы, что писал Саня в школьные годы стихи, но никогда никому не показывал. Скры</w:t>
      </w:r>
      <w:r w:rsidR="009101AF">
        <w:rPr>
          <w:rFonts w:eastAsia="Times New Roman"/>
        </w:rPr>
        <w:softHyphen/>
        <w:t>вал. Был бессменным членом редколлегии школьной газеты и хорошо рисовал...»</w:t>
      </w:r>
    </w:p>
    <w:p w:rsidR="00F16853" w:rsidRDefault="009101AF">
      <w:pPr>
        <w:shd w:val="clear" w:color="auto" w:fill="FFFFFF"/>
        <w:spacing w:line="230" w:lineRule="exact"/>
        <w:ind w:left="7" w:right="14" w:firstLine="446"/>
        <w:jc w:val="both"/>
      </w:pPr>
      <w:r>
        <w:rPr>
          <w:rFonts w:eastAsia="Times New Roman"/>
        </w:rPr>
        <w:t>Закончив школу, с 1955 по 1960 год Вампилов учился на историко-филологическом факультете Иркутского государствен</w:t>
      </w:r>
      <w:r>
        <w:rPr>
          <w:rFonts w:eastAsia="Times New Roman"/>
        </w:rPr>
        <w:softHyphen/>
        <w:t>ного университета. С 1958 года на страницах иркутской перио</w:t>
      </w:r>
      <w:r>
        <w:rPr>
          <w:rFonts w:eastAsia="Times New Roman"/>
        </w:rPr>
        <w:softHyphen/>
        <w:t>дики стали появляться комические рассказы молодого автора под псевдонимом «А. Санин, студент госуниверситета». Затем А. Вам-пилова приняли в штат иркутской областной газеты «Советская молодежь» и в Творческое объединение молодых при Союзе пи</w:t>
      </w:r>
      <w:r>
        <w:rPr>
          <w:rFonts w:eastAsia="Times New Roman"/>
        </w:rPr>
        <w:softHyphen/>
        <w:t xml:space="preserve">сателей. В 1961 году в Иркутске вышла первая книга Вампило-ва — </w:t>
      </w:r>
      <w:r>
        <w:rPr>
          <w:rFonts w:eastAsia="Times New Roman"/>
          <w:i/>
          <w:iCs/>
        </w:rPr>
        <w:t xml:space="preserve">«Стечение обстоятельств» </w:t>
      </w:r>
      <w:r>
        <w:rPr>
          <w:rFonts w:eastAsia="Times New Roman"/>
        </w:rPr>
        <w:t>— сборник юмористических рассказов. Это была единственная книга писателя, изданная при его жизни.</w:t>
      </w:r>
    </w:p>
    <w:p w:rsidR="00F16853" w:rsidRDefault="009101AF">
      <w:pPr>
        <w:shd w:val="clear" w:color="auto" w:fill="FFFFFF"/>
        <w:spacing w:line="230" w:lineRule="exact"/>
        <w:ind w:left="7" w:right="7" w:firstLine="446"/>
        <w:jc w:val="both"/>
      </w:pPr>
      <w:r>
        <w:rPr>
          <w:rFonts w:eastAsia="Times New Roman"/>
        </w:rPr>
        <w:t>Путь в драматургию. В 1962 году по направлению газеты «Советская молодежь» А. Вампилов несколько месяцев проучил</w:t>
      </w:r>
      <w:r>
        <w:rPr>
          <w:rFonts w:eastAsia="Times New Roman"/>
        </w:rPr>
        <w:softHyphen/>
        <w:t xml:space="preserve">ся на Высших литературных курсах в Москве. В том же году была написана первая пьеса Вампилова — </w:t>
      </w:r>
      <w:r>
        <w:rPr>
          <w:rFonts w:eastAsia="Times New Roman"/>
          <w:i/>
          <w:iCs/>
        </w:rPr>
        <w:t>«Двадцать минут с ан</w:t>
      </w:r>
      <w:r>
        <w:rPr>
          <w:rFonts w:eastAsia="Times New Roman"/>
          <w:i/>
          <w:iCs/>
        </w:rPr>
        <w:softHyphen/>
        <w:t xml:space="preserve">гелом». </w:t>
      </w:r>
      <w:r>
        <w:rPr>
          <w:rFonts w:eastAsia="Times New Roman"/>
        </w:rPr>
        <w:t>Вернувшегося на родину молодого и талантливого авто</w:t>
      </w:r>
      <w:r>
        <w:rPr>
          <w:rFonts w:eastAsia="Times New Roman"/>
        </w:rPr>
        <w:softHyphen/>
        <w:t>ра назначили ответственным секретарем «Советской молоде</w:t>
      </w:r>
      <w:r>
        <w:rPr>
          <w:rFonts w:eastAsia="Times New Roman"/>
        </w:rPr>
        <w:softHyphen/>
        <w:t>жи».</w:t>
      </w:r>
    </w:p>
    <w:p w:rsidR="00F16853" w:rsidRDefault="009101AF">
      <w:pPr>
        <w:shd w:val="clear" w:color="auto" w:fill="FFFFFF"/>
        <w:spacing w:before="7" w:line="230" w:lineRule="exact"/>
        <w:ind w:left="7" w:right="7" w:firstLine="454"/>
        <w:jc w:val="both"/>
      </w:pPr>
      <w:r>
        <w:rPr>
          <w:rFonts w:eastAsia="Times New Roman"/>
        </w:rPr>
        <w:t>Оставив работу в газете в 1964 году, А. Вампилов принял уча</w:t>
      </w:r>
      <w:r>
        <w:rPr>
          <w:rFonts w:eastAsia="Times New Roman"/>
        </w:rPr>
        <w:softHyphen/>
        <w:t xml:space="preserve">стие в творческом семинаре драматургов в Комарове. В ноябре этого же года журнал «Театр» опубликовал его пьесу </w:t>
      </w:r>
      <w:r>
        <w:rPr>
          <w:rFonts w:eastAsia="Times New Roman"/>
          <w:i/>
          <w:iCs/>
        </w:rPr>
        <w:t>«Дом окна</w:t>
      </w:r>
      <w:r>
        <w:rPr>
          <w:rFonts w:eastAsia="Times New Roman"/>
          <w:i/>
          <w:iCs/>
        </w:rPr>
        <w:softHyphen/>
        <w:t xml:space="preserve">ми в поле». </w:t>
      </w:r>
      <w:r>
        <w:rPr>
          <w:rFonts w:eastAsia="Times New Roman"/>
        </w:rPr>
        <w:t>Вскоре в Иркутске в коллективных сборниках были опубликованы его рассказы.</w:t>
      </w:r>
    </w:p>
    <w:p w:rsidR="00F16853" w:rsidRDefault="009101AF">
      <w:pPr>
        <w:shd w:val="clear" w:color="auto" w:fill="FFFFFF"/>
        <w:spacing w:line="230" w:lineRule="exact"/>
        <w:ind w:left="7" w:firstLine="446"/>
        <w:jc w:val="both"/>
      </w:pPr>
      <w:r>
        <w:rPr>
          <w:rFonts w:eastAsia="Times New Roman"/>
        </w:rPr>
        <w:t>Через год А. Вампилов снова оказался в Москве, куда он от</w:t>
      </w:r>
      <w:r>
        <w:rPr>
          <w:rFonts w:eastAsia="Times New Roman"/>
        </w:rPr>
        <w:softHyphen/>
        <w:t xml:space="preserve">правился в надежде пристроить в один из театров свою пьесу </w:t>
      </w:r>
      <w:r>
        <w:rPr>
          <w:rFonts w:eastAsia="Times New Roman"/>
          <w:i/>
          <w:iCs/>
        </w:rPr>
        <w:t xml:space="preserve">«Прощание в июне». </w:t>
      </w:r>
      <w:r>
        <w:rPr>
          <w:rFonts w:eastAsia="Times New Roman"/>
        </w:rPr>
        <w:t>Эти попытки не увенчались успехом, и начинающий драматург поступил на Высшие литературные кур</w:t>
      </w:r>
      <w:r>
        <w:rPr>
          <w:rFonts w:eastAsia="Times New Roman"/>
        </w:rPr>
        <w:softHyphen/>
        <w:t>сы Литинститута. Пьеса «Прощание в июне» все-таки была по</w:t>
      </w:r>
      <w:r>
        <w:rPr>
          <w:rFonts w:eastAsia="Times New Roman"/>
        </w:rPr>
        <w:softHyphen/>
        <w:t>ставлена в 1966 году, но на подмостках Клайпедского драмтеа-тра.</w:t>
      </w:r>
    </w:p>
    <w:p w:rsidR="00F16853" w:rsidRDefault="009101AF">
      <w:pPr>
        <w:shd w:val="clear" w:color="auto" w:fill="FFFFFF"/>
        <w:spacing w:line="230" w:lineRule="exact"/>
        <w:ind w:left="14" w:right="14" w:firstLine="461"/>
        <w:jc w:val="both"/>
      </w:pPr>
      <w:r>
        <w:rPr>
          <w:rFonts w:eastAsia="Times New Roman"/>
        </w:rPr>
        <w:t xml:space="preserve">В феврале 1966 года Вампилова приняли в Союз писателей. В этом же году он закончил работу над пьесой </w:t>
      </w:r>
      <w:r>
        <w:rPr>
          <w:rFonts w:eastAsia="Times New Roman"/>
          <w:i/>
          <w:iCs/>
        </w:rPr>
        <w:t xml:space="preserve">«Старший сын», </w:t>
      </w:r>
      <w:r>
        <w:rPr>
          <w:rFonts w:eastAsia="Times New Roman"/>
        </w:rPr>
        <w:t xml:space="preserve">в первоначальном варианте — </w:t>
      </w:r>
      <w:r>
        <w:rPr>
          <w:rFonts w:eastAsia="Times New Roman"/>
          <w:i/>
          <w:iCs/>
        </w:rPr>
        <w:t>«Предместье».</w:t>
      </w:r>
    </w:p>
    <w:p w:rsidR="00F16853" w:rsidRDefault="009101AF">
      <w:pPr>
        <w:shd w:val="clear" w:color="auto" w:fill="FFFFFF"/>
        <w:spacing w:line="230" w:lineRule="exact"/>
        <w:ind w:firstLine="461"/>
      </w:pPr>
      <w:r>
        <w:br w:type="column"/>
      </w:r>
      <w:r>
        <w:rPr>
          <w:rFonts w:eastAsia="Times New Roman"/>
          <w:i/>
          <w:iCs/>
        </w:rPr>
        <w:lastRenderedPageBreak/>
        <w:t xml:space="preserve">«Утиная охота». </w:t>
      </w:r>
      <w:r>
        <w:rPr>
          <w:rFonts w:eastAsia="Times New Roman"/>
        </w:rPr>
        <w:t>По окончании учебы на Высшим пип ратурных курсах в 1967 году А. Вампилов возвратился в Иркутск. Летом этого же года он завершил работу над пьесой «Утиная охо</w:t>
      </w:r>
      <w:r>
        <w:rPr>
          <w:rFonts w:eastAsia="Times New Roman"/>
        </w:rPr>
        <w:softHyphen/>
        <w:t>та». В этой пьесе внимание драматурга сосредоточено на тех про</w:t>
      </w:r>
      <w:r>
        <w:rPr>
          <w:rFonts w:eastAsia="Times New Roman"/>
        </w:rPr>
        <w:softHyphen/>
        <w:t>цессах, которые происходят во внутреннем мире героя, а точнее — антигероя. Импульсом к сюжетном завязке пьесы послужила шутка друзей Зилова, пославших ему траурный венок. Шутка чуть не обернулась трагедией      морально ГОТОВЫЙ К переоценке многих ценностей, Зилов оказался па грани ЖИМЯ КСМврти. По граничная ситуация растревожила память герои. Ия « п.м. ворачивается действие, которое совершается в сознании Зи к Мысленно он вновь проделывает тот путь, который и при к душевно-духовному перерождению.</w:t>
      </w:r>
    </w:p>
    <w:p w:rsidR="00F16853" w:rsidRDefault="009101AF">
      <w:pPr>
        <w:shd w:val="clear" w:color="auto" w:fill="FFFFFF"/>
        <w:spacing w:line="230" w:lineRule="exact"/>
        <w:ind w:left="29" w:right="43" w:firstLine="454"/>
        <w:jc w:val="both"/>
      </w:pPr>
      <w:r>
        <w:rPr>
          <w:rFonts w:eastAsia="Times New Roman"/>
        </w:rPr>
        <w:t xml:space="preserve">Шутка с траурным венком, очевидно, должна была </w:t>
      </w:r>
      <w:r>
        <w:rPr>
          <w:rFonts w:eastAsia="Times New Roman"/>
          <w:smallCaps/>
          <w:spacing w:val="27"/>
          <w:lang w:val="en-US"/>
        </w:rPr>
        <w:t>chuti</w:t>
      </w:r>
      <w:r w:rsidRPr="009101AF">
        <w:rPr>
          <w:rFonts w:eastAsia="Times New Roman"/>
          <w:smallCaps/>
          <w:spacing w:val="27"/>
        </w:rPr>
        <w:t>.</w:t>
      </w:r>
      <w:r w:rsidRPr="009101AF">
        <w:rPr>
          <w:rFonts w:eastAsia="Times New Roman"/>
          <w:smallCaps/>
        </w:rPr>
        <w:t xml:space="preserve"> </w:t>
      </w:r>
      <w:r>
        <w:rPr>
          <w:rFonts w:eastAsia="Times New Roman"/>
          <w:smallCaps/>
        </w:rPr>
        <w:t xml:space="preserve">ы </w:t>
      </w:r>
      <w:r>
        <w:rPr>
          <w:rFonts w:eastAsia="Times New Roman"/>
        </w:rPr>
        <w:t>пряжение, возникшее в отношениях Зилова с друзьями, ОСЛОЖ нившихся после скандала, который тот устроил накануне. Вроде бы, Зилов, цинично разыгрывающий всех, и сам должен был оце</w:t>
      </w:r>
      <w:r>
        <w:rPr>
          <w:rFonts w:eastAsia="Times New Roman"/>
        </w:rPr>
        <w:softHyphen/>
        <w:t>нить злой розыгрыш. Однако благополучной развязки, на кото</w:t>
      </w:r>
      <w:r>
        <w:rPr>
          <w:rFonts w:eastAsia="Times New Roman"/>
        </w:rPr>
        <w:softHyphen/>
        <w:t>рую рассчитывали друзья, не получилось. Траурный венок стал импульсом к завязке другой пьесы.</w:t>
      </w:r>
    </w:p>
    <w:p w:rsidR="00F16853" w:rsidRDefault="009101AF">
      <w:pPr>
        <w:shd w:val="clear" w:color="auto" w:fill="FFFFFF"/>
        <w:spacing w:line="230" w:lineRule="exact"/>
        <w:ind w:left="43" w:right="22" w:firstLine="454"/>
        <w:jc w:val="both"/>
      </w:pPr>
      <w:r>
        <w:rPr>
          <w:rFonts w:eastAsia="Times New Roman"/>
        </w:rPr>
        <w:t>По форме драма А. Вампилова «Утиная охота» является ис</w:t>
      </w:r>
      <w:r>
        <w:rPr>
          <w:rFonts w:eastAsia="Times New Roman"/>
        </w:rPr>
        <w:softHyphen/>
        <w:t>поведью. При этом автор, как бы самоустраняясь, не предлагает герою обстоятельств, в которых определенным, нужным автору образом раскрылся бы его характер, а передоверяет герою право самостоятельного отбора ситуаций, проясняющих его душевное</w:t>
      </w:r>
    </w:p>
    <w:p w:rsidR="00F16853" w:rsidRDefault="009101AF">
      <w:pPr>
        <w:shd w:val="clear" w:color="auto" w:fill="FFFFFF"/>
        <w:spacing w:before="36"/>
        <w:ind w:left="50"/>
      </w:pPr>
      <w:r>
        <w:rPr>
          <w:rFonts w:eastAsia="Times New Roman"/>
        </w:rPr>
        <w:t>состояние.</w:t>
      </w:r>
    </w:p>
    <w:p w:rsidR="00F16853" w:rsidRDefault="009101AF">
      <w:pPr>
        <w:shd w:val="clear" w:color="auto" w:fill="FFFFFF"/>
        <w:spacing w:line="230" w:lineRule="exact"/>
        <w:ind w:left="58" w:right="14" w:firstLine="454"/>
        <w:jc w:val="both"/>
      </w:pPr>
      <w:r>
        <w:rPr>
          <w:rFonts w:eastAsia="Times New Roman"/>
        </w:rPr>
        <w:t>Композицию пьесы можно охарактеризовать как спектакль в спектакле. Одну сюжетную линию составляют взаимоотноше</w:t>
      </w:r>
      <w:r>
        <w:rPr>
          <w:rFonts w:eastAsia="Times New Roman"/>
        </w:rPr>
        <w:softHyphen/>
        <w:t>ния Зилова с друзьями. Другая же линия связана с эволюцией его внутреннего мира.</w:t>
      </w:r>
    </w:p>
    <w:p w:rsidR="00F16853" w:rsidRDefault="009101AF">
      <w:pPr>
        <w:shd w:val="clear" w:color="auto" w:fill="FFFFFF"/>
        <w:spacing w:line="230" w:lineRule="exact"/>
        <w:ind w:left="65" w:right="7" w:firstLine="461"/>
        <w:jc w:val="both"/>
      </w:pPr>
      <w:r>
        <w:rPr>
          <w:rFonts w:eastAsia="Times New Roman"/>
          <w:i/>
          <w:iCs/>
        </w:rPr>
        <w:t xml:space="preserve">«Случай с метранпаже м*». </w:t>
      </w:r>
      <w:r>
        <w:rPr>
          <w:rFonts w:eastAsia="Times New Roman"/>
        </w:rPr>
        <w:t>Мотив смерти, возникающий в «Утиной охоте», заставляет вспомнить героя пьесы Вампилова «Случай с метранпажем» (1968) Калошина. Эпиграф, предпослан</w:t>
      </w:r>
      <w:r>
        <w:rPr>
          <w:rFonts w:eastAsia="Times New Roman"/>
        </w:rPr>
        <w:softHyphen/>
        <w:t>ный к «Случаю с метранпажем», отсылает читателя к гоголев</w:t>
      </w:r>
      <w:r>
        <w:rPr>
          <w:rFonts w:eastAsia="Times New Roman"/>
        </w:rPr>
        <w:softHyphen/>
        <w:t>скому «Носу»: «Кто что ни говори, а подобные происшествия бы</w:t>
      </w:r>
      <w:r>
        <w:rPr>
          <w:rFonts w:eastAsia="Times New Roman"/>
        </w:rPr>
        <w:softHyphen/>
        <w:t>вают на свете, — редко, но бывают». Сюжетная модель вампилов-ского «анекдота» явно ориентирована на сюжет гоголевского «Ре</w:t>
      </w:r>
      <w:r>
        <w:rPr>
          <w:rFonts w:eastAsia="Times New Roman"/>
        </w:rPr>
        <w:softHyphen/>
        <w:t>визора»: хамовитый невежа — администратор гостиницы «Тайга»</w:t>
      </w:r>
    </w:p>
    <w:p w:rsidR="00F16853" w:rsidRDefault="009101AF">
      <w:pPr>
        <w:shd w:val="clear" w:color="auto" w:fill="FFFFFF"/>
        <w:spacing w:before="396" w:line="202" w:lineRule="exact"/>
        <w:ind w:left="540"/>
        <w:jc w:val="both"/>
      </w:pPr>
      <w:r>
        <w:rPr>
          <w:rFonts w:eastAsia="Times New Roman"/>
          <w:i/>
          <w:iCs/>
          <w:spacing w:val="-1"/>
        </w:rPr>
        <w:t xml:space="preserve">Метранпаж </w:t>
      </w:r>
      <w:r>
        <w:rPr>
          <w:rFonts w:eastAsia="Times New Roman"/>
          <w:spacing w:val="-1"/>
        </w:rPr>
        <w:t xml:space="preserve">(от франц. </w:t>
      </w:r>
      <w:r>
        <w:rPr>
          <w:rFonts w:eastAsia="Times New Roman"/>
          <w:i/>
          <w:iCs/>
          <w:spacing w:val="-1"/>
          <w:lang w:val="en-US"/>
        </w:rPr>
        <w:t>mettre</w:t>
      </w:r>
      <w:r w:rsidRPr="009101AF">
        <w:rPr>
          <w:rFonts w:eastAsia="Times New Roman"/>
          <w:i/>
          <w:iCs/>
          <w:spacing w:val="-1"/>
        </w:rPr>
        <w:t xml:space="preserve"> </w:t>
      </w:r>
      <w:r>
        <w:rPr>
          <w:rFonts w:eastAsia="Times New Roman"/>
          <w:i/>
          <w:iCs/>
          <w:spacing w:val="-1"/>
          <w:lang w:val="en-US"/>
        </w:rPr>
        <w:t>en</w:t>
      </w:r>
      <w:r w:rsidRPr="009101AF">
        <w:rPr>
          <w:rFonts w:eastAsia="Times New Roman"/>
          <w:i/>
          <w:iCs/>
          <w:spacing w:val="-1"/>
        </w:rPr>
        <w:t xml:space="preserve"> </w:t>
      </w:r>
      <w:r>
        <w:rPr>
          <w:rFonts w:eastAsia="Times New Roman"/>
          <w:i/>
          <w:iCs/>
          <w:spacing w:val="-1"/>
          <w:lang w:val="en-US"/>
        </w:rPr>
        <w:t>pages</w:t>
      </w:r>
      <w:r w:rsidRPr="009101AF">
        <w:rPr>
          <w:rFonts w:eastAsia="Times New Roman"/>
          <w:i/>
          <w:iCs/>
          <w:spacing w:val="-1"/>
        </w:rPr>
        <w:t xml:space="preserve"> </w:t>
      </w:r>
      <w:r>
        <w:rPr>
          <w:rFonts w:eastAsia="Times New Roman"/>
          <w:i/>
          <w:iCs/>
          <w:spacing w:val="-1"/>
        </w:rPr>
        <w:t xml:space="preserve">— </w:t>
      </w:r>
      <w:r>
        <w:rPr>
          <w:rFonts w:eastAsia="Times New Roman"/>
          <w:spacing w:val="-1"/>
        </w:rPr>
        <w:t>букв.: «укладывать в стра</w:t>
      </w:r>
      <w:r>
        <w:rPr>
          <w:rFonts w:eastAsia="Times New Roman"/>
          <w:spacing w:val="-1"/>
        </w:rPr>
        <w:softHyphen/>
      </w:r>
      <w:r>
        <w:rPr>
          <w:rFonts w:eastAsia="Times New Roman"/>
          <w:spacing w:val="-3"/>
        </w:rPr>
        <w:t xml:space="preserve">ницы») — рабочий, сверстывающий в типографии наборный материал </w:t>
      </w:r>
      <w:r>
        <w:rPr>
          <w:rFonts w:eastAsia="Times New Roman"/>
          <w:sz w:val="18"/>
          <w:szCs w:val="18"/>
        </w:rPr>
        <w:t>и окончательно подготавливающий набор для отправки в машину.</w:t>
      </w:r>
    </w:p>
    <w:p w:rsidR="00F16853" w:rsidRDefault="00F16853">
      <w:pPr>
        <w:shd w:val="clear" w:color="auto" w:fill="FFFFFF"/>
        <w:spacing w:before="396" w:line="202" w:lineRule="exact"/>
        <w:ind w:left="540"/>
        <w:jc w:val="both"/>
        <w:sectPr w:rsidR="00F16853">
          <w:type w:val="continuous"/>
          <w:pgSz w:w="16834" w:h="11909" w:orient="landscape"/>
          <w:pgMar w:top="633" w:right="1452" w:bottom="360" w:left="1357" w:header="720" w:footer="720" w:gutter="0"/>
          <w:cols w:num="2" w:space="720" w:equalWidth="0">
            <w:col w:w="6422" w:space="1130"/>
            <w:col w:w="6472"/>
          </w:cols>
          <w:noEndnote/>
        </w:sectPr>
      </w:pPr>
    </w:p>
    <w:p w:rsidR="00F16853" w:rsidRDefault="009101AF">
      <w:pPr>
        <w:shd w:val="clear" w:color="auto" w:fill="FFFFFF"/>
      </w:pPr>
      <w:r>
        <w:rPr>
          <w:rFonts w:ascii="Arial" w:hAnsi="Arial" w:cs="Arial"/>
          <w:sz w:val="32"/>
          <w:szCs w:val="32"/>
        </w:rPr>
        <w:lastRenderedPageBreak/>
        <w:t>368</w:t>
      </w:r>
    </w:p>
    <w:p w:rsidR="00F16853" w:rsidRDefault="009101AF">
      <w:pPr>
        <w:shd w:val="clear" w:color="auto" w:fill="FFFFFF"/>
        <w:spacing w:before="130"/>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02"/>
      </w:pPr>
      <w:r>
        <w:br w:type="column"/>
      </w:r>
      <w:r>
        <w:rPr>
          <w:rFonts w:ascii="Arial" w:eastAsia="Times New Roman" w:hAnsi="Arial"/>
          <w:spacing w:val="-6"/>
          <w:sz w:val="16"/>
          <w:szCs w:val="16"/>
        </w:rPr>
        <w:lastRenderedPageBreak/>
        <w:t>Александр</w:t>
      </w:r>
      <w:r>
        <w:rPr>
          <w:rFonts w:ascii="Arial" w:eastAsia="Times New Roman" w:hAnsi="Arial" w:cs="Arial"/>
          <w:spacing w:val="-6"/>
          <w:sz w:val="16"/>
          <w:szCs w:val="16"/>
        </w:rPr>
        <w:t xml:space="preserve"> </w:t>
      </w:r>
      <w:r>
        <w:rPr>
          <w:rFonts w:ascii="Arial" w:eastAsia="Times New Roman" w:hAnsi="Arial"/>
          <w:i/>
          <w:iCs/>
          <w:spacing w:val="-6"/>
          <w:sz w:val="16"/>
          <w:szCs w:val="16"/>
        </w:rPr>
        <w:t>Валентинович</w:t>
      </w:r>
      <w:r>
        <w:rPr>
          <w:rFonts w:ascii="Arial" w:eastAsia="Times New Roman" w:hAnsi="Arial" w:cs="Arial"/>
          <w:i/>
          <w:iCs/>
          <w:spacing w:val="-6"/>
          <w:sz w:val="16"/>
          <w:szCs w:val="16"/>
        </w:rPr>
        <w:t xml:space="preserve"> </w:t>
      </w:r>
      <w:r>
        <w:rPr>
          <w:rFonts w:ascii="Arial" w:eastAsia="Times New Roman" w:hAnsi="Arial"/>
          <w:i/>
          <w:iCs/>
          <w:spacing w:val="-6"/>
          <w:sz w:val="16"/>
          <w:szCs w:val="16"/>
        </w:rPr>
        <w:t>Вампилов</w:t>
      </w:r>
    </w:p>
    <w:p w:rsidR="00F16853" w:rsidRDefault="00F16853">
      <w:pPr>
        <w:shd w:val="clear" w:color="auto" w:fill="FFFFFF"/>
        <w:spacing w:before="202"/>
        <w:sectPr w:rsidR="00F16853">
          <w:pgSz w:w="16834" w:h="11909" w:orient="landscape"/>
          <w:pgMar w:top="360" w:right="5581" w:bottom="360" w:left="1440" w:header="720" w:footer="720" w:gutter="0"/>
          <w:cols w:num="3" w:space="720" w:equalWidth="0">
            <w:col w:w="720" w:space="1649"/>
            <w:col w:w="4032" w:space="821"/>
            <w:col w:w="2592"/>
          </w:cols>
          <w:noEndnote/>
        </w:sectPr>
      </w:pPr>
    </w:p>
    <w:p w:rsidR="00F16853" w:rsidRDefault="00F16853">
      <w:pPr>
        <w:spacing w:before="180" w:line="1" w:lineRule="exact"/>
        <w:rPr>
          <w:rFonts w:ascii="Arial" w:hAnsi="Arial" w:cs="Arial"/>
          <w:sz w:val="2"/>
          <w:szCs w:val="2"/>
        </w:rPr>
      </w:pPr>
    </w:p>
    <w:p w:rsidR="00F16853" w:rsidRDefault="00F16853">
      <w:pPr>
        <w:shd w:val="clear" w:color="auto" w:fill="FFFFFF"/>
        <w:spacing w:before="202"/>
        <w:sectPr w:rsidR="00F16853">
          <w:type w:val="continuous"/>
          <w:pgSz w:w="16834" w:h="11909" w:orient="landscape"/>
          <w:pgMar w:top="360" w:right="1750" w:bottom="360" w:left="1447" w:header="720" w:footer="720" w:gutter="0"/>
          <w:cols w:space="60"/>
          <w:noEndnote/>
        </w:sectPr>
      </w:pPr>
    </w:p>
    <w:p w:rsidR="00F16853" w:rsidRDefault="00F16853">
      <w:pPr>
        <w:shd w:val="clear" w:color="auto" w:fill="FFFFFF"/>
        <w:spacing w:line="230" w:lineRule="exact"/>
        <w:ind w:right="29"/>
        <w:jc w:val="both"/>
      </w:pPr>
      <w:r>
        <w:rPr>
          <w:noProof/>
        </w:rPr>
        <w:lastRenderedPageBreak/>
        <w:pict>
          <v:line id="_x0000_s1365" style="position:absolute;left:0;text-align:left;z-index:252005376;mso-position-horizontal-relative:margin" from="337.3pt,225.35pt" to="337.3pt,538.9pt" o:allowincell="f" strokeweight=".7pt">
            <w10:wrap anchorx="margin"/>
          </v:line>
        </w:pict>
      </w:r>
      <w:r>
        <w:rPr>
          <w:noProof/>
        </w:rPr>
        <w:pict>
          <v:line id="_x0000_s1366" style="position:absolute;left:0;text-align:left;z-index:252006400;mso-position-horizontal-relative:margin" from="338.4pt,-22.7pt" to="338.4pt,100.4pt" o:allowincell="f" strokeweight=".7pt">
            <w10:wrap anchorx="margin"/>
          </v:line>
        </w:pict>
      </w:r>
      <w:r w:rsidR="009101AF">
        <w:rPr>
          <w:rFonts w:eastAsia="Times New Roman"/>
        </w:rPr>
        <w:t>Калошин, бесцеремонно обошедшийся с постояльцем-москвичом, пугается до смерти, узнав, что тот — «метранпаж» из газеты.</w:t>
      </w:r>
    </w:p>
    <w:p w:rsidR="00F16853" w:rsidRDefault="009101AF">
      <w:pPr>
        <w:shd w:val="clear" w:color="auto" w:fill="FFFFFF"/>
        <w:spacing w:line="230" w:lineRule="exact"/>
        <w:ind w:right="14" w:firstLine="461"/>
        <w:jc w:val="both"/>
      </w:pPr>
      <w:r>
        <w:rPr>
          <w:rFonts w:eastAsia="Times New Roman"/>
        </w:rPr>
        <w:t>Прием саморазоблачения положен и в основу сюжета «Ути</w:t>
      </w:r>
      <w:r>
        <w:rPr>
          <w:rFonts w:eastAsia="Times New Roman"/>
        </w:rPr>
        <w:softHyphen/>
        <w:t>ной охоты». Зритель становится свидетелем воспоминаний Зи-лова, в которых он показан как сын, друг, муж, специалист. Ипостаси разные, но суть одна. И выразить ее можно словами самого Зилова, обращенными к жене Галине: «...Мне все безраз</w:t>
      </w:r>
      <w:r>
        <w:rPr>
          <w:rFonts w:eastAsia="Times New Roman"/>
        </w:rPr>
        <w:softHyphen/>
        <w:t>лично, все на свете». Жизнь Зилова вроде бы полна событий. Новоселье, работа, друзья, жена, любовница, телеграммы отца... Однако, наблюдая за героем, невозможно избавиться от ощуще</w:t>
      </w:r>
      <w:r>
        <w:rPr>
          <w:rFonts w:eastAsia="Times New Roman"/>
        </w:rPr>
        <w:softHyphen/>
        <w:t>ния пустоты.</w:t>
      </w:r>
    </w:p>
    <w:p w:rsidR="00F16853" w:rsidRDefault="009101AF">
      <w:pPr>
        <w:shd w:val="clear" w:color="auto" w:fill="FFFFFF"/>
        <w:spacing w:line="230" w:lineRule="exact"/>
        <w:ind w:left="7" w:right="14" w:firstLine="446"/>
        <w:jc w:val="both"/>
      </w:pPr>
      <w:r>
        <w:rPr>
          <w:rFonts w:eastAsia="Times New Roman"/>
        </w:rPr>
        <w:t>Герой остается один — таков печальный итог его игры в от</w:t>
      </w:r>
      <w:r>
        <w:rPr>
          <w:rFonts w:eastAsia="Times New Roman"/>
        </w:rPr>
        <w:softHyphen/>
        <w:t>ношения с близкими людьми. И предпринятая Зиловым попытка самоубийства символизирует осознание и приятие им собствен</w:t>
      </w:r>
      <w:r>
        <w:rPr>
          <w:rFonts w:eastAsia="Times New Roman"/>
        </w:rPr>
        <w:softHyphen/>
        <w:t>ной вины в случившемся.</w:t>
      </w:r>
    </w:p>
    <w:p w:rsidR="00F16853" w:rsidRDefault="009101AF">
      <w:pPr>
        <w:shd w:val="clear" w:color="auto" w:fill="FFFFFF"/>
        <w:spacing w:line="230" w:lineRule="exact"/>
        <w:ind w:left="7" w:right="14" w:firstLine="446"/>
        <w:jc w:val="both"/>
      </w:pPr>
      <w:r>
        <w:rPr>
          <w:rFonts w:eastAsia="Times New Roman"/>
        </w:rPr>
        <w:t>Финал пьесы остается открытым, решение конфликта может быть многовариантным.</w:t>
      </w:r>
    </w:p>
    <w:p w:rsidR="00F16853" w:rsidRDefault="009101AF">
      <w:pPr>
        <w:shd w:val="clear" w:color="auto" w:fill="FFFFFF"/>
        <w:spacing w:line="230" w:lineRule="exact"/>
        <w:ind w:left="7" w:firstLine="425"/>
        <w:jc w:val="both"/>
      </w:pPr>
      <w:r>
        <w:rPr>
          <w:rFonts w:eastAsia="Times New Roman"/>
        </w:rPr>
        <w:t>Судьба вампиловских пьес. В 1969 году в Иркутском драма</w:t>
      </w:r>
      <w:r>
        <w:rPr>
          <w:rFonts w:eastAsia="Times New Roman"/>
        </w:rPr>
        <w:softHyphen/>
        <w:t>тическом театре имени Н. П. Охлопкова состоялась первая поста</w:t>
      </w:r>
      <w:r>
        <w:rPr>
          <w:rFonts w:eastAsia="Times New Roman"/>
        </w:rPr>
        <w:softHyphen/>
        <w:t>новка пьесы «Старший сын», в которой принимал участие и сам автор. Несмотря на успех, которым пользовались пьесы А.Вам-пилова в провинции, ни один театр Москвы или Ленинграда не взялся за их инсценировку. В 1971 году была завершена работа над пьесой «Прошлым летом в Чулимске», и в это же время в се</w:t>
      </w:r>
      <w:r>
        <w:rPr>
          <w:rFonts w:eastAsia="Times New Roman"/>
        </w:rPr>
        <w:softHyphen/>
        <w:t>рии « Репертуар художественной самодеятельности » публикуется «Случай (История) с метранпажем».</w:t>
      </w:r>
    </w:p>
    <w:p w:rsidR="00F16853" w:rsidRDefault="009101AF">
      <w:pPr>
        <w:shd w:val="clear" w:color="auto" w:fill="FFFFFF"/>
        <w:spacing w:before="7" w:line="230" w:lineRule="exact"/>
        <w:ind w:left="7" w:right="7" w:firstLine="446"/>
        <w:jc w:val="both"/>
      </w:pPr>
      <w:r>
        <w:rPr>
          <w:rFonts w:eastAsia="Times New Roman"/>
        </w:rPr>
        <w:t>С 1972 года пьесы А.Вампилова ставятся и на театральных подмостках Москвы и Ленинграда. На малой сцене Ленинград</w:t>
      </w:r>
      <w:r>
        <w:rPr>
          <w:rFonts w:eastAsia="Times New Roman"/>
        </w:rPr>
        <w:softHyphen/>
        <w:t>ского Большого драматического театра был поставлен спектакль «Два анекдота» по дилогии драматурга «Провинциальные анек</w:t>
      </w:r>
      <w:r>
        <w:rPr>
          <w:rFonts w:eastAsia="Times New Roman"/>
        </w:rPr>
        <w:softHyphen/>
        <w:t>доты», включающей две одноактные пьесы «Случай с метранпа</w:t>
      </w:r>
      <w:r>
        <w:rPr>
          <w:rFonts w:eastAsia="Times New Roman"/>
        </w:rPr>
        <w:softHyphen/>
        <w:t>жем» и «Двадцать минут с ангелом». В Московском Театре им. Ер</w:t>
      </w:r>
      <w:r>
        <w:rPr>
          <w:rFonts w:eastAsia="Times New Roman"/>
        </w:rPr>
        <w:softHyphen/>
        <w:t>моловой поставлена пьеса «Прошлым летом в Чулимске», а Театр им. Станиславского инсценировал «Прощание в июне».</w:t>
      </w:r>
    </w:p>
    <w:p w:rsidR="00F16853" w:rsidRDefault="009101AF">
      <w:pPr>
        <w:shd w:val="clear" w:color="auto" w:fill="FFFFFF"/>
        <w:spacing w:line="230" w:lineRule="exact"/>
        <w:ind w:left="14" w:right="7" w:firstLine="446"/>
        <w:jc w:val="both"/>
      </w:pPr>
      <w:r>
        <w:rPr>
          <w:rFonts w:eastAsia="Times New Roman"/>
        </w:rPr>
        <w:t>За два дня до своего 35-летия (в августе 1972 года) А. Вампи-лов погиб на озере Байкал. Последняя пьеса драматурга «Несрав</w:t>
      </w:r>
      <w:r>
        <w:rPr>
          <w:rFonts w:eastAsia="Times New Roman"/>
        </w:rPr>
        <w:softHyphen/>
        <w:t>ненный наконечник», начатая им в 1971 году, осталась незавер</w:t>
      </w:r>
      <w:r>
        <w:rPr>
          <w:rFonts w:eastAsia="Times New Roman"/>
        </w:rPr>
        <w:softHyphen/>
        <w:t>шенной.</w:t>
      </w:r>
    </w:p>
    <w:p w:rsidR="00F16853" w:rsidRDefault="009101AF">
      <w:pPr>
        <w:shd w:val="clear" w:color="auto" w:fill="FFFFFF"/>
        <w:spacing w:line="230" w:lineRule="exact"/>
        <w:ind w:left="14" w:firstLine="454"/>
        <w:jc w:val="both"/>
      </w:pPr>
      <w:r>
        <w:rPr>
          <w:rFonts w:eastAsia="Times New Roman"/>
        </w:rPr>
        <w:t>Творческое наследие драматурга Александра Валентиновича Вампилова невелико по объему — всего несколько пьес и расска</w:t>
      </w:r>
      <w:r>
        <w:rPr>
          <w:rFonts w:eastAsia="Times New Roman"/>
        </w:rPr>
        <w:softHyphen/>
        <w:t xml:space="preserve">зов. Между тем невозможно переоценить ту роль, которую сыграл Вампилов в истории русской драматургии </w:t>
      </w:r>
      <w:r>
        <w:rPr>
          <w:rFonts w:eastAsia="Times New Roman"/>
          <w:lang w:val="en-US"/>
        </w:rPr>
        <w:t>XX</w:t>
      </w:r>
      <w:r w:rsidRPr="009101AF">
        <w:rPr>
          <w:rFonts w:eastAsia="Times New Roman"/>
        </w:rPr>
        <w:t xml:space="preserve"> </w:t>
      </w:r>
      <w:r>
        <w:rPr>
          <w:rFonts w:eastAsia="Times New Roman"/>
        </w:rPr>
        <w:t>века. «В точном</w:t>
      </w:r>
    </w:p>
    <w:p w:rsidR="00F16853" w:rsidRDefault="009101AF">
      <w:pPr>
        <w:shd w:val="clear" w:color="auto" w:fill="FFFFFF"/>
        <w:spacing w:before="72" w:line="230" w:lineRule="exact"/>
        <w:ind w:left="29" w:right="7"/>
        <w:jc w:val="both"/>
      </w:pPr>
      <w:r>
        <w:br w:type="column"/>
      </w:r>
      <w:r>
        <w:rPr>
          <w:rFonts w:eastAsia="Times New Roman"/>
        </w:rPr>
        <w:lastRenderedPageBreak/>
        <w:t>соответствии с названием одной из своих бессмертных пьес он явился своего рода "старшим сыном" российских драматур</w:t>
      </w:r>
      <w:r>
        <w:rPr>
          <w:rFonts w:eastAsia="Times New Roman"/>
        </w:rPr>
        <w:softHyphen/>
        <w:t>гов-классиков, человеком, сумевшим совершенно загадочным об</w:t>
      </w:r>
      <w:r>
        <w:rPr>
          <w:rFonts w:eastAsia="Times New Roman"/>
        </w:rPr>
        <w:softHyphen/>
        <w:t>разом расслышать, понять их, продолжить их традицию, возмож</w:t>
      </w:r>
      <w:r>
        <w:rPr>
          <w:rFonts w:eastAsia="Times New Roman"/>
        </w:rPr>
        <w:softHyphen/>
        <w:t>но, в самые непростые для жанра времена. Расслышать — и пере</w:t>
      </w:r>
      <w:r>
        <w:rPr>
          <w:rFonts w:eastAsia="Times New Roman"/>
        </w:rPr>
        <w:softHyphen/>
        <w:t>дать эстафетную палочку в будущее, тому громадному множеству людей, которые сегодня пишут ремарки и реплики, ориентиру</w:t>
      </w:r>
      <w:r>
        <w:rPr>
          <w:rFonts w:eastAsia="Times New Roman"/>
        </w:rPr>
        <w:softHyphen/>
        <w:t>ясь, оглядываясь, беря точкой отсчета (пускай иногда даже сами того не подозревая) именно вампиловские сочинения» — так оце</w:t>
      </w:r>
      <w:r>
        <w:rPr>
          <w:rFonts w:eastAsia="Times New Roman"/>
        </w:rPr>
        <w:softHyphen/>
        <w:t>нен вклад Александра Вампилова в развитие русской драматур</w:t>
      </w:r>
      <w:r>
        <w:rPr>
          <w:rFonts w:eastAsia="Times New Roman"/>
        </w:rPr>
        <w:softHyphen/>
        <w:t>гии на страницах «Литературной газеты» в год семидесятилетия драматурга.</w:t>
      </w:r>
    </w:p>
    <w:p w:rsidR="00F16853" w:rsidRDefault="009101AF">
      <w:pPr>
        <w:shd w:val="clear" w:color="auto" w:fill="FFFFFF"/>
        <w:spacing w:line="230" w:lineRule="exact"/>
        <w:ind w:left="29" w:right="14" w:firstLine="446"/>
        <w:jc w:val="both"/>
      </w:pPr>
      <w:r>
        <w:rPr>
          <w:rFonts w:eastAsia="Times New Roman"/>
        </w:rPr>
        <w:t>Уже после гибели драматурга на ленинградском телевидении по пьесе «Старший сын» режиссер В.Мельников снял фильм с одноименным названием. Фильм был награжден премией «За луч</w:t>
      </w:r>
      <w:r>
        <w:rPr>
          <w:rFonts w:eastAsia="Times New Roman"/>
        </w:rPr>
        <w:softHyphen/>
        <w:t xml:space="preserve">ший сценарий экранизации» на </w:t>
      </w:r>
      <w:r>
        <w:rPr>
          <w:rFonts w:eastAsia="Times New Roman"/>
          <w:lang w:val="en-US"/>
        </w:rPr>
        <w:t>XIII</w:t>
      </w:r>
      <w:r w:rsidRPr="009101AF">
        <w:rPr>
          <w:rFonts w:eastAsia="Times New Roman"/>
        </w:rPr>
        <w:t xml:space="preserve"> </w:t>
      </w:r>
      <w:r>
        <w:rPr>
          <w:rFonts w:eastAsia="Times New Roman"/>
        </w:rPr>
        <w:t>Международном фестивале телефильмов в Праге. В 1979 году В. Мельников осуществил экра</w:t>
      </w:r>
      <w:r>
        <w:rPr>
          <w:rFonts w:eastAsia="Times New Roman"/>
        </w:rPr>
        <w:softHyphen/>
        <w:t>низацию пьесы «Утиная охота» на киностудии Ленфильм. Фильм называется «Отпуск в сентябре», исполнителем главной роли в нем стал известный актер Олег Даль. В 1983 году композитор Ген</w:t>
      </w:r>
      <w:r>
        <w:rPr>
          <w:rFonts w:eastAsia="Times New Roman"/>
        </w:rPr>
        <w:softHyphen/>
        <w:t>надий Гладков по пьесе «Старший сын» написал оперу.</w:t>
      </w:r>
    </w:p>
    <w:p w:rsidR="00F16853" w:rsidRDefault="009101AF">
      <w:pPr>
        <w:shd w:val="clear" w:color="auto" w:fill="FFFFFF"/>
        <w:spacing w:line="230" w:lineRule="exact"/>
        <w:ind w:left="29" w:right="7" w:firstLine="461"/>
        <w:jc w:val="both"/>
      </w:pPr>
      <w:r>
        <w:rPr>
          <w:rFonts w:eastAsia="Times New Roman"/>
        </w:rPr>
        <w:t>Интерес к творчеству и личности А. Вампилова не ослабева</w:t>
      </w:r>
      <w:r>
        <w:rPr>
          <w:rFonts w:eastAsia="Times New Roman"/>
        </w:rPr>
        <w:softHyphen/>
        <w:t>ет до сих пор. Публикуются его книги, инсценируются пьесы. С пьесами А. Вампилова теперь знакомы не только российские, но и зарубежные любители театра. В поселке Кутулик, на родине драматурга, открыт музей. Имя А. Вампилова носит Иркутский театр юного зрителя.</w:t>
      </w:r>
    </w:p>
    <w:p w:rsidR="00F16853" w:rsidRDefault="009101AF">
      <w:pPr>
        <w:shd w:val="clear" w:color="auto" w:fill="FFFFFF"/>
        <w:spacing w:before="252"/>
      </w:pPr>
      <w:r>
        <w:rPr>
          <w:rFonts w:ascii="Arial" w:eastAsia="Times New Roman" w:hAnsi="Arial"/>
          <w:i/>
          <w:iCs/>
        </w:rPr>
        <w:t>С</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94" w:line="216" w:lineRule="exact"/>
        <w:ind w:left="943" w:right="14" w:hanging="274"/>
        <w:jc w:val="both"/>
      </w:pPr>
      <w:r>
        <w:rPr>
          <w:spacing w:val="-2"/>
        </w:rPr>
        <w:t xml:space="preserve">1. </w:t>
      </w:r>
      <w:r>
        <w:rPr>
          <w:rFonts w:eastAsia="Times New Roman"/>
          <w:spacing w:val="-2"/>
        </w:rPr>
        <w:t>Составьте библиографические карточки по творчеству А. В. Вам</w:t>
      </w:r>
      <w:r>
        <w:rPr>
          <w:rFonts w:eastAsia="Times New Roman"/>
          <w:spacing w:val="-2"/>
        </w:rPr>
        <w:softHyphen/>
      </w:r>
      <w:r>
        <w:rPr>
          <w:rFonts w:eastAsia="Times New Roman"/>
        </w:rPr>
        <w:t>пилова. Подготовьте сообщение о жизни и творчестве драма</w:t>
      </w:r>
      <w:r>
        <w:rPr>
          <w:rFonts w:eastAsia="Times New Roman"/>
        </w:rPr>
        <w:softHyphen/>
        <w:t>турга. Составьте план ответа.</w:t>
      </w:r>
    </w:p>
    <w:p w:rsidR="00F16853" w:rsidRDefault="009101AF">
      <w:pPr>
        <w:shd w:val="clear" w:color="auto" w:fill="FFFFFF"/>
        <w:spacing w:line="216" w:lineRule="exact"/>
        <w:ind w:left="943" w:right="14" w:hanging="374"/>
        <w:jc w:val="both"/>
      </w:pPr>
      <w:r>
        <w:t xml:space="preserve">*2. </w:t>
      </w:r>
      <w:r>
        <w:rPr>
          <w:rFonts w:eastAsia="Times New Roman"/>
        </w:rPr>
        <w:t>Составьте таблицу «Хроника жизни и творчества А. В. Вампи</w:t>
      </w:r>
      <w:r>
        <w:rPr>
          <w:rFonts w:eastAsia="Times New Roman"/>
        </w:rPr>
        <w:softHyphen/>
        <w:t>лова».</w:t>
      </w:r>
    </w:p>
    <w:p w:rsidR="00F16853" w:rsidRDefault="009101AF">
      <w:pPr>
        <w:shd w:val="clear" w:color="auto" w:fill="FFFFFF"/>
        <w:spacing w:line="216" w:lineRule="exact"/>
        <w:ind w:left="950" w:hanging="382"/>
        <w:jc w:val="both"/>
      </w:pPr>
      <w:r>
        <w:t xml:space="preserve">*3. </w:t>
      </w:r>
      <w:r>
        <w:rPr>
          <w:rFonts w:eastAsia="Times New Roman"/>
        </w:rPr>
        <w:t>По синхронистической таблице (см. практикум) проанализи</w:t>
      </w:r>
      <w:r>
        <w:rPr>
          <w:rFonts w:eastAsia="Times New Roman"/>
        </w:rPr>
        <w:softHyphen/>
      </w:r>
      <w:r>
        <w:rPr>
          <w:rFonts w:eastAsia="Times New Roman"/>
          <w:spacing w:val="-1"/>
        </w:rPr>
        <w:t>руйте события 1960 — 1970-х годов и соотнесите их с этим эта</w:t>
      </w:r>
      <w:r>
        <w:rPr>
          <w:rFonts w:eastAsia="Times New Roman"/>
          <w:spacing w:val="-1"/>
        </w:rPr>
        <w:softHyphen/>
      </w:r>
      <w:r>
        <w:rPr>
          <w:rFonts w:eastAsia="Times New Roman"/>
        </w:rPr>
        <w:t>пом в жизни А. В. Вампилова. На основе анализа подготовьте краткое сообщение.</w:t>
      </w:r>
    </w:p>
    <w:p w:rsidR="00F16853" w:rsidRDefault="009101AF">
      <w:pPr>
        <w:shd w:val="clear" w:color="auto" w:fill="FFFFFF"/>
        <w:spacing w:line="216" w:lineRule="exact"/>
        <w:ind w:left="670" w:hanging="101"/>
      </w:pPr>
      <w:r>
        <w:t xml:space="preserve">*4.  </w:t>
      </w:r>
      <w:r>
        <w:rPr>
          <w:rFonts w:eastAsia="Times New Roman"/>
        </w:rPr>
        <w:t>Прочитайте пьесу А. В. Вампилова «Провинциальные анекдо</w:t>
      </w:r>
      <w:r>
        <w:rPr>
          <w:rFonts w:eastAsia="Times New Roman"/>
        </w:rPr>
        <w:softHyphen/>
        <w:t>ты». Проанализируйте композицию пьесы, систему персона</w:t>
      </w:r>
      <w:r>
        <w:rPr>
          <w:rFonts w:eastAsia="Times New Roman"/>
        </w:rPr>
        <w:softHyphen/>
        <w:t>жей. Назовите традиционный для русской литературы образ, созданный в пьесе. 5.  Составьте понятийный словарь по теме «А. В.Вампилов».</w:t>
      </w:r>
    </w:p>
    <w:p w:rsidR="00F16853" w:rsidRDefault="00F16853">
      <w:pPr>
        <w:shd w:val="clear" w:color="auto" w:fill="FFFFFF"/>
        <w:spacing w:line="216" w:lineRule="exact"/>
        <w:ind w:left="670" w:hanging="101"/>
        <w:sectPr w:rsidR="00F16853">
          <w:type w:val="continuous"/>
          <w:pgSz w:w="16834" w:h="11909" w:orient="landscape"/>
          <w:pgMar w:top="360" w:right="1750" w:bottom="360" w:left="1447" w:header="720" w:footer="720" w:gutter="0"/>
          <w:cols w:num="2" w:space="720" w:equalWidth="0">
            <w:col w:w="6415" w:space="770"/>
            <w:col w:w="6451"/>
          </w:cols>
          <w:noEndnote/>
        </w:sectPr>
      </w:pPr>
    </w:p>
    <w:p w:rsidR="00F16853" w:rsidRDefault="00F16853">
      <w:pPr>
        <w:shd w:val="clear" w:color="auto" w:fill="FFFFFF"/>
        <w:ind w:left="1066"/>
      </w:pPr>
    </w:p>
    <w:p w:rsidR="00F16853" w:rsidRDefault="00F16853">
      <w:pPr>
        <w:shd w:val="clear" w:color="auto" w:fill="FFFFFF"/>
        <w:ind w:left="1066"/>
        <w:sectPr w:rsidR="00F16853">
          <w:type w:val="continuous"/>
          <w:pgSz w:w="16834" w:h="11909" w:orient="landscape"/>
          <w:pgMar w:top="360" w:right="1750" w:bottom="360" w:left="1440" w:header="720" w:footer="720" w:gutter="0"/>
          <w:cols w:space="60"/>
          <w:noEndnote/>
        </w:sectPr>
      </w:pPr>
    </w:p>
    <w:p w:rsidR="00F16853" w:rsidRDefault="009101AF">
      <w:pPr>
        <w:shd w:val="clear" w:color="auto" w:fill="FFFFFF"/>
      </w:pPr>
      <w:r>
        <w:rPr>
          <w:rFonts w:ascii="Arial" w:hAnsi="Arial" w:cs="Arial"/>
          <w:sz w:val="30"/>
          <w:szCs w:val="30"/>
        </w:rPr>
        <w:lastRenderedPageBreak/>
        <w:t>370</w:t>
      </w:r>
    </w:p>
    <w:p w:rsidR="00F16853" w:rsidRDefault="009101AF">
      <w:pPr>
        <w:shd w:val="clear" w:color="auto" w:fill="FFFFFF"/>
        <w:spacing w:before="122"/>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1950</w:t>
      </w:r>
      <w:r>
        <w:rPr>
          <w:rFonts w:ascii="Arial" w:eastAsia="Times New Roman" w:hAnsi="Arial"/>
          <w:spacing w:val="-3"/>
          <w:sz w:val="16"/>
          <w:szCs w:val="16"/>
        </w:rPr>
        <w:t>—</w:t>
      </w:r>
      <w:r>
        <w:rPr>
          <w:rFonts w:ascii="Arial" w:eastAsia="Times New Roman" w:hAnsi="Arial" w:cs="Arial"/>
          <w:spacing w:val="-3"/>
          <w:sz w:val="16"/>
          <w:szCs w:val="16"/>
        </w:rPr>
        <w:t>1980-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F16853">
      <w:pPr>
        <w:shd w:val="clear" w:color="auto" w:fill="FFFFFF"/>
        <w:spacing w:before="122"/>
        <w:sectPr w:rsidR="00F16853">
          <w:pgSz w:w="16834" w:h="11909" w:orient="landscape"/>
          <w:pgMar w:top="605" w:right="9065" w:bottom="360" w:left="1404" w:header="720" w:footer="720" w:gutter="0"/>
          <w:cols w:num="2" w:space="720" w:equalWidth="0">
            <w:col w:w="720" w:space="1613"/>
            <w:col w:w="4032"/>
          </w:cols>
          <w:noEndnote/>
        </w:sectPr>
      </w:pPr>
    </w:p>
    <w:p w:rsidR="00F16853" w:rsidRDefault="00F16853">
      <w:pPr>
        <w:spacing w:before="94" w:line="1" w:lineRule="exact"/>
        <w:rPr>
          <w:rFonts w:ascii="Arial" w:hAnsi="Arial" w:cs="Arial"/>
          <w:sz w:val="2"/>
          <w:szCs w:val="2"/>
        </w:rPr>
      </w:pPr>
    </w:p>
    <w:p w:rsidR="00F16853" w:rsidRDefault="00F16853">
      <w:pPr>
        <w:shd w:val="clear" w:color="auto" w:fill="FFFFFF"/>
        <w:spacing w:before="122"/>
        <w:sectPr w:rsidR="00F16853">
          <w:type w:val="continuous"/>
          <w:pgSz w:w="16834" w:h="11909" w:orient="landscape"/>
          <w:pgMar w:top="605" w:right="1382" w:bottom="360" w:left="1858" w:header="720" w:footer="720" w:gutter="0"/>
          <w:cols w:space="60"/>
          <w:noEndnote/>
        </w:sectPr>
      </w:pPr>
    </w:p>
    <w:p w:rsidR="00F16853" w:rsidRDefault="00F16853">
      <w:pPr>
        <w:shd w:val="clear" w:color="auto" w:fill="FFFFFF"/>
        <w:spacing w:before="151"/>
      </w:pPr>
      <w:r>
        <w:rPr>
          <w:noProof/>
        </w:rPr>
        <w:lastRenderedPageBreak/>
        <w:pict>
          <v:line id="_x0000_s1367" style="position:absolute;z-index:252007424;mso-position-horizontal-relative:margin" from="-23.4pt,120.95pt" to="-23.4pt,137.15pt" o:allowincell="f" strokeweight=".35pt">
            <w10:wrap anchorx="margin"/>
          </v:line>
        </w:pict>
      </w:r>
      <w:r>
        <w:rPr>
          <w:noProof/>
        </w:rPr>
        <w:pict>
          <v:line id="_x0000_s1368" style="position:absolute;z-index:252008448;mso-position-horizontal-relative:margin" from="-5.75pt,120.6pt" to="-5.75pt,137.15pt" o:allowincell="f" strokeweight=".7pt">
            <w10:wrap anchorx="margin"/>
          </v:line>
        </w:pict>
      </w:r>
      <w:r w:rsidR="009101AF">
        <w:rPr>
          <w:rFonts w:ascii="Arial" w:eastAsia="Times New Roman" w:hAnsi="Arial"/>
        </w:rPr>
        <w:t>Исследовательские</w:t>
      </w:r>
      <w:r w:rsidR="009101AF">
        <w:rPr>
          <w:rFonts w:ascii="Arial" w:eastAsia="Times New Roman" w:hAnsi="Arial" w:cs="Arial"/>
        </w:rPr>
        <w:t xml:space="preserve"> </w:t>
      </w:r>
      <w:r w:rsidR="009101AF">
        <w:rPr>
          <w:rFonts w:ascii="Arial" w:eastAsia="Times New Roman" w:hAnsi="Arial"/>
        </w:rPr>
        <w:t>задания</w:t>
      </w:r>
    </w:p>
    <w:p w:rsidR="00F16853" w:rsidRDefault="009101AF" w:rsidP="009101AF">
      <w:pPr>
        <w:numPr>
          <w:ilvl w:val="0"/>
          <w:numId w:val="65"/>
        </w:numPr>
        <w:shd w:val="clear" w:color="auto" w:fill="FFFFFF"/>
        <w:tabs>
          <w:tab w:val="left" w:pos="418"/>
        </w:tabs>
        <w:spacing w:before="166" w:line="216" w:lineRule="exact"/>
        <w:ind w:left="418" w:hanging="266"/>
        <w:jc w:val="both"/>
        <w:rPr>
          <w:spacing w:val="-8"/>
        </w:rPr>
      </w:pPr>
      <w:r>
        <w:rPr>
          <w:rFonts w:eastAsia="Times New Roman"/>
        </w:rPr>
        <w:t>Подготовьте сообщение «Гоголевские традиции в пьесе "Про</w:t>
      </w:r>
      <w:r>
        <w:rPr>
          <w:rFonts w:eastAsia="Times New Roman"/>
        </w:rPr>
        <w:softHyphen/>
        <w:t>винциальные анекдоты"».</w:t>
      </w:r>
    </w:p>
    <w:p w:rsidR="00F16853" w:rsidRDefault="009101AF" w:rsidP="009101AF">
      <w:pPr>
        <w:numPr>
          <w:ilvl w:val="0"/>
          <w:numId w:val="65"/>
        </w:numPr>
        <w:shd w:val="clear" w:color="auto" w:fill="FFFFFF"/>
        <w:tabs>
          <w:tab w:val="left" w:pos="418"/>
        </w:tabs>
        <w:spacing w:line="216" w:lineRule="exact"/>
        <w:ind w:left="418" w:hanging="266"/>
        <w:jc w:val="both"/>
        <w:rPr>
          <w:spacing w:val="-8"/>
        </w:rPr>
      </w:pPr>
      <w:r>
        <w:rPr>
          <w:rFonts w:eastAsia="Times New Roman"/>
        </w:rPr>
        <w:t>Прочитайте пьесу А.Н.Арбузова «Жестокие игры» и сопо</w:t>
      </w:r>
      <w:r>
        <w:rPr>
          <w:rFonts w:eastAsia="Times New Roman"/>
        </w:rPr>
        <w:softHyphen/>
        <w:t>ставьте ее с пьесой А.В.Вампилова «Утиная охота». Подго</w:t>
      </w:r>
      <w:r>
        <w:rPr>
          <w:rFonts w:eastAsia="Times New Roman"/>
        </w:rPr>
        <w:softHyphen/>
        <w:t>товьте устное сообщение на тему «Мотив игры в пьесах А. В. Вампилова "Утиная охота" и А. Н. Арбузова "Жестокие игры"».</w:t>
      </w:r>
    </w:p>
    <w:p w:rsidR="00F16853" w:rsidRDefault="009101AF">
      <w:pPr>
        <w:shd w:val="clear" w:color="auto" w:fill="FFFFFF"/>
        <w:spacing w:before="295"/>
      </w:pP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rsidP="009101AF">
      <w:pPr>
        <w:numPr>
          <w:ilvl w:val="0"/>
          <w:numId w:val="66"/>
        </w:numPr>
        <w:shd w:val="clear" w:color="auto" w:fill="FFFFFF"/>
        <w:tabs>
          <w:tab w:val="left" w:pos="425"/>
        </w:tabs>
        <w:spacing w:before="166" w:line="216" w:lineRule="exact"/>
        <w:ind w:left="425" w:hanging="281"/>
        <w:jc w:val="both"/>
        <w:rPr>
          <w:spacing w:val="-7"/>
        </w:rPr>
      </w:pPr>
      <w:r>
        <w:rPr>
          <w:rFonts w:eastAsia="Times New Roman"/>
        </w:rPr>
        <w:t>Прочитайте пьесу А. В. Вампилова «Утиная охота». Выполни</w:t>
      </w:r>
      <w:r>
        <w:rPr>
          <w:rFonts w:eastAsia="Times New Roman"/>
        </w:rPr>
        <w:softHyphen/>
        <w:t>те анализ пьесы «Утиная охота» (см. практикум).</w:t>
      </w:r>
    </w:p>
    <w:p w:rsidR="00F16853" w:rsidRDefault="009101AF" w:rsidP="009101AF">
      <w:pPr>
        <w:numPr>
          <w:ilvl w:val="0"/>
          <w:numId w:val="66"/>
        </w:numPr>
        <w:shd w:val="clear" w:color="auto" w:fill="FFFFFF"/>
        <w:tabs>
          <w:tab w:val="left" w:pos="425"/>
        </w:tabs>
        <w:spacing w:line="216" w:lineRule="exact"/>
        <w:ind w:left="425" w:hanging="281"/>
        <w:jc w:val="both"/>
        <w:rPr>
          <w:spacing w:val="-4"/>
        </w:rPr>
      </w:pPr>
      <w:r>
        <w:rPr>
          <w:rFonts w:eastAsia="Times New Roman"/>
        </w:rPr>
        <w:t>Если вы уже знакомы с теле- и театральными постановками пьес А. В. Вампилова, опишите свои впечатления о них в со</w:t>
      </w:r>
      <w:r>
        <w:rPr>
          <w:rFonts w:eastAsia="Times New Roman"/>
        </w:rPr>
        <w:softHyphen/>
        <w:t>чинении-рассуждении. Тему сочинения сформулируйте само</w:t>
      </w:r>
      <w:r>
        <w:rPr>
          <w:rFonts w:eastAsia="Times New Roman"/>
        </w:rPr>
        <w:softHyphen/>
        <w:t>стоятельно.</w:t>
      </w:r>
    </w:p>
    <w:p w:rsidR="00F16853" w:rsidRDefault="009101AF">
      <w:pPr>
        <w:shd w:val="clear" w:color="auto" w:fill="FFFFFF"/>
        <w:spacing w:line="439" w:lineRule="exact"/>
      </w:pPr>
      <w:r>
        <w:rPr>
          <w:spacing w:val="-4"/>
        </w:rPr>
        <w:br w:type="column"/>
      </w:r>
      <w:r>
        <w:rPr>
          <w:rFonts w:ascii="Arial" w:eastAsia="Times New Roman" w:hAnsi="Arial"/>
          <w:sz w:val="38"/>
          <w:szCs w:val="38"/>
        </w:rPr>
        <w:lastRenderedPageBreak/>
        <w:t>Русское</w:t>
      </w:r>
      <w:r>
        <w:rPr>
          <w:rFonts w:ascii="Arial" w:eastAsia="Times New Roman" w:hAnsi="Arial" w:cs="Arial"/>
          <w:sz w:val="38"/>
          <w:szCs w:val="38"/>
        </w:rPr>
        <w:t xml:space="preserve"> </w:t>
      </w:r>
      <w:r>
        <w:rPr>
          <w:rFonts w:ascii="Arial" w:eastAsia="Times New Roman" w:hAnsi="Arial"/>
          <w:sz w:val="38"/>
          <w:szCs w:val="38"/>
        </w:rPr>
        <w:t>литературное</w:t>
      </w:r>
      <w:r>
        <w:rPr>
          <w:rFonts w:ascii="Arial" w:eastAsia="Times New Roman" w:hAnsi="Arial" w:cs="Arial"/>
          <w:sz w:val="38"/>
          <w:szCs w:val="38"/>
        </w:rPr>
        <w:t xml:space="preserve"> </w:t>
      </w:r>
      <w:r>
        <w:rPr>
          <w:rFonts w:ascii="Arial" w:eastAsia="Times New Roman" w:hAnsi="Arial"/>
          <w:sz w:val="38"/>
          <w:szCs w:val="38"/>
        </w:rPr>
        <w:t xml:space="preserve">зарубежье </w:t>
      </w:r>
      <w:r>
        <w:rPr>
          <w:rFonts w:ascii="Arial" w:eastAsia="Times New Roman" w:hAnsi="Arial" w:cs="Arial"/>
          <w:sz w:val="38"/>
          <w:szCs w:val="38"/>
        </w:rPr>
        <w:t xml:space="preserve">1920 </w:t>
      </w:r>
      <w:r>
        <w:rPr>
          <w:rFonts w:ascii="Arial" w:eastAsia="Times New Roman" w:hAnsi="Arial"/>
          <w:sz w:val="38"/>
          <w:szCs w:val="38"/>
        </w:rPr>
        <w:t>—</w:t>
      </w:r>
      <w:r>
        <w:rPr>
          <w:rFonts w:ascii="Arial" w:eastAsia="Times New Roman" w:hAnsi="Arial" w:cs="Arial"/>
          <w:sz w:val="38"/>
          <w:szCs w:val="38"/>
        </w:rPr>
        <w:t xml:space="preserve"> 1990-</w:t>
      </w:r>
      <w:r>
        <w:rPr>
          <w:rFonts w:ascii="Arial" w:eastAsia="Times New Roman" w:hAnsi="Arial"/>
          <w:sz w:val="38"/>
          <w:szCs w:val="38"/>
        </w:rPr>
        <w:t>х</w:t>
      </w:r>
      <w:r>
        <w:rPr>
          <w:rFonts w:ascii="Arial" w:eastAsia="Times New Roman" w:hAnsi="Arial" w:cs="Arial"/>
          <w:sz w:val="38"/>
          <w:szCs w:val="38"/>
        </w:rPr>
        <w:t xml:space="preserve"> </w:t>
      </w:r>
      <w:r>
        <w:rPr>
          <w:rFonts w:ascii="Arial" w:eastAsia="Times New Roman" w:hAnsi="Arial"/>
          <w:sz w:val="38"/>
          <w:szCs w:val="38"/>
        </w:rPr>
        <w:t xml:space="preserve">годов </w:t>
      </w:r>
      <w:r>
        <w:rPr>
          <w:rFonts w:ascii="Arial" w:eastAsia="Times New Roman" w:hAnsi="Arial" w:cs="Arial"/>
          <w:sz w:val="38"/>
          <w:szCs w:val="38"/>
        </w:rPr>
        <w:t>(</w:t>
      </w:r>
      <w:r>
        <w:rPr>
          <w:rFonts w:ascii="Arial" w:eastAsia="Times New Roman" w:hAnsi="Arial"/>
          <w:sz w:val="38"/>
          <w:szCs w:val="38"/>
        </w:rPr>
        <w:t>три</w:t>
      </w:r>
      <w:r>
        <w:rPr>
          <w:rFonts w:ascii="Arial" w:eastAsia="Times New Roman" w:hAnsi="Arial" w:cs="Arial"/>
          <w:sz w:val="38"/>
          <w:szCs w:val="38"/>
        </w:rPr>
        <w:t xml:space="preserve"> </w:t>
      </w:r>
      <w:r>
        <w:rPr>
          <w:rFonts w:ascii="Arial" w:eastAsia="Times New Roman" w:hAnsi="Arial"/>
          <w:sz w:val="38"/>
          <w:szCs w:val="38"/>
        </w:rPr>
        <w:t>волны</w:t>
      </w:r>
      <w:r>
        <w:rPr>
          <w:rFonts w:ascii="Arial" w:eastAsia="Times New Roman" w:hAnsi="Arial" w:cs="Arial"/>
          <w:sz w:val="38"/>
          <w:szCs w:val="38"/>
        </w:rPr>
        <w:t xml:space="preserve"> </w:t>
      </w:r>
      <w:r>
        <w:rPr>
          <w:rFonts w:ascii="Arial" w:eastAsia="Times New Roman" w:hAnsi="Arial"/>
          <w:sz w:val="38"/>
          <w:szCs w:val="38"/>
        </w:rPr>
        <w:t>эмиграции</w:t>
      </w:r>
      <w:r>
        <w:rPr>
          <w:rFonts w:ascii="Arial" w:eastAsia="Times New Roman" w:hAnsi="Arial" w:cs="Arial"/>
          <w:sz w:val="38"/>
          <w:szCs w:val="38"/>
        </w:rPr>
        <w:t>)</w:t>
      </w:r>
    </w:p>
    <w:p w:rsidR="00F16853" w:rsidRDefault="00F16853">
      <w:pPr>
        <w:shd w:val="clear" w:color="auto" w:fill="FFFFFF"/>
        <w:ind w:left="6178"/>
      </w:pPr>
    </w:p>
    <w:p w:rsidR="00F16853" w:rsidRDefault="00F16853">
      <w:pPr>
        <w:shd w:val="clear" w:color="auto" w:fill="FFFFFF"/>
        <w:ind w:left="6178"/>
        <w:sectPr w:rsidR="00F16853">
          <w:type w:val="continuous"/>
          <w:pgSz w:w="16834" w:h="11909" w:orient="landscape"/>
          <w:pgMar w:top="605" w:right="1382" w:bottom="360" w:left="1858" w:header="720" w:footer="720" w:gutter="0"/>
          <w:cols w:num="2" w:space="720" w:equalWidth="0">
            <w:col w:w="5911" w:space="1246"/>
            <w:col w:w="6436"/>
          </w:cols>
          <w:noEndnote/>
        </w:sectPr>
      </w:pPr>
    </w:p>
    <w:p w:rsidR="00F16853" w:rsidRDefault="00F16853">
      <w:pPr>
        <w:spacing w:before="295" w:line="1" w:lineRule="exact"/>
        <w:rPr>
          <w:rFonts w:ascii="Arial" w:hAnsi="Arial" w:cs="Arial"/>
          <w:sz w:val="2"/>
          <w:szCs w:val="2"/>
        </w:rPr>
      </w:pPr>
    </w:p>
    <w:p w:rsidR="00F16853" w:rsidRDefault="00F16853">
      <w:pPr>
        <w:shd w:val="clear" w:color="auto" w:fill="FFFFFF"/>
        <w:ind w:left="6178"/>
        <w:sectPr w:rsidR="00F16853">
          <w:type w:val="continuous"/>
          <w:pgSz w:w="16834" w:h="11909" w:orient="landscape"/>
          <w:pgMar w:top="605" w:right="1440" w:bottom="360" w:left="1382" w:header="720" w:footer="720" w:gutter="0"/>
          <w:cols w:space="60"/>
          <w:noEndnote/>
        </w:sectPr>
      </w:pPr>
    </w:p>
    <w:p w:rsidR="00F16853" w:rsidRDefault="00F16853">
      <w:pPr>
        <w:shd w:val="clear" w:color="auto" w:fill="FFFFFF"/>
        <w:ind w:left="468"/>
      </w:pPr>
      <w:r>
        <w:rPr>
          <w:noProof/>
        </w:rPr>
        <w:lastRenderedPageBreak/>
        <w:pict>
          <v:line id="_x0000_s1369" style="position:absolute;left:0;text-align:left;z-index:252009472;mso-position-horizontal-relative:margin" from="349.55pt,34.2pt" to="349.55pt,154.1pt" o:allowincell="f" strokeweight=".35pt">
            <w10:wrap anchorx="margin"/>
          </v:line>
        </w:pict>
      </w:r>
      <w:r w:rsidR="009101AF">
        <w:rPr>
          <w:rFonts w:ascii="Arial" w:eastAsia="Times New Roman" w:hAnsi="Arial"/>
        </w:rPr>
        <w:t>Для</w:t>
      </w:r>
      <w:r w:rsidR="009101AF">
        <w:rPr>
          <w:rFonts w:ascii="Arial" w:eastAsia="Times New Roman" w:hAnsi="Arial" w:cs="Arial"/>
        </w:rPr>
        <w:t xml:space="preserve"> </w:t>
      </w:r>
      <w:r w:rsidR="009101AF">
        <w:rPr>
          <w:rFonts w:ascii="Arial" w:eastAsia="Times New Roman" w:hAnsi="Arial"/>
        </w:rPr>
        <w:t>любознательных</w:t>
      </w:r>
    </w:p>
    <w:p w:rsidR="00F16853" w:rsidRDefault="009101AF">
      <w:pPr>
        <w:shd w:val="clear" w:color="auto" w:fill="FFFFFF"/>
        <w:spacing w:before="166" w:line="216" w:lineRule="exact"/>
        <w:ind w:left="907" w:right="14" w:hanging="274"/>
        <w:jc w:val="both"/>
      </w:pPr>
      <w:r>
        <w:t xml:space="preserve">1. </w:t>
      </w:r>
      <w:r>
        <w:rPr>
          <w:rFonts w:eastAsia="Times New Roman"/>
        </w:rPr>
        <w:t xml:space="preserve">На сайте Иркутского областного фонда А. В. Вампилова </w:t>
      </w:r>
      <w:r w:rsidRPr="009101AF">
        <w:rPr>
          <w:rFonts w:eastAsia="Times New Roman"/>
        </w:rPr>
        <w:t>(</w:t>
      </w:r>
      <w:hyperlink w:history="1">
        <w:r>
          <w:rPr>
            <w:rFonts w:eastAsia="Times New Roman"/>
            <w:u w:val="single"/>
            <w:lang w:val="en-US"/>
          </w:rPr>
          <w:t>http</w:t>
        </w:r>
        <w:r w:rsidRPr="009101AF">
          <w:rPr>
            <w:rFonts w:eastAsia="Times New Roman"/>
            <w:u w:val="single"/>
          </w:rPr>
          <w:t xml:space="preserve">:// </w:t>
        </w:r>
      </w:hyperlink>
      <w:hyperlink r:id="rId64" w:history="1">
        <w:r>
          <w:rPr>
            <w:rFonts w:eastAsia="Times New Roman"/>
            <w:u w:val="single"/>
            <w:lang w:val="en-US"/>
          </w:rPr>
          <w:t>vampilov</w:t>
        </w:r>
        <w:r w:rsidRPr="009101AF">
          <w:rPr>
            <w:rFonts w:eastAsia="Times New Roman"/>
            <w:u w:val="single"/>
          </w:rPr>
          <w:t>.</w:t>
        </w:r>
        <w:r>
          <w:rPr>
            <w:rFonts w:eastAsia="Times New Roman"/>
            <w:u w:val="single"/>
            <w:lang w:val="en-US"/>
          </w:rPr>
          <w:t>irkutsk</w:t>
        </w:r>
        <w:r w:rsidRPr="009101AF">
          <w:rPr>
            <w:rFonts w:eastAsia="Times New Roman"/>
            <w:u w:val="single"/>
          </w:rPr>
          <w:t>.</w:t>
        </w:r>
        <w:r>
          <w:rPr>
            <w:rFonts w:eastAsia="Times New Roman"/>
            <w:u w:val="single"/>
            <w:lang w:val="en-US"/>
          </w:rPr>
          <w:t>ru</w:t>
        </w:r>
        <w:r w:rsidRPr="009101AF">
          <w:rPr>
            <w:rFonts w:eastAsia="Times New Roman"/>
            <w:u w:val="single"/>
          </w:rPr>
          <w:t>/</w:t>
        </w:r>
        <w:r>
          <w:rPr>
            <w:rFonts w:eastAsia="Times New Roman"/>
            <w:u w:val="single"/>
            <w:lang w:val="en-US"/>
          </w:rPr>
          <w:t>wamp</w:t>
        </w:r>
        <w:r w:rsidRPr="009101AF">
          <w:rPr>
            <w:rFonts w:eastAsia="Times New Roman"/>
            <w:u w:val="single"/>
          </w:rPr>
          <w:t>.</w:t>
        </w:r>
        <w:r>
          <w:rPr>
            <w:rFonts w:eastAsia="Times New Roman"/>
            <w:u w:val="single"/>
            <w:lang w:val="en-US"/>
          </w:rPr>
          <w:t>html</w:t>
        </w:r>
      </w:hyperlink>
      <w:r w:rsidRPr="009101AF">
        <w:rPr>
          <w:rFonts w:eastAsia="Times New Roman"/>
        </w:rPr>
        <w:t xml:space="preserve">) </w:t>
      </w:r>
      <w:r>
        <w:rPr>
          <w:rFonts w:eastAsia="Times New Roman"/>
        </w:rPr>
        <w:t>ознакомьтесь с воспомина</w:t>
      </w:r>
      <w:r>
        <w:rPr>
          <w:rFonts w:eastAsia="Times New Roman"/>
        </w:rPr>
        <w:softHyphen/>
      </w:r>
      <w:r>
        <w:rPr>
          <w:rFonts w:eastAsia="Times New Roman"/>
          <w:spacing w:val="-4"/>
        </w:rPr>
        <w:t>ниями о драматурге и подготовьте сообщение на тему «А. В. Вам-</w:t>
      </w:r>
      <w:r>
        <w:rPr>
          <w:rFonts w:eastAsia="Times New Roman"/>
        </w:rPr>
        <w:t>пилов в воспоминаниях современников».</w:t>
      </w:r>
    </w:p>
    <w:p w:rsidR="00F16853" w:rsidRDefault="009101AF">
      <w:pPr>
        <w:shd w:val="clear" w:color="auto" w:fill="FFFFFF"/>
        <w:spacing w:line="216" w:lineRule="exact"/>
        <w:ind w:left="914" w:right="14" w:hanging="288"/>
        <w:jc w:val="both"/>
      </w:pPr>
      <w:r>
        <w:t xml:space="preserve">3. </w:t>
      </w:r>
      <w:r>
        <w:rPr>
          <w:rFonts w:eastAsia="Times New Roman"/>
        </w:rPr>
        <w:t>Используя дополнительную литературу и материалы Интер</w:t>
      </w:r>
      <w:r>
        <w:rPr>
          <w:rFonts w:eastAsia="Times New Roman"/>
        </w:rPr>
        <w:softHyphen/>
        <w:t>нета, подготовьте заочную экскурсию по «малой родине» А. В. Вампилова.</w:t>
      </w:r>
    </w:p>
    <w:p w:rsidR="00F16853" w:rsidRDefault="009101AF">
      <w:pPr>
        <w:framePr w:h="324" w:hRule="exact" w:hSpace="36" w:wrap="auto" w:vAnchor="text" w:hAnchor="text" w:x="23" w:y="311"/>
        <w:shd w:val="clear" w:color="auto" w:fill="FFFFFF"/>
        <w:spacing w:line="324" w:lineRule="exact"/>
      </w:pPr>
      <w:r>
        <w:rPr>
          <w:rFonts w:eastAsia="Times New Roman"/>
          <w:b/>
          <w:bCs/>
          <w:i/>
          <w:iCs/>
          <w:w w:val="75"/>
          <w:position w:val="-6"/>
          <w:sz w:val="62"/>
          <w:szCs w:val="62"/>
        </w:rPr>
        <w:t>ш</w:t>
      </w:r>
    </w:p>
    <w:p w:rsidR="00F16853" w:rsidRDefault="009101AF">
      <w:pPr>
        <w:shd w:val="clear" w:color="auto" w:fill="FFFFFF"/>
        <w:spacing w:before="302"/>
        <w:ind w:left="482"/>
      </w:pPr>
      <w:r>
        <w:rPr>
          <w:rFonts w:ascii="Arial" w:eastAsia="Times New Roman" w:hAnsi="Arial"/>
          <w:spacing w:val="-1"/>
        </w:rPr>
        <w:t>Рекомендуемая</w:t>
      </w:r>
      <w:r>
        <w:rPr>
          <w:rFonts w:ascii="Arial" w:eastAsia="Times New Roman" w:hAnsi="Arial" w:cs="Arial"/>
          <w:spacing w:val="-1"/>
        </w:rPr>
        <w:t xml:space="preserve"> </w:t>
      </w:r>
      <w:r>
        <w:rPr>
          <w:rFonts w:ascii="Arial" w:eastAsia="Times New Roman" w:hAnsi="Arial"/>
          <w:spacing w:val="-1"/>
        </w:rPr>
        <w:t>литература</w:t>
      </w:r>
    </w:p>
    <w:p w:rsidR="00F16853" w:rsidRDefault="009101AF">
      <w:pPr>
        <w:shd w:val="clear" w:color="auto" w:fill="FFFFFF"/>
        <w:spacing w:before="166" w:line="216" w:lineRule="exact"/>
        <w:ind w:right="22" w:firstLine="454"/>
        <w:jc w:val="both"/>
      </w:pPr>
      <w:r>
        <w:rPr>
          <w:lang w:val="en-US"/>
        </w:rPr>
        <w:t>Alma</w:t>
      </w:r>
      <w:r w:rsidRPr="009101AF">
        <w:t xml:space="preserve"> </w:t>
      </w:r>
      <w:r>
        <w:rPr>
          <w:lang w:val="en-US"/>
        </w:rPr>
        <w:t>mater</w:t>
      </w:r>
      <w:r w:rsidRPr="009101AF">
        <w:t xml:space="preserve"> </w:t>
      </w:r>
      <w:r>
        <w:rPr>
          <w:rFonts w:eastAsia="Times New Roman"/>
        </w:rPr>
        <w:t>Александра Вампилова: ст. и материалы. — Иркутск, 2008.</w:t>
      </w:r>
    </w:p>
    <w:p w:rsidR="00F16853" w:rsidRDefault="009101AF">
      <w:pPr>
        <w:shd w:val="clear" w:color="auto" w:fill="FFFFFF"/>
        <w:spacing w:line="216" w:lineRule="exact"/>
        <w:ind w:left="454"/>
      </w:pPr>
      <w:r>
        <w:rPr>
          <w:rFonts w:eastAsia="Times New Roman"/>
          <w:spacing w:val="39"/>
        </w:rPr>
        <w:t>Вампилов</w:t>
      </w:r>
      <w:r>
        <w:rPr>
          <w:rFonts w:eastAsia="Times New Roman"/>
        </w:rPr>
        <w:t xml:space="preserve"> А.В. Избранное. — М., 1999.</w:t>
      </w:r>
    </w:p>
    <w:p w:rsidR="00F16853" w:rsidRDefault="009101AF">
      <w:pPr>
        <w:shd w:val="clear" w:color="auto" w:fill="FFFFFF"/>
        <w:spacing w:line="216" w:lineRule="exact"/>
        <w:ind w:left="461"/>
      </w:pPr>
      <w:r>
        <w:rPr>
          <w:rFonts w:eastAsia="Times New Roman"/>
        </w:rPr>
        <w:t>Венок Вампилову. — Иркутск, 1997.</w:t>
      </w:r>
    </w:p>
    <w:p w:rsidR="00F16853" w:rsidRDefault="009101AF">
      <w:pPr>
        <w:shd w:val="clear" w:color="auto" w:fill="FFFFFF"/>
        <w:spacing w:line="216" w:lineRule="exact"/>
        <w:ind w:left="14" w:right="14" w:firstLine="446"/>
        <w:jc w:val="both"/>
      </w:pPr>
      <w:r>
        <w:rPr>
          <w:rFonts w:eastAsia="Times New Roman"/>
        </w:rPr>
        <w:t>Гушанская Е.М. Александр Вампилов. Очерк творчества. — Л., 1990.</w:t>
      </w:r>
    </w:p>
    <w:p w:rsidR="00F16853" w:rsidRDefault="009101AF">
      <w:pPr>
        <w:shd w:val="clear" w:color="auto" w:fill="FFFFFF"/>
        <w:spacing w:line="216" w:lineRule="exact"/>
        <w:ind w:right="7" w:firstLine="461"/>
        <w:jc w:val="both"/>
      </w:pPr>
      <w:r>
        <w:rPr>
          <w:rFonts w:eastAsia="Times New Roman"/>
        </w:rPr>
        <w:t>Мир Александра Вампилова: Жизнь. Творчество. Судьба: материа</w:t>
      </w:r>
      <w:r>
        <w:rPr>
          <w:rFonts w:eastAsia="Times New Roman"/>
        </w:rPr>
        <w:softHyphen/>
        <w:t>лы к путеводителю / сост. Л.В.Иоффе, С.Р.Смирнов, В. В. Шерстов; вступ. ст. В.Я.Курбатова. — Иркутск, 2000.</w:t>
      </w:r>
    </w:p>
    <w:p w:rsidR="00F16853" w:rsidRDefault="009101AF">
      <w:pPr>
        <w:shd w:val="clear" w:color="auto" w:fill="FFFFFF"/>
        <w:spacing w:line="216" w:lineRule="exact"/>
        <w:ind w:firstLine="461"/>
        <w:jc w:val="both"/>
      </w:pPr>
      <w:r>
        <w:rPr>
          <w:rFonts w:eastAsia="Times New Roman"/>
          <w:spacing w:val="45"/>
        </w:rPr>
        <w:t>Смирнов</w:t>
      </w:r>
      <w:r>
        <w:rPr>
          <w:rFonts w:eastAsia="Times New Roman"/>
        </w:rPr>
        <w:t xml:space="preserve"> СР., Нарожный </w:t>
      </w:r>
      <w:r>
        <w:rPr>
          <w:rFonts w:eastAsia="Times New Roman"/>
          <w:lang w:val="en-US"/>
        </w:rPr>
        <w:t>B</w:t>
      </w:r>
      <w:r w:rsidRPr="009101AF">
        <w:rPr>
          <w:rFonts w:eastAsia="Times New Roman"/>
        </w:rPr>
        <w:t>.</w:t>
      </w:r>
      <w:r>
        <w:rPr>
          <w:rFonts w:eastAsia="Times New Roman"/>
          <w:lang w:val="en-US"/>
        </w:rPr>
        <w:t>C</w:t>
      </w:r>
      <w:r w:rsidRPr="009101AF">
        <w:rPr>
          <w:rFonts w:eastAsia="Times New Roman"/>
        </w:rPr>
        <w:t xml:space="preserve">. </w:t>
      </w:r>
      <w:r>
        <w:rPr>
          <w:rFonts w:eastAsia="Times New Roman"/>
        </w:rPr>
        <w:t>Недопетая песня: девять сюжетов из творческой лаборатории Александра Вампилова. — Иркутск, 2005.</w:t>
      </w:r>
    </w:p>
    <w:p w:rsidR="00F16853" w:rsidRDefault="009101AF">
      <w:pPr>
        <w:shd w:val="clear" w:color="auto" w:fill="FFFFFF"/>
        <w:spacing w:line="216" w:lineRule="exact"/>
        <w:ind w:left="7" w:firstLine="454"/>
        <w:jc w:val="both"/>
      </w:pPr>
      <w:r>
        <w:rPr>
          <w:rFonts w:eastAsia="Times New Roman"/>
          <w:spacing w:val="38"/>
        </w:rPr>
        <w:t>Стрельцова</w:t>
      </w:r>
      <w:r>
        <w:rPr>
          <w:rFonts w:eastAsia="Times New Roman"/>
        </w:rPr>
        <w:t xml:space="preserve"> Е. Плен утиной охоты. Вампилов. Творчество и судьба. — Иркутск, 1998.</w:t>
      </w:r>
    </w:p>
    <w:p w:rsidR="00F16853" w:rsidRDefault="009101AF">
      <w:pPr>
        <w:shd w:val="clear" w:color="auto" w:fill="FFFFFF"/>
        <w:spacing w:before="583" w:line="230" w:lineRule="exact"/>
        <w:ind w:left="14" w:firstLine="454"/>
        <w:jc w:val="both"/>
      </w:pPr>
      <w:r>
        <w:br w:type="column"/>
      </w:r>
      <w:r>
        <w:rPr>
          <w:rFonts w:eastAsia="Times New Roman"/>
          <w:b/>
          <w:bCs/>
        </w:rPr>
        <w:lastRenderedPageBreak/>
        <w:t xml:space="preserve">Первая волна эмиграции русских писателей. </w:t>
      </w:r>
      <w:r>
        <w:rPr>
          <w:rFonts w:eastAsia="Times New Roman"/>
        </w:rPr>
        <w:t>Эта волна вы</w:t>
      </w:r>
      <w:r>
        <w:rPr>
          <w:rFonts w:eastAsia="Times New Roman"/>
        </w:rPr>
        <w:softHyphen/>
        <w:t>вела их за пределы России в результате революционных катаклиз</w:t>
      </w:r>
      <w:r>
        <w:rPr>
          <w:rFonts w:eastAsia="Times New Roman"/>
        </w:rPr>
        <w:softHyphen/>
        <w:t>мов и гражданской войны. За границей оказались писатели и по</w:t>
      </w:r>
      <w:r>
        <w:rPr>
          <w:rFonts w:eastAsia="Times New Roman"/>
        </w:rPr>
        <w:softHyphen/>
        <w:t>эты, уже заявившие о себе и состоявшиеся еще в дореволюцион</w:t>
      </w:r>
      <w:r>
        <w:rPr>
          <w:rFonts w:eastAsia="Times New Roman"/>
        </w:rPr>
        <w:softHyphen/>
        <w:t>ной России: И.А.Бунин, В.В.Вересаев, Д.С.Мережковский, И. С. Шмелев, А. Аверченко, В. Ходасевич, М. Цветаева и другие.</w:t>
      </w:r>
    </w:p>
    <w:p w:rsidR="00F16853" w:rsidRDefault="009101AF">
      <w:pPr>
        <w:shd w:val="clear" w:color="auto" w:fill="FFFFFF"/>
        <w:spacing w:before="7" w:line="230" w:lineRule="exact"/>
        <w:ind w:right="7" w:firstLine="454"/>
        <w:jc w:val="both"/>
      </w:pPr>
      <w:r>
        <w:rPr>
          <w:rFonts w:eastAsia="Times New Roman"/>
        </w:rPr>
        <w:t>Многие писатели не могли освободиться от ненависти к со</w:t>
      </w:r>
      <w:r>
        <w:rPr>
          <w:rFonts w:eastAsia="Times New Roman"/>
        </w:rPr>
        <w:softHyphen/>
        <w:t>ветской России, поэтому основным пафосом их произведений стал протест против происходящего в стране и «плач» по загубленной родине. В основном писатели-эмигранты первой волны были убеж</w:t>
      </w:r>
      <w:r>
        <w:rPr>
          <w:rFonts w:eastAsia="Times New Roman"/>
        </w:rPr>
        <w:softHyphen/>
        <w:t>дены, что настанет то время, когда русская литература, создава</w:t>
      </w:r>
      <w:r>
        <w:rPr>
          <w:rFonts w:eastAsia="Times New Roman"/>
        </w:rPr>
        <w:softHyphen/>
        <w:t>емая за рубежом, конечно же, вернется в Россию.</w:t>
      </w:r>
    </w:p>
    <w:p w:rsidR="00F16853" w:rsidRDefault="009101AF">
      <w:pPr>
        <w:shd w:val="clear" w:color="auto" w:fill="FFFFFF"/>
        <w:spacing w:before="7" w:line="230" w:lineRule="exact"/>
        <w:ind w:right="7" w:firstLine="439"/>
        <w:jc w:val="both"/>
      </w:pPr>
      <w:r>
        <w:rPr>
          <w:rFonts w:eastAsia="Times New Roman"/>
        </w:rPr>
        <w:t>Характерной приметой литературы русского зарубежья 1920 — 1930-х годов являются воспоминания об утраченном про</w:t>
      </w:r>
      <w:r>
        <w:rPr>
          <w:rFonts w:eastAsia="Times New Roman"/>
        </w:rPr>
        <w:softHyphen/>
        <w:t>шлом, которые трансформируются в размышления о путях раз</w:t>
      </w:r>
      <w:r>
        <w:rPr>
          <w:rFonts w:eastAsia="Times New Roman"/>
        </w:rPr>
        <w:softHyphen/>
        <w:t>вития России, о сути русского характера. Писателями-эмигран</w:t>
      </w:r>
      <w:r>
        <w:rPr>
          <w:rFonts w:eastAsia="Times New Roman"/>
        </w:rPr>
        <w:softHyphen/>
        <w:t>тами первой волны были созданы многие выдающиеся произве</w:t>
      </w:r>
      <w:r>
        <w:rPr>
          <w:rFonts w:eastAsia="Times New Roman"/>
        </w:rPr>
        <w:softHyphen/>
        <w:t>дения русской литературы, такие, как «Жизнь Арсеньева» И.А.Бунина, «Лето Господне», «Солнце мертвых» И.С.Шмеле</w:t>
      </w:r>
      <w:r>
        <w:rPr>
          <w:rFonts w:eastAsia="Times New Roman"/>
        </w:rPr>
        <w:softHyphen/>
        <w:t>ва и др. В них отсутствует изображение революционных ката</w:t>
      </w:r>
      <w:r>
        <w:rPr>
          <w:rFonts w:eastAsia="Times New Roman"/>
        </w:rPr>
        <w:softHyphen/>
        <w:t>клизмов, они пронизаны воспоминаниями об утраченной Рос</w:t>
      </w:r>
      <w:r>
        <w:rPr>
          <w:rFonts w:eastAsia="Times New Roman"/>
        </w:rPr>
        <w:softHyphen/>
        <w:t>сии.</w:t>
      </w:r>
    </w:p>
    <w:p w:rsidR="00F16853" w:rsidRDefault="00F16853">
      <w:pPr>
        <w:shd w:val="clear" w:color="auto" w:fill="FFFFFF"/>
        <w:spacing w:before="7" w:line="230" w:lineRule="exact"/>
        <w:ind w:right="7" w:firstLine="439"/>
        <w:jc w:val="both"/>
        <w:sectPr w:rsidR="00F16853">
          <w:type w:val="continuous"/>
          <w:pgSz w:w="16834" w:h="11909" w:orient="landscape"/>
          <w:pgMar w:top="605" w:right="1440" w:bottom="360" w:left="1382" w:header="720" w:footer="720" w:gutter="0"/>
          <w:cols w:num="2" w:space="720" w:equalWidth="0">
            <w:col w:w="6408" w:space="1195"/>
            <w:col w:w="6408"/>
          </w:cols>
          <w:noEndnote/>
        </w:sectPr>
      </w:pPr>
    </w:p>
    <w:p w:rsidR="00F16853" w:rsidRDefault="009101AF">
      <w:pPr>
        <w:shd w:val="clear" w:color="auto" w:fill="FFFFFF"/>
      </w:pPr>
      <w:r>
        <w:rPr>
          <w:rFonts w:ascii="Arial" w:hAnsi="Arial" w:cs="Arial"/>
          <w:sz w:val="32"/>
          <w:szCs w:val="32"/>
        </w:rPr>
        <w:lastRenderedPageBreak/>
        <w:t>372</w:t>
      </w:r>
    </w:p>
    <w:p w:rsidR="00F16853" w:rsidRDefault="009101AF">
      <w:pPr>
        <w:shd w:val="clear" w:color="auto" w:fill="FFFFFF"/>
        <w:spacing w:before="151"/>
      </w:pPr>
      <w:r>
        <w:br w:type="column"/>
      </w:r>
      <w:r>
        <w:rPr>
          <w:rFonts w:ascii="Arial" w:eastAsia="Times New Roman" w:hAnsi="Arial"/>
          <w:spacing w:val="-4"/>
          <w:sz w:val="16"/>
          <w:szCs w:val="16"/>
        </w:rPr>
        <w:lastRenderedPageBreak/>
        <w:t>Русское</w:t>
      </w:r>
      <w:r>
        <w:rPr>
          <w:rFonts w:ascii="Arial" w:eastAsia="Times New Roman" w:hAnsi="Arial" w:cs="Arial"/>
          <w:spacing w:val="-4"/>
          <w:sz w:val="16"/>
          <w:szCs w:val="16"/>
        </w:rPr>
        <w:t xml:space="preserve"> </w:t>
      </w:r>
      <w:r>
        <w:rPr>
          <w:rFonts w:ascii="Arial" w:eastAsia="Times New Roman" w:hAnsi="Arial"/>
          <w:spacing w:val="-4"/>
          <w:sz w:val="16"/>
          <w:szCs w:val="16"/>
        </w:rPr>
        <w:t>литературное</w:t>
      </w:r>
      <w:r>
        <w:rPr>
          <w:rFonts w:ascii="Arial" w:eastAsia="Times New Roman" w:hAnsi="Arial" w:cs="Arial"/>
          <w:spacing w:val="-4"/>
          <w:sz w:val="16"/>
          <w:szCs w:val="16"/>
        </w:rPr>
        <w:t xml:space="preserve"> </w:t>
      </w:r>
      <w:r>
        <w:rPr>
          <w:rFonts w:ascii="Arial" w:eastAsia="Times New Roman" w:hAnsi="Arial"/>
          <w:spacing w:val="-4"/>
          <w:sz w:val="16"/>
          <w:szCs w:val="16"/>
        </w:rPr>
        <w:t>зарубежье</w:t>
      </w:r>
      <w:r>
        <w:rPr>
          <w:rFonts w:ascii="Arial" w:eastAsia="Times New Roman" w:hAnsi="Arial" w:cs="Arial"/>
          <w:spacing w:val="-4"/>
          <w:sz w:val="16"/>
          <w:szCs w:val="16"/>
        </w:rPr>
        <w:t xml:space="preserve"> 1920</w:t>
      </w:r>
      <w:r>
        <w:rPr>
          <w:rFonts w:ascii="Arial" w:eastAsia="Times New Roman" w:hAnsi="Arial"/>
          <w:spacing w:val="-4"/>
          <w:sz w:val="16"/>
          <w:szCs w:val="16"/>
        </w:rPr>
        <w:t>—</w:t>
      </w:r>
      <w:r>
        <w:rPr>
          <w:rFonts w:ascii="Arial" w:eastAsia="Times New Roman" w:hAnsi="Arial" w:cs="Arial"/>
          <w:spacing w:val="-4"/>
          <w:sz w:val="16"/>
          <w:szCs w:val="16"/>
        </w:rPr>
        <w:t>1990-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r>
        <w:rPr>
          <w:rFonts w:ascii="Arial" w:eastAsia="Times New Roman" w:hAnsi="Arial" w:cs="Arial"/>
          <w:spacing w:val="-4"/>
          <w:sz w:val="16"/>
          <w:szCs w:val="16"/>
        </w:rPr>
        <w:t xml:space="preserve"> (</w:t>
      </w:r>
      <w:r>
        <w:rPr>
          <w:rFonts w:ascii="Arial" w:eastAsia="Times New Roman" w:hAnsi="Arial"/>
          <w:spacing w:val="-4"/>
          <w:sz w:val="16"/>
          <w:szCs w:val="16"/>
        </w:rPr>
        <w:t>три</w:t>
      </w:r>
      <w:r>
        <w:rPr>
          <w:rFonts w:ascii="Arial" w:eastAsia="Times New Roman" w:hAnsi="Arial" w:cs="Arial"/>
          <w:spacing w:val="-4"/>
          <w:sz w:val="16"/>
          <w:szCs w:val="16"/>
        </w:rPr>
        <w:t xml:space="preserve"> </w:t>
      </w:r>
      <w:r>
        <w:rPr>
          <w:rFonts w:ascii="Arial" w:eastAsia="Times New Roman" w:hAnsi="Arial"/>
          <w:spacing w:val="-4"/>
          <w:sz w:val="16"/>
          <w:szCs w:val="16"/>
        </w:rPr>
        <w:t>волны</w:t>
      </w:r>
      <w:r>
        <w:rPr>
          <w:rFonts w:ascii="Arial" w:eastAsia="Times New Roman" w:hAnsi="Arial" w:cs="Arial"/>
          <w:spacing w:val="-4"/>
          <w:sz w:val="16"/>
          <w:szCs w:val="16"/>
        </w:rPr>
        <w:t xml:space="preserve"> </w:t>
      </w:r>
      <w:r>
        <w:rPr>
          <w:rFonts w:ascii="Arial" w:eastAsia="Times New Roman" w:hAnsi="Arial"/>
          <w:spacing w:val="-4"/>
          <w:sz w:val="16"/>
          <w:szCs w:val="16"/>
        </w:rPr>
        <w:t>эмиграции</w:t>
      </w:r>
      <w:r>
        <w:rPr>
          <w:rFonts w:ascii="Arial" w:eastAsia="Times New Roman" w:hAnsi="Arial" w:cs="Arial"/>
          <w:spacing w:val="-4"/>
          <w:sz w:val="16"/>
          <w:szCs w:val="16"/>
        </w:rPr>
        <w:t>)</w:t>
      </w:r>
    </w:p>
    <w:p w:rsidR="00F16853" w:rsidRDefault="009101AF">
      <w:pPr>
        <w:shd w:val="clear" w:color="auto" w:fill="FFFFFF"/>
        <w:spacing w:before="144"/>
      </w:pPr>
      <w:r>
        <w:br w:type="column"/>
      </w:r>
      <w:r>
        <w:rPr>
          <w:rFonts w:ascii="Arial" w:eastAsia="Times New Roman" w:hAnsi="Arial"/>
          <w:spacing w:val="-7"/>
          <w:sz w:val="16"/>
          <w:szCs w:val="16"/>
          <w:u w:val="single"/>
        </w:rPr>
        <w:lastRenderedPageBreak/>
        <w:t>Русское</w:t>
      </w:r>
      <w:r>
        <w:rPr>
          <w:rFonts w:ascii="Arial" w:eastAsia="Times New Roman" w:hAnsi="Arial" w:cs="Arial"/>
          <w:spacing w:val="-7"/>
          <w:sz w:val="16"/>
          <w:szCs w:val="16"/>
          <w:u w:val="single"/>
        </w:rPr>
        <w:t xml:space="preserve"> </w:t>
      </w:r>
      <w:r>
        <w:rPr>
          <w:rFonts w:ascii="Arial" w:eastAsia="Times New Roman" w:hAnsi="Arial"/>
          <w:i/>
          <w:iCs/>
          <w:spacing w:val="-7"/>
          <w:sz w:val="16"/>
          <w:szCs w:val="16"/>
          <w:u w:val="single"/>
        </w:rPr>
        <w:t>литературное</w:t>
      </w:r>
      <w:r>
        <w:rPr>
          <w:rFonts w:ascii="Arial" w:eastAsia="Times New Roman" w:hAnsi="Arial" w:cs="Arial"/>
          <w:i/>
          <w:iCs/>
          <w:spacing w:val="-7"/>
          <w:sz w:val="16"/>
          <w:szCs w:val="16"/>
          <w:u w:val="single"/>
        </w:rPr>
        <w:t xml:space="preserve"> </w:t>
      </w:r>
      <w:r>
        <w:rPr>
          <w:rFonts w:ascii="Arial" w:eastAsia="Times New Roman" w:hAnsi="Arial"/>
          <w:i/>
          <w:iCs/>
          <w:spacing w:val="-7"/>
          <w:sz w:val="16"/>
          <w:szCs w:val="16"/>
          <w:u w:val="single"/>
        </w:rPr>
        <w:t>зарубежье</w:t>
      </w:r>
      <w:r>
        <w:rPr>
          <w:rFonts w:ascii="Arial" w:eastAsia="Times New Roman" w:hAnsi="Arial" w:cs="Arial"/>
          <w:i/>
          <w:iCs/>
          <w:spacing w:val="-7"/>
          <w:sz w:val="16"/>
          <w:szCs w:val="16"/>
          <w:u w:val="single"/>
        </w:rPr>
        <w:t xml:space="preserve"> </w:t>
      </w:r>
      <w:r>
        <w:rPr>
          <w:rFonts w:ascii="Arial" w:eastAsia="Times New Roman" w:hAnsi="Arial" w:cs="Arial"/>
          <w:spacing w:val="-7"/>
          <w:sz w:val="16"/>
          <w:szCs w:val="16"/>
          <w:u w:val="single"/>
        </w:rPr>
        <w:t>1920</w:t>
      </w:r>
      <w:r>
        <w:rPr>
          <w:rFonts w:ascii="Arial" w:eastAsia="Times New Roman" w:hAnsi="Arial"/>
          <w:spacing w:val="-7"/>
          <w:sz w:val="16"/>
          <w:szCs w:val="16"/>
          <w:u w:val="single"/>
        </w:rPr>
        <w:t>—</w:t>
      </w:r>
      <w:r>
        <w:rPr>
          <w:rFonts w:ascii="Arial" w:eastAsia="Times New Roman" w:hAnsi="Arial" w:cs="Arial"/>
          <w:spacing w:val="-7"/>
          <w:sz w:val="16"/>
          <w:szCs w:val="16"/>
          <w:u w:val="single"/>
        </w:rPr>
        <w:t>1990-</w:t>
      </w:r>
      <w:r>
        <w:rPr>
          <w:rFonts w:ascii="Arial" w:eastAsia="Times New Roman" w:hAnsi="Arial"/>
          <w:spacing w:val="-7"/>
          <w:sz w:val="16"/>
          <w:szCs w:val="16"/>
          <w:u w:val="single"/>
        </w:rPr>
        <w:t>х</w:t>
      </w:r>
      <w:r>
        <w:rPr>
          <w:rFonts w:ascii="Arial" w:eastAsia="Times New Roman" w:hAnsi="Arial" w:cs="Arial"/>
          <w:spacing w:val="-7"/>
          <w:sz w:val="16"/>
          <w:szCs w:val="16"/>
          <w:u w:val="single"/>
        </w:rPr>
        <w:t xml:space="preserve"> </w:t>
      </w:r>
      <w:r>
        <w:rPr>
          <w:rFonts w:ascii="Arial" w:eastAsia="Times New Roman" w:hAnsi="Arial"/>
          <w:i/>
          <w:iCs/>
          <w:smallCaps/>
          <w:spacing w:val="-7"/>
          <w:sz w:val="16"/>
          <w:szCs w:val="16"/>
          <w:u w:val="single"/>
        </w:rPr>
        <w:t>годов</w:t>
      </w:r>
      <w:r>
        <w:rPr>
          <w:rFonts w:ascii="Arial" w:eastAsia="Times New Roman" w:hAnsi="Arial" w:cs="Arial"/>
          <w:i/>
          <w:iCs/>
          <w:smallCaps/>
          <w:spacing w:val="-7"/>
          <w:sz w:val="16"/>
          <w:szCs w:val="16"/>
          <w:u w:val="single"/>
        </w:rPr>
        <w:t xml:space="preserve"> </w:t>
      </w:r>
      <w:r>
        <w:rPr>
          <w:rFonts w:ascii="Arial" w:eastAsia="Times New Roman" w:hAnsi="Arial" w:cs="Arial"/>
          <w:i/>
          <w:iCs/>
          <w:spacing w:val="-7"/>
          <w:sz w:val="16"/>
          <w:szCs w:val="16"/>
          <w:u w:val="single"/>
        </w:rPr>
        <w:t>(</w:t>
      </w:r>
      <w:r>
        <w:rPr>
          <w:rFonts w:ascii="Arial" w:eastAsia="Times New Roman" w:hAnsi="Arial"/>
          <w:i/>
          <w:iCs/>
          <w:spacing w:val="-7"/>
          <w:sz w:val="16"/>
          <w:szCs w:val="16"/>
          <w:u w:val="single"/>
        </w:rPr>
        <w:t>три</w:t>
      </w:r>
      <w:r>
        <w:rPr>
          <w:rFonts w:ascii="Arial" w:eastAsia="Times New Roman" w:hAnsi="Arial" w:cs="Arial"/>
          <w:i/>
          <w:iCs/>
          <w:spacing w:val="-7"/>
          <w:sz w:val="16"/>
          <w:szCs w:val="16"/>
          <w:u w:val="single"/>
        </w:rPr>
        <w:t xml:space="preserve"> </w:t>
      </w:r>
      <w:r>
        <w:rPr>
          <w:rFonts w:ascii="Arial" w:eastAsia="Times New Roman" w:hAnsi="Arial"/>
          <w:i/>
          <w:iCs/>
          <w:spacing w:val="-7"/>
          <w:sz w:val="16"/>
          <w:szCs w:val="16"/>
          <w:u w:val="single"/>
        </w:rPr>
        <w:t>волны</w:t>
      </w:r>
      <w:r>
        <w:rPr>
          <w:rFonts w:ascii="Arial" w:eastAsia="Times New Roman" w:hAnsi="Arial" w:cs="Arial"/>
          <w:i/>
          <w:iCs/>
          <w:spacing w:val="-7"/>
          <w:sz w:val="16"/>
          <w:szCs w:val="16"/>
        </w:rPr>
        <w:t xml:space="preserve"> </w:t>
      </w:r>
      <w:r>
        <w:rPr>
          <w:rFonts w:ascii="Arial" w:eastAsia="Times New Roman" w:hAnsi="Arial"/>
          <w:i/>
          <w:iCs/>
          <w:spacing w:val="-7"/>
          <w:sz w:val="16"/>
          <w:szCs w:val="16"/>
        </w:rPr>
        <w:t>эмиграции</w:t>
      </w:r>
      <w:r>
        <w:rPr>
          <w:rFonts w:ascii="Arial" w:eastAsia="Times New Roman" w:hAnsi="Arial" w:cs="Arial"/>
          <w:i/>
          <w:iCs/>
          <w:spacing w:val="-7"/>
          <w:sz w:val="16"/>
          <w:szCs w:val="16"/>
        </w:rPr>
        <w:t>)</w:t>
      </w:r>
    </w:p>
    <w:p w:rsidR="00F16853" w:rsidRDefault="00F16853">
      <w:pPr>
        <w:shd w:val="clear" w:color="auto" w:fill="FFFFFF"/>
        <w:spacing w:before="144"/>
        <w:sectPr w:rsidR="00F16853">
          <w:pgSz w:w="16834" w:h="11909" w:orient="landscape"/>
          <w:pgMar w:top="569" w:right="2247" w:bottom="360" w:left="1397" w:header="720" w:footer="720" w:gutter="0"/>
          <w:cols w:num="3" w:space="720" w:equalWidth="0">
            <w:col w:w="720" w:space="130"/>
            <w:col w:w="5551" w:space="1238"/>
            <w:col w:w="5551"/>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44"/>
        <w:sectPr w:rsidR="00F16853">
          <w:type w:val="continuous"/>
          <w:pgSz w:w="16834" w:h="11909" w:orient="landscape"/>
          <w:pgMar w:top="569" w:right="1390" w:bottom="360" w:left="1390" w:header="720" w:footer="720" w:gutter="0"/>
          <w:cols w:space="60"/>
          <w:noEndnote/>
        </w:sectPr>
      </w:pPr>
    </w:p>
    <w:p w:rsidR="00F16853" w:rsidRDefault="00F16853">
      <w:pPr>
        <w:shd w:val="clear" w:color="auto" w:fill="FFFFFF"/>
        <w:spacing w:line="230" w:lineRule="exact"/>
        <w:ind w:right="14" w:firstLine="439"/>
        <w:jc w:val="both"/>
      </w:pPr>
      <w:r>
        <w:rPr>
          <w:noProof/>
        </w:rPr>
        <w:lastRenderedPageBreak/>
        <w:pict>
          <v:line id="_x0000_s1370" style="position:absolute;left:0;text-align:left;z-index:252010496;mso-position-horizontal-relative:margin" from="341.65pt,434.9pt" to="341.65pt,479.9pt" o:allowincell="f" strokeweight=".7pt">
            <w10:wrap anchorx="margin"/>
          </v:line>
        </w:pict>
      </w:r>
      <w:r>
        <w:rPr>
          <w:noProof/>
        </w:rPr>
        <w:pict>
          <v:line id="_x0000_s1371" style="position:absolute;left:0;text-align:left;z-index:252011520;mso-position-horizontal-relative:margin" from="341.65pt,477.35pt" to="341.65pt,7in" o:allowincell="f" strokeweight=".35pt">
            <w10:wrap anchorx="margin"/>
          </v:line>
        </w:pict>
      </w:r>
      <w:r w:rsidR="009101AF">
        <w:rPr>
          <w:rFonts w:eastAsia="Times New Roman"/>
          <w:b/>
          <w:bCs/>
        </w:rPr>
        <w:t xml:space="preserve">И. </w:t>
      </w:r>
      <w:r w:rsidR="009101AF">
        <w:rPr>
          <w:rFonts w:eastAsia="Times New Roman"/>
        </w:rPr>
        <w:t xml:space="preserve">С. </w:t>
      </w:r>
      <w:r w:rsidR="009101AF">
        <w:rPr>
          <w:rFonts w:eastAsia="Times New Roman"/>
          <w:b/>
          <w:bCs/>
        </w:rPr>
        <w:t xml:space="preserve">Шмелев </w:t>
      </w:r>
      <w:r w:rsidR="009101AF">
        <w:rPr>
          <w:rFonts w:eastAsia="Times New Roman"/>
        </w:rPr>
        <w:t>(</w:t>
      </w:r>
      <w:r w:rsidR="009101AF">
        <w:rPr>
          <w:rFonts w:eastAsia="Times New Roman"/>
          <w:b/>
          <w:bCs/>
        </w:rPr>
        <w:t xml:space="preserve">1873 </w:t>
      </w:r>
      <w:r w:rsidR="009101AF">
        <w:rPr>
          <w:rFonts w:eastAsia="Times New Roman"/>
        </w:rPr>
        <w:t xml:space="preserve">— </w:t>
      </w:r>
      <w:r w:rsidR="009101AF">
        <w:rPr>
          <w:rFonts w:eastAsia="Times New Roman"/>
          <w:b/>
          <w:bCs/>
        </w:rPr>
        <w:t xml:space="preserve">1950). </w:t>
      </w:r>
      <w:r w:rsidR="009101AF">
        <w:rPr>
          <w:rFonts w:eastAsia="Times New Roman"/>
        </w:rPr>
        <w:t xml:space="preserve">Особое место в русской классике </w:t>
      </w:r>
      <w:r w:rsidR="009101AF">
        <w:rPr>
          <w:rFonts w:eastAsia="Times New Roman"/>
          <w:lang w:val="en-US"/>
        </w:rPr>
        <w:t>XX</w:t>
      </w:r>
      <w:r w:rsidR="009101AF" w:rsidRPr="009101AF">
        <w:rPr>
          <w:rFonts w:eastAsia="Times New Roman"/>
        </w:rPr>
        <w:t xml:space="preserve"> </w:t>
      </w:r>
      <w:r w:rsidR="009101AF">
        <w:rPr>
          <w:rFonts w:eastAsia="Times New Roman"/>
        </w:rPr>
        <w:t>века исследователи отводят творчеству этого прозаика. С вос</w:t>
      </w:r>
      <w:r w:rsidR="009101AF">
        <w:rPr>
          <w:rFonts w:eastAsia="Times New Roman"/>
        </w:rPr>
        <w:softHyphen/>
        <w:t>торгом отнесшийся к Февральской революции 1917 года, писа</w:t>
      </w:r>
      <w:r w:rsidR="009101AF">
        <w:rPr>
          <w:rFonts w:eastAsia="Times New Roman"/>
        </w:rPr>
        <w:softHyphen/>
        <w:t>тель решительно осудил Октябрьскую революцию, переехал в 1918 году в Крым, вовсе не помышляя об эмиграции. Все изме</w:t>
      </w:r>
      <w:r w:rsidR="009101AF">
        <w:rPr>
          <w:rFonts w:eastAsia="Times New Roman"/>
        </w:rPr>
        <w:softHyphen/>
        <w:t>нилось в жизни И. С. Шмелева с трагической гибелью его сына — белогвардейского офицера: он был расстрелян чекистами без суда и следствия. В ноябре 1922 года Шмелев вместе женой покинули родину и в 1923 году обосновались в Париже. Известность писа</w:t>
      </w:r>
      <w:r w:rsidR="009101AF">
        <w:rPr>
          <w:rFonts w:eastAsia="Times New Roman"/>
        </w:rPr>
        <w:softHyphen/>
        <w:t xml:space="preserve">телю принесло уже первое произведение — </w:t>
      </w:r>
      <w:r w:rsidR="009101AF">
        <w:rPr>
          <w:rFonts w:eastAsia="Times New Roman"/>
          <w:b/>
          <w:bCs/>
          <w:i/>
          <w:iCs/>
        </w:rPr>
        <w:t xml:space="preserve">«Солнце мертвых» </w:t>
      </w:r>
      <w:r w:rsidR="009101AF">
        <w:rPr>
          <w:rFonts w:eastAsia="Times New Roman"/>
        </w:rPr>
        <w:t>(1923), созданное на основе документальных материалов. «Солн</w:t>
      </w:r>
      <w:r w:rsidR="009101AF">
        <w:rPr>
          <w:rFonts w:eastAsia="Times New Roman"/>
        </w:rPr>
        <w:softHyphen/>
        <w:t>це мертвых» — это книга о гражданской войне, жанр которой сам писатель обозначил как эпопею. Повествование в произведении ведется от имени автобиографического героя, живого свидетеля бойни, устроенной в Крыму чекистами. О происходящем пове</w:t>
      </w:r>
      <w:r w:rsidR="009101AF">
        <w:rPr>
          <w:rFonts w:eastAsia="Times New Roman"/>
        </w:rPr>
        <w:softHyphen/>
        <w:t>ствуется хронологически последовательно, однако в «Солнце мертвых» отсутствуют сюжетная композиция, деление героев на главных и второстепенных. Композиционным центром, органи</w:t>
      </w:r>
      <w:r w:rsidR="009101AF">
        <w:rPr>
          <w:rFonts w:eastAsia="Times New Roman"/>
        </w:rPr>
        <w:softHyphen/>
        <w:t>зующим повествование, является образ рассказчика. В основу же конфликта положено противоборство естественного, природного мира с новой властью, несущей ему гибель. Историческая кон</w:t>
      </w:r>
      <w:r w:rsidR="009101AF">
        <w:rPr>
          <w:rFonts w:eastAsia="Times New Roman"/>
        </w:rPr>
        <w:softHyphen/>
        <w:t>кретика под пером Шмелева символически обобщена до вселен</w:t>
      </w:r>
      <w:r w:rsidR="009101AF">
        <w:rPr>
          <w:rFonts w:eastAsia="Times New Roman"/>
        </w:rPr>
        <w:softHyphen/>
        <w:t>ских масштабов: перед читателем предстает человеческий мир, в котором происходит борение между Богом и дьяволом, добром и злом, жизнью и смертью. Символично и название произведения — «Солнце мертвых» — это символ, имеющий религиозную окра</w:t>
      </w:r>
      <w:r w:rsidR="009101AF">
        <w:rPr>
          <w:rFonts w:eastAsia="Times New Roman"/>
        </w:rPr>
        <w:softHyphen/>
        <w:t>ску, «ибо, — по словам И. А. Ильина</w:t>
      </w:r>
      <w:r w:rsidR="009101AF">
        <w:rPr>
          <w:rFonts w:eastAsia="Times New Roman"/>
          <w:vertAlign w:val="superscript"/>
        </w:rPr>
        <w:t>1</w:t>
      </w:r>
      <w:r w:rsidR="009101AF">
        <w:rPr>
          <w:rFonts w:eastAsia="Times New Roman"/>
        </w:rPr>
        <w:t>, — указует на Господа жи</w:t>
      </w:r>
      <w:r w:rsidR="009101AF">
        <w:rPr>
          <w:rFonts w:eastAsia="Times New Roman"/>
        </w:rPr>
        <w:softHyphen/>
        <w:t>вого в небесах, посылающего людям и жизнь, и смерть, — и на людей, утративших Его и омертвевших во всем мире».</w:t>
      </w:r>
    </w:p>
    <w:p w:rsidR="00F16853" w:rsidRDefault="009101AF">
      <w:pPr>
        <w:shd w:val="clear" w:color="auto" w:fill="FFFFFF"/>
        <w:spacing w:line="230" w:lineRule="exact"/>
        <w:ind w:left="36" w:firstLine="454"/>
        <w:jc w:val="both"/>
      </w:pPr>
      <w:r>
        <w:rPr>
          <w:rFonts w:eastAsia="Times New Roman"/>
        </w:rPr>
        <w:t xml:space="preserve">В полной мере концепция мира и человека выражена И.С.Шмелевым в дилогии </w:t>
      </w:r>
      <w:r>
        <w:rPr>
          <w:rFonts w:eastAsia="Times New Roman"/>
          <w:b/>
          <w:bCs/>
          <w:i/>
          <w:iCs/>
        </w:rPr>
        <w:t xml:space="preserve">«Богомолье» </w:t>
      </w:r>
      <w:r>
        <w:rPr>
          <w:rFonts w:eastAsia="Times New Roman"/>
          <w:b/>
          <w:bCs/>
        </w:rPr>
        <w:t xml:space="preserve">(1931) </w:t>
      </w:r>
      <w:r>
        <w:rPr>
          <w:rFonts w:eastAsia="Times New Roman"/>
        </w:rPr>
        <w:t xml:space="preserve">и </w:t>
      </w:r>
      <w:r>
        <w:rPr>
          <w:rFonts w:eastAsia="Times New Roman"/>
          <w:b/>
          <w:bCs/>
          <w:i/>
          <w:iCs/>
        </w:rPr>
        <w:t>«Лето Го</w:t>
      </w:r>
      <w:r>
        <w:rPr>
          <w:rFonts w:eastAsia="Times New Roman"/>
          <w:b/>
          <w:bCs/>
          <w:i/>
          <w:iCs/>
        </w:rPr>
        <w:softHyphen/>
        <w:t xml:space="preserve">сподне» </w:t>
      </w:r>
      <w:r>
        <w:rPr>
          <w:rFonts w:eastAsia="Times New Roman"/>
        </w:rPr>
        <w:t xml:space="preserve">(1933 — </w:t>
      </w:r>
      <w:r>
        <w:rPr>
          <w:rFonts w:eastAsia="Times New Roman"/>
          <w:b/>
          <w:bCs/>
        </w:rPr>
        <w:t xml:space="preserve">1948), </w:t>
      </w:r>
      <w:r>
        <w:rPr>
          <w:rFonts w:eastAsia="Times New Roman"/>
        </w:rPr>
        <w:t>герои которой благодарны Создателю за красоту сотворенного мира. Выражая несогласие с марксист</w:t>
      </w:r>
      <w:r>
        <w:rPr>
          <w:rFonts w:eastAsia="Times New Roman"/>
        </w:rPr>
        <w:softHyphen/>
        <w:t>ско-ленинской концепцией «нового человека», писатель утверж</w:t>
      </w:r>
      <w:r>
        <w:rPr>
          <w:rFonts w:eastAsia="Times New Roman"/>
        </w:rPr>
        <w:softHyphen/>
        <w:t>дает в дилогии непреходящее значение многовекового духовного опыта народа, отказ от которого неминуемо ведет к катастрофе.</w:t>
      </w:r>
    </w:p>
    <w:p w:rsidR="00F16853" w:rsidRDefault="009101AF">
      <w:pPr>
        <w:shd w:val="clear" w:color="auto" w:fill="FFFFFF"/>
        <w:spacing w:line="230" w:lineRule="exact"/>
        <w:ind w:left="43" w:firstLine="454"/>
        <w:jc w:val="both"/>
      </w:pPr>
      <w:r>
        <w:rPr>
          <w:rFonts w:eastAsia="Times New Roman"/>
        </w:rPr>
        <w:t>Все произведения, созданные И.С.Шмелевым, объединяет сквозная проблема наследования духовных традиций: неслучай -</w:t>
      </w:r>
    </w:p>
    <w:p w:rsidR="00F16853" w:rsidRDefault="009101AF">
      <w:pPr>
        <w:shd w:val="clear" w:color="auto" w:fill="FFFFFF"/>
        <w:spacing w:before="403" w:line="209" w:lineRule="exact"/>
        <w:ind w:left="504" w:hanging="158"/>
        <w:jc w:val="both"/>
      </w:pPr>
      <w:r>
        <w:rPr>
          <w:vertAlign w:val="superscript"/>
        </w:rPr>
        <w:t>1</w:t>
      </w:r>
      <w:r>
        <w:t xml:space="preserve"> </w:t>
      </w:r>
      <w:r>
        <w:rPr>
          <w:rFonts w:eastAsia="Times New Roman"/>
          <w:i/>
          <w:iCs/>
        </w:rPr>
        <w:t xml:space="preserve">Ильин Иван Александрович </w:t>
      </w:r>
      <w:r>
        <w:rPr>
          <w:rFonts w:eastAsia="Times New Roman"/>
        </w:rPr>
        <w:t>(1883 — 1954) — русский философ, дея</w:t>
      </w:r>
      <w:r>
        <w:rPr>
          <w:rFonts w:eastAsia="Times New Roman"/>
        </w:rPr>
        <w:softHyphen/>
      </w:r>
      <w:r>
        <w:rPr>
          <w:rFonts w:eastAsia="Times New Roman"/>
          <w:spacing w:val="-2"/>
        </w:rPr>
        <w:t xml:space="preserve">тель правового движения, в 1922 году лишен гражданства и выслан за </w:t>
      </w:r>
      <w:r>
        <w:rPr>
          <w:rFonts w:eastAsia="Times New Roman"/>
        </w:rPr>
        <w:t>границу.</w:t>
      </w:r>
    </w:p>
    <w:p w:rsidR="00F16853" w:rsidRDefault="009101AF">
      <w:pPr>
        <w:shd w:val="clear" w:color="auto" w:fill="FFFFFF"/>
        <w:spacing w:before="7" w:line="230" w:lineRule="exact"/>
        <w:ind w:left="14" w:right="7"/>
        <w:jc w:val="both"/>
      </w:pPr>
      <w:r>
        <w:br w:type="column"/>
      </w:r>
      <w:r>
        <w:rPr>
          <w:rFonts w:eastAsia="Times New Roman"/>
        </w:rPr>
        <w:lastRenderedPageBreak/>
        <w:t>но современные исследователи относят творческий метод писате</w:t>
      </w:r>
      <w:r>
        <w:rPr>
          <w:rFonts w:eastAsia="Times New Roman"/>
        </w:rPr>
        <w:softHyphen/>
        <w:t>ля к духовному реализму.</w:t>
      </w:r>
    </w:p>
    <w:p w:rsidR="00F16853" w:rsidRDefault="009101AF">
      <w:pPr>
        <w:shd w:val="clear" w:color="auto" w:fill="FFFFFF"/>
        <w:spacing w:line="230" w:lineRule="exact"/>
        <w:ind w:left="7" w:firstLine="439"/>
        <w:jc w:val="both"/>
      </w:pPr>
      <w:r>
        <w:rPr>
          <w:rFonts w:eastAsia="Times New Roman"/>
          <w:b/>
          <w:bCs/>
        </w:rPr>
        <w:t xml:space="preserve">Б. К.Зайцев (1881 —1972). </w:t>
      </w:r>
      <w:r>
        <w:rPr>
          <w:rFonts w:eastAsia="Times New Roman"/>
        </w:rPr>
        <w:t>Религиозной тематикой и мысля</w:t>
      </w:r>
      <w:r>
        <w:rPr>
          <w:rFonts w:eastAsia="Times New Roman"/>
        </w:rPr>
        <w:softHyphen/>
        <w:t xml:space="preserve">ми о России пронизано </w:t>
      </w:r>
      <w:r>
        <w:rPr>
          <w:rFonts w:eastAsia="Times New Roman"/>
          <w:b/>
          <w:bCs/>
        </w:rPr>
        <w:t xml:space="preserve">и </w:t>
      </w:r>
      <w:r>
        <w:rPr>
          <w:rFonts w:eastAsia="Times New Roman"/>
        </w:rPr>
        <w:t>творчество этого прозаика. «За ничтож</w:t>
      </w:r>
      <w:r>
        <w:rPr>
          <w:rFonts w:eastAsia="Times New Roman"/>
        </w:rPr>
        <w:softHyphen/>
        <w:t>ными исключениями все написанное здесь мною, — подчеркивал Б. К. Зайцев, — выросло из России, лишь Россией дышит». В про</w:t>
      </w:r>
      <w:r>
        <w:rPr>
          <w:rFonts w:eastAsia="Times New Roman"/>
        </w:rPr>
        <w:softHyphen/>
        <w:t xml:space="preserve">изведениях </w:t>
      </w:r>
      <w:r>
        <w:rPr>
          <w:rFonts w:eastAsia="Times New Roman"/>
          <w:b/>
          <w:bCs/>
          <w:i/>
          <w:iCs/>
        </w:rPr>
        <w:t>«Голубой узор», «Золотой узор», «Дом в Пас</w:t>
      </w:r>
      <w:r>
        <w:rPr>
          <w:rFonts w:eastAsia="Times New Roman"/>
          <w:b/>
          <w:bCs/>
          <w:i/>
          <w:iCs/>
        </w:rPr>
        <w:softHyphen/>
        <w:t xml:space="preserve">сии», «Анна», «Странное путешествие», «Авдотья-смерть» </w:t>
      </w:r>
      <w:r>
        <w:rPr>
          <w:rFonts w:eastAsia="Times New Roman"/>
        </w:rPr>
        <w:t>и других писатель стремится осмыслить судьбу своего поколения, прошлое и настоящее России, размышляет о ее буду</w:t>
      </w:r>
      <w:r>
        <w:rPr>
          <w:rFonts w:eastAsia="Times New Roman"/>
        </w:rPr>
        <w:softHyphen/>
        <w:t>щем, о Боге. Зачастую герои Зайцева — это праведники, словно бы укоряющие жизнь — «милую, жестокую, грешную». Неслу</w:t>
      </w:r>
      <w:r>
        <w:rPr>
          <w:rFonts w:eastAsia="Times New Roman"/>
        </w:rPr>
        <w:softHyphen/>
        <w:t>чайно Зайцев обращается к теме православия, создавая такие ре</w:t>
      </w:r>
      <w:r>
        <w:rPr>
          <w:rFonts w:eastAsia="Times New Roman"/>
        </w:rPr>
        <w:softHyphen/>
        <w:t xml:space="preserve">лигиозные произведения, как </w:t>
      </w:r>
      <w:r>
        <w:rPr>
          <w:rFonts w:eastAsia="Times New Roman"/>
          <w:b/>
          <w:bCs/>
          <w:i/>
          <w:iCs/>
        </w:rPr>
        <w:t>«Преподобный Сергий Радо</w:t>
      </w:r>
      <w:r>
        <w:rPr>
          <w:rFonts w:eastAsia="Times New Roman"/>
          <w:b/>
          <w:bCs/>
          <w:i/>
          <w:iCs/>
        </w:rPr>
        <w:softHyphen/>
        <w:t xml:space="preserve">нежский», «Алексей </w:t>
      </w:r>
      <w:r>
        <w:rPr>
          <w:rFonts w:eastAsia="Times New Roman"/>
          <w:b/>
          <w:bCs/>
        </w:rPr>
        <w:t xml:space="preserve">— </w:t>
      </w:r>
      <w:r>
        <w:rPr>
          <w:rFonts w:eastAsia="Times New Roman"/>
          <w:b/>
          <w:bCs/>
          <w:i/>
          <w:iCs/>
        </w:rPr>
        <w:t>Божий человек»</w:t>
      </w:r>
      <w:r>
        <w:rPr>
          <w:rFonts w:eastAsia="Times New Roman"/>
          <w:b/>
          <w:bCs/>
        </w:rPr>
        <w:t xml:space="preserve">, </w:t>
      </w:r>
      <w:r>
        <w:rPr>
          <w:rFonts w:eastAsia="Times New Roman"/>
          <w:b/>
          <w:bCs/>
          <w:i/>
          <w:iCs/>
        </w:rPr>
        <w:t>«Афон», «Вала</w:t>
      </w:r>
      <w:r>
        <w:rPr>
          <w:rFonts w:eastAsia="Times New Roman"/>
          <w:b/>
          <w:bCs/>
          <w:i/>
          <w:iCs/>
        </w:rPr>
        <w:softHyphen/>
        <w:t xml:space="preserve">ам». </w:t>
      </w:r>
      <w:r>
        <w:rPr>
          <w:rFonts w:eastAsia="Times New Roman"/>
        </w:rPr>
        <w:t>Праведник и является нравственным идеалом, который утверждал писатель своим творчеством.</w:t>
      </w:r>
    </w:p>
    <w:p w:rsidR="00F16853" w:rsidRDefault="009101AF">
      <w:pPr>
        <w:shd w:val="clear" w:color="auto" w:fill="FFFFFF"/>
        <w:spacing w:line="230" w:lineRule="exact"/>
        <w:ind w:left="14" w:right="7" w:firstLine="454"/>
        <w:jc w:val="both"/>
      </w:pPr>
      <w:r>
        <w:rPr>
          <w:rFonts w:eastAsia="Times New Roman"/>
        </w:rPr>
        <w:t>Да и в целом религиозная, православная тема в литературе русского зарубежья становится ключевой. Прежде всего в духов</w:t>
      </w:r>
      <w:r>
        <w:rPr>
          <w:rFonts w:eastAsia="Times New Roman"/>
        </w:rPr>
        <w:softHyphen/>
        <w:t>ных ценностях писатели-изгнанники видели путь спасения, со</w:t>
      </w:r>
      <w:r>
        <w:rPr>
          <w:rFonts w:eastAsia="Times New Roman"/>
        </w:rPr>
        <w:softHyphen/>
        <w:t xml:space="preserve">хранения и собственных душ, и России. «Боже, спаси | Свет на Руси, | Правду Твою | В нас вознеси, | Солнце любви | Миру яви | И к бытию | Русь обнови!» — призывал </w:t>
      </w:r>
      <w:r>
        <w:rPr>
          <w:rFonts w:eastAsia="Times New Roman"/>
          <w:b/>
          <w:bCs/>
        </w:rPr>
        <w:t xml:space="preserve">Вяч.Иванов </w:t>
      </w:r>
      <w:r>
        <w:rPr>
          <w:rFonts w:eastAsia="Times New Roman"/>
        </w:rPr>
        <w:t>в стихотво</w:t>
      </w:r>
      <w:r>
        <w:rPr>
          <w:rFonts w:eastAsia="Times New Roman"/>
        </w:rPr>
        <w:softHyphen/>
        <w:t xml:space="preserve">рении </w:t>
      </w:r>
      <w:r>
        <w:rPr>
          <w:rFonts w:eastAsia="Times New Roman"/>
          <w:b/>
          <w:bCs/>
          <w:i/>
          <w:iCs/>
        </w:rPr>
        <w:t>«Молитвы».</w:t>
      </w:r>
    </w:p>
    <w:p w:rsidR="00F16853" w:rsidRDefault="009101AF">
      <w:pPr>
        <w:shd w:val="clear" w:color="auto" w:fill="FFFFFF"/>
        <w:spacing w:line="230" w:lineRule="exact"/>
        <w:ind w:left="14" w:right="14" w:firstLine="454"/>
        <w:jc w:val="both"/>
      </w:pPr>
      <w:r>
        <w:rPr>
          <w:rFonts w:eastAsia="Times New Roman"/>
        </w:rPr>
        <w:t>Как видим, творчеству прозаиков созвучна и поэзия русско</w:t>
      </w:r>
      <w:r>
        <w:rPr>
          <w:rFonts w:eastAsia="Times New Roman"/>
        </w:rPr>
        <w:softHyphen/>
        <w:t>го зарубежья первой волны эмиграции.</w:t>
      </w:r>
    </w:p>
    <w:p w:rsidR="00F16853" w:rsidRDefault="009101AF">
      <w:pPr>
        <w:shd w:val="clear" w:color="auto" w:fill="FFFFFF"/>
        <w:spacing w:line="230" w:lineRule="exact"/>
        <w:ind w:right="7" w:firstLine="454"/>
        <w:jc w:val="both"/>
      </w:pPr>
      <w:r>
        <w:rPr>
          <w:rFonts w:eastAsia="Times New Roman"/>
        </w:rPr>
        <w:t>Тема отнятой, поруганной России, возрождение которой свя</w:t>
      </w:r>
      <w:r>
        <w:rPr>
          <w:rFonts w:eastAsia="Times New Roman"/>
        </w:rPr>
        <w:softHyphen/>
        <w:t>зано с божьим промыслом, стала ключевой в зарубежном творче</w:t>
      </w:r>
      <w:r>
        <w:rPr>
          <w:rFonts w:eastAsia="Times New Roman"/>
        </w:rPr>
        <w:softHyphen/>
        <w:t xml:space="preserve">стве </w:t>
      </w:r>
      <w:r>
        <w:rPr>
          <w:rFonts w:eastAsia="Times New Roman"/>
          <w:b/>
          <w:bCs/>
        </w:rPr>
        <w:t xml:space="preserve">З.Гиппиус: </w:t>
      </w:r>
      <w:r>
        <w:rPr>
          <w:rFonts w:eastAsia="Times New Roman"/>
        </w:rPr>
        <w:t xml:space="preserve">«Отдай мне ту, кого люблю, | Восстанови ее из праха! | Верни ее под отчий кров, | Пускай виновна, отпусти ей! | Твой очистительный покров | Простри над грешною Россией!» </w:t>
      </w:r>
      <w:r>
        <w:rPr>
          <w:rFonts w:eastAsia="Times New Roman"/>
          <w:b/>
          <w:bCs/>
          <w:i/>
          <w:iCs/>
        </w:rPr>
        <w:t>(«Неотступное»).</w:t>
      </w:r>
    </w:p>
    <w:p w:rsidR="00F16853" w:rsidRDefault="009101AF">
      <w:pPr>
        <w:shd w:val="clear" w:color="auto" w:fill="FFFFFF"/>
        <w:spacing w:line="230" w:lineRule="exact"/>
        <w:ind w:right="14" w:firstLine="454"/>
        <w:jc w:val="both"/>
      </w:pPr>
      <w:r>
        <w:rPr>
          <w:rFonts w:eastAsia="Times New Roman"/>
        </w:rPr>
        <w:t>Сквозной в литературе эмиграции первой волны становится и тема жизни русских за границей. Зачастую эта жизнь осмыс</w:t>
      </w:r>
      <w:r>
        <w:rPr>
          <w:rFonts w:eastAsia="Times New Roman"/>
        </w:rPr>
        <w:softHyphen/>
        <w:t>ливается в ироническом ключе в творчестве Тэффи, А. Аверчен</w:t>
      </w:r>
      <w:r>
        <w:rPr>
          <w:rFonts w:eastAsia="Times New Roman"/>
        </w:rPr>
        <w:softHyphen/>
        <w:t xml:space="preserve">ко. Так, например, в фельетоне </w:t>
      </w:r>
      <w:r>
        <w:rPr>
          <w:rFonts w:eastAsia="Times New Roman"/>
          <w:b/>
          <w:bCs/>
        </w:rPr>
        <w:t xml:space="preserve">Тэффи </w:t>
      </w:r>
      <w:r>
        <w:rPr>
          <w:rFonts w:eastAsia="Times New Roman"/>
          <w:b/>
          <w:bCs/>
          <w:i/>
          <w:iCs/>
        </w:rPr>
        <w:t xml:space="preserve">«Ке фер1» </w:t>
      </w:r>
      <w:r>
        <w:rPr>
          <w:rFonts w:eastAsia="Times New Roman"/>
        </w:rPr>
        <w:t>русский гене</w:t>
      </w:r>
      <w:r>
        <w:rPr>
          <w:rFonts w:eastAsia="Times New Roman"/>
        </w:rPr>
        <w:softHyphen/>
        <w:t>рал задает вопрос, недоумевая: «Ке фер? Фер-то ке?» «Ке фер?» в переводе с французского на русский язык означает «что де</w:t>
      </w:r>
      <w:r>
        <w:rPr>
          <w:rFonts w:eastAsia="Times New Roman"/>
        </w:rPr>
        <w:softHyphen/>
        <w:t>лать?». Этим вопросом задавалась вся русская эмиграция, но от</w:t>
      </w:r>
      <w:r>
        <w:rPr>
          <w:rFonts w:eastAsia="Times New Roman"/>
        </w:rPr>
        <w:softHyphen/>
        <w:t>вет на него нашли далеко не все.</w:t>
      </w:r>
    </w:p>
    <w:p w:rsidR="00F16853" w:rsidRDefault="009101AF">
      <w:pPr>
        <w:shd w:val="clear" w:color="auto" w:fill="FFFFFF"/>
        <w:spacing w:line="230" w:lineRule="exact"/>
        <w:ind w:left="7" w:right="14" w:firstLine="454"/>
        <w:jc w:val="both"/>
      </w:pPr>
      <w:r>
        <w:rPr>
          <w:rFonts w:eastAsia="Times New Roman"/>
        </w:rPr>
        <w:t>По мере своего существования литература русского зарубе</w:t>
      </w:r>
      <w:r>
        <w:rPr>
          <w:rFonts w:eastAsia="Times New Roman"/>
        </w:rPr>
        <w:softHyphen/>
        <w:t>жья первой волны эмиграции пополнилась литературой так на-</w:t>
      </w:r>
    </w:p>
    <w:p w:rsidR="00F16853" w:rsidRDefault="00F16853">
      <w:pPr>
        <w:shd w:val="clear" w:color="auto" w:fill="FFFFFF"/>
        <w:spacing w:line="230" w:lineRule="exact"/>
        <w:ind w:left="7" w:right="14" w:firstLine="454"/>
        <w:jc w:val="both"/>
        <w:sectPr w:rsidR="00F16853">
          <w:type w:val="continuous"/>
          <w:pgSz w:w="16834" w:h="11909" w:orient="landscape"/>
          <w:pgMar w:top="569" w:right="1390" w:bottom="360" w:left="1390" w:header="720" w:footer="720" w:gutter="0"/>
          <w:cols w:num="2" w:space="720" w:equalWidth="0">
            <w:col w:w="6444" w:space="1195"/>
            <w:col w:w="6415"/>
          </w:cols>
          <w:noEndnote/>
        </w:sectPr>
      </w:pPr>
    </w:p>
    <w:p w:rsidR="00F16853" w:rsidRDefault="009101AF">
      <w:pPr>
        <w:shd w:val="clear" w:color="auto" w:fill="FFFFFF"/>
      </w:pPr>
      <w:r>
        <w:rPr>
          <w:rFonts w:ascii="Arial" w:hAnsi="Arial" w:cs="Arial"/>
          <w:sz w:val="16"/>
          <w:szCs w:val="16"/>
        </w:rPr>
        <w:lastRenderedPageBreak/>
        <w:t xml:space="preserve">374       </w:t>
      </w:r>
      <w:r>
        <w:rPr>
          <w:rFonts w:ascii="Arial" w:eastAsia="Times New Roman" w:hAnsi="Arial"/>
          <w:sz w:val="16"/>
          <w:szCs w:val="16"/>
        </w:rPr>
        <w:t>Русское</w:t>
      </w:r>
      <w:r>
        <w:rPr>
          <w:rFonts w:ascii="Arial" w:eastAsia="Times New Roman" w:hAnsi="Arial" w:cs="Arial"/>
          <w:sz w:val="16"/>
          <w:szCs w:val="16"/>
        </w:rPr>
        <w:t xml:space="preserve"> </w:t>
      </w:r>
      <w:r>
        <w:rPr>
          <w:rFonts w:ascii="Arial" w:eastAsia="Times New Roman" w:hAnsi="Arial"/>
          <w:sz w:val="16"/>
          <w:szCs w:val="16"/>
        </w:rPr>
        <w:t>литературное</w:t>
      </w:r>
      <w:r>
        <w:rPr>
          <w:rFonts w:ascii="Arial" w:eastAsia="Times New Roman" w:hAnsi="Arial" w:cs="Arial"/>
          <w:sz w:val="16"/>
          <w:szCs w:val="16"/>
        </w:rPr>
        <w:t xml:space="preserve"> </w:t>
      </w:r>
      <w:r>
        <w:rPr>
          <w:rFonts w:ascii="Arial" w:eastAsia="Times New Roman" w:hAnsi="Arial"/>
          <w:sz w:val="16"/>
          <w:szCs w:val="16"/>
        </w:rPr>
        <w:t>зарубежье</w:t>
      </w:r>
      <w:r>
        <w:rPr>
          <w:rFonts w:ascii="Arial" w:eastAsia="Times New Roman" w:hAnsi="Arial" w:cs="Arial"/>
          <w:sz w:val="16"/>
          <w:szCs w:val="16"/>
        </w:rPr>
        <w:t xml:space="preserve"> 1920</w:t>
      </w:r>
      <w:r>
        <w:rPr>
          <w:rFonts w:ascii="Arial" w:eastAsia="Times New Roman" w:hAnsi="Arial"/>
          <w:sz w:val="16"/>
          <w:szCs w:val="16"/>
        </w:rPr>
        <w:t>—</w:t>
      </w:r>
      <w:r>
        <w:rPr>
          <w:rFonts w:ascii="Arial" w:eastAsia="Times New Roman" w:hAnsi="Arial" w:cs="Arial"/>
          <w:sz w:val="16"/>
          <w:szCs w:val="16"/>
        </w:rPr>
        <w:t>1990-</w:t>
      </w:r>
      <w:r>
        <w:rPr>
          <w:rFonts w:ascii="Arial" w:eastAsia="Times New Roman" w:hAnsi="Arial"/>
          <w:sz w:val="16"/>
          <w:szCs w:val="16"/>
        </w:rPr>
        <w:t>х</w:t>
      </w:r>
      <w:r>
        <w:rPr>
          <w:rFonts w:ascii="Arial" w:eastAsia="Times New Roman" w:hAnsi="Arial" w:cs="Arial"/>
          <w:sz w:val="16"/>
          <w:szCs w:val="16"/>
        </w:rPr>
        <w:t xml:space="preserve"> </w:t>
      </w:r>
      <w:r>
        <w:rPr>
          <w:rFonts w:ascii="Arial" w:eastAsia="Times New Roman" w:hAnsi="Arial"/>
          <w:sz w:val="16"/>
          <w:szCs w:val="16"/>
        </w:rPr>
        <w:t>годов</w:t>
      </w:r>
      <w:r>
        <w:rPr>
          <w:rFonts w:ascii="Arial" w:eastAsia="Times New Roman" w:hAnsi="Arial" w:cs="Arial"/>
          <w:sz w:val="16"/>
          <w:szCs w:val="16"/>
        </w:rPr>
        <w:t xml:space="preserve"> (</w:t>
      </w:r>
      <w:r>
        <w:rPr>
          <w:rFonts w:ascii="Arial" w:eastAsia="Times New Roman" w:hAnsi="Arial"/>
          <w:sz w:val="16"/>
          <w:szCs w:val="16"/>
        </w:rPr>
        <w:t>три</w:t>
      </w:r>
      <w:r>
        <w:rPr>
          <w:rFonts w:ascii="Arial" w:eastAsia="Times New Roman" w:hAnsi="Arial" w:cs="Arial"/>
          <w:sz w:val="16"/>
          <w:szCs w:val="16"/>
        </w:rPr>
        <w:t xml:space="preserve"> </w:t>
      </w:r>
      <w:r>
        <w:rPr>
          <w:rFonts w:ascii="Arial" w:eastAsia="Times New Roman" w:hAnsi="Arial"/>
          <w:sz w:val="16"/>
          <w:szCs w:val="16"/>
        </w:rPr>
        <w:t>волны</w:t>
      </w:r>
      <w:r>
        <w:rPr>
          <w:rFonts w:ascii="Arial" w:eastAsia="Times New Roman" w:hAnsi="Arial" w:cs="Arial"/>
          <w:sz w:val="16"/>
          <w:szCs w:val="16"/>
        </w:rPr>
        <w:t xml:space="preserve"> </w:t>
      </w:r>
      <w:r>
        <w:rPr>
          <w:rFonts w:ascii="Arial" w:eastAsia="Times New Roman" w:hAnsi="Arial"/>
          <w:sz w:val="16"/>
          <w:szCs w:val="16"/>
        </w:rPr>
        <w:t>эмиграции</w:t>
      </w:r>
      <w:r>
        <w:rPr>
          <w:rFonts w:ascii="Arial" w:eastAsia="Times New Roman" w:hAnsi="Arial" w:cs="Arial"/>
          <w:sz w:val="16"/>
          <w:szCs w:val="16"/>
        </w:rPr>
        <w:t>)</w:t>
      </w:r>
    </w:p>
    <w:p w:rsidR="00F16853" w:rsidRDefault="009101AF">
      <w:pPr>
        <w:shd w:val="clear" w:color="auto" w:fill="FFFFFF"/>
        <w:spacing w:before="14"/>
      </w:pPr>
      <w:r>
        <w:br w:type="column"/>
      </w:r>
      <w:r>
        <w:rPr>
          <w:rFonts w:ascii="Arial" w:eastAsia="Times New Roman" w:hAnsi="Arial"/>
          <w:i/>
          <w:iCs/>
          <w:spacing w:val="-7"/>
          <w:sz w:val="16"/>
          <w:szCs w:val="16"/>
        </w:rPr>
        <w:lastRenderedPageBreak/>
        <w:t>Русское</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литературное</w:t>
      </w:r>
      <w:r>
        <w:rPr>
          <w:rFonts w:ascii="Arial" w:eastAsia="Times New Roman" w:hAnsi="Arial" w:cs="Arial"/>
          <w:i/>
          <w:iCs/>
          <w:spacing w:val="-7"/>
          <w:sz w:val="16"/>
          <w:szCs w:val="16"/>
        </w:rPr>
        <w:t xml:space="preserve"> </w:t>
      </w:r>
      <w:r>
        <w:rPr>
          <w:rFonts w:ascii="Arial" w:eastAsia="Times New Roman" w:hAnsi="Arial"/>
          <w:i/>
          <w:iCs/>
          <w:spacing w:val="-7"/>
          <w:sz w:val="16"/>
          <w:szCs w:val="16"/>
        </w:rPr>
        <w:t>зарубежье</w:t>
      </w:r>
      <w:r>
        <w:rPr>
          <w:rFonts w:ascii="Arial" w:eastAsia="Times New Roman" w:hAnsi="Arial" w:cs="Arial"/>
          <w:i/>
          <w:iCs/>
          <w:spacing w:val="-7"/>
          <w:sz w:val="16"/>
          <w:szCs w:val="16"/>
        </w:rPr>
        <w:t xml:space="preserve"> 1920</w:t>
      </w:r>
      <w:r>
        <w:rPr>
          <w:rFonts w:ascii="Arial" w:eastAsia="Times New Roman" w:hAnsi="Arial"/>
          <w:i/>
          <w:iCs/>
          <w:spacing w:val="-7"/>
          <w:sz w:val="16"/>
          <w:szCs w:val="16"/>
        </w:rPr>
        <w:t>—</w:t>
      </w:r>
      <w:r>
        <w:rPr>
          <w:rFonts w:ascii="Arial" w:eastAsia="Times New Roman" w:hAnsi="Arial" w:cs="Arial"/>
          <w:i/>
          <w:iCs/>
          <w:spacing w:val="-7"/>
          <w:sz w:val="16"/>
          <w:szCs w:val="16"/>
        </w:rPr>
        <w:t>1990-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r>
        <w:rPr>
          <w:rFonts w:ascii="Arial" w:eastAsia="Times New Roman" w:hAnsi="Arial" w:cs="Arial"/>
          <w:i/>
          <w:iCs/>
          <w:spacing w:val="-7"/>
          <w:sz w:val="16"/>
          <w:szCs w:val="16"/>
        </w:rPr>
        <w:t xml:space="preserve"> (</w:t>
      </w:r>
      <w:r>
        <w:rPr>
          <w:rFonts w:ascii="Arial" w:eastAsia="Times New Roman" w:hAnsi="Arial"/>
          <w:i/>
          <w:iCs/>
          <w:spacing w:val="-7"/>
          <w:sz w:val="16"/>
          <w:szCs w:val="16"/>
        </w:rPr>
        <w:t>три</w:t>
      </w:r>
      <w:r>
        <w:rPr>
          <w:rFonts w:ascii="Arial" w:eastAsia="Times New Roman" w:hAnsi="Arial" w:cs="Arial"/>
          <w:i/>
          <w:iCs/>
          <w:spacing w:val="-7"/>
          <w:sz w:val="16"/>
          <w:szCs w:val="16"/>
        </w:rPr>
        <w:t xml:space="preserve"> </w:t>
      </w:r>
      <w:r>
        <w:rPr>
          <w:rFonts w:ascii="Arial" w:eastAsia="Times New Roman" w:hAnsi="Arial"/>
          <w:i/>
          <w:iCs/>
          <w:spacing w:val="-7"/>
          <w:sz w:val="16"/>
          <w:szCs w:val="16"/>
        </w:rPr>
        <w:t>волны</w:t>
      </w:r>
      <w:r>
        <w:rPr>
          <w:rFonts w:ascii="Arial" w:eastAsia="Times New Roman" w:hAnsi="Arial" w:cs="Arial"/>
          <w:i/>
          <w:iCs/>
          <w:spacing w:val="-7"/>
          <w:sz w:val="16"/>
          <w:szCs w:val="16"/>
        </w:rPr>
        <w:t xml:space="preserve"> </w:t>
      </w:r>
      <w:r>
        <w:rPr>
          <w:rFonts w:ascii="Arial" w:eastAsia="Times New Roman" w:hAnsi="Arial"/>
          <w:i/>
          <w:iCs/>
          <w:spacing w:val="-7"/>
          <w:sz w:val="16"/>
          <w:szCs w:val="16"/>
        </w:rPr>
        <w:t>эмиграции</w:t>
      </w:r>
      <w:r>
        <w:rPr>
          <w:rFonts w:ascii="Arial" w:eastAsia="Times New Roman" w:hAnsi="Arial" w:cs="Arial"/>
          <w:i/>
          <w:iCs/>
          <w:spacing w:val="-7"/>
          <w:sz w:val="16"/>
          <w:szCs w:val="16"/>
        </w:rPr>
        <w:t>)</w:t>
      </w:r>
    </w:p>
    <w:p w:rsidR="00F16853" w:rsidRDefault="00F16853">
      <w:pPr>
        <w:shd w:val="clear" w:color="auto" w:fill="FFFFFF"/>
        <w:spacing w:before="14"/>
        <w:sectPr w:rsidR="00F16853">
          <w:pgSz w:w="16834" w:h="11909" w:orient="landscape"/>
          <w:pgMar w:top="738" w:right="2229" w:bottom="360" w:left="1386" w:header="720" w:footer="720" w:gutter="0"/>
          <w:cols w:num="2" w:space="720" w:equalWidth="0">
            <w:col w:w="6393" w:space="1282"/>
            <w:col w:w="5544"/>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738" w:right="1379" w:bottom="360" w:left="1379" w:header="720" w:footer="720" w:gutter="0"/>
          <w:cols w:space="60"/>
          <w:noEndnote/>
        </w:sectPr>
      </w:pPr>
    </w:p>
    <w:p w:rsidR="00F16853" w:rsidRDefault="00F16853">
      <w:pPr>
        <w:shd w:val="clear" w:color="auto" w:fill="FFFFFF"/>
        <w:spacing w:before="29" w:line="230" w:lineRule="exact"/>
        <w:ind w:right="43"/>
        <w:jc w:val="both"/>
      </w:pPr>
      <w:r>
        <w:rPr>
          <w:noProof/>
        </w:rPr>
        <w:lastRenderedPageBreak/>
        <w:pict>
          <v:line id="_x0000_s1372" style="position:absolute;left:0;text-align:left;z-index:252012544;mso-position-horizontal-relative:margin" from="339.1pt,186.85pt" to="339.1pt,511.95pt" o:allowincell="f" strokeweight="1.1pt">
            <w10:wrap anchorx="margin"/>
          </v:line>
        </w:pict>
      </w:r>
      <w:r w:rsidR="009101AF">
        <w:rPr>
          <w:rFonts w:eastAsia="Times New Roman"/>
        </w:rPr>
        <w:t>зываемого «незамеченногопоколения» — поколения «сыновей». Покинувшие Россию в детском или юношеском возрасте, эти пи</w:t>
      </w:r>
      <w:r w:rsidR="009101AF">
        <w:rPr>
          <w:rFonts w:eastAsia="Times New Roman"/>
        </w:rPr>
        <w:softHyphen/>
        <w:t>сатели взрослели уже в эмиграции, но писали, как и писатели старшего поколения, по-русски. Отличием эмигрантского опыта младшего поколения от опыта поколения отцов было то, что они представляли себе русский быт лишь по рассказам старших. Как правило, судьбы этих литераторов складывались драматично. Прозаик Гайто Газданов в эссе «О молодой эмигрантской литера</w:t>
      </w:r>
      <w:r w:rsidR="009101AF">
        <w:rPr>
          <w:rFonts w:eastAsia="Times New Roman"/>
        </w:rPr>
        <w:softHyphen/>
        <w:t>туре» (1936) писал о поколении сыновей: «Живя в одичавшей Европе, в отчаянных материальных условиях, не имея возмож</w:t>
      </w:r>
      <w:r w:rsidR="009101AF">
        <w:rPr>
          <w:rFonts w:eastAsia="Times New Roman"/>
        </w:rPr>
        <w:softHyphen/>
        <w:t>ности участвовать в культурной жизни и учиться, потеряв после долголетних испытаний всякую свежесть и непосредственность восприятия, не будучи способно ни поверить в какую-то новую истину, ни отрицать со всей силой тот мир, в котором оно суще</w:t>
      </w:r>
      <w:r w:rsidR="009101AF">
        <w:rPr>
          <w:rFonts w:eastAsia="Times New Roman"/>
        </w:rPr>
        <w:softHyphen/>
        <w:t>ствует, — оно было обречено».</w:t>
      </w:r>
    </w:p>
    <w:p w:rsidR="00F16853" w:rsidRDefault="009101AF">
      <w:pPr>
        <w:shd w:val="clear" w:color="auto" w:fill="FFFFFF"/>
        <w:spacing w:line="230" w:lineRule="exact"/>
        <w:ind w:left="22" w:right="36" w:firstLine="475"/>
        <w:jc w:val="both"/>
      </w:pPr>
      <w:r>
        <w:rPr>
          <w:rFonts w:eastAsia="Times New Roman"/>
        </w:rPr>
        <w:t>В.В.Набоков (1899—1977). Этот писатель вошел в литера</w:t>
      </w:r>
      <w:r>
        <w:rPr>
          <w:rFonts w:eastAsia="Times New Roman"/>
        </w:rPr>
        <w:softHyphen/>
        <w:t>туру под псевдонимом «Владимир Сирин» и является счастливым исключением в ряду писателей «незамеченного поколения». Он обрел настоящую славу, его творчество стало частью не только русской, но и американской культуры.</w:t>
      </w:r>
    </w:p>
    <w:p w:rsidR="00F16853" w:rsidRDefault="009101AF">
      <w:pPr>
        <w:shd w:val="clear" w:color="auto" w:fill="FFFFFF"/>
        <w:spacing w:line="230" w:lineRule="exact"/>
        <w:ind w:left="29" w:right="36" w:firstLine="446"/>
        <w:jc w:val="both"/>
      </w:pPr>
      <w:r>
        <w:rPr>
          <w:rFonts w:eastAsia="Times New Roman"/>
        </w:rPr>
        <w:t>Кроме В. В. Набокова в «незамеченном поколении» исследо</w:t>
      </w:r>
      <w:r>
        <w:rPr>
          <w:rFonts w:eastAsia="Times New Roman"/>
        </w:rPr>
        <w:softHyphen/>
        <w:t>ватели выделяют имена прозаика Гайто Газданова и поэта Бори</w:t>
      </w:r>
      <w:r>
        <w:rPr>
          <w:rFonts w:eastAsia="Times New Roman"/>
        </w:rPr>
        <w:softHyphen/>
        <w:t>са Поплавского.</w:t>
      </w:r>
    </w:p>
    <w:p w:rsidR="00F16853" w:rsidRDefault="009101AF">
      <w:pPr>
        <w:shd w:val="clear" w:color="auto" w:fill="FFFFFF"/>
        <w:spacing w:line="230" w:lineRule="exact"/>
        <w:ind w:left="36" w:right="14" w:firstLine="468"/>
        <w:jc w:val="both"/>
      </w:pPr>
      <w:r>
        <w:rPr>
          <w:rFonts w:eastAsia="Times New Roman"/>
        </w:rPr>
        <w:t>Гайто Газданов (1903—1971). Коренной петербуржец осе</w:t>
      </w:r>
      <w:r>
        <w:rPr>
          <w:rFonts w:eastAsia="Times New Roman"/>
        </w:rPr>
        <w:softHyphen/>
        <w:t xml:space="preserve">тинского происхождения прославился романом </w:t>
      </w:r>
      <w:r>
        <w:rPr>
          <w:rFonts w:eastAsia="Times New Roman"/>
          <w:i/>
          <w:iCs/>
        </w:rPr>
        <w:t xml:space="preserve">«Вечер у Клэр» </w:t>
      </w:r>
      <w:r>
        <w:rPr>
          <w:rFonts w:eastAsia="Times New Roman"/>
        </w:rPr>
        <w:t>(1930). Повествование в романе ведется от имени русского эми</w:t>
      </w:r>
      <w:r>
        <w:rPr>
          <w:rFonts w:eastAsia="Times New Roman"/>
        </w:rPr>
        <w:softHyphen/>
        <w:t>гранта Николая, которому к началу гражданской войны испол</w:t>
      </w:r>
      <w:r>
        <w:rPr>
          <w:rFonts w:eastAsia="Times New Roman"/>
        </w:rPr>
        <w:softHyphen/>
        <w:t>нилось шестнадцать лет. «Но "событий" в книге мало, центр рас</w:t>
      </w:r>
      <w:r>
        <w:rPr>
          <w:rFonts w:eastAsia="Times New Roman"/>
        </w:rPr>
        <w:softHyphen/>
        <w:t>сказа не в них, а в углубленных мироощущениях рассказчика, юноши несколько странного, который "не обладал способностью немедленно реагировать на происходящее" и как бы плыл по те</w:t>
      </w:r>
      <w:r>
        <w:rPr>
          <w:rFonts w:eastAsia="Times New Roman"/>
        </w:rPr>
        <w:softHyphen/>
        <w:t>чению, пока не уплыл за пределы страны, где эти мироощущения сложились...» — так характеризовал «Вечер у Клэр» писатель старшего поколения эмигрантов М.Осоргин. В романе Г. Газда</w:t>
      </w:r>
      <w:r>
        <w:rPr>
          <w:rFonts w:eastAsia="Times New Roman"/>
        </w:rPr>
        <w:softHyphen/>
        <w:t>нова отразились размышления о проблемах любви, жизни и смер</w:t>
      </w:r>
      <w:r>
        <w:rPr>
          <w:rFonts w:eastAsia="Times New Roman"/>
        </w:rPr>
        <w:softHyphen/>
        <w:t>ти, человеческой судьбы и истории.</w:t>
      </w:r>
    </w:p>
    <w:p w:rsidR="00F16853" w:rsidRDefault="009101AF">
      <w:pPr>
        <w:shd w:val="clear" w:color="auto" w:fill="FFFFFF"/>
        <w:spacing w:line="230" w:lineRule="exact"/>
        <w:ind w:left="58" w:firstLine="446"/>
        <w:jc w:val="both"/>
      </w:pPr>
      <w:r>
        <w:rPr>
          <w:rFonts w:eastAsia="Times New Roman"/>
        </w:rPr>
        <w:t>Своим романом Г. Газданов обогатил традиции русской ав</w:t>
      </w:r>
      <w:r>
        <w:rPr>
          <w:rFonts w:eastAsia="Times New Roman"/>
        </w:rPr>
        <w:softHyphen/>
        <w:t>тобиографической прозы. В произведении отсутствуют описание детских мироощущений, исследование воздействия окружающей среды на ребенка. Газданов стремится разгадать тайну собствен</w:t>
      </w:r>
      <w:r>
        <w:rPr>
          <w:rFonts w:eastAsia="Times New Roman"/>
        </w:rPr>
        <w:softHyphen/>
        <w:t>ной души, этим обусловлена исповедальная форма романа и та</w:t>
      </w:r>
      <w:r>
        <w:rPr>
          <w:rFonts w:eastAsia="Times New Roman"/>
        </w:rPr>
        <w:softHyphen/>
        <w:t>кие приемы психологизма, как внутренний монолог, сон и др.</w:t>
      </w:r>
    </w:p>
    <w:p w:rsidR="00F16853" w:rsidRDefault="009101AF">
      <w:pPr>
        <w:shd w:val="clear" w:color="auto" w:fill="FFFFFF"/>
        <w:spacing w:line="230" w:lineRule="exact"/>
        <w:ind w:left="43" w:firstLine="468"/>
        <w:jc w:val="both"/>
      </w:pPr>
      <w:r>
        <w:br w:type="column"/>
      </w:r>
      <w:r>
        <w:rPr>
          <w:rFonts w:eastAsia="Times New Roman"/>
        </w:rPr>
        <w:lastRenderedPageBreak/>
        <w:t>Б.Ю.Поплавский (1903—1935). В центре внимания этого поэта также мир человеческой души, мир, пронизанный любо</w:t>
      </w:r>
      <w:r>
        <w:rPr>
          <w:rFonts w:eastAsia="Times New Roman"/>
        </w:rPr>
        <w:softHyphen/>
        <w:t>вью, теплом и спасающий от одиночества в реальности, которая представляется адом:</w:t>
      </w:r>
    </w:p>
    <w:p w:rsidR="00F16853" w:rsidRDefault="009101AF">
      <w:pPr>
        <w:shd w:val="clear" w:color="auto" w:fill="FFFFFF"/>
        <w:spacing w:before="122" w:line="230" w:lineRule="exact"/>
        <w:ind w:left="1166" w:right="1123"/>
      </w:pPr>
      <w:r>
        <w:rPr>
          <w:rFonts w:eastAsia="Times New Roman"/>
        </w:rPr>
        <w:t>Не долог день. Блестит церквей венец, И молча смотрит боль без сожаленья На возмущенье жалкое сердец, На их невыносимое смиренье. Который час? Смотрите, ночь несут На веках души, счастье забывая. Звенит трамвай, таится Страшный Суд, И ад галдит, судьбу перебивая.</w:t>
      </w:r>
    </w:p>
    <w:p w:rsidR="00F16853" w:rsidRDefault="009101AF">
      <w:pPr>
        <w:shd w:val="clear" w:color="auto" w:fill="FFFFFF"/>
        <w:spacing w:before="36" w:line="245" w:lineRule="exact"/>
        <w:ind w:left="3010" w:right="1123" w:hanging="662"/>
      </w:pPr>
      <w:r>
        <w:t>(</w:t>
      </w:r>
      <w:r>
        <w:rPr>
          <w:rFonts w:eastAsia="Times New Roman"/>
        </w:rPr>
        <w:t>Б. Поплавский, «Печаль зимы сжимает сердце мне...»)</w:t>
      </w:r>
    </w:p>
    <w:p w:rsidR="00F16853" w:rsidRDefault="009101AF">
      <w:pPr>
        <w:shd w:val="clear" w:color="auto" w:fill="FFFFFF"/>
        <w:spacing w:before="108" w:line="230" w:lineRule="exact"/>
        <w:ind w:left="22" w:right="22" w:firstLine="454"/>
        <w:jc w:val="both"/>
      </w:pPr>
      <w:r>
        <w:rPr>
          <w:rFonts w:eastAsia="Times New Roman"/>
        </w:rPr>
        <w:t>В.Ходасевич писал о поэтическом стиле Поплавского: «По</w:t>
      </w:r>
      <w:r>
        <w:rPr>
          <w:rFonts w:eastAsia="Times New Roman"/>
        </w:rPr>
        <w:softHyphen/>
        <w:t>плавский идет не от идеи к идее, но от образа к образу, от слово</w:t>
      </w:r>
      <w:r>
        <w:rPr>
          <w:rFonts w:eastAsia="Times New Roman"/>
        </w:rPr>
        <w:softHyphen/>
        <w:t>сочетания к словосочетанию — и тут, именно и только тут про</w:t>
      </w:r>
      <w:r>
        <w:rPr>
          <w:rFonts w:eastAsia="Times New Roman"/>
        </w:rPr>
        <w:softHyphen/>
        <w:t>является вся стройность его воззрений: не общих, которых он сам до конца не выработал и не осознал, но художественных, чисто поэтических, которые были в нем заложены самою природою, как в каждом поэтически одаренном существе».</w:t>
      </w:r>
    </w:p>
    <w:p w:rsidR="00F16853" w:rsidRDefault="009101AF">
      <w:pPr>
        <w:shd w:val="clear" w:color="auto" w:fill="FFFFFF"/>
        <w:spacing w:before="7" w:line="230" w:lineRule="exact"/>
        <w:ind w:left="22" w:right="29" w:firstLine="454"/>
        <w:jc w:val="both"/>
      </w:pPr>
      <w:r>
        <w:rPr>
          <w:rFonts w:eastAsia="Times New Roman"/>
        </w:rPr>
        <w:t>По мысли французского исследователя поэзии Б. Поплавско</w:t>
      </w:r>
      <w:r>
        <w:rPr>
          <w:rFonts w:eastAsia="Times New Roman"/>
        </w:rPr>
        <w:softHyphen/>
        <w:t>го Элен Менегальдо, стиль поэта эволюционировал от футуристи</w:t>
      </w:r>
      <w:r>
        <w:rPr>
          <w:rFonts w:eastAsia="Times New Roman"/>
        </w:rPr>
        <w:softHyphen/>
        <w:t>ческой «зауми» к «автоматическому письму» сюрреалистов.</w:t>
      </w:r>
    </w:p>
    <w:p w:rsidR="00F16853" w:rsidRDefault="009101AF">
      <w:pPr>
        <w:shd w:val="clear" w:color="auto" w:fill="FFFFFF"/>
        <w:spacing w:line="230" w:lineRule="exact"/>
        <w:ind w:left="7" w:right="29" w:firstLine="468"/>
        <w:jc w:val="both"/>
      </w:pPr>
      <w:r>
        <w:rPr>
          <w:rFonts w:eastAsia="Times New Roman"/>
        </w:rPr>
        <w:t>Вторая волна эмиграции русских писателей. Эта волна при</w:t>
      </w:r>
      <w:r>
        <w:rPr>
          <w:rFonts w:eastAsia="Times New Roman"/>
        </w:rPr>
        <w:softHyphen/>
        <w:t>шлась на годы Второй мировой войны. Ее составили прежде все</w:t>
      </w:r>
      <w:r>
        <w:rPr>
          <w:rFonts w:eastAsia="Times New Roman"/>
        </w:rPr>
        <w:softHyphen/>
        <w:t>го побывавшие в тюрьмах и лагерях «кулаки», выходцы из дво</w:t>
      </w:r>
      <w:r>
        <w:rPr>
          <w:rFonts w:eastAsia="Times New Roman"/>
        </w:rPr>
        <w:softHyphen/>
        <w:t xml:space="preserve">рянских и купеческих семей. Кроме того, были и так называемые «повторные эмигранты», которые покинули страны Восточной Европы и Китай. Огромное число эмигрантов составляли и так называемые «перемещенные лица», </w:t>
      </w:r>
      <w:r w:rsidRPr="009101AF">
        <w:rPr>
          <w:rFonts w:eastAsia="Times New Roman"/>
        </w:rPr>
        <w:t>«</w:t>
      </w:r>
      <w:r>
        <w:rPr>
          <w:rFonts w:eastAsia="Times New Roman"/>
          <w:lang w:val="en-US"/>
        </w:rPr>
        <w:t>Displaced</w:t>
      </w:r>
      <w:r w:rsidRPr="009101AF">
        <w:rPr>
          <w:rFonts w:eastAsia="Times New Roman"/>
        </w:rPr>
        <w:t xml:space="preserve"> </w:t>
      </w:r>
      <w:r>
        <w:rPr>
          <w:rFonts w:eastAsia="Times New Roman"/>
          <w:lang w:val="en-US"/>
        </w:rPr>
        <w:t>Persons</w:t>
      </w:r>
      <w:r w:rsidRPr="009101AF">
        <w:rPr>
          <w:rFonts w:eastAsia="Times New Roman"/>
        </w:rPr>
        <w:t xml:space="preserve">» </w:t>
      </w:r>
      <w:r>
        <w:rPr>
          <w:rFonts w:eastAsia="Times New Roman"/>
        </w:rPr>
        <w:t>(сокра</w:t>
      </w:r>
      <w:r>
        <w:rPr>
          <w:rFonts w:eastAsia="Times New Roman"/>
        </w:rPr>
        <w:softHyphen/>
        <w:t>щенно «Ди-Пи», что стало привычным для русских эмигрантов). Бывшие военнопленные и беженцы опасались возвращаться в Со</w:t>
      </w:r>
      <w:r>
        <w:rPr>
          <w:rFonts w:eastAsia="Times New Roman"/>
        </w:rPr>
        <w:softHyphen/>
        <w:t>ветский Союз, где их ждал арест.</w:t>
      </w:r>
    </w:p>
    <w:p w:rsidR="00F16853" w:rsidRDefault="009101AF">
      <w:pPr>
        <w:shd w:val="clear" w:color="auto" w:fill="FFFFFF"/>
        <w:spacing w:before="7" w:line="230" w:lineRule="exact"/>
        <w:ind w:right="43" w:firstLine="454"/>
        <w:jc w:val="both"/>
      </w:pPr>
      <w:r>
        <w:rPr>
          <w:rFonts w:eastAsia="Times New Roman"/>
        </w:rPr>
        <w:t>Литература русского зарубежья пополнилась новой темати</w:t>
      </w:r>
      <w:r>
        <w:rPr>
          <w:rFonts w:eastAsia="Times New Roman"/>
        </w:rPr>
        <w:softHyphen/>
        <w:t>кой, связанной с опытом сталинских репрессий и лагерей и Вто</w:t>
      </w:r>
      <w:r>
        <w:rPr>
          <w:rFonts w:eastAsia="Times New Roman"/>
        </w:rPr>
        <w:softHyphen/>
        <w:t>рой мировой войны. В этой литературе ставится проблема, невоз</w:t>
      </w:r>
      <w:r>
        <w:rPr>
          <w:rFonts w:eastAsia="Times New Roman"/>
        </w:rPr>
        <w:softHyphen/>
        <w:t>можная в литературе метрополии, — выбор между врагами России и ненавистью к советской власти. Однако произведения писате</w:t>
      </w:r>
      <w:r>
        <w:rPr>
          <w:rFonts w:eastAsia="Times New Roman"/>
        </w:rPr>
        <w:softHyphen/>
        <w:t>лей-эмигрантов во многом походили на произведения советской литературы, только «плюс» и «минус» в них менялись местами.</w:t>
      </w:r>
    </w:p>
    <w:p w:rsidR="00F16853" w:rsidRDefault="00F16853">
      <w:pPr>
        <w:shd w:val="clear" w:color="auto" w:fill="FFFFFF"/>
        <w:spacing w:before="7" w:line="230" w:lineRule="exact"/>
        <w:ind w:right="43" w:firstLine="454"/>
        <w:jc w:val="both"/>
        <w:sectPr w:rsidR="00F16853">
          <w:type w:val="continuous"/>
          <w:pgSz w:w="16834" w:h="11909" w:orient="landscape"/>
          <w:pgMar w:top="738" w:right="1379" w:bottom="360" w:left="1379" w:header="720" w:footer="720" w:gutter="0"/>
          <w:cols w:num="2" w:space="720" w:equalWidth="0">
            <w:col w:w="6458" w:space="1174"/>
            <w:col w:w="6444"/>
          </w:cols>
          <w:noEndnote/>
        </w:sectPr>
      </w:pPr>
    </w:p>
    <w:p w:rsidR="00F16853" w:rsidRDefault="009101AF">
      <w:pPr>
        <w:shd w:val="clear" w:color="auto" w:fill="FFFFFF"/>
        <w:spacing w:before="7"/>
        <w:ind w:left="7"/>
      </w:pPr>
      <w:r>
        <w:rPr>
          <w:rFonts w:ascii="Arial" w:eastAsia="Times New Roman" w:hAnsi="Arial"/>
          <w:spacing w:val="-1"/>
          <w:sz w:val="16"/>
          <w:szCs w:val="16"/>
        </w:rPr>
        <w:lastRenderedPageBreak/>
        <w:t>О</w:t>
      </w:r>
      <w:r>
        <w:rPr>
          <w:rFonts w:ascii="Arial" w:eastAsia="Times New Roman" w:hAnsi="Arial" w:cs="Arial"/>
          <w:spacing w:val="-1"/>
          <w:sz w:val="16"/>
          <w:szCs w:val="16"/>
        </w:rPr>
        <w:t xml:space="preserve"> / </w:t>
      </w:r>
      <w:r>
        <w:rPr>
          <w:rFonts w:ascii="Arial" w:eastAsia="Times New Roman" w:hAnsi="Arial"/>
          <w:spacing w:val="-1"/>
          <w:sz w:val="16"/>
          <w:szCs w:val="16"/>
        </w:rPr>
        <w:t>О</w:t>
      </w:r>
      <w:r>
        <w:rPr>
          <w:rFonts w:ascii="Arial" w:eastAsia="Times New Roman" w:hAnsi="Arial" w:cs="Arial"/>
          <w:spacing w:val="-1"/>
          <w:sz w:val="16"/>
          <w:szCs w:val="16"/>
        </w:rPr>
        <w:t xml:space="preserve">       </w:t>
      </w:r>
      <w:r>
        <w:rPr>
          <w:rFonts w:ascii="Arial" w:eastAsia="Times New Roman" w:hAnsi="Arial"/>
          <w:spacing w:val="-1"/>
          <w:sz w:val="16"/>
          <w:szCs w:val="16"/>
        </w:rPr>
        <w:t>Русское</w:t>
      </w:r>
      <w:r>
        <w:rPr>
          <w:rFonts w:ascii="Arial" w:eastAsia="Times New Roman" w:hAnsi="Arial" w:cs="Arial"/>
          <w:spacing w:val="-1"/>
          <w:sz w:val="16"/>
          <w:szCs w:val="16"/>
        </w:rPr>
        <w:t xml:space="preserve"> </w:t>
      </w:r>
      <w:r>
        <w:rPr>
          <w:rFonts w:ascii="Arial" w:eastAsia="Times New Roman" w:hAnsi="Arial"/>
          <w:spacing w:val="-1"/>
          <w:sz w:val="16"/>
          <w:szCs w:val="16"/>
        </w:rPr>
        <w:t>литературное</w:t>
      </w:r>
      <w:r>
        <w:rPr>
          <w:rFonts w:ascii="Arial" w:eastAsia="Times New Roman" w:hAnsi="Arial" w:cs="Arial"/>
          <w:spacing w:val="-1"/>
          <w:sz w:val="16"/>
          <w:szCs w:val="16"/>
        </w:rPr>
        <w:t xml:space="preserve"> </w:t>
      </w:r>
      <w:r>
        <w:rPr>
          <w:rFonts w:ascii="Arial" w:eastAsia="Times New Roman" w:hAnsi="Arial"/>
          <w:spacing w:val="-1"/>
          <w:sz w:val="16"/>
          <w:szCs w:val="16"/>
        </w:rPr>
        <w:t>зарубежье</w:t>
      </w:r>
      <w:r>
        <w:rPr>
          <w:rFonts w:ascii="Arial" w:eastAsia="Times New Roman" w:hAnsi="Arial" w:cs="Arial"/>
          <w:spacing w:val="-1"/>
          <w:sz w:val="16"/>
          <w:szCs w:val="16"/>
        </w:rPr>
        <w:t xml:space="preserve"> 1920</w:t>
      </w:r>
      <w:r>
        <w:rPr>
          <w:rFonts w:ascii="Arial" w:eastAsia="Times New Roman" w:hAnsi="Arial"/>
          <w:spacing w:val="-1"/>
          <w:sz w:val="16"/>
          <w:szCs w:val="16"/>
        </w:rPr>
        <w:t>—</w:t>
      </w:r>
      <w:r>
        <w:rPr>
          <w:rFonts w:ascii="Arial" w:eastAsia="Times New Roman" w:hAnsi="Arial" w:cs="Arial"/>
          <w:spacing w:val="-1"/>
          <w:sz w:val="16"/>
          <w:szCs w:val="16"/>
        </w:rPr>
        <w:t>1990-</w:t>
      </w:r>
      <w:r>
        <w:rPr>
          <w:rFonts w:ascii="Arial" w:eastAsia="Times New Roman" w:hAnsi="Arial"/>
          <w:spacing w:val="-1"/>
          <w:sz w:val="16"/>
          <w:szCs w:val="16"/>
        </w:rPr>
        <w:t>х</w:t>
      </w:r>
      <w:r>
        <w:rPr>
          <w:rFonts w:ascii="Arial" w:eastAsia="Times New Roman" w:hAnsi="Arial" w:cs="Arial"/>
          <w:spacing w:val="-1"/>
          <w:sz w:val="16"/>
          <w:szCs w:val="16"/>
        </w:rPr>
        <w:t xml:space="preserve"> </w:t>
      </w:r>
      <w:r>
        <w:rPr>
          <w:rFonts w:ascii="Arial" w:eastAsia="Times New Roman" w:hAnsi="Arial"/>
          <w:spacing w:val="-1"/>
          <w:sz w:val="16"/>
          <w:szCs w:val="16"/>
        </w:rPr>
        <w:t>годов</w:t>
      </w:r>
      <w:r>
        <w:rPr>
          <w:rFonts w:ascii="Arial" w:eastAsia="Times New Roman" w:hAnsi="Arial" w:cs="Arial"/>
          <w:spacing w:val="-1"/>
          <w:sz w:val="16"/>
          <w:szCs w:val="16"/>
        </w:rPr>
        <w:t xml:space="preserve"> (</w:t>
      </w:r>
      <w:r>
        <w:rPr>
          <w:rFonts w:ascii="Arial" w:eastAsia="Times New Roman" w:hAnsi="Arial"/>
          <w:spacing w:val="-1"/>
          <w:sz w:val="16"/>
          <w:szCs w:val="16"/>
        </w:rPr>
        <w:t>три</w:t>
      </w:r>
      <w:r>
        <w:rPr>
          <w:rFonts w:ascii="Arial" w:eastAsia="Times New Roman" w:hAnsi="Arial" w:cs="Arial"/>
          <w:spacing w:val="-1"/>
          <w:sz w:val="16"/>
          <w:szCs w:val="16"/>
        </w:rPr>
        <w:t xml:space="preserve"> </w:t>
      </w:r>
      <w:r>
        <w:rPr>
          <w:rFonts w:ascii="Arial" w:eastAsia="Times New Roman" w:hAnsi="Arial"/>
          <w:spacing w:val="-1"/>
          <w:sz w:val="16"/>
          <w:szCs w:val="16"/>
        </w:rPr>
        <w:t>волны</w:t>
      </w:r>
      <w:r>
        <w:rPr>
          <w:rFonts w:ascii="Arial" w:eastAsia="Times New Roman" w:hAnsi="Arial" w:cs="Arial"/>
          <w:spacing w:val="-1"/>
          <w:sz w:val="16"/>
          <w:szCs w:val="16"/>
        </w:rPr>
        <w:t xml:space="preserve"> </w:t>
      </w:r>
      <w:r>
        <w:rPr>
          <w:rFonts w:ascii="Arial" w:eastAsia="Times New Roman" w:hAnsi="Arial"/>
          <w:spacing w:val="-1"/>
          <w:sz w:val="16"/>
          <w:szCs w:val="16"/>
        </w:rPr>
        <w:t>эмиграции</w:t>
      </w:r>
      <w:r>
        <w:rPr>
          <w:rFonts w:ascii="Arial" w:eastAsia="Times New Roman" w:hAnsi="Arial" w:cs="Arial"/>
          <w:spacing w:val="-1"/>
          <w:sz w:val="16"/>
          <w:szCs w:val="16"/>
        </w:rPr>
        <w:t>)</w:t>
      </w:r>
    </w:p>
    <w:p w:rsidR="00F16853" w:rsidRDefault="009101AF">
      <w:pPr>
        <w:shd w:val="clear" w:color="auto" w:fill="FFFFFF"/>
        <w:tabs>
          <w:tab w:val="left" w:leader="hyphen" w:pos="1678"/>
          <w:tab w:val="left" w:leader="hyphen" w:pos="5083"/>
        </w:tabs>
      </w:pPr>
      <w:r>
        <w:rPr>
          <w:rFonts w:ascii="Arial" w:hAnsi="Arial" w:cs="Arial"/>
          <w:b/>
          <w:bCs/>
        </w:rPr>
        <w:tab/>
        <w:t>_</w:t>
      </w:r>
      <w:r>
        <w:rPr>
          <w:rFonts w:ascii="Arial" w:hAnsi="Arial" w:cs="Arial"/>
          <w:b/>
          <w:bCs/>
        </w:rPr>
        <w:tab/>
        <w:t>_^-</w:t>
      </w:r>
    </w:p>
    <w:p w:rsidR="00F16853" w:rsidRDefault="009101AF">
      <w:pPr>
        <w:shd w:val="clear" w:color="auto" w:fill="FFFFFF"/>
        <w:spacing w:before="158" w:line="230" w:lineRule="exact"/>
        <w:ind w:left="22" w:right="50" w:firstLine="425"/>
        <w:jc w:val="both"/>
      </w:pPr>
      <w:r>
        <w:rPr>
          <w:rFonts w:eastAsia="Times New Roman"/>
        </w:rPr>
        <w:t>Борис Ширяев (1899 — 1959). Этого автора выделяют среди писателей русского зарубежья второй волны эмиграции. В боль</w:t>
      </w:r>
      <w:r>
        <w:rPr>
          <w:rFonts w:eastAsia="Times New Roman"/>
        </w:rPr>
        <w:softHyphen/>
        <w:t>шинстве произведений Б. Ширяева речь идет о русских людях, застигнутых «военной непогодой».</w:t>
      </w:r>
    </w:p>
    <w:p w:rsidR="00F16853" w:rsidRDefault="009101AF">
      <w:pPr>
        <w:shd w:val="clear" w:color="auto" w:fill="FFFFFF"/>
        <w:spacing w:line="230" w:lineRule="exact"/>
        <w:ind w:left="29" w:right="43" w:firstLine="454"/>
        <w:jc w:val="both"/>
      </w:pPr>
      <w:r>
        <w:rPr>
          <w:rFonts w:eastAsia="Times New Roman"/>
        </w:rPr>
        <w:t>Участник Первой мировой войны, дослужившийся до звания штабс-капитана, в 1918 году Ширяев был приговорен большеви</w:t>
      </w:r>
      <w:r>
        <w:rPr>
          <w:rFonts w:eastAsia="Times New Roman"/>
        </w:rPr>
        <w:softHyphen/>
        <w:t>ками к расстрелу, но сумел сбежать за несколько часов до казни. Вторично был арестован и приговорен к смертной казни в 1922 го</w:t>
      </w:r>
      <w:r>
        <w:rPr>
          <w:rFonts w:eastAsia="Times New Roman"/>
        </w:rPr>
        <w:softHyphen/>
        <w:t xml:space="preserve">ду, но казнь заменили ссылкой на Соловецкий остров, где был создан Соловецкий лагерь особого назначения для заключенных. В лагере Ширяев написал повесть </w:t>
      </w:r>
      <w:r>
        <w:rPr>
          <w:rFonts w:eastAsia="Times New Roman"/>
          <w:i/>
          <w:iCs/>
        </w:rPr>
        <w:t xml:space="preserve">«1237 строк» </w:t>
      </w:r>
      <w:r>
        <w:rPr>
          <w:rFonts w:eastAsia="Times New Roman"/>
        </w:rPr>
        <w:t>и несколько стихотворений, которые были опубликованы в журнале «Соло</w:t>
      </w:r>
      <w:r>
        <w:rPr>
          <w:rFonts w:eastAsia="Times New Roman"/>
        </w:rPr>
        <w:softHyphen/>
        <w:t>вецкие острова».</w:t>
      </w:r>
    </w:p>
    <w:p w:rsidR="00F16853" w:rsidRDefault="009101AF">
      <w:pPr>
        <w:shd w:val="clear" w:color="auto" w:fill="FFFFFF"/>
        <w:spacing w:line="230" w:lineRule="exact"/>
        <w:ind w:left="36" w:right="36" w:firstLine="454"/>
        <w:jc w:val="both"/>
      </w:pPr>
      <w:r>
        <w:rPr>
          <w:rFonts w:eastAsia="Times New Roman"/>
        </w:rPr>
        <w:t>В 1929 году заключение в лагере было заменено ссылкой в Среднюю Азию на три года. В ссылке Б. Ширяев работал журна</w:t>
      </w:r>
      <w:r>
        <w:rPr>
          <w:rFonts w:eastAsia="Times New Roman"/>
        </w:rPr>
        <w:softHyphen/>
        <w:t>листом. Вернувшись в 1932 году в Москву, Ширяев вновь был арестован и сослан в Воронежскую область на три года, а в 1936 го</w:t>
      </w:r>
      <w:r>
        <w:rPr>
          <w:rFonts w:eastAsia="Times New Roman"/>
        </w:rPr>
        <w:softHyphen/>
        <w:t>ду — в Ставропольский край.</w:t>
      </w:r>
    </w:p>
    <w:p w:rsidR="00F16853" w:rsidRDefault="009101AF">
      <w:pPr>
        <w:shd w:val="clear" w:color="auto" w:fill="FFFFFF"/>
        <w:spacing w:line="230" w:lineRule="exact"/>
        <w:ind w:left="50" w:right="22" w:firstLine="454"/>
        <w:jc w:val="both"/>
      </w:pPr>
      <w:r>
        <w:rPr>
          <w:rFonts w:eastAsia="Times New Roman"/>
        </w:rPr>
        <w:t>К началу Великой Отечественной войны и в самом ее начале В. Ширяев преподавал историю русской литературы в Ставро</w:t>
      </w:r>
      <w:r>
        <w:rPr>
          <w:rFonts w:eastAsia="Times New Roman"/>
        </w:rPr>
        <w:softHyphen/>
        <w:t>польском педагогическом университете. Оказавшись в оккупи</w:t>
      </w:r>
      <w:r>
        <w:rPr>
          <w:rFonts w:eastAsia="Times New Roman"/>
        </w:rPr>
        <w:softHyphen/>
        <w:t>рованном Ставрополе, Ширяев возглавил редакцию газеты «Став</w:t>
      </w:r>
      <w:r>
        <w:rPr>
          <w:rFonts w:eastAsia="Times New Roman"/>
        </w:rPr>
        <w:softHyphen/>
        <w:t>ропольское слово», первый же номер которой носил антисовет</w:t>
      </w:r>
      <w:r>
        <w:rPr>
          <w:rFonts w:eastAsia="Times New Roman"/>
        </w:rPr>
        <w:softHyphen/>
        <w:t>ский характер. При отступлении немецких войск Ширяев вместе с ними покинул Ставрополь и в 1943 году побывал под Берлином в расположении Российской освободительной армии под коман</w:t>
      </w:r>
      <w:r>
        <w:rPr>
          <w:rFonts w:eastAsia="Times New Roman"/>
        </w:rPr>
        <w:softHyphen/>
        <w:t>дованием А. А. Власова.</w:t>
      </w:r>
    </w:p>
    <w:p w:rsidR="00F16853" w:rsidRDefault="009101AF">
      <w:pPr>
        <w:shd w:val="clear" w:color="auto" w:fill="FFFFFF"/>
        <w:spacing w:line="230" w:lineRule="exact"/>
        <w:ind w:left="58" w:right="14" w:firstLine="446"/>
        <w:jc w:val="both"/>
      </w:pPr>
      <w:r>
        <w:rPr>
          <w:rFonts w:eastAsia="Times New Roman"/>
        </w:rPr>
        <w:t>Зимой 1945 года для основания русского печатного органа Ширяева командировали в Северную Италию, где он оказался на некоторое время в лагере для перемещенных лиц. В Италии Б. Ши</w:t>
      </w:r>
      <w:r>
        <w:rPr>
          <w:rFonts w:eastAsia="Times New Roman"/>
        </w:rPr>
        <w:softHyphen/>
        <w:t>ряев пишет прозу и литературоведческие статьи.</w:t>
      </w:r>
    </w:p>
    <w:p w:rsidR="00F16853" w:rsidRDefault="009101AF">
      <w:pPr>
        <w:shd w:val="clear" w:color="auto" w:fill="FFFFFF"/>
        <w:spacing w:line="230" w:lineRule="exact"/>
        <w:ind w:left="65" w:firstLine="454"/>
        <w:jc w:val="both"/>
      </w:pPr>
      <w:r>
        <w:rPr>
          <w:rFonts w:eastAsia="Times New Roman"/>
        </w:rPr>
        <w:t xml:space="preserve">Наибольшую известность получил документальный роман Б. Ширяева </w:t>
      </w:r>
      <w:r>
        <w:rPr>
          <w:rFonts w:eastAsia="Times New Roman"/>
          <w:i/>
          <w:iCs/>
        </w:rPr>
        <w:t xml:space="preserve">«Неугасимая лампада», </w:t>
      </w:r>
      <w:r>
        <w:rPr>
          <w:rFonts w:eastAsia="Times New Roman"/>
        </w:rPr>
        <w:t>посвященный его жизни в Соловецком лагере. Роман состоит из рассказов о событиях, слу</w:t>
      </w:r>
      <w:r>
        <w:rPr>
          <w:rFonts w:eastAsia="Times New Roman"/>
        </w:rPr>
        <w:softHyphen/>
        <w:t>чившихся с писателем на Соловках, о наиболее ярких встречах. В посвящении к роману Б. Ширяев написал: «Посвящаю светлой памяти художника Михаила Васильевича Нестерова, сказавшего мне в день получения приговора: "Не бойтесь Соловков. Там Хри</w:t>
      </w:r>
      <w:r>
        <w:rPr>
          <w:rFonts w:eastAsia="Times New Roman"/>
        </w:rPr>
        <w:softHyphen/>
        <w:t>стос близко"». В «Неугасимой лампаде» писатель изображает лю</w:t>
      </w:r>
      <w:r>
        <w:rPr>
          <w:rFonts w:eastAsia="Times New Roman"/>
        </w:rPr>
        <w:softHyphen/>
        <w:t>дей различных сословий, единых в своем мужестве, сберегающих веру, подвижников в сострадании к мучениям ближнего. В худо</w:t>
      </w:r>
      <w:r>
        <w:rPr>
          <w:rFonts w:eastAsia="Times New Roman"/>
        </w:rPr>
        <w:softHyphen/>
        <w:t>жественном мире романа реальные события сопрягаются с соло-</w:t>
      </w:r>
    </w:p>
    <w:p w:rsidR="00F16853" w:rsidRDefault="009101AF">
      <w:pPr>
        <w:shd w:val="clear" w:color="auto" w:fill="FFFFFF"/>
        <w:ind w:left="50"/>
      </w:pPr>
      <w:r>
        <w:br w:type="column"/>
      </w:r>
      <w:r>
        <w:rPr>
          <w:rFonts w:ascii="Arial" w:eastAsia="Times New Roman" w:hAnsi="Arial"/>
          <w:spacing w:val="-4"/>
          <w:sz w:val="16"/>
          <w:szCs w:val="16"/>
        </w:rPr>
        <w:lastRenderedPageBreak/>
        <w:t>Русское</w:t>
      </w:r>
      <w:r>
        <w:rPr>
          <w:rFonts w:ascii="Arial" w:eastAsia="Times New Roman" w:hAnsi="Arial" w:cs="Arial"/>
          <w:spacing w:val="-4"/>
          <w:sz w:val="16"/>
          <w:szCs w:val="16"/>
        </w:rPr>
        <w:t xml:space="preserve"> </w:t>
      </w:r>
      <w:r>
        <w:rPr>
          <w:rFonts w:ascii="Arial" w:eastAsia="Times New Roman" w:hAnsi="Arial"/>
          <w:i/>
          <w:iCs/>
          <w:spacing w:val="-4"/>
          <w:sz w:val="16"/>
          <w:szCs w:val="16"/>
        </w:rPr>
        <w:t>литературное</w:t>
      </w:r>
      <w:r>
        <w:rPr>
          <w:rFonts w:ascii="Arial" w:eastAsia="Times New Roman" w:hAnsi="Arial" w:cs="Arial"/>
          <w:i/>
          <w:iCs/>
          <w:spacing w:val="-4"/>
          <w:sz w:val="16"/>
          <w:szCs w:val="16"/>
        </w:rPr>
        <w:t xml:space="preserve"> </w:t>
      </w:r>
      <w:r>
        <w:rPr>
          <w:rFonts w:ascii="Arial" w:eastAsia="Times New Roman" w:hAnsi="Arial"/>
          <w:i/>
          <w:iCs/>
          <w:spacing w:val="-4"/>
          <w:sz w:val="16"/>
          <w:szCs w:val="16"/>
        </w:rPr>
        <w:t>зарубежье</w:t>
      </w:r>
      <w:r>
        <w:rPr>
          <w:rFonts w:ascii="Arial" w:eastAsia="Times New Roman" w:hAnsi="Arial" w:cs="Arial"/>
          <w:i/>
          <w:iCs/>
          <w:spacing w:val="-4"/>
          <w:sz w:val="16"/>
          <w:szCs w:val="16"/>
        </w:rPr>
        <w:t xml:space="preserve"> 1920</w:t>
      </w:r>
      <w:r>
        <w:rPr>
          <w:rFonts w:ascii="Arial" w:eastAsia="Times New Roman" w:hAnsi="Arial"/>
          <w:i/>
          <w:iCs/>
          <w:spacing w:val="-4"/>
          <w:sz w:val="16"/>
          <w:szCs w:val="16"/>
        </w:rPr>
        <w:t>—</w:t>
      </w:r>
      <w:r>
        <w:rPr>
          <w:rFonts w:ascii="Arial" w:eastAsia="Times New Roman" w:hAnsi="Arial" w:cs="Arial"/>
          <w:i/>
          <w:iCs/>
          <w:spacing w:val="-4"/>
          <w:sz w:val="16"/>
          <w:szCs w:val="16"/>
        </w:rPr>
        <w:t>1990-</w:t>
      </w:r>
      <w:r>
        <w:rPr>
          <w:rFonts w:ascii="Arial" w:eastAsia="Times New Roman" w:hAnsi="Arial"/>
          <w:i/>
          <w:iCs/>
          <w:spacing w:val="-4"/>
          <w:sz w:val="16"/>
          <w:szCs w:val="16"/>
        </w:rPr>
        <w:t>х</w:t>
      </w:r>
      <w:r>
        <w:rPr>
          <w:rFonts w:ascii="Arial" w:eastAsia="Times New Roman" w:hAnsi="Arial" w:cs="Arial"/>
          <w:i/>
          <w:iCs/>
          <w:spacing w:val="-4"/>
          <w:sz w:val="16"/>
          <w:szCs w:val="16"/>
        </w:rPr>
        <w:t xml:space="preserve"> </w:t>
      </w:r>
      <w:r>
        <w:rPr>
          <w:rFonts w:ascii="Arial" w:eastAsia="Times New Roman" w:hAnsi="Arial"/>
          <w:i/>
          <w:iCs/>
          <w:smallCaps/>
          <w:spacing w:val="-4"/>
          <w:sz w:val="16"/>
          <w:szCs w:val="16"/>
        </w:rPr>
        <w:t>годов</w:t>
      </w:r>
      <w:r>
        <w:rPr>
          <w:rFonts w:ascii="Arial" w:eastAsia="Times New Roman" w:hAnsi="Arial" w:cs="Arial"/>
          <w:i/>
          <w:iCs/>
          <w:smallCaps/>
          <w:spacing w:val="-4"/>
          <w:sz w:val="16"/>
          <w:szCs w:val="16"/>
        </w:rPr>
        <w:t xml:space="preserve"> </w:t>
      </w:r>
      <w:r>
        <w:rPr>
          <w:rFonts w:ascii="Arial" w:eastAsia="Times New Roman" w:hAnsi="Arial" w:cs="Arial"/>
          <w:i/>
          <w:iCs/>
          <w:spacing w:val="-4"/>
          <w:sz w:val="16"/>
          <w:szCs w:val="16"/>
        </w:rPr>
        <w:t>(</w:t>
      </w:r>
      <w:r>
        <w:rPr>
          <w:rFonts w:ascii="Arial" w:eastAsia="Times New Roman" w:hAnsi="Arial"/>
          <w:i/>
          <w:iCs/>
          <w:spacing w:val="-4"/>
          <w:sz w:val="16"/>
          <w:szCs w:val="16"/>
        </w:rPr>
        <w:t>три</w:t>
      </w:r>
      <w:r>
        <w:rPr>
          <w:rFonts w:ascii="Arial" w:eastAsia="Times New Roman" w:hAnsi="Arial" w:cs="Arial"/>
          <w:i/>
          <w:iCs/>
          <w:spacing w:val="-4"/>
          <w:sz w:val="16"/>
          <w:szCs w:val="16"/>
        </w:rPr>
        <w:t xml:space="preserve"> </w:t>
      </w:r>
      <w:r>
        <w:rPr>
          <w:rFonts w:ascii="Arial" w:eastAsia="Times New Roman" w:hAnsi="Arial"/>
          <w:i/>
          <w:iCs/>
          <w:spacing w:val="-4"/>
          <w:sz w:val="16"/>
          <w:szCs w:val="16"/>
        </w:rPr>
        <w:t>волны</w:t>
      </w:r>
      <w:r>
        <w:rPr>
          <w:rFonts w:ascii="Arial" w:eastAsia="Times New Roman" w:hAnsi="Arial" w:cs="Arial"/>
          <w:i/>
          <w:iCs/>
          <w:spacing w:val="-4"/>
          <w:sz w:val="16"/>
          <w:szCs w:val="16"/>
        </w:rPr>
        <w:t xml:space="preserve"> </w:t>
      </w:r>
      <w:r>
        <w:rPr>
          <w:rFonts w:ascii="Arial" w:eastAsia="Times New Roman" w:hAnsi="Arial"/>
          <w:i/>
          <w:iCs/>
          <w:spacing w:val="-4"/>
          <w:sz w:val="16"/>
          <w:szCs w:val="16"/>
        </w:rPr>
        <w:t>эмиграции</w:t>
      </w:r>
      <w:r>
        <w:rPr>
          <w:rFonts w:ascii="Arial" w:eastAsia="Times New Roman" w:hAnsi="Arial" w:cs="Arial"/>
          <w:i/>
          <w:iCs/>
          <w:spacing w:val="-4"/>
          <w:sz w:val="16"/>
          <w:szCs w:val="16"/>
        </w:rPr>
        <w:t xml:space="preserve">)      </w:t>
      </w:r>
      <w:r>
        <w:rPr>
          <w:rFonts w:ascii="Arial" w:eastAsia="Times New Roman" w:hAnsi="Arial" w:cs="Arial"/>
          <w:spacing w:val="-4"/>
          <w:sz w:val="16"/>
          <w:szCs w:val="16"/>
        </w:rPr>
        <w:t>37 7</w:t>
      </w:r>
    </w:p>
    <w:p w:rsidR="00F16853" w:rsidRDefault="009101AF">
      <w:pPr>
        <w:shd w:val="clear" w:color="auto" w:fill="FFFFFF"/>
        <w:spacing w:before="245" w:line="238" w:lineRule="exact"/>
        <w:ind w:left="36"/>
        <w:jc w:val="both"/>
      </w:pPr>
      <w:r>
        <w:rPr>
          <w:rFonts w:eastAsia="Times New Roman"/>
        </w:rPr>
        <w:t>вецкими легендами, несущими, говоря словами Б. Ширяева, «правду, не фактическую, а внутреннюю, как в апокрифе». Так же как многие писатели-эмигранты первой волны, Ширяев был убежден, что именно в духовно-нравственных ценностях дорево</w:t>
      </w:r>
      <w:r>
        <w:rPr>
          <w:rFonts w:eastAsia="Times New Roman"/>
        </w:rPr>
        <w:softHyphen/>
        <w:t>люционной России ее спасение, «неугасимая лампада».</w:t>
      </w:r>
    </w:p>
    <w:p w:rsidR="00F16853" w:rsidRDefault="009101AF">
      <w:pPr>
        <w:shd w:val="clear" w:color="auto" w:fill="FFFFFF"/>
        <w:spacing w:before="29" w:line="230" w:lineRule="exact"/>
        <w:ind w:left="36" w:right="14" w:firstLine="425"/>
        <w:jc w:val="both"/>
      </w:pPr>
      <w:r>
        <w:rPr>
          <w:rFonts w:eastAsia="Times New Roman"/>
        </w:rPr>
        <w:t>Д. И. Кленовский (Крачковский)( 1893 —1976), И. В. Елагин (Матвеев)! 1918 —1987). Эти поэты — представители разных по</w:t>
      </w:r>
      <w:r>
        <w:rPr>
          <w:rFonts w:eastAsia="Times New Roman"/>
        </w:rPr>
        <w:softHyphen/>
        <w:t>колений и групп Ди-Пи почти сразу стали в поэзии заметными.</w:t>
      </w:r>
    </w:p>
    <w:p w:rsidR="00F16853" w:rsidRDefault="009101AF">
      <w:pPr>
        <w:shd w:val="clear" w:color="auto" w:fill="FFFFFF"/>
        <w:spacing w:line="230" w:lineRule="exact"/>
        <w:ind w:left="36" w:right="14" w:firstLine="446"/>
        <w:jc w:val="both"/>
      </w:pPr>
      <w:r>
        <w:rPr>
          <w:rFonts w:eastAsia="Times New Roman"/>
        </w:rPr>
        <w:t>Д. Кленовский, в прошлом выпускник Петербургского уни</w:t>
      </w:r>
      <w:r>
        <w:rPr>
          <w:rFonts w:eastAsia="Times New Roman"/>
        </w:rPr>
        <w:softHyphen/>
        <w:t>верситета, бежал из Советского Союза в 1942 году. Его стихотво</w:t>
      </w:r>
      <w:r>
        <w:rPr>
          <w:rFonts w:eastAsia="Times New Roman"/>
        </w:rPr>
        <w:softHyphen/>
        <w:t>рения напоминают лучшие образцы поэзии Серебряного века:</w:t>
      </w:r>
    </w:p>
    <w:p w:rsidR="00F16853" w:rsidRDefault="009101AF">
      <w:pPr>
        <w:shd w:val="clear" w:color="auto" w:fill="FFFFFF"/>
        <w:spacing w:before="79" w:line="238" w:lineRule="exact"/>
        <w:ind w:left="1159" w:right="749"/>
      </w:pPr>
      <w:r>
        <w:rPr>
          <w:rFonts w:eastAsia="Times New Roman"/>
        </w:rPr>
        <w:t>Их ровно пятьдесят от сердцевины — Тугих колец на спиленном стволе. Ровесник мой на медленной земле, Вот и закончен он, наш путь единый! Исчезнуть — мне. Тебе же — жить и жить, Стать дверью, лодкой, скрипкой, колыбелью, Прекрасному земному новоселью Еще светло и чисто послужить...</w:t>
      </w:r>
    </w:p>
    <w:p w:rsidR="00F16853" w:rsidRDefault="009101AF">
      <w:pPr>
        <w:shd w:val="clear" w:color="auto" w:fill="FFFFFF"/>
        <w:spacing w:before="94" w:line="230" w:lineRule="exact"/>
        <w:ind w:left="7" w:right="29" w:firstLine="454"/>
        <w:jc w:val="both"/>
      </w:pPr>
      <w:r>
        <w:rPr>
          <w:rFonts w:eastAsia="Times New Roman"/>
        </w:rPr>
        <w:t>И.Елагин — сын дальневосточного футуриста Венедикта Матвеева, расстрелянного в 1937 году по обвинению в «японском шпионаже». Через несколько месяцев судьбу мужа разделила и его жена, мачеха И. Елагина. Унаследовавший от отца любовь к поэзии, Елагин мечтал поступить на филологический факультет Киевского университета, но мечтам сына «врага народа» не суж</w:t>
      </w:r>
      <w:r>
        <w:rPr>
          <w:rFonts w:eastAsia="Times New Roman"/>
        </w:rPr>
        <w:softHyphen/>
        <w:t>дено было сбыться. Иван поступил во Второй киевский медицин</w:t>
      </w:r>
      <w:r>
        <w:rPr>
          <w:rFonts w:eastAsia="Times New Roman"/>
        </w:rPr>
        <w:softHyphen/>
        <w:t>ский институт. Учась в институте, Елагин писал стихи, занимал</w:t>
      </w:r>
      <w:r>
        <w:rPr>
          <w:rFonts w:eastAsia="Times New Roman"/>
        </w:rPr>
        <w:softHyphen/>
        <w:t>ся переводами. С началом войны И.Елагин с женой оказались в стремительно оккупированном немцами Киеве. Будучи студен</w:t>
      </w:r>
      <w:r>
        <w:rPr>
          <w:rFonts w:eastAsia="Times New Roman"/>
        </w:rPr>
        <w:softHyphen/>
        <w:t>тами, супруги избежали участи многих советских граждан, угнан</w:t>
      </w:r>
      <w:r>
        <w:rPr>
          <w:rFonts w:eastAsia="Times New Roman"/>
        </w:rPr>
        <w:softHyphen/>
        <w:t>ных в Германию. После занятий в институте И. Елагин дежурил в родильном доме. Опасаясь, что эти дежурства будут расценены властями как сотрудничество с немцами, Елагин с женой в 1943 году перед наступлением Красной Армии покидают Киев и отправляются на Запад. Весть о разгроме фашистов семья И. Ела</w:t>
      </w:r>
      <w:r>
        <w:rPr>
          <w:rFonts w:eastAsia="Times New Roman"/>
        </w:rPr>
        <w:softHyphen/>
        <w:t>гина встретила в лагере для перемещенных лиц. В 1950 году Ела</w:t>
      </w:r>
      <w:r>
        <w:rPr>
          <w:rFonts w:eastAsia="Times New Roman"/>
        </w:rPr>
        <w:softHyphen/>
        <w:t>гин с женой и дочерью перебрался в Нью-Йорк.</w:t>
      </w:r>
    </w:p>
    <w:p w:rsidR="00F16853" w:rsidRDefault="009101AF">
      <w:pPr>
        <w:shd w:val="clear" w:color="auto" w:fill="FFFFFF"/>
        <w:spacing w:before="7" w:line="230" w:lineRule="exact"/>
        <w:ind w:right="50" w:firstLine="454"/>
        <w:jc w:val="both"/>
      </w:pPr>
      <w:r>
        <w:rPr>
          <w:rFonts w:eastAsia="Times New Roman"/>
        </w:rPr>
        <w:t>И за границей Елагин не только писал собственные стихи, но и работал над переводами, долгое время сотрудничал в каче</w:t>
      </w:r>
      <w:r>
        <w:rPr>
          <w:rFonts w:eastAsia="Times New Roman"/>
        </w:rPr>
        <w:softHyphen/>
        <w:t>стве фельетониста в газете «Новое Русское Слово», затем в «Но</w:t>
      </w:r>
      <w:r>
        <w:rPr>
          <w:rFonts w:eastAsia="Times New Roman"/>
        </w:rPr>
        <w:softHyphen/>
        <w:t>вом журнале».</w:t>
      </w:r>
    </w:p>
    <w:p w:rsidR="00F16853" w:rsidRDefault="00F16853">
      <w:pPr>
        <w:shd w:val="clear" w:color="auto" w:fill="FFFFFF"/>
        <w:spacing w:before="7" w:line="230" w:lineRule="exact"/>
        <w:ind w:right="50" w:firstLine="454"/>
        <w:jc w:val="both"/>
        <w:sectPr w:rsidR="00F16853">
          <w:pgSz w:w="16834" w:h="11909" w:orient="landscape"/>
          <w:pgMar w:top="752" w:right="1325" w:bottom="360" w:left="1325" w:header="720" w:footer="720" w:gutter="0"/>
          <w:cols w:num="2" w:space="720" w:equalWidth="0">
            <w:col w:w="6472" w:space="1260"/>
            <w:col w:w="6451"/>
          </w:cols>
          <w:noEndnote/>
        </w:sectPr>
      </w:pPr>
    </w:p>
    <w:p w:rsidR="00F16853" w:rsidRDefault="009101AF">
      <w:pPr>
        <w:shd w:val="clear" w:color="auto" w:fill="FFFFFF"/>
      </w:pPr>
      <w:r>
        <w:rPr>
          <w:rFonts w:ascii="Arial" w:eastAsia="Times New Roman" w:hAnsi="Arial"/>
          <w:spacing w:val="-4"/>
          <w:sz w:val="16"/>
          <w:szCs w:val="16"/>
        </w:rPr>
        <w:lastRenderedPageBreak/>
        <w:t>Русское</w:t>
      </w:r>
      <w:r>
        <w:rPr>
          <w:rFonts w:ascii="Arial" w:eastAsia="Times New Roman" w:hAnsi="Arial" w:cs="Arial"/>
          <w:spacing w:val="-4"/>
          <w:sz w:val="16"/>
          <w:szCs w:val="16"/>
        </w:rPr>
        <w:t xml:space="preserve"> </w:t>
      </w:r>
      <w:r>
        <w:rPr>
          <w:rFonts w:ascii="Arial" w:eastAsia="Times New Roman" w:hAnsi="Arial"/>
          <w:spacing w:val="-4"/>
          <w:sz w:val="16"/>
          <w:szCs w:val="16"/>
        </w:rPr>
        <w:t>литературное</w:t>
      </w:r>
      <w:r>
        <w:rPr>
          <w:rFonts w:ascii="Arial" w:eastAsia="Times New Roman" w:hAnsi="Arial" w:cs="Arial"/>
          <w:spacing w:val="-4"/>
          <w:sz w:val="16"/>
          <w:szCs w:val="16"/>
        </w:rPr>
        <w:t xml:space="preserve"> </w:t>
      </w:r>
      <w:r>
        <w:rPr>
          <w:rFonts w:ascii="Arial" w:eastAsia="Times New Roman" w:hAnsi="Arial"/>
          <w:spacing w:val="-4"/>
          <w:sz w:val="16"/>
          <w:szCs w:val="16"/>
        </w:rPr>
        <w:t>зарубежье</w:t>
      </w:r>
      <w:r>
        <w:rPr>
          <w:rFonts w:ascii="Arial" w:eastAsia="Times New Roman" w:hAnsi="Arial" w:cs="Arial"/>
          <w:spacing w:val="-4"/>
          <w:sz w:val="16"/>
          <w:szCs w:val="16"/>
        </w:rPr>
        <w:t xml:space="preserve"> 1920</w:t>
      </w:r>
      <w:r>
        <w:rPr>
          <w:rFonts w:ascii="Arial" w:eastAsia="Times New Roman" w:hAnsi="Arial"/>
          <w:spacing w:val="-4"/>
          <w:sz w:val="16"/>
          <w:szCs w:val="16"/>
        </w:rPr>
        <w:t>—</w:t>
      </w:r>
      <w:r>
        <w:rPr>
          <w:rFonts w:ascii="Arial" w:eastAsia="Times New Roman" w:hAnsi="Arial" w:cs="Arial"/>
          <w:spacing w:val="-4"/>
          <w:sz w:val="16"/>
          <w:szCs w:val="16"/>
        </w:rPr>
        <w:t>1990-</w:t>
      </w:r>
      <w:r>
        <w:rPr>
          <w:rFonts w:ascii="Arial" w:eastAsia="Times New Roman" w:hAnsi="Arial"/>
          <w:spacing w:val="-4"/>
          <w:sz w:val="16"/>
          <w:szCs w:val="16"/>
        </w:rPr>
        <w:t>х</w:t>
      </w:r>
      <w:r>
        <w:rPr>
          <w:rFonts w:ascii="Arial" w:eastAsia="Times New Roman" w:hAnsi="Arial" w:cs="Arial"/>
          <w:spacing w:val="-4"/>
          <w:sz w:val="16"/>
          <w:szCs w:val="16"/>
        </w:rPr>
        <w:t xml:space="preserve"> </w:t>
      </w:r>
      <w:r>
        <w:rPr>
          <w:rFonts w:ascii="Arial" w:eastAsia="Times New Roman" w:hAnsi="Arial"/>
          <w:spacing w:val="-4"/>
          <w:sz w:val="16"/>
          <w:szCs w:val="16"/>
        </w:rPr>
        <w:t>годов</w:t>
      </w:r>
      <w:r>
        <w:rPr>
          <w:rFonts w:ascii="Arial" w:eastAsia="Times New Roman" w:hAnsi="Arial" w:cs="Arial"/>
          <w:spacing w:val="-4"/>
          <w:sz w:val="16"/>
          <w:szCs w:val="16"/>
        </w:rPr>
        <w:t xml:space="preserve"> (</w:t>
      </w:r>
      <w:r>
        <w:rPr>
          <w:rFonts w:ascii="Arial" w:eastAsia="Times New Roman" w:hAnsi="Arial"/>
          <w:spacing w:val="-4"/>
          <w:sz w:val="16"/>
          <w:szCs w:val="16"/>
        </w:rPr>
        <w:t>три</w:t>
      </w:r>
      <w:r>
        <w:rPr>
          <w:rFonts w:ascii="Arial" w:eastAsia="Times New Roman" w:hAnsi="Arial" w:cs="Arial"/>
          <w:spacing w:val="-4"/>
          <w:sz w:val="16"/>
          <w:szCs w:val="16"/>
        </w:rPr>
        <w:t xml:space="preserve"> </w:t>
      </w:r>
      <w:r>
        <w:rPr>
          <w:rFonts w:ascii="Arial" w:eastAsia="Times New Roman" w:hAnsi="Arial"/>
          <w:spacing w:val="-4"/>
          <w:sz w:val="16"/>
          <w:szCs w:val="16"/>
        </w:rPr>
        <w:t>волны</w:t>
      </w:r>
      <w:r>
        <w:rPr>
          <w:rFonts w:ascii="Arial" w:eastAsia="Times New Roman" w:hAnsi="Arial" w:cs="Arial"/>
          <w:spacing w:val="-4"/>
          <w:sz w:val="16"/>
          <w:szCs w:val="16"/>
        </w:rPr>
        <w:t xml:space="preserve"> </w:t>
      </w:r>
      <w:r>
        <w:rPr>
          <w:rFonts w:ascii="Arial" w:eastAsia="Times New Roman" w:hAnsi="Arial"/>
          <w:spacing w:val="-4"/>
          <w:sz w:val="16"/>
          <w:szCs w:val="16"/>
        </w:rPr>
        <w:t>эмиграции</w:t>
      </w:r>
      <w:r>
        <w:rPr>
          <w:rFonts w:ascii="Arial" w:eastAsia="Times New Roman" w:hAnsi="Arial" w:cs="Arial"/>
          <w:spacing w:val="-4"/>
          <w:sz w:val="16"/>
          <w:szCs w:val="16"/>
        </w:rPr>
        <w:t>)</w:t>
      </w:r>
    </w:p>
    <w:p w:rsidR="00F16853" w:rsidRDefault="009101AF">
      <w:pPr>
        <w:shd w:val="clear" w:color="auto" w:fill="FFFFFF"/>
        <w:spacing w:before="29"/>
      </w:pPr>
      <w:r>
        <w:br w:type="column"/>
      </w:r>
      <w:r>
        <w:rPr>
          <w:rFonts w:ascii="Arial" w:eastAsia="Times New Roman" w:hAnsi="Arial"/>
          <w:i/>
          <w:iCs/>
          <w:spacing w:val="-7"/>
          <w:sz w:val="16"/>
          <w:szCs w:val="16"/>
        </w:rPr>
        <w:lastRenderedPageBreak/>
        <w:t>Русское</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литературное</w:t>
      </w:r>
      <w:r>
        <w:rPr>
          <w:rFonts w:ascii="Arial" w:eastAsia="Times New Roman" w:hAnsi="Arial" w:cs="Arial"/>
          <w:i/>
          <w:iCs/>
          <w:spacing w:val="-7"/>
          <w:sz w:val="16"/>
          <w:szCs w:val="16"/>
        </w:rPr>
        <w:t xml:space="preserve"> </w:t>
      </w:r>
      <w:r>
        <w:rPr>
          <w:rFonts w:ascii="Arial" w:eastAsia="Times New Roman" w:hAnsi="Arial"/>
          <w:i/>
          <w:iCs/>
          <w:spacing w:val="-7"/>
          <w:sz w:val="16"/>
          <w:szCs w:val="16"/>
        </w:rPr>
        <w:t>зарубежье</w:t>
      </w:r>
      <w:r>
        <w:rPr>
          <w:rFonts w:ascii="Arial" w:eastAsia="Times New Roman" w:hAnsi="Arial" w:cs="Arial"/>
          <w:i/>
          <w:iCs/>
          <w:spacing w:val="-7"/>
          <w:sz w:val="16"/>
          <w:szCs w:val="16"/>
        </w:rPr>
        <w:t xml:space="preserve"> 1920</w:t>
      </w:r>
      <w:r>
        <w:rPr>
          <w:rFonts w:ascii="Arial" w:eastAsia="Times New Roman" w:hAnsi="Arial"/>
          <w:i/>
          <w:iCs/>
          <w:spacing w:val="-7"/>
          <w:sz w:val="16"/>
          <w:szCs w:val="16"/>
        </w:rPr>
        <w:t>—</w:t>
      </w:r>
      <w:r>
        <w:rPr>
          <w:rFonts w:ascii="Arial" w:eastAsia="Times New Roman" w:hAnsi="Arial" w:cs="Arial"/>
          <w:i/>
          <w:iCs/>
          <w:spacing w:val="-7"/>
          <w:sz w:val="16"/>
          <w:szCs w:val="16"/>
        </w:rPr>
        <w:t>1990-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r>
        <w:rPr>
          <w:rFonts w:ascii="Arial" w:eastAsia="Times New Roman" w:hAnsi="Arial" w:cs="Arial"/>
          <w:i/>
          <w:iCs/>
          <w:spacing w:val="-7"/>
          <w:sz w:val="16"/>
          <w:szCs w:val="16"/>
        </w:rPr>
        <w:t xml:space="preserve"> (</w:t>
      </w:r>
      <w:r>
        <w:rPr>
          <w:rFonts w:ascii="Arial" w:eastAsia="Times New Roman" w:hAnsi="Arial"/>
          <w:i/>
          <w:iCs/>
          <w:spacing w:val="-7"/>
          <w:sz w:val="16"/>
          <w:szCs w:val="16"/>
        </w:rPr>
        <w:t>три</w:t>
      </w:r>
      <w:r>
        <w:rPr>
          <w:rFonts w:ascii="Arial" w:eastAsia="Times New Roman" w:hAnsi="Arial" w:cs="Arial"/>
          <w:i/>
          <w:iCs/>
          <w:spacing w:val="-7"/>
          <w:sz w:val="16"/>
          <w:szCs w:val="16"/>
        </w:rPr>
        <w:t xml:space="preserve"> </w:t>
      </w:r>
      <w:r>
        <w:rPr>
          <w:rFonts w:ascii="Arial" w:eastAsia="Times New Roman" w:hAnsi="Arial"/>
          <w:i/>
          <w:iCs/>
          <w:spacing w:val="-7"/>
          <w:sz w:val="16"/>
          <w:szCs w:val="16"/>
        </w:rPr>
        <w:t>волны</w:t>
      </w:r>
      <w:r>
        <w:rPr>
          <w:rFonts w:ascii="Arial" w:eastAsia="Times New Roman" w:hAnsi="Arial" w:cs="Arial"/>
          <w:i/>
          <w:iCs/>
          <w:spacing w:val="-7"/>
          <w:sz w:val="16"/>
          <w:szCs w:val="16"/>
        </w:rPr>
        <w:t xml:space="preserve"> </w:t>
      </w:r>
      <w:r>
        <w:rPr>
          <w:rFonts w:ascii="Arial" w:eastAsia="Times New Roman" w:hAnsi="Arial"/>
          <w:i/>
          <w:iCs/>
          <w:spacing w:val="-7"/>
          <w:sz w:val="16"/>
          <w:szCs w:val="16"/>
        </w:rPr>
        <w:t>эмиграции</w:t>
      </w:r>
      <w:r>
        <w:rPr>
          <w:rFonts w:ascii="Arial" w:eastAsia="Times New Roman" w:hAnsi="Arial" w:cs="Arial"/>
          <w:i/>
          <w:iCs/>
          <w:spacing w:val="-7"/>
          <w:sz w:val="16"/>
          <w:szCs w:val="16"/>
        </w:rPr>
        <w:t>)</w:t>
      </w:r>
    </w:p>
    <w:p w:rsidR="00F16853" w:rsidRDefault="00F16853">
      <w:pPr>
        <w:shd w:val="clear" w:color="auto" w:fill="FFFFFF"/>
        <w:spacing w:before="29"/>
        <w:sectPr w:rsidR="00F16853">
          <w:pgSz w:w="16834" w:h="11909" w:orient="landscape"/>
          <w:pgMar w:top="720" w:right="2164" w:bottom="360" w:left="2178" w:header="720" w:footer="720" w:gutter="0"/>
          <w:cols w:num="2" w:space="720" w:equalWidth="0">
            <w:col w:w="5551" w:space="1390"/>
            <w:col w:w="5551"/>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29"/>
        <w:sectPr w:rsidR="00F16853">
          <w:type w:val="continuous"/>
          <w:pgSz w:w="16834" w:h="11909" w:orient="landscape"/>
          <w:pgMar w:top="720" w:right="1321" w:bottom="360" w:left="1321" w:header="720" w:footer="720" w:gutter="0"/>
          <w:cols w:space="60"/>
          <w:noEndnote/>
        </w:sectPr>
      </w:pPr>
    </w:p>
    <w:p w:rsidR="00F16853" w:rsidRDefault="009101AF">
      <w:pPr>
        <w:shd w:val="clear" w:color="auto" w:fill="FFFFFF"/>
        <w:spacing w:line="238" w:lineRule="exact"/>
        <w:ind w:right="58" w:firstLine="461"/>
        <w:jc w:val="both"/>
      </w:pPr>
      <w:r>
        <w:rPr>
          <w:rFonts w:eastAsia="Times New Roman"/>
        </w:rPr>
        <w:lastRenderedPageBreak/>
        <w:t>Тематика поэзии И. Елагина разнообразна: поэт пишет о ски</w:t>
      </w:r>
      <w:r>
        <w:rPr>
          <w:rFonts w:eastAsia="Times New Roman"/>
        </w:rPr>
        <w:softHyphen/>
        <w:t>таниях, скорби, любви, чернобыльской трагедии и, конечно же, о творчестве, о войне, о жизни и смерти, о России.</w:t>
      </w:r>
    </w:p>
    <w:p w:rsidR="00F16853" w:rsidRDefault="009101AF">
      <w:pPr>
        <w:shd w:val="clear" w:color="auto" w:fill="FFFFFF"/>
        <w:spacing w:before="115" w:line="230" w:lineRule="exact"/>
        <w:ind w:left="1145" w:right="3370"/>
      </w:pPr>
      <w:r>
        <w:rPr>
          <w:rFonts w:eastAsia="Times New Roman"/>
        </w:rPr>
        <w:t>Про эту скрипучую Березу в саду Слова наилучшие Я не найду.</w:t>
      </w:r>
    </w:p>
    <w:p w:rsidR="00F16853" w:rsidRDefault="009101AF">
      <w:pPr>
        <w:shd w:val="clear" w:color="auto" w:fill="FFFFFF"/>
        <w:spacing w:before="43" w:line="238" w:lineRule="exact"/>
        <w:ind w:left="1202" w:right="3370" w:firstLine="1008"/>
      </w:pPr>
      <w:r>
        <w:rPr>
          <w:spacing w:val="-4"/>
        </w:rPr>
        <w:t>(</w:t>
      </w:r>
      <w:r>
        <w:rPr>
          <w:rFonts w:eastAsia="Times New Roman"/>
          <w:spacing w:val="-4"/>
        </w:rPr>
        <w:t xml:space="preserve">« Про эту </w:t>
      </w:r>
      <w:r>
        <w:rPr>
          <w:rFonts w:eastAsia="Times New Roman"/>
        </w:rPr>
        <w:t>скрипучую...», 1986)</w:t>
      </w:r>
    </w:p>
    <w:p w:rsidR="00F16853" w:rsidRDefault="009101AF">
      <w:pPr>
        <w:shd w:val="clear" w:color="auto" w:fill="FFFFFF"/>
        <w:spacing w:before="108" w:line="230" w:lineRule="exact"/>
        <w:ind w:left="14" w:right="22" w:firstLine="446"/>
        <w:jc w:val="both"/>
      </w:pPr>
      <w:r>
        <w:rPr>
          <w:rFonts w:eastAsia="Times New Roman"/>
        </w:rPr>
        <w:t>Стихи И. Елагина вызывали одобрение И. Бунина, Г. Ивано</w:t>
      </w:r>
      <w:r>
        <w:rPr>
          <w:rFonts w:eastAsia="Times New Roman"/>
        </w:rPr>
        <w:softHyphen/>
        <w:t>ва, А.Солженицына, Е.Евтушенко, режиссера Ю.Любимова. Вспоминая знакомство со стихами И.Елагина, состоявшееся во второй половине 1960-х годов, поэт, прозаик и критик В.А.Ши</w:t>
      </w:r>
      <w:r>
        <w:rPr>
          <w:rFonts w:eastAsia="Times New Roman"/>
        </w:rPr>
        <w:softHyphen/>
        <w:t>роков заметил: «Стихи Ивана Елагина — при их небольшом до</w:t>
      </w:r>
      <w:r>
        <w:rPr>
          <w:rFonts w:eastAsia="Times New Roman"/>
        </w:rPr>
        <w:softHyphen/>
        <w:t>ступном объеме — были глотком свободы, новый поэт своими "за</w:t>
      </w:r>
      <w:r>
        <w:rPr>
          <w:rFonts w:eastAsia="Times New Roman"/>
        </w:rPr>
        <w:softHyphen/>
        <w:t>бугорными" публикациями ясно давал знать, что нет двух разных русских литератур, нет двух родин, поэтическая пуповина у "ди-пи" (аббревиатура английских слов, означающих "переме</w:t>
      </w:r>
      <w:r>
        <w:rPr>
          <w:rFonts w:eastAsia="Times New Roman"/>
        </w:rPr>
        <w:softHyphen/>
        <w:t>щенное лицо") не порвалась с годами и с перемещением в про</w:t>
      </w:r>
      <w:r>
        <w:rPr>
          <w:rFonts w:eastAsia="Times New Roman"/>
        </w:rPr>
        <w:softHyphen/>
        <w:t>странстве. Стоит заметить, что Елагин, совпадая в мироощуще</w:t>
      </w:r>
      <w:r>
        <w:rPr>
          <w:rFonts w:eastAsia="Times New Roman"/>
        </w:rPr>
        <w:softHyphen/>
        <w:t>нии и отвечая на многие злободневные тогда вопросы, по возрасту вполне годился нашему поколению в отцы».</w:t>
      </w:r>
    </w:p>
    <w:p w:rsidR="00F16853" w:rsidRDefault="009101AF">
      <w:pPr>
        <w:shd w:val="clear" w:color="auto" w:fill="FFFFFF"/>
        <w:spacing w:line="230" w:lineRule="exact"/>
        <w:ind w:left="36" w:right="22" w:firstLine="468"/>
        <w:jc w:val="both"/>
      </w:pPr>
      <w:r>
        <w:rPr>
          <w:rFonts w:eastAsia="Times New Roman"/>
          <w:b/>
          <w:bCs/>
        </w:rPr>
        <w:t xml:space="preserve">Третья волна эмиграции. </w:t>
      </w:r>
      <w:r>
        <w:rPr>
          <w:rFonts w:eastAsia="Times New Roman"/>
        </w:rPr>
        <w:t>Эта волна связана с возникновени</w:t>
      </w:r>
      <w:r>
        <w:rPr>
          <w:rFonts w:eastAsia="Times New Roman"/>
        </w:rPr>
        <w:softHyphen/>
        <w:t>ем диссидентского движения в СССР в 1960-е годы.</w:t>
      </w:r>
    </w:p>
    <w:p w:rsidR="00F16853" w:rsidRDefault="009101AF">
      <w:pPr>
        <w:shd w:val="clear" w:color="auto" w:fill="FFFFFF"/>
        <w:spacing w:line="230" w:lineRule="exact"/>
        <w:ind w:left="36" w:right="14" w:firstLine="454"/>
        <w:jc w:val="both"/>
      </w:pPr>
      <w:r>
        <w:rPr>
          <w:rFonts w:eastAsia="Times New Roman"/>
        </w:rPr>
        <w:t>По разным причинам и в разных обстоятельствах на протя</w:t>
      </w:r>
      <w:r>
        <w:rPr>
          <w:rFonts w:eastAsia="Times New Roman"/>
        </w:rPr>
        <w:softHyphen/>
        <w:t xml:space="preserve">жении </w:t>
      </w:r>
      <w:r>
        <w:rPr>
          <w:rFonts w:eastAsia="Times New Roman"/>
          <w:b/>
          <w:bCs/>
        </w:rPr>
        <w:t xml:space="preserve">1960 </w:t>
      </w:r>
      <w:r>
        <w:rPr>
          <w:rFonts w:eastAsia="Times New Roman"/>
        </w:rPr>
        <w:t>— 1980-х годов родину покинули В. Аксенов, Ю. Алеш-ковский, И. Бродский, Г. Владимов, В. Войнович, А. Галич, Ф. Го-ренштейн, С.Довлатов, Н.Коржавин, Ю.Кублановский, Э. Ли</w:t>
      </w:r>
      <w:r>
        <w:rPr>
          <w:rFonts w:eastAsia="Times New Roman"/>
        </w:rPr>
        <w:softHyphen/>
        <w:t>монов, В. Максимов, Ю. Мамлеев, В. Некрасов, С. Соколов, А. Си</w:t>
      </w:r>
      <w:r>
        <w:rPr>
          <w:rFonts w:eastAsia="Times New Roman"/>
        </w:rPr>
        <w:softHyphen/>
        <w:t>нявский, А.Солженицын и др.</w:t>
      </w:r>
    </w:p>
    <w:p w:rsidR="00F16853" w:rsidRDefault="009101AF">
      <w:pPr>
        <w:shd w:val="clear" w:color="auto" w:fill="FFFFFF"/>
        <w:spacing w:line="230" w:lineRule="exact"/>
        <w:ind w:left="43" w:firstLine="482"/>
        <w:jc w:val="both"/>
      </w:pPr>
      <w:r>
        <w:rPr>
          <w:rFonts w:eastAsia="Times New Roman"/>
          <w:b/>
          <w:bCs/>
        </w:rPr>
        <w:t>И. Бродский (1940</w:t>
      </w:r>
      <w:r>
        <w:rPr>
          <w:rFonts w:eastAsia="Times New Roman"/>
        </w:rPr>
        <w:t>— 1996).Одним из факторов, положивших начало движению советских диссидентов, стал суд над этим поэ</w:t>
      </w:r>
      <w:r>
        <w:rPr>
          <w:rFonts w:eastAsia="Times New Roman"/>
        </w:rPr>
        <w:softHyphen/>
        <w:t>том, чье творчество было известно в основном по самиздату. В 1963 году на страницах газеты «Вечерний Ленинград» появил</w:t>
      </w:r>
      <w:r>
        <w:rPr>
          <w:rFonts w:eastAsia="Times New Roman"/>
        </w:rPr>
        <w:softHyphen/>
        <w:t>ся фельетон «Окололитературный трутень». Авторы фельетона — А. Ионин, Я. Лернер, М. Медведев — заявили, что стихотворения Бродского свидетельствуют «о том, что мировоззрение их автора явно ущербно». Поэта упрекали в подражании «поэтам, пропо</w:t>
      </w:r>
      <w:r>
        <w:rPr>
          <w:rFonts w:eastAsia="Times New Roman"/>
        </w:rPr>
        <w:softHyphen/>
        <w:t>ведовавшим пессимизм и неверие в человека», стихи назвали «смесью декадентщины, модернизма и самой обыкновенной та</w:t>
      </w:r>
      <w:r>
        <w:rPr>
          <w:rFonts w:eastAsia="Times New Roman"/>
        </w:rPr>
        <w:softHyphen/>
        <w:t>рабарщины...» Далее авторы фельетона обвинили Бродского в</w:t>
      </w:r>
    </w:p>
    <w:p w:rsidR="00F16853" w:rsidRDefault="009101AF">
      <w:pPr>
        <w:shd w:val="clear" w:color="auto" w:fill="FFFFFF"/>
        <w:spacing w:before="36" w:line="230" w:lineRule="exact"/>
        <w:ind w:left="22"/>
        <w:jc w:val="both"/>
      </w:pPr>
      <w:r>
        <w:br w:type="column"/>
      </w:r>
      <w:r>
        <w:rPr>
          <w:rFonts w:eastAsia="Times New Roman"/>
        </w:rPr>
        <w:lastRenderedPageBreak/>
        <w:t>том, что он живет «случайными заработками», назвав поэта «око</w:t>
      </w:r>
      <w:r>
        <w:rPr>
          <w:rFonts w:eastAsia="Times New Roman"/>
        </w:rPr>
        <w:softHyphen/>
        <w:t>лолитературным тунеядцем</w:t>
      </w:r>
      <w:r>
        <w:rPr>
          <w:rFonts w:eastAsia="Times New Roman"/>
          <w:vertAlign w:val="superscript"/>
        </w:rPr>
        <w:t>1</w:t>
      </w:r>
      <w:r>
        <w:rPr>
          <w:rFonts w:eastAsia="Times New Roman"/>
        </w:rPr>
        <w:t>», «трутнем у родителей, у обще</w:t>
      </w:r>
      <w:r>
        <w:rPr>
          <w:rFonts w:eastAsia="Times New Roman"/>
        </w:rPr>
        <w:softHyphen/>
        <w:t xml:space="preserve">ства», и вынесли свой приговор — «Такому, как Бродский, </w:t>
      </w:r>
      <w:r>
        <w:rPr>
          <w:rFonts w:eastAsia="Times New Roman"/>
          <w:b/>
          <w:bCs/>
        </w:rPr>
        <w:t xml:space="preserve">не </w:t>
      </w:r>
      <w:r>
        <w:rPr>
          <w:rFonts w:eastAsia="Times New Roman"/>
        </w:rPr>
        <w:t>место в Ленинграде».</w:t>
      </w:r>
    </w:p>
    <w:p w:rsidR="00F16853" w:rsidRDefault="009101AF">
      <w:pPr>
        <w:shd w:val="clear" w:color="auto" w:fill="FFFFFF"/>
        <w:spacing w:line="230" w:lineRule="exact"/>
        <w:ind w:left="22" w:right="7" w:firstLine="461"/>
        <w:jc w:val="both"/>
      </w:pPr>
      <w:r>
        <w:rPr>
          <w:rFonts w:eastAsia="Times New Roman"/>
        </w:rPr>
        <w:t>По сфальсифицированному обвинению в «тунеядстве» Брод</w:t>
      </w:r>
      <w:r>
        <w:rPr>
          <w:rFonts w:eastAsia="Times New Roman"/>
        </w:rPr>
        <w:softHyphen/>
        <w:t xml:space="preserve">ский и был осужден в </w:t>
      </w:r>
      <w:r>
        <w:rPr>
          <w:rFonts w:eastAsia="Times New Roman"/>
          <w:b/>
          <w:bCs/>
        </w:rPr>
        <w:t xml:space="preserve">1964 </w:t>
      </w:r>
      <w:r>
        <w:rPr>
          <w:rFonts w:eastAsia="Times New Roman"/>
        </w:rPr>
        <w:t>году на пять лет принудительных ра</w:t>
      </w:r>
      <w:r>
        <w:rPr>
          <w:rFonts w:eastAsia="Times New Roman"/>
        </w:rPr>
        <w:softHyphen/>
        <w:t>бот на Севере, поэта отправили в деревню Норенская Архангель</w:t>
      </w:r>
      <w:r>
        <w:rPr>
          <w:rFonts w:eastAsia="Times New Roman"/>
        </w:rPr>
        <w:softHyphen/>
        <w:t>ской области.</w:t>
      </w:r>
    </w:p>
    <w:p w:rsidR="00F16853" w:rsidRDefault="009101AF">
      <w:pPr>
        <w:shd w:val="clear" w:color="auto" w:fill="FFFFFF"/>
        <w:spacing w:line="230" w:lineRule="exact"/>
        <w:ind w:left="14" w:firstLine="454"/>
        <w:jc w:val="both"/>
      </w:pPr>
      <w:r>
        <w:rPr>
          <w:rFonts w:eastAsia="Times New Roman"/>
        </w:rPr>
        <w:t>Запись суда, сделанная Ф. Вигдоровой — писателем и участ</w:t>
      </w:r>
      <w:r>
        <w:rPr>
          <w:rFonts w:eastAsia="Times New Roman"/>
        </w:rPr>
        <w:softHyphen/>
        <w:t>ницей правозащитного движения, была переправлена ею на За</w:t>
      </w:r>
      <w:r>
        <w:rPr>
          <w:rFonts w:eastAsia="Times New Roman"/>
        </w:rPr>
        <w:softHyphen/>
        <w:t>пад, благодаря чему судебный процесс над И. Бродским получил широкий резонанс как в Советском Союзе, так и за рубежом. В за</w:t>
      </w:r>
      <w:r>
        <w:rPr>
          <w:rFonts w:eastAsia="Times New Roman"/>
        </w:rPr>
        <w:softHyphen/>
        <w:t>щиту поэта выступили А.Ахматова, К.Чуковский, С.Маршак, Ж. П. Сартр и другие, и в результате Бродский был досрочно осво</w:t>
      </w:r>
      <w:r>
        <w:rPr>
          <w:rFonts w:eastAsia="Times New Roman"/>
        </w:rPr>
        <w:softHyphen/>
        <w:t>божден в 1965 году. Однако в 1972 году власти все-таки вынудили поэта эмигрировать из страны. В изгнании поэт был удостоен Но</w:t>
      </w:r>
      <w:r>
        <w:rPr>
          <w:rFonts w:eastAsia="Times New Roman"/>
        </w:rPr>
        <w:softHyphen/>
        <w:t>белевской премии по литературе в 1987 году за «развитие и модер</w:t>
      </w:r>
      <w:r>
        <w:rPr>
          <w:rFonts w:eastAsia="Times New Roman"/>
        </w:rPr>
        <w:softHyphen/>
        <w:t xml:space="preserve">низацию классических форм», а в </w:t>
      </w:r>
      <w:r>
        <w:rPr>
          <w:rFonts w:eastAsia="Times New Roman"/>
          <w:b/>
          <w:bCs/>
        </w:rPr>
        <w:t xml:space="preserve">1991 </w:t>
      </w:r>
      <w:r>
        <w:rPr>
          <w:rFonts w:eastAsia="Times New Roman"/>
        </w:rPr>
        <w:t>году получил, подобно А.Ахматовой, мантию и диплом доктора Оксфорда.</w:t>
      </w:r>
    </w:p>
    <w:p w:rsidR="00F16853" w:rsidRDefault="009101AF">
      <w:pPr>
        <w:shd w:val="clear" w:color="auto" w:fill="FFFFFF"/>
        <w:spacing w:line="230" w:lineRule="exact"/>
        <w:ind w:right="7" w:firstLine="446"/>
        <w:jc w:val="both"/>
      </w:pPr>
      <w:r>
        <w:rPr>
          <w:rFonts w:eastAsia="Times New Roman"/>
        </w:rPr>
        <w:t>Связь поэзии И. Бродского с русской классической поэзией проявляется в цитатах, тематике, образах и мотивах. Посредством сложной системы цитирования, аллюзий и реминисценций поэт ведет диалог с многовековой культурной традицией. Так, стихо</w:t>
      </w:r>
      <w:r>
        <w:rPr>
          <w:rFonts w:eastAsia="Times New Roman"/>
        </w:rPr>
        <w:softHyphen/>
        <w:t xml:space="preserve">творение Бродского </w:t>
      </w:r>
      <w:r>
        <w:rPr>
          <w:rFonts w:eastAsia="Times New Roman"/>
          <w:b/>
          <w:bCs/>
          <w:i/>
          <w:iCs/>
        </w:rPr>
        <w:t xml:space="preserve">«К Евгению» </w:t>
      </w:r>
      <w:r>
        <w:rPr>
          <w:rFonts w:eastAsia="Times New Roman"/>
        </w:rPr>
        <w:t xml:space="preserve">из цикла </w:t>
      </w:r>
      <w:r>
        <w:rPr>
          <w:rFonts w:eastAsia="Times New Roman"/>
          <w:b/>
          <w:bCs/>
          <w:i/>
          <w:iCs/>
        </w:rPr>
        <w:t>«Мексиканский ди</w:t>
      </w:r>
      <w:r>
        <w:rPr>
          <w:rFonts w:eastAsia="Times New Roman"/>
          <w:b/>
          <w:bCs/>
          <w:i/>
          <w:iCs/>
        </w:rPr>
        <w:softHyphen/>
        <w:t xml:space="preserve">вертисмент» </w:t>
      </w:r>
      <w:r>
        <w:rPr>
          <w:rFonts w:eastAsia="Times New Roman"/>
        </w:rPr>
        <w:t>(1975) отсылает читателя и к посланию Г.Р.Дер</w:t>
      </w:r>
      <w:r>
        <w:rPr>
          <w:rFonts w:eastAsia="Times New Roman"/>
        </w:rPr>
        <w:softHyphen/>
        <w:t>жавина « Евгению, Жизнь Званская », и к произведениям А. С. Пуш</w:t>
      </w:r>
      <w:r>
        <w:rPr>
          <w:rFonts w:eastAsia="Times New Roman"/>
        </w:rPr>
        <w:softHyphen/>
        <w:t>кина «Медный всадник» и «Евгений Онегин». В отличие от Дер</w:t>
      </w:r>
      <w:r>
        <w:rPr>
          <w:rFonts w:eastAsia="Times New Roman"/>
        </w:rPr>
        <w:softHyphen/>
        <w:t>жавина Бродский не пытается воспеть идиллию вдали от при</w:t>
      </w:r>
      <w:r>
        <w:rPr>
          <w:rFonts w:eastAsia="Times New Roman"/>
        </w:rPr>
        <w:softHyphen/>
        <w:t>дворной суеты, но констатирует:</w:t>
      </w:r>
    </w:p>
    <w:p w:rsidR="00F16853" w:rsidRDefault="009101AF">
      <w:pPr>
        <w:shd w:val="clear" w:color="auto" w:fill="FFFFFF"/>
        <w:spacing w:before="108" w:line="230" w:lineRule="exact"/>
        <w:ind w:left="461" w:right="374"/>
      </w:pPr>
      <w:r>
        <w:rPr>
          <w:rFonts w:eastAsia="Times New Roman"/>
        </w:rPr>
        <w:t>Скушно жить, мой Евгений. Куда ни странствуй, всюду жестокость и тупость воскликнут: «Здравствуй, вот и мы!» Лень загонять в стихи их. Как сказано у поэта, «на всех стихиях...» Далеко же видел, сидя в родных болотах! От себя добавлю: на всех широтах.</w:t>
      </w:r>
    </w:p>
    <w:p w:rsidR="00F16853" w:rsidRDefault="009101AF">
      <w:pPr>
        <w:shd w:val="clear" w:color="auto" w:fill="FFFFFF"/>
        <w:spacing w:before="115" w:line="230" w:lineRule="exact"/>
        <w:ind w:left="7" w:right="22" w:firstLine="461"/>
        <w:jc w:val="both"/>
      </w:pPr>
      <w:r>
        <w:rPr>
          <w:rFonts w:eastAsia="Times New Roman"/>
        </w:rPr>
        <w:t>И вслед за Пушкиным Бродский подчеркивает жестокую, умерщвляющую силу власти:</w:t>
      </w:r>
    </w:p>
    <w:p w:rsidR="00F16853" w:rsidRDefault="009101AF">
      <w:pPr>
        <w:shd w:val="clear" w:color="auto" w:fill="FFFFFF"/>
        <w:spacing w:before="115"/>
        <w:ind w:left="468"/>
      </w:pPr>
      <w:r>
        <w:rPr>
          <w:rFonts w:eastAsia="Times New Roman"/>
        </w:rPr>
        <w:t>Глиняные божки, поддающиеся подделке</w:t>
      </w:r>
    </w:p>
    <w:p w:rsidR="00F16853" w:rsidRDefault="009101AF">
      <w:pPr>
        <w:shd w:val="clear" w:color="auto" w:fill="FFFFFF"/>
        <w:spacing w:before="7"/>
        <w:ind w:left="461"/>
      </w:pPr>
      <w:r>
        <w:rPr>
          <w:rFonts w:eastAsia="Times New Roman"/>
        </w:rPr>
        <w:t>с необычайной легкостью, вызывающей кривотолки.</w:t>
      </w:r>
    </w:p>
    <w:p w:rsidR="00F16853" w:rsidRDefault="009101AF">
      <w:pPr>
        <w:shd w:val="clear" w:color="auto" w:fill="FFFFFF"/>
        <w:spacing w:before="310"/>
        <w:ind w:left="468"/>
      </w:pPr>
      <w:r>
        <w:rPr>
          <w:rFonts w:eastAsia="Times New Roman"/>
          <w:i/>
          <w:iCs/>
          <w:sz w:val="18"/>
          <w:szCs w:val="18"/>
        </w:rPr>
        <w:t xml:space="preserve">Тунеядство </w:t>
      </w:r>
      <w:r>
        <w:rPr>
          <w:rFonts w:eastAsia="Times New Roman"/>
          <w:sz w:val="18"/>
          <w:szCs w:val="18"/>
        </w:rPr>
        <w:t>— безделье, жизнь за чужой счет.</w:t>
      </w:r>
    </w:p>
    <w:p w:rsidR="00F16853" w:rsidRDefault="00F16853">
      <w:pPr>
        <w:shd w:val="clear" w:color="auto" w:fill="FFFFFF"/>
        <w:spacing w:before="310"/>
        <w:ind w:left="468"/>
        <w:sectPr w:rsidR="00F16853">
          <w:type w:val="continuous"/>
          <w:pgSz w:w="16834" w:h="11909" w:orient="landscape"/>
          <w:pgMar w:top="720" w:right="1321" w:bottom="360" w:left="1321" w:header="720" w:footer="720" w:gutter="0"/>
          <w:cols w:num="2" w:space="720" w:equalWidth="0">
            <w:col w:w="6458" w:space="1310"/>
            <w:col w:w="6422"/>
          </w:cols>
          <w:noEndnote/>
        </w:sectPr>
      </w:pPr>
    </w:p>
    <w:p w:rsidR="00F16853" w:rsidRDefault="00F16853">
      <w:pPr>
        <w:shd w:val="clear" w:color="auto" w:fill="FFFFFF"/>
        <w:ind w:left="835"/>
      </w:pPr>
      <w:r>
        <w:rPr>
          <w:noProof/>
        </w:rPr>
        <w:lastRenderedPageBreak/>
        <w:pict>
          <v:line id="_x0000_s1373" style="position:absolute;left:0;text-align:left;z-index:252013568;mso-position-horizontal-relative:margin" from="340.2pt,393.5pt" to="340.2pt,442.8pt" o:allowincell="f" strokeweight=".35pt">
            <w10:wrap anchorx="margin"/>
          </v:line>
        </w:pict>
      </w:r>
      <w:r w:rsidR="009101AF">
        <w:rPr>
          <w:rFonts w:ascii="Arial" w:eastAsia="Times New Roman" w:hAnsi="Arial"/>
          <w:spacing w:val="-4"/>
          <w:sz w:val="16"/>
          <w:szCs w:val="16"/>
          <w:u w:val="single"/>
        </w:rPr>
        <w:t>Русское</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литературное</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зарубежье</w:t>
      </w:r>
      <w:r w:rsidR="009101AF">
        <w:rPr>
          <w:rFonts w:ascii="Arial" w:eastAsia="Times New Roman" w:hAnsi="Arial" w:cs="Arial"/>
          <w:spacing w:val="-4"/>
          <w:sz w:val="16"/>
          <w:szCs w:val="16"/>
          <w:u w:val="single"/>
        </w:rPr>
        <w:t xml:space="preserve"> 1920</w:t>
      </w:r>
      <w:r w:rsidR="009101AF">
        <w:rPr>
          <w:rFonts w:ascii="Arial" w:eastAsia="Times New Roman" w:hAnsi="Arial"/>
          <w:spacing w:val="-4"/>
          <w:sz w:val="16"/>
          <w:szCs w:val="16"/>
          <w:u w:val="single"/>
        </w:rPr>
        <w:t>—</w:t>
      </w:r>
      <w:r w:rsidR="009101AF">
        <w:rPr>
          <w:rFonts w:ascii="Arial" w:eastAsia="Times New Roman" w:hAnsi="Arial" w:cs="Arial"/>
          <w:spacing w:val="-4"/>
          <w:sz w:val="16"/>
          <w:szCs w:val="16"/>
          <w:u w:val="single"/>
        </w:rPr>
        <w:t>1990-</w:t>
      </w:r>
      <w:r w:rsidR="009101AF">
        <w:rPr>
          <w:rFonts w:ascii="Arial" w:eastAsia="Times New Roman" w:hAnsi="Arial"/>
          <w:spacing w:val="-4"/>
          <w:sz w:val="16"/>
          <w:szCs w:val="16"/>
          <w:u w:val="single"/>
        </w:rPr>
        <w:t>х</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годов</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три</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волны</w:t>
      </w:r>
      <w:r w:rsidR="009101AF">
        <w:rPr>
          <w:rFonts w:ascii="Arial" w:eastAsia="Times New Roman" w:hAnsi="Arial" w:cs="Arial"/>
          <w:spacing w:val="-4"/>
          <w:sz w:val="16"/>
          <w:szCs w:val="16"/>
          <w:u w:val="single"/>
        </w:rPr>
        <w:t xml:space="preserve"> </w:t>
      </w:r>
      <w:r w:rsidR="009101AF">
        <w:rPr>
          <w:rFonts w:ascii="Arial" w:eastAsia="Times New Roman" w:hAnsi="Arial"/>
          <w:spacing w:val="-4"/>
          <w:sz w:val="16"/>
          <w:szCs w:val="16"/>
          <w:u w:val="single"/>
        </w:rPr>
        <w:t>эмиграции</w:t>
      </w:r>
      <w:r w:rsidR="009101AF">
        <w:rPr>
          <w:rFonts w:ascii="Arial" w:eastAsia="Times New Roman" w:hAnsi="Arial" w:cs="Arial"/>
          <w:spacing w:val="-4"/>
          <w:sz w:val="16"/>
          <w:szCs w:val="16"/>
          <w:u w:val="single"/>
        </w:rPr>
        <w:t>)</w:t>
      </w:r>
    </w:p>
    <w:p w:rsidR="00F16853" w:rsidRDefault="009101AF">
      <w:pPr>
        <w:shd w:val="clear" w:color="auto" w:fill="FFFFFF"/>
        <w:spacing w:before="245" w:line="238" w:lineRule="exact"/>
        <w:ind w:left="439"/>
      </w:pPr>
      <w:r>
        <w:rPr>
          <w:rFonts w:eastAsia="Times New Roman"/>
        </w:rPr>
        <w:t>Барельефы с разными сценами, снабженные перевитым</w:t>
      </w:r>
    </w:p>
    <w:p w:rsidR="00F16853" w:rsidRDefault="009101AF">
      <w:pPr>
        <w:shd w:val="clear" w:color="auto" w:fill="FFFFFF"/>
        <w:spacing w:line="238" w:lineRule="exact"/>
        <w:ind w:left="432"/>
      </w:pPr>
      <w:r>
        <w:rPr>
          <w:rFonts w:eastAsia="Times New Roman"/>
        </w:rPr>
        <w:t>туловищем змеи неразгаданным алфавитом</w:t>
      </w:r>
    </w:p>
    <w:p w:rsidR="00F16853" w:rsidRDefault="009101AF">
      <w:pPr>
        <w:shd w:val="clear" w:color="auto" w:fill="FFFFFF"/>
        <w:spacing w:line="238" w:lineRule="exact"/>
        <w:ind w:left="439"/>
      </w:pPr>
      <w:r>
        <w:rPr>
          <w:rFonts w:eastAsia="Times New Roman"/>
        </w:rPr>
        <w:t>языка, не знавшего слова «или».</w:t>
      </w:r>
    </w:p>
    <w:p w:rsidR="00F16853" w:rsidRDefault="009101AF">
      <w:pPr>
        <w:shd w:val="clear" w:color="auto" w:fill="FFFFFF"/>
        <w:spacing w:line="238" w:lineRule="exact"/>
        <w:ind w:left="439"/>
      </w:pPr>
      <w:r>
        <w:rPr>
          <w:rFonts w:eastAsia="Times New Roman"/>
        </w:rPr>
        <w:t>Что бы они рассказали, если б заговорили?</w:t>
      </w:r>
    </w:p>
    <w:p w:rsidR="00F16853" w:rsidRDefault="009101AF">
      <w:pPr>
        <w:shd w:val="clear" w:color="auto" w:fill="FFFFFF"/>
        <w:spacing w:before="115" w:line="230" w:lineRule="exact"/>
        <w:ind w:left="446"/>
      </w:pPr>
      <w:r>
        <w:rPr>
          <w:rFonts w:eastAsia="Times New Roman"/>
        </w:rPr>
        <w:t>Ничего. В лучшем случае, о победах</w:t>
      </w:r>
    </w:p>
    <w:p w:rsidR="00F16853" w:rsidRDefault="009101AF">
      <w:pPr>
        <w:shd w:val="clear" w:color="auto" w:fill="FFFFFF"/>
        <w:spacing w:line="230" w:lineRule="exact"/>
        <w:ind w:left="446"/>
      </w:pPr>
      <w:r>
        <w:rPr>
          <w:rFonts w:eastAsia="Times New Roman"/>
        </w:rPr>
        <w:t>над соседним племенем, о разбитых</w:t>
      </w:r>
    </w:p>
    <w:p w:rsidR="00F16853" w:rsidRDefault="009101AF">
      <w:pPr>
        <w:shd w:val="clear" w:color="auto" w:fill="FFFFFF"/>
        <w:spacing w:line="230" w:lineRule="exact"/>
        <w:ind w:left="446"/>
      </w:pPr>
      <w:r>
        <w:rPr>
          <w:rFonts w:eastAsia="Times New Roman"/>
        </w:rPr>
        <w:t>головах. О том, что слитая в миску</w:t>
      </w:r>
    </w:p>
    <w:p w:rsidR="00F16853" w:rsidRDefault="009101AF">
      <w:pPr>
        <w:shd w:val="clear" w:color="auto" w:fill="FFFFFF"/>
        <w:spacing w:line="230" w:lineRule="exact"/>
        <w:ind w:left="446"/>
      </w:pPr>
      <w:r>
        <w:rPr>
          <w:rFonts w:eastAsia="Times New Roman"/>
        </w:rPr>
        <w:t>Богу Солнца людская кровь укрепляет в последнем мышцу;</w:t>
      </w:r>
    </w:p>
    <w:p w:rsidR="00F16853" w:rsidRDefault="009101AF">
      <w:pPr>
        <w:shd w:val="clear" w:color="auto" w:fill="FFFFFF"/>
        <w:spacing w:line="230" w:lineRule="exact"/>
        <w:ind w:left="446"/>
      </w:pPr>
      <w:r>
        <w:rPr>
          <w:rFonts w:eastAsia="Times New Roman"/>
        </w:rPr>
        <w:t>что вечерняя жертва восьми молодых и сильных</w:t>
      </w:r>
    </w:p>
    <w:p w:rsidR="00F16853" w:rsidRDefault="009101AF">
      <w:pPr>
        <w:shd w:val="clear" w:color="auto" w:fill="FFFFFF"/>
        <w:spacing w:line="230" w:lineRule="exact"/>
        <w:ind w:left="454"/>
      </w:pPr>
      <w:r>
        <w:rPr>
          <w:rFonts w:eastAsia="Times New Roman"/>
        </w:rPr>
        <w:t>обеспечивает восход надежнее, чем будильник.</w:t>
      </w:r>
    </w:p>
    <w:p w:rsidR="00F16853" w:rsidRDefault="009101AF">
      <w:pPr>
        <w:shd w:val="clear" w:color="auto" w:fill="FFFFFF"/>
        <w:spacing w:before="108" w:line="230" w:lineRule="exact"/>
        <w:ind w:right="43" w:firstLine="446"/>
        <w:jc w:val="both"/>
      </w:pPr>
      <w:r>
        <w:rPr>
          <w:rFonts w:eastAsia="Times New Roman"/>
        </w:rPr>
        <w:t>Образ державы ацтеков, возникающий в сознании Бродско</w:t>
      </w:r>
      <w:r>
        <w:rPr>
          <w:rFonts w:eastAsia="Times New Roman"/>
        </w:rPr>
        <w:softHyphen/>
        <w:t>го под впечатлением от увиденного в Мексике, представляется поэту моделью тоталитарного государства, подобно змее, сжима</w:t>
      </w:r>
      <w:r>
        <w:rPr>
          <w:rFonts w:eastAsia="Times New Roman"/>
        </w:rPr>
        <w:softHyphen/>
        <w:t>ющего, обвивающего до удушья свободное слово.</w:t>
      </w:r>
    </w:p>
    <w:p w:rsidR="00F16853" w:rsidRDefault="009101AF">
      <w:pPr>
        <w:shd w:val="clear" w:color="auto" w:fill="FFFFFF"/>
        <w:spacing w:line="230" w:lineRule="exact"/>
        <w:ind w:right="29" w:firstLine="446"/>
        <w:jc w:val="both"/>
      </w:pPr>
      <w:r>
        <w:rPr>
          <w:rFonts w:eastAsia="Times New Roman"/>
        </w:rPr>
        <w:t>Как любое другое, советское тоталитарное государство 1960—1980-х годов боролось с представителями и идеологиче</w:t>
      </w:r>
      <w:r>
        <w:rPr>
          <w:rFonts w:eastAsia="Times New Roman"/>
        </w:rPr>
        <w:softHyphen/>
        <w:t>ской, и художественной оппозиции. Против них организовыва</w:t>
      </w:r>
      <w:r>
        <w:rPr>
          <w:rFonts w:eastAsia="Times New Roman"/>
        </w:rPr>
        <w:softHyphen/>
        <w:t>лись клеветнические кампании, писателям запрещали публико</w:t>
      </w:r>
      <w:r>
        <w:rPr>
          <w:rFonts w:eastAsia="Times New Roman"/>
        </w:rPr>
        <w:softHyphen/>
        <w:t>ваться, их увольняли с работы, помещали в психиатрические ле</w:t>
      </w:r>
      <w:r>
        <w:rPr>
          <w:rFonts w:eastAsia="Times New Roman"/>
        </w:rPr>
        <w:softHyphen/>
        <w:t>чебницы, тюрьмы.</w:t>
      </w:r>
    </w:p>
    <w:p w:rsidR="00F16853" w:rsidRDefault="009101AF">
      <w:pPr>
        <w:shd w:val="clear" w:color="auto" w:fill="FFFFFF"/>
        <w:spacing w:line="230" w:lineRule="exact"/>
        <w:ind w:left="7" w:right="14" w:firstLine="461"/>
        <w:jc w:val="both"/>
      </w:pPr>
      <w:r>
        <w:rPr>
          <w:rFonts w:eastAsia="Times New Roman"/>
        </w:rPr>
        <w:t>Вслед за И. Бродским в 1965 году были арестованы писатели Ю. Даниэль и А. Синявский за публикацию своих произведений на Западе. Писателей обвинили в антисоветской деятельности и осудили: Даниэля — на пять лет, а Синявского — на семь лет строгого режима.</w:t>
      </w:r>
    </w:p>
    <w:p w:rsidR="00F16853" w:rsidRDefault="009101AF">
      <w:pPr>
        <w:shd w:val="clear" w:color="auto" w:fill="FFFFFF"/>
        <w:spacing w:line="230" w:lineRule="exact"/>
        <w:ind w:left="14" w:right="7" w:firstLine="446"/>
        <w:jc w:val="both"/>
      </w:pPr>
      <w:r>
        <w:rPr>
          <w:rFonts w:eastAsia="Times New Roman"/>
        </w:rPr>
        <w:t>А.Синявский (1925 —1997). Освобожденный досрочно под давлением мировой общественности в 1971 году, писатель в 1973 году покинул родину и жил в Париже. На Западе он был известен как Абрам Терц, именно этим именем были подписаны его про</w:t>
      </w:r>
      <w:r>
        <w:rPr>
          <w:rFonts w:eastAsia="Times New Roman"/>
        </w:rPr>
        <w:softHyphen/>
        <w:t>изведения, опубликованные за границей еще в 1950— 1960-х го</w:t>
      </w:r>
      <w:r>
        <w:rPr>
          <w:rFonts w:eastAsia="Times New Roman"/>
        </w:rPr>
        <w:softHyphen/>
        <w:t>дах. В эмиграции Синявский пишет литературно-критические работы («Мифы Михаила Зощенко», «Отечество. Блатная песня» и др.) и художественную прозу («Крошка Цорес», «Спокойной ночи» и др.), однако известность ему принесли произведения ис</w:t>
      </w:r>
      <w:r>
        <w:rPr>
          <w:rFonts w:eastAsia="Times New Roman"/>
        </w:rPr>
        <w:softHyphen/>
        <w:t xml:space="preserve">следовательской прозы </w:t>
      </w:r>
      <w:r>
        <w:rPr>
          <w:rFonts w:eastAsia="Times New Roman"/>
          <w:i/>
          <w:iCs/>
        </w:rPr>
        <w:t xml:space="preserve">«Прогулки с Пушкиным» </w:t>
      </w:r>
      <w:r>
        <w:rPr>
          <w:rFonts w:eastAsia="Times New Roman"/>
        </w:rPr>
        <w:t xml:space="preserve">(1975) и </w:t>
      </w:r>
      <w:r>
        <w:rPr>
          <w:rFonts w:eastAsia="Times New Roman"/>
          <w:i/>
          <w:iCs/>
        </w:rPr>
        <w:t xml:space="preserve">«В тени Гоголя» </w:t>
      </w:r>
      <w:r>
        <w:rPr>
          <w:rFonts w:eastAsia="Times New Roman"/>
        </w:rPr>
        <w:t>(1975).</w:t>
      </w:r>
    </w:p>
    <w:p w:rsidR="00F16853" w:rsidRDefault="009101AF">
      <w:pPr>
        <w:shd w:val="clear" w:color="auto" w:fill="FFFFFF"/>
        <w:spacing w:line="230" w:lineRule="exact"/>
        <w:ind w:left="36" w:right="7" w:firstLine="454"/>
        <w:jc w:val="both"/>
      </w:pPr>
      <w:r>
        <w:rPr>
          <w:rFonts w:eastAsia="Times New Roman"/>
        </w:rPr>
        <w:t>Крупнейшими прозаиками русского зарубежья третьей вол</w:t>
      </w:r>
      <w:r>
        <w:rPr>
          <w:rFonts w:eastAsia="Times New Roman"/>
        </w:rPr>
        <w:softHyphen/>
        <w:t>ны эмиграции являются А.И.Солженицын и Г.Владимов.</w:t>
      </w:r>
    </w:p>
    <w:p w:rsidR="00F16853" w:rsidRDefault="009101AF">
      <w:pPr>
        <w:shd w:val="clear" w:color="auto" w:fill="FFFFFF"/>
        <w:spacing w:line="252" w:lineRule="exact"/>
        <w:ind w:left="29" w:firstLine="454"/>
        <w:jc w:val="both"/>
      </w:pPr>
      <w:r>
        <w:rPr>
          <w:rFonts w:eastAsia="Times New Roman"/>
        </w:rPr>
        <w:t>Г.Владимов (Волосевич)(1931 — 2003). Писатель возглавил Московскую секцию Международной правозащитной организа</w:t>
      </w:r>
      <w:r>
        <w:rPr>
          <w:rFonts w:eastAsia="Times New Roman"/>
        </w:rPr>
        <w:softHyphen/>
        <w:t>ции «Международная амнистия», которая просуществовала</w:t>
      </w:r>
    </w:p>
    <w:p w:rsidR="00F16853" w:rsidRDefault="009101AF">
      <w:pPr>
        <w:shd w:val="clear" w:color="auto" w:fill="FFFFFF"/>
        <w:spacing w:before="7"/>
        <w:ind w:left="36"/>
      </w:pPr>
      <w:r>
        <w:br w:type="column"/>
      </w:r>
      <w:r>
        <w:rPr>
          <w:rFonts w:ascii="Arial" w:eastAsia="Times New Roman" w:hAnsi="Arial"/>
          <w:i/>
          <w:iCs/>
          <w:spacing w:val="-6"/>
          <w:sz w:val="16"/>
          <w:szCs w:val="16"/>
          <w:u w:val="single"/>
        </w:rPr>
        <w:lastRenderedPageBreak/>
        <w:t>Русское</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литературное</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зарубежье</w:t>
      </w:r>
      <w:r>
        <w:rPr>
          <w:rFonts w:ascii="Arial" w:eastAsia="Times New Roman" w:hAnsi="Arial" w:cs="Arial"/>
          <w:i/>
          <w:iCs/>
          <w:spacing w:val="-6"/>
          <w:sz w:val="16"/>
          <w:szCs w:val="16"/>
          <w:u w:val="single"/>
        </w:rPr>
        <w:t xml:space="preserve"> 1920</w:t>
      </w:r>
      <w:r>
        <w:rPr>
          <w:rFonts w:ascii="Arial" w:eastAsia="Times New Roman" w:hAnsi="Arial"/>
          <w:i/>
          <w:iCs/>
          <w:spacing w:val="-6"/>
          <w:sz w:val="16"/>
          <w:szCs w:val="16"/>
          <w:u w:val="single"/>
        </w:rPr>
        <w:t>—</w:t>
      </w:r>
      <w:r>
        <w:rPr>
          <w:rFonts w:ascii="Arial" w:eastAsia="Times New Roman" w:hAnsi="Arial" w:cs="Arial"/>
          <w:i/>
          <w:iCs/>
          <w:spacing w:val="-6"/>
          <w:sz w:val="16"/>
          <w:szCs w:val="16"/>
          <w:u w:val="single"/>
        </w:rPr>
        <w:t>1990-</w:t>
      </w:r>
      <w:r>
        <w:rPr>
          <w:rFonts w:ascii="Arial" w:eastAsia="Times New Roman" w:hAnsi="Arial"/>
          <w:i/>
          <w:iCs/>
          <w:spacing w:val="-6"/>
          <w:sz w:val="16"/>
          <w:szCs w:val="16"/>
          <w:u w:val="single"/>
        </w:rPr>
        <w:t>х</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годов</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три</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волны</w:t>
      </w:r>
      <w:r>
        <w:rPr>
          <w:rFonts w:ascii="Arial" w:eastAsia="Times New Roman" w:hAnsi="Arial" w:cs="Arial"/>
          <w:i/>
          <w:iCs/>
          <w:spacing w:val="-6"/>
          <w:sz w:val="16"/>
          <w:szCs w:val="16"/>
          <w:u w:val="single"/>
        </w:rPr>
        <w:t xml:space="preserve"> </w:t>
      </w:r>
      <w:r>
        <w:rPr>
          <w:rFonts w:ascii="Arial" w:eastAsia="Times New Roman" w:hAnsi="Arial"/>
          <w:i/>
          <w:iCs/>
          <w:spacing w:val="-6"/>
          <w:sz w:val="16"/>
          <w:szCs w:val="16"/>
          <w:u w:val="single"/>
        </w:rPr>
        <w:t>эмиграции</w:t>
      </w:r>
      <w:r>
        <w:rPr>
          <w:rFonts w:ascii="Arial" w:eastAsia="Times New Roman" w:hAnsi="Arial" w:cs="Arial"/>
          <w:i/>
          <w:iCs/>
          <w:spacing w:val="-6"/>
          <w:sz w:val="16"/>
          <w:szCs w:val="16"/>
          <w:u w:val="single"/>
        </w:rPr>
        <w:t>)</w:t>
      </w:r>
    </w:p>
    <w:p w:rsidR="00F16853" w:rsidRDefault="009101AF">
      <w:pPr>
        <w:shd w:val="clear" w:color="auto" w:fill="FFFFFF"/>
        <w:spacing w:before="252" w:line="238" w:lineRule="exact"/>
        <w:ind w:left="22"/>
        <w:jc w:val="both"/>
      </w:pPr>
      <w:r>
        <w:rPr>
          <w:rFonts w:eastAsia="Times New Roman"/>
        </w:rPr>
        <w:t>в СССР с 1974 по 1983 год, вышел из Союза писателей в 1977 году. В 1975 году на Западе оказалась рукопись повести Владимова «Верный Руслан», поначалу распространявшаяся в самиздате. Под угрозой ареста в 1983 году писатель был вынужден эмигри</w:t>
      </w:r>
      <w:r>
        <w:rPr>
          <w:rFonts w:eastAsia="Times New Roman"/>
        </w:rPr>
        <w:softHyphen/>
        <w:t>ровать в Западную Германию, где стал главным редактором жур</w:t>
      </w:r>
      <w:r>
        <w:rPr>
          <w:rFonts w:eastAsia="Times New Roman"/>
        </w:rPr>
        <w:softHyphen/>
        <w:t xml:space="preserve">нала «Грани». Повесть </w:t>
      </w:r>
      <w:r>
        <w:rPr>
          <w:rFonts w:eastAsia="Times New Roman"/>
          <w:i/>
          <w:iCs/>
        </w:rPr>
        <w:t xml:space="preserve">«Верный Руслан» </w:t>
      </w:r>
      <w:r>
        <w:rPr>
          <w:rFonts w:eastAsia="Times New Roman"/>
        </w:rPr>
        <w:t>(1964) посвящена ана</w:t>
      </w:r>
      <w:r>
        <w:rPr>
          <w:rFonts w:eastAsia="Times New Roman"/>
        </w:rPr>
        <w:softHyphen/>
        <w:t>лизу психологии личности, выполняющей функции доброволь</w:t>
      </w:r>
      <w:r>
        <w:rPr>
          <w:rFonts w:eastAsia="Times New Roman"/>
        </w:rPr>
        <w:softHyphen/>
        <w:t>ного стража. Центральный образ Руслана — собаки, верно слу</w:t>
      </w:r>
      <w:r>
        <w:rPr>
          <w:rFonts w:eastAsia="Times New Roman"/>
        </w:rPr>
        <w:softHyphen/>
        <w:t>жившей лагерному режиму, — это иносказательный образ рабски покорного, выдрессированного политической идеологией челове</w:t>
      </w:r>
      <w:r>
        <w:rPr>
          <w:rFonts w:eastAsia="Times New Roman"/>
        </w:rPr>
        <w:softHyphen/>
        <w:t>ка. Сам писатель указывал на эту проблему в обращении к Чет</w:t>
      </w:r>
      <w:r>
        <w:rPr>
          <w:rFonts w:eastAsia="Times New Roman"/>
        </w:rPr>
        <w:softHyphen/>
        <w:t>вертому съезду писателей с требованием свободы творчества, за</w:t>
      </w:r>
      <w:r>
        <w:rPr>
          <w:rFonts w:eastAsia="Times New Roman"/>
        </w:rPr>
        <w:softHyphen/>
        <w:t>даваясь вопросом: «Нация ли мы подонков, шептунов и стукачей? Или же мы великий народ, подаривший миру бесподобную плея</w:t>
      </w:r>
      <w:r>
        <w:rPr>
          <w:rFonts w:eastAsia="Times New Roman"/>
        </w:rPr>
        <w:softHyphen/>
        <w:t>ду гениев?»</w:t>
      </w:r>
    </w:p>
    <w:p w:rsidR="00F16853" w:rsidRDefault="009101AF">
      <w:pPr>
        <w:shd w:val="clear" w:color="auto" w:fill="FFFFFF"/>
        <w:spacing w:before="14" w:line="238" w:lineRule="exact"/>
        <w:ind w:left="14" w:right="7" w:firstLine="454"/>
        <w:jc w:val="both"/>
      </w:pPr>
      <w:r>
        <w:rPr>
          <w:rFonts w:eastAsia="Times New Roman"/>
        </w:rPr>
        <w:t>В середине 1990-х годов был опубликован роман Г. Владимо</w:t>
      </w:r>
      <w:r>
        <w:rPr>
          <w:rFonts w:eastAsia="Times New Roman"/>
        </w:rPr>
        <w:softHyphen/>
        <w:t xml:space="preserve">ва </w:t>
      </w:r>
      <w:r>
        <w:rPr>
          <w:rFonts w:eastAsia="Times New Roman"/>
          <w:i/>
          <w:iCs/>
        </w:rPr>
        <w:t xml:space="preserve">«Генерал и его армия» </w:t>
      </w:r>
      <w:r>
        <w:rPr>
          <w:rFonts w:eastAsia="Times New Roman"/>
        </w:rPr>
        <w:t>(1994). Роман представляет собой художественное исследование проблемы освобождения России от большевизма при посредстве «третьей» силы, которой могла стать Российская освободительная армия, возглавляемая А. Власовым, перешедшим в 1942 году на сторону немцев. Несмотря на резкую критику, которой был встречен роман «Генерал и его армия», в 1995 году он был удостоен Букеровской премии. Сам же Г.Вла</w:t>
      </w:r>
      <w:r>
        <w:rPr>
          <w:rFonts w:eastAsia="Times New Roman"/>
        </w:rPr>
        <w:softHyphen/>
        <w:t>димов, полемизируя с писателями-фронтовиками, подчеркивал, что создавал свой роман на основе личных бесед с маршалом К. А. Мерецковым, генералами В. М. Бадановым, П. Г. Григорен-ко, М.Ф.Лукиным, П.В.Севастьяновым. Прототипом же глав</w:t>
      </w:r>
      <w:r>
        <w:rPr>
          <w:rFonts w:eastAsia="Times New Roman"/>
        </w:rPr>
        <w:softHyphen/>
        <w:t>ного героя романа — генерала Ф. И. Кобрисова — является ко</w:t>
      </w:r>
      <w:r>
        <w:rPr>
          <w:rFonts w:eastAsia="Times New Roman"/>
        </w:rPr>
        <w:softHyphen/>
        <w:t>мандующий 38-й армией Н. Е. Чибисов.</w:t>
      </w:r>
    </w:p>
    <w:p w:rsidR="00F16853" w:rsidRDefault="009101AF">
      <w:pPr>
        <w:shd w:val="clear" w:color="auto" w:fill="FFFFFF"/>
        <w:spacing w:before="7" w:line="238" w:lineRule="exact"/>
        <w:ind w:left="7" w:right="22" w:firstLine="461"/>
        <w:jc w:val="both"/>
      </w:pPr>
      <w:r>
        <w:rPr>
          <w:rFonts w:eastAsia="Times New Roman"/>
        </w:rPr>
        <w:t>Воссоединение литературы, создаваемой в метрополии, с ли</w:t>
      </w:r>
      <w:r>
        <w:rPr>
          <w:rFonts w:eastAsia="Times New Roman"/>
        </w:rPr>
        <w:softHyphen/>
        <w:t>тературой русского зарубежья началось в период перестройки. В это время был снят запрет на публикацию авторов русского за</w:t>
      </w:r>
      <w:r>
        <w:rPr>
          <w:rFonts w:eastAsia="Times New Roman"/>
        </w:rPr>
        <w:softHyphen/>
        <w:t>рубежья, на отечественный рынок попала и эмигрантская перио</w:t>
      </w:r>
      <w:r>
        <w:rPr>
          <w:rFonts w:eastAsia="Times New Roman"/>
        </w:rPr>
        <w:softHyphen/>
        <w:t>дика. В том же году был пересмотрен «Сводный список книг, под</w:t>
      </w:r>
      <w:r>
        <w:rPr>
          <w:rFonts w:eastAsia="Times New Roman"/>
        </w:rPr>
        <w:softHyphen/>
        <w:t>лежащих исключению из библиотечной и книготорговой сети». В библиотечные фонды были возращены произведения писате</w:t>
      </w:r>
      <w:r>
        <w:rPr>
          <w:rFonts w:eastAsia="Times New Roman"/>
        </w:rPr>
        <w:softHyphen/>
        <w:t>лей-эмигрантов.</w:t>
      </w:r>
    </w:p>
    <w:p w:rsidR="00F16853" w:rsidRDefault="009101AF">
      <w:pPr>
        <w:shd w:val="clear" w:color="auto" w:fill="FFFFFF"/>
        <w:spacing w:before="7" w:line="238" w:lineRule="exact"/>
        <w:ind w:right="22" w:firstLine="454"/>
        <w:jc w:val="both"/>
      </w:pPr>
      <w:r>
        <w:rPr>
          <w:rFonts w:eastAsia="Times New Roman"/>
        </w:rPr>
        <w:t xml:space="preserve">Еще в середине </w:t>
      </w:r>
      <w:r>
        <w:rPr>
          <w:rFonts w:eastAsia="Times New Roman"/>
          <w:lang w:val="en-US"/>
        </w:rPr>
        <w:t>XX</w:t>
      </w:r>
      <w:r w:rsidRPr="009101AF">
        <w:rPr>
          <w:rFonts w:eastAsia="Times New Roman"/>
        </w:rPr>
        <w:t xml:space="preserve"> </w:t>
      </w:r>
      <w:r>
        <w:rPr>
          <w:rFonts w:eastAsia="Times New Roman"/>
        </w:rPr>
        <w:t>века литературовед, эмигрант первой вол</w:t>
      </w:r>
      <w:r>
        <w:rPr>
          <w:rFonts w:eastAsia="Times New Roman"/>
        </w:rPr>
        <w:softHyphen/>
        <w:t>ны Г.П.Струве в книге «Русская литература в изгнании: опыт исторического обзора русской литературы» (Нью-Йорк, 1956) пи</w:t>
      </w:r>
      <w:r>
        <w:rPr>
          <w:rFonts w:eastAsia="Times New Roman"/>
        </w:rPr>
        <w:softHyphen/>
        <w:t>сал: «Эта зарубежная русская литература есть временно отведен-</w:t>
      </w:r>
    </w:p>
    <w:p w:rsidR="00F16853" w:rsidRDefault="00F16853">
      <w:pPr>
        <w:shd w:val="clear" w:color="auto" w:fill="FFFFFF"/>
        <w:spacing w:before="7" w:line="238" w:lineRule="exact"/>
        <w:ind w:right="22" w:firstLine="454"/>
        <w:jc w:val="both"/>
        <w:sectPr w:rsidR="00F16853">
          <w:pgSz w:w="16834" w:h="11909" w:orient="landscape"/>
          <w:pgMar w:top="760" w:right="1344" w:bottom="360" w:left="1343" w:header="720" w:footer="720" w:gutter="0"/>
          <w:cols w:num="2" w:space="720" w:equalWidth="0">
            <w:col w:w="6429" w:space="1289"/>
            <w:col w:w="6429"/>
          </w:cols>
          <w:noEndnote/>
        </w:sectPr>
      </w:pPr>
    </w:p>
    <w:p w:rsidR="00F16853" w:rsidRDefault="00F16853">
      <w:pPr>
        <w:shd w:val="clear" w:color="auto" w:fill="FFFFFF"/>
        <w:spacing w:before="86"/>
        <w:ind w:left="857"/>
      </w:pPr>
      <w:r>
        <w:rPr>
          <w:noProof/>
        </w:rPr>
        <w:lastRenderedPageBreak/>
        <w:pict>
          <v:line id="_x0000_s1374" style="position:absolute;left:0;text-align:left;z-index:252014592;mso-position-horizontal-relative:margin" from="340.55pt,183.25pt" to="340.55pt,547.55pt" o:allowincell="f" strokeweight="1.45pt">
            <w10:wrap anchorx="margin"/>
          </v:line>
        </w:pict>
      </w:r>
      <w:r w:rsidR="009101AF">
        <w:rPr>
          <w:rFonts w:ascii="Arial" w:eastAsia="Times New Roman" w:hAnsi="Arial"/>
          <w:spacing w:val="-4"/>
          <w:sz w:val="16"/>
          <w:szCs w:val="16"/>
        </w:rPr>
        <w:t>Русское</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литературное</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зарубежье</w:t>
      </w:r>
      <w:r w:rsidR="009101AF">
        <w:rPr>
          <w:rFonts w:ascii="Arial" w:eastAsia="Times New Roman" w:hAnsi="Arial" w:cs="Arial"/>
          <w:spacing w:val="-4"/>
          <w:sz w:val="16"/>
          <w:szCs w:val="16"/>
        </w:rPr>
        <w:t xml:space="preserve"> 1920</w:t>
      </w:r>
      <w:r w:rsidR="009101AF">
        <w:rPr>
          <w:rFonts w:ascii="Arial" w:eastAsia="Times New Roman" w:hAnsi="Arial"/>
          <w:spacing w:val="-4"/>
          <w:sz w:val="16"/>
          <w:szCs w:val="16"/>
        </w:rPr>
        <w:t>—</w:t>
      </w:r>
      <w:r w:rsidR="009101AF">
        <w:rPr>
          <w:rFonts w:ascii="Arial" w:eastAsia="Times New Roman" w:hAnsi="Arial" w:cs="Arial"/>
          <w:spacing w:val="-4"/>
          <w:sz w:val="16"/>
          <w:szCs w:val="16"/>
        </w:rPr>
        <w:t>1990-</w:t>
      </w:r>
      <w:r w:rsidR="009101AF">
        <w:rPr>
          <w:rFonts w:ascii="Arial" w:eastAsia="Times New Roman" w:hAnsi="Arial"/>
          <w:spacing w:val="-4"/>
          <w:sz w:val="16"/>
          <w:szCs w:val="16"/>
        </w:rPr>
        <w:t>х</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годов</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три</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волны</w:t>
      </w:r>
      <w:r w:rsidR="009101AF">
        <w:rPr>
          <w:rFonts w:ascii="Arial" w:eastAsia="Times New Roman" w:hAnsi="Arial" w:cs="Arial"/>
          <w:spacing w:val="-4"/>
          <w:sz w:val="16"/>
          <w:szCs w:val="16"/>
        </w:rPr>
        <w:t xml:space="preserve"> </w:t>
      </w:r>
      <w:r w:rsidR="009101AF">
        <w:rPr>
          <w:rFonts w:ascii="Arial" w:eastAsia="Times New Roman" w:hAnsi="Arial"/>
          <w:spacing w:val="-4"/>
          <w:sz w:val="16"/>
          <w:szCs w:val="16"/>
        </w:rPr>
        <w:t>эмиграции</w:t>
      </w:r>
      <w:r w:rsidR="009101AF">
        <w:rPr>
          <w:rFonts w:ascii="Arial" w:eastAsia="Times New Roman" w:hAnsi="Arial" w:cs="Arial"/>
          <w:spacing w:val="-4"/>
          <w:sz w:val="16"/>
          <w:szCs w:val="16"/>
        </w:rPr>
        <w:t>)</w:t>
      </w:r>
    </w:p>
    <w:p w:rsidR="00F16853" w:rsidRDefault="009101AF">
      <w:pPr>
        <w:shd w:val="clear" w:color="auto" w:fill="FFFFFF"/>
        <w:spacing w:before="252" w:line="238" w:lineRule="exact"/>
        <w:ind w:right="36"/>
        <w:jc w:val="both"/>
      </w:pPr>
      <w:r>
        <w:rPr>
          <w:rFonts w:eastAsia="Times New Roman"/>
          <w:sz w:val="18"/>
          <w:szCs w:val="18"/>
        </w:rPr>
        <w:t>ный в сторону поток общерусской литературы, который — при</w:t>
      </w:r>
      <w:r>
        <w:rPr>
          <w:rFonts w:eastAsia="Times New Roman"/>
          <w:sz w:val="18"/>
          <w:szCs w:val="18"/>
        </w:rPr>
        <w:softHyphen/>
        <w:t>дет время — вольется в общее русло этой литературы. И воды этого отдельного, текущего за рубежами России потока, пожалуй, больше будут содействовать обогащению этого общего русла, чем воды внутрироссийские».</w:t>
      </w:r>
    </w:p>
    <w:p w:rsidR="00F16853" w:rsidRDefault="009101AF">
      <w:pPr>
        <w:shd w:val="clear" w:color="auto" w:fill="FFFFFF"/>
        <w:spacing w:line="238" w:lineRule="exact"/>
        <w:ind w:right="43" w:firstLine="446"/>
        <w:jc w:val="both"/>
      </w:pPr>
      <w:r>
        <w:rPr>
          <w:rFonts w:eastAsia="Times New Roman"/>
          <w:sz w:val="18"/>
          <w:szCs w:val="18"/>
        </w:rPr>
        <w:t>Действительно, сейчас литература русского зарубежья трех волн эмиграции рассматривается как часть общероссийской ли</w:t>
      </w:r>
      <w:r>
        <w:rPr>
          <w:rFonts w:eastAsia="Times New Roman"/>
          <w:sz w:val="18"/>
          <w:szCs w:val="18"/>
        </w:rPr>
        <w:softHyphen/>
        <w:t>тературной традиции.</w:t>
      </w:r>
    </w:p>
    <w:p w:rsidR="00F16853" w:rsidRDefault="009101AF">
      <w:pPr>
        <w:shd w:val="clear" w:color="auto" w:fill="FFFFFF"/>
        <w:spacing w:before="288"/>
        <w:ind w:left="482"/>
      </w:pP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67"/>
        </w:numPr>
        <w:shd w:val="clear" w:color="auto" w:fill="FFFFFF"/>
        <w:tabs>
          <w:tab w:val="left" w:pos="914"/>
        </w:tabs>
        <w:spacing w:before="158" w:line="216" w:lineRule="exact"/>
        <w:ind w:left="914" w:right="22" w:hanging="274"/>
        <w:jc w:val="both"/>
        <w:rPr>
          <w:sz w:val="18"/>
          <w:szCs w:val="18"/>
        </w:rPr>
      </w:pPr>
      <w:r>
        <w:rPr>
          <w:rFonts w:eastAsia="Times New Roman"/>
          <w:sz w:val="18"/>
          <w:szCs w:val="18"/>
        </w:rPr>
        <w:t>Используя синхронистическую таблицу, помещенную в прак</w:t>
      </w:r>
      <w:r>
        <w:rPr>
          <w:rFonts w:eastAsia="Times New Roman"/>
          <w:sz w:val="18"/>
          <w:szCs w:val="18"/>
        </w:rPr>
        <w:softHyphen/>
        <w:t>тикуме, и настоящую главу учебника, подготовьте сообщение на тему «Три волны эмиграции литературы русского зарубе</w:t>
      </w:r>
      <w:r>
        <w:rPr>
          <w:rFonts w:eastAsia="Times New Roman"/>
          <w:sz w:val="18"/>
          <w:szCs w:val="18"/>
        </w:rPr>
        <w:softHyphen/>
        <w:t>жья».</w:t>
      </w:r>
    </w:p>
    <w:p w:rsidR="00F16853" w:rsidRDefault="009101AF" w:rsidP="009101AF">
      <w:pPr>
        <w:numPr>
          <w:ilvl w:val="0"/>
          <w:numId w:val="67"/>
        </w:numPr>
        <w:shd w:val="clear" w:color="auto" w:fill="FFFFFF"/>
        <w:tabs>
          <w:tab w:val="left" w:pos="914"/>
        </w:tabs>
        <w:spacing w:line="216" w:lineRule="exact"/>
        <w:ind w:left="914" w:right="29" w:hanging="274"/>
        <w:jc w:val="both"/>
        <w:rPr>
          <w:sz w:val="18"/>
          <w:szCs w:val="18"/>
        </w:rPr>
      </w:pPr>
      <w:r>
        <w:rPr>
          <w:rFonts w:eastAsia="Times New Roman"/>
          <w:sz w:val="18"/>
          <w:szCs w:val="18"/>
        </w:rPr>
        <w:t>Составьте понятийный словарь по теме «Три волны эмиграции литературы русского зарубежья».</w:t>
      </w:r>
    </w:p>
    <w:p w:rsidR="00F16853" w:rsidRDefault="009101AF">
      <w:pPr>
        <w:shd w:val="clear" w:color="auto" w:fill="FFFFFF"/>
        <w:spacing w:before="317"/>
        <w:ind w:left="943"/>
      </w:pPr>
      <w:r>
        <w:rPr>
          <w:rFonts w:ascii="Arial" w:eastAsia="Times New Roman" w:hAnsi="Arial"/>
          <w:b/>
          <w:bCs/>
          <w:sz w:val="16"/>
          <w:szCs w:val="16"/>
        </w:rPr>
        <w:t>В</w:t>
      </w:r>
      <w:r>
        <w:rPr>
          <w:rFonts w:ascii="Arial" w:eastAsia="Times New Roman" w:hAnsi="Arial" w:cs="Arial"/>
          <w:b/>
          <w:bCs/>
          <w:sz w:val="16"/>
          <w:szCs w:val="16"/>
        </w:rPr>
        <w:t xml:space="preserve">. </w:t>
      </w:r>
      <w:r>
        <w:rPr>
          <w:rFonts w:ascii="Arial" w:eastAsia="Times New Roman" w:hAnsi="Arial"/>
          <w:b/>
          <w:bCs/>
          <w:sz w:val="16"/>
          <w:szCs w:val="16"/>
        </w:rPr>
        <w:t>В</w:t>
      </w:r>
      <w:r>
        <w:rPr>
          <w:rFonts w:ascii="Arial" w:eastAsia="Times New Roman" w:hAnsi="Arial" w:cs="Arial"/>
          <w:b/>
          <w:bCs/>
          <w:sz w:val="16"/>
          <w:szCs w:val="16"/>
        </w:rPr>
        <w:t xml:space="preserve">. </w:t>
      </w:r>
      <w:r>
        <w:rPr>
          <w:rFonts w:ascii="Arial" w:eastAsia="Times New Roman" w:hAnsi="Arial"/>
          <w:b/>
          <w:bCs/>
          <w:sz w:val="16"/>
          <w:szCs w:val="16"/>
        </w:rPr>
        <w:t>Набоков</w:t>
      </w:r>
      <w:r>
        <w:rPr>
          <w:rFonts w:ascii="Arial" w:eastAsia="Times New Roman" w:hAnsi="Arial" w:cs="Arial"/>
          <w:b/>
          <w:bCs/>
          <w:sz w:val="16"/>
          <w:szCs w:val="16"/>
        </w:rPr>
        <w:t xml:space="preserve"> (1899 </w:t>
      </w:r>
      <w:r>
        <w:rPr>
          <w:rFonts w:ascii="Arial" w:eastAsia="Times New Roman" w:hAnsi="Arial"/>
          <w:b/>
          <w:bCs/>
          <w:sz w:val="16"/>
          <w:szCs w:val="16"/>
        </w:rPr>
        <w:t>—</w:t>
      </w:r>
      <w:r>
        <w:rPr>
          <w:rFonts w:ascii="Arial" w:eastAsia="Times New Roman" w:hAnsi="Arial" w:cs="Arial"/>
          <w:b/>
          <w:bCs/>
          <w:sz w:val="16"/>
          <w:szCs w:val="16"/>
        </w:rPr>
        <w:t>1977)</w:t>
      </w:r>
    </w:p>
    <w:p w:rsidR="00F16853" w:rsidRDefault="009101AF">
      <w:pPr>
        <w:shd w:val="clear" w:color="auto" w:fill="FFFFFF"/>
        <w:spacing w:before="115" w:line="216" w:lineRule="exact"/>
        <w:ind w:left="655" w:hanging="108"/>
        <w:jc w:val="both"/>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нета, составьте библиографические карточки по творчеству В. В. Набокова. Подготовьте сообщение о жизни и творчестве писателя. 2. Проанализируйте роман В.Набокова «Машенька». Охаракте</w:t>
      </w:r>
      <w:r>
        <w:rPr>
          <w:rFonts w:eastAsia="Times New Roman"/>
          <w:sz w:val="18"/>
          <w:szCs w:val="18"/>
        </w:rPr>
        <w:softHyphen/>
        <w:t>ризуйте смысл названия романа. Как в названии проявляется позиция автора? Проанализируйте композицию и сюжет ро</w:t>
      </w:r>
      <w:r>
        <w:rPr>
          <w:rFonts w:eastAsia="Times New Roman"/>
          <w:sz w:val="18"/>
          <w:szCs w:val="18"/>
        </w:rPr>
        <w:softHyphen/>
        <w:t>мана. Какова функция воспоминаний героя? Динамичен или статичен мир эмигрантского пансиона, воссозданный в рома</w:t>
      </w:r>
      <w:r>
        <w:rPr>
          <w:rFonts w:eastAsia="Times New Roman"/>
          <w:sz w:val="18"/>
          <w:szCs w:val="18"/>
        </w:rPr>
        <w:softHyphen/>
        <w:t>не? Каким образом качество образа эмигрантского пансиона связано с авторской концепцией? Найдите в романе примеры использования художественной детали. Какую функцию де</w:t>
      </w:r>
      <w:r>
        <w:rPr>
          <w:rFonts w:eastAsia="Times New Roman"/>
          <w:sz w:val="18"/>
          <w:szCs w:val="18"/>
        </w:rPr>
        <w:softHyphen/>
        <w:t>таль выполняет в произведении? Охарактеризуйте проблема</w:t>
      </w:r>
      <w:r>
        <w:rPr>
          <w:rFonts w:eastAsia="Times New Roman"/>
          <w:sz w:val="18"/>
          <w:szCs w:val="18"/>
        </w:rPr>
        <w:softHyphen/>
        <w:t>тику романа «Машенька». Проанализируйте систему образов в романе. Можно ли назвать образ Машеньки символом? По</w:t>
      </w:r>
      <w:r>
        <w:rPr>
          <w:rFonts w:eastAsia="Times New Roman"/>
          <w:sz w:val="18"/>
          <w:szCs w:val="18"/>
        </w:rPr>
        <w:softHyphen/>
        <w:t>чему? Как, по-вашему, почему Ганин уезжает, не дождавшись Машеньку? Охарактеризуйте смысл финала романа. Каковы способы выражения авторской позиции в романе?</w:t>
      </w:r>
    </w:p>
    <w:p w:rsidR="00F16853" w:rsidRDefault="009101AF">
      <w:pPr>
        <w:shd w:val="clear" w:color="auto" w:fill="FFFFFF"/>
        <w:spacing w:before="302"/>
        <w:ind w:left="511"/>
      </w:pP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rsidP="009101AF">
      <w:pPr>
        <w:numPr>
          <w:ilvl w:val="0"/>
          <w:numId w:val="68"/>
        </w:numPr>
        <w:shd w:val="clear" w:color="auto" w:fill="FFFFFF"/>
        <w:tabs>
          <w:tab w:val="left" w:pos="950"/>
        </w:tabs>
        <w:spacing w:before="151" w:line="223" w:lineRule="exact"/>
        <w:ind w:left="950" w:hanging="288"/>
        <w:jc w:val="both"/>
        <w:rPr>
          <w:sz w:val="18"/>
          <w:szCs w:val="18"/>
        </w:rPr>
      </w:pPr>
      <w:r>
        <w:rPr>
          <w:rFonts w:eastAsia="Times New Roman"/>
          <w:sz w:val="18"/>
          <w:szCs w:val="18"/>
        </w:rPr>
        <w:t>Опишите характерные признаки стиля В. Набокова, проявив</w:t>
      </w:r>
      <w:r>
        <w:rPr>
          <w:rFonts w:eastAsia="Times New Roman"/>
          <w:sz w:val="18"/>
          <w:szCs w:val="18"/>
        </w:rPr>
        <w:softHyphen/>
        <w:t>шиеся в романе «Машенька».</w:t>
      </w:r>
    </w:p>
    <w:p w:rsidR="00F16853" w:rsidRDefault="009101AF" w:rsidP="009101AF">
      <w:pPr>
        <w:numPr>
          <w:ilvl w:val="0"/>
          <w:numId w:val="68"/>
        </w:numPr>
        <w:shd w:val="clear" w:color="auto" w:fill="FFFFFF"/>
        <w:tabs>
          <w:tab w:val="left" w:pos="950"/>
        </w:tabs>
        <w:spacing w:line="245" w:lineRule="exact"/>
        <w:ind w:left="950" w:hanging="288"/>
        <w:jc w:val="both"/>
        <w:rPr>
          <w:sz w:val="18"/>
          <w:szCs w:val="18"/>
        </w:rPr>
      </w:pPr>
      <w:r>
        <w:rPr>
          <w:rFonts w:eastAsia="Times New Roman"/>
          <w:sz w:val="18"/>
          <w:szCs w:val="18"/>
        </w:rPr>
        <w:t>Прочитайте другие произведения В. В. Набокова. Подготовьте сообщение «Основные особенности стиля В.В.Набокова».</w:t>
      </w:r>
    </w:p>
    <w:p w:rsidR="00F16853" w:rsidRDefault="009101AF">
      <w:pPr>
        <w:shd w:val="clear" w:color="auto" w:fill="FFFFFF"/>
        <w:ind w:left="14"/>
      </w:pPr>
      <w:r>
        <w:rPr>
          <w:sz w:val="18"/>
          <w:szCs w:val="18"/>
        </w:rPr>
        <w:br w:type="column"/>
      </w:r>
      <w:r>
        <w:rPr>
          <w:rFonts w:ascii="Arial" w:eastAsia="Times New Roman" w:hAnsi="Arial"/>
          <w:b/>
          <w:bCs/>
          <w:i/>
          <w:iCs/>
          <w:spacing w:val="-12"/>
          <w:sz w:val="16"/>
          <w:szCs w:val="16"/>
          <w:u w:val="single"/>
        </w:rPr>
        <w:lastRenderedPageBreak/>
        <w:t>Русское</w:t>
      </w:r>
      <w:r>
        <w:rPr>
          <w:rFonts w:ascii="Arial" w:eastAsia="Times New Roman" w:hAnsi="Arial" w:cs="Arial"/>
          <w:b/>
          <w:bCs/>
          <w:i/>
          <w:iCs/>
          <w:spacing w:val="-12"/>
          <w:sz w:val="32"/>
          <w:szCs w:val="32"/>
          <w:u w:val="single"/>
        </w:rPr>
        <w:t xml:space="preserve"> </w:t>
      </w:r>
      <w:r>
        <w:rPr>
          <w:rFonts w:ascii="Arial" w:eastAsia="Times New Roman" w:hAnsi="Arial"/>
          <w:b/>
          <w:bCs/>
          <w:i/>
          <w:iCs/>
          <w:spacing w:val="-12"/>
          <w:sz w:val="16"/>
          <w:szCs w:val="16"/>
          <w:u w:val="single"/>
        </w:rPr>
        <w:t>литературное</w:t>
      </w:r>
      <w:r>
        <w:rPr>
          <w:rFonts w:ascii="Arial" w:eastAsia="Times New Roman" w:hAnsi="Arial" w:cs="Arial"/>
          <w:b/>
          <w:bCs/>
          <w:i/>
          <w:iCs/>
          <w:spacing w:val="-12"/>
          <w:sz w:val="32"/>
          <w:szCs w:val="32"/>
          <w:u w:val="single"/>
        </w:rPr>
        <w:t xml:space="preserve"> </w:t>
      </w:r>
      <w:r>
        <w:rPr>
          <w:rFonts w:ascii="Arial" w:eastAsia="Times New Roman" w:hAnsi="Arial"/>
          <w:b/>
          <w:bCs/>
          <w:i/>
          <w:iCs/>
          <w:spacing w:val="-12"/>
          <w:sz w:val="16"/>
          <w:szCs w:val="16"/>
          <w:u w:val="single"/>
        </w:rPr>
        <w:t>зарубежье</w:t>
      </w:r>
      <w:r>
        <w:rPr>
          <w:rFonts w:ascii="Arial" w:eastAsia="Times New Roman" w:hAnsi="Arial" w:cs="Arial"/>
          <w:b/>
          <w:bCs/>
          <w:i/>
          <w:iCs/>
          <w:spacing w:val="-12"/>
          <w:sz w:val="32"/>
          <w:szCs w:val="32"/>
          <w:u w:val="single"/>
        </w:rPr>
        <w:t xml:space="preserve"> </w:t>
      </w:r>
      <w:r>
        <w:rPr>
          <w:rFonts w:ascii="Arial" w:eastAsia="Times New Roman" w:hAnsi="Arial" w:cs="Arial"/>
          <w:b/>
          <w:bCs/>
          <w:i/>
          <w:iCs/>
          <w:spacing w:val="-12"/>
          <w:sz w:val="16"/>
          <w:szCs w:val="16"/>
          <w:u w:val="single"/>
        </w:rPr>
        <w:t>1920</w:t>
      </w:r>
      <w:r>
        <w:rPr>
          <w:rFonts w:ascii="Arial" w:eastAsia="Times New Roman" w:hAnsi="Arial"/>
          <w:b/>
          <w:bCs/>
          <w:i/>
          <w:iCs/>
          <w:spacing w:val="-12"/>
          <w:sz w:val="16"/>
          <w:szCs w:val="16"/>
          <w:u w:val="single"/>
        </w:rPr>
        <w:t>—</w:t>
      </w:r>
      <w:r>
        <w:rPr>
          <w:rFonts w:ascii="Arial" w:eastAsia="Times New Roman" w:hAnsi="Arial" w:cs="Arial"/>
          <w:b/>
          <w:bCs/>
          <w:i/>
          <w:iCs/>
          <w:spacing w:val="-12"/>
          <w:sz w:val="16"/>
          <w:szCs w:val="16"/>
          <w:u w:val="single"/>
        </w:rPr>
        <w:t>1990-</w:t>
      </w:r>
      <w:r>
        <w:rPr>
          <w:rFonts w:ascii="Arial" w:eastAsia="Times New Roman" w:hAnsi="Arial"/>
          <w:b/>
          <w:bCs/>
          <w:i/>
          <w:iCs/>
          <w:spacing w:val="-12"/>
          <w:sz w:val="16"/>
          <w:szCs w:val="16"/>
          <w:u w:val="single"/>
        </w:rPr>
        <w:t>х</w:t>
      </w:r>
      <w:r>
        <w:rPr>
          <w:rFonts w:ascii="Arial" w:eastAsia="Times New Roman" w:hAnsi="Arial" w:cs="Arial"/>
          <w:b/>
          <w:bCs/>
          <w:i/>
          <w:iCs/>
          <w:spacing w:val="-12"/>
          <w:sz w:val="32"/>
          <w:szCs w:val="32"/>
          <w:u w:val="single"/>
        </w:rPr>
        <w:t xml:space="preserve"> </w:t>
      </w:r>
      <w:r>
        <w:rPr>
          <w:rFonts w:ascii="Arial" w:eastAsia="Times New Roman" w:hAnsi="Arial"/>
          <w:b/>
          <w:bCs/>
          <w:i/>
          <w:iCs/>
          <w:spacing w:val="-12"/>
          <w:sz w:val="16"/>
          <w:szCs w:val="16"/>
          <w:u w:val="single"/>
        </w:rPr>
        <w:t>годов</w:t>
      </w:r>
      <w:r>
        <w:rPr>
          <w:rFonts w:ascii="Arial" w:eastAsia="Times New Roman" w:hAnsi="Arial" w:cs="Arial"/>
          <w:b/>
          <w:bCs/>
          <w:i/>
          <w:iCs/>
          <w:spacing w:val="-12"/>
          <w:sz w:val="32"/>
          <w:szCs w:val="32"/>
          <w:u w:val="single"/>
        </w:rPr>
        <w:t xml:space="preserve"> </w:t>
      </w:r>
      <w:r>
        <w:rPr>
          <w:rFonts w:ascii="Arial" w:eastAsia="Times New Roman" w:hAnsi="Arial" w:cs="Arial"/>
          <w:b/>
          <w:bCs/>
          <w:i/>
          <w:iCs/>
          <w:spacing w:val="-12"/>
          <w:sz w:val="16"/>
          <w:szCs w:val="16"/>
          <w:u w:val="single"/>
        </w:rPr>
        <w:t>(</w:t>
      </w:r>
      <w:r>
        <w:rPr>
          <w:rFonts w:ascii="Arial" w:eastAsia="Times New Roman" w:hAnsi="Arial"/>
          <w:b/>
          <w:bCs/>
          <w:i/>
          <w:iCs/>
          <w:spacing w:val="-12"/>
          <w:sz w:val="16"/>
          <w:szCs w:val="16"/>
          <w:u w:val="single"/>
        </w:rPr>
        <w:t>три</w:t>
      </w:r>
      <w:r>
        <w:rPr>
          <w:rFonts w:ascii="Arial" w:eastAsia="Times New Roman" w:hAnsi="Arial" w:cs="Arial"/>
          <w:b/>
          <w:bCs/>
          <w:i/>
          <w:iCs/>
          <w:spacing w:val="-12"/>
          <w:sz w:val="32"/>
          <w:szCs w:val="32"/>
          <w:u w:val="single"/>
        </w:rPr>
        <w:t xml:space="preserve"> </w:t>
      </w:r>
      <w:r>
        <w:rPr>
          <w:rFonts w:ascii="Arial" w:eastAsia="Times New Roman" w:hAnsi="Arial"/>
          <w:b/>
          <w:bCs/>
          <w:i/>
          <w:iCs/>
          <w:spacing w:val="-12"/>
          <w:sz w:val="16"/>
          <w:szCs w:val="16"/>
          <w:u w:val="single"/>
        </w:rPr>
        <w:t>волны</w:t>
      </w:r>
      <w:r>
        <w:rPr>
          <w:rFonts w:ascii="Arial" w:eastAsia="Times New Roman" w:hAnsi="Arial" w:cs="Arial"/>
          <w:b/>
          <w:bCs/>
          <w:i/>
          <w:iCs/>
          <w:spacing w:val="-12"/>
          <w:sz w:val="32"/>
          <w:szCs w:val="32"/>
          <w:u w:val="single"/>
        </w:rPr>
        <w:t xml:space="preserve"> </w:t>
      </w:r>
      <w:r>
        <w:rPr>
          <w:rFonts w:ascii="Arial" w:eastAsia="Times New Roman" w:hAnsi="Arial"/>
          <w:b/>
          <w:bCs/>
          <w:i/>
          <w:iCs/>
          <w:spacing w:val="-12"/>
          <w:sz w:val="16"/>
          <w:szCs w:val="16"/>
          <w:u w:val="single"/>
        </w:rPr>
        <w:t>эмиграции</w:t>
      </w:r>
      <w:r>
        <w:rPr>
          <w:rFonts w:ascii="Arial" w:eastAsia="Times New Roman" w:hAnsi="Arial" w:cs="Arial"/>
          <w:b/>
          <w:bCs/>
          <w:i/>
          <w:iCs/>
          <w:spacing w:val="-12"/>
          <w:sz w:val="16"/>
          <w:szCs w:val="16"/>
          <w:u w:val="single"/>
        </w:rPr>
        <w:t>)</w:t>
      </w:r>
      <w:r>
        <w:rPr>
          <w:rFonts w:ascii="Arial" w:eastAsia="Times New Roman" w:hAnsi="Arial" w:cs="Arial"/>
          <w:b/>
          <w:bCs/>
          <w:i/>
          <w:iCs/>
          <w:spacing w:val="-12"/>
          <w:sz w:val="32"/>
          <w:szCs w:val="32"/>
        </w:rPr>
        <w:t xml:space="preserve">      </w:t>
      </w:r>
      <w:r>
        <w:rPr>
          <w:rFonts w:ascii="Arial" w:eastAsia="Times New Roman" w:hAnsi="Arial" w:cs="Arial"/>
          <w:b/>
          <w:bCs/>
          <w:sz w:val="32"/>
          <w:szCs w:val="32"/>
        </w:rPr>
        <w:t>383</w:t>
      </w:r>
    </w:p>
    <w:p w:rsidR="00F16853" w:rsidRDefault="009101AF">
      <w:pPr>
        <w:shd w:val="clear" w:color="auto" w:fill="FFFFFF"/>
        <w:spacing w:before="259"/>
        <w:ind w:left="490"/>
      </w:pPr>
      <w:r>
        <w:rPr>
          <w:rFonts w:ascii="Arial" w:eastAsia="Times New Roman" w:hAnsi="Arial"/>
        </w:rPr>
        <w:t>Письменные</w:t>
      </w:r>
      <w:r>
        <w:rPr>
          <w:rFonts w:ascii="Arial" w:eastAsia="Times New Roman" w:hAnsi="Arial" w:cs="Arial"/>
        </w:rPr>
        <w:t xml:space="preserve"> </w:t>
      </w:r>
      <w:r>
        <w:rPr>
          <w:rFonts w:ascii="Arial" w:eastAsia="Times New Roman" w:hAnsi="Arial"/>
        </w:rPr>
        <w:t>работы</w:t>
      </w:r>
    </w:p>
    <w:p w:rsidR="00F16853" w:rsidRDefault="009101AF">
      <w:pPr>
        <w:shd w:val="clear" w:color="auto" w:fill="FFFFFF"/>
        <w:spacing w:before="166" w:line="223" w:lineRule="exact"/>
        <w:ind w:left="922" w:right="22"/>
        <w:jc w:val="both"/>
      </w:pPr>
      <w:r>
        <w:rPr>
          <w:rFonts w:eastAsia="Times New Roman"/>
          <w:sz w:val="18"/>
          <w:szCs w:val="18"/>
        </w:rPr>
        <w:t>Используя дополнительную литературу и материалы Интер</w:t>
      </w:r>
      <w:r>
        <w:rPr>
          <w:rFonts w:eastAsia="Times New Roman"/>
          <w:sz w:val="18"/>
          <w:szCs w:val="18"/>
        </w:rPr>
        <w:softHyphen/>
        <w:t>нета, напишите сочинение-рассуждение на тему «Духовная ценность писателей русского зарубежья старшего поколения (первая волна эмиграции)».</w:t>
      </w:r>
    </w:p>
    <w:p w:rsidR="00F16853" w:rsidRDefault="009101AF">
      <w:pPr>
        <w:shd w:val="clear" w:color="auto" w:fill="FFFFFF"/>
        <w:spacing w:before="396"/>
        <w:ind w:left="475"/>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80" w:line="216" w:lineRule="exact"/>
        <w:ind w:left="922"/>
      </w:pPr>
      <w:r>
        <w:rPr>
          <w:rFonts w:eastAsia="Times New Roman"/>
          <w:sz w:val="18"/>
          <w:szCs w:val="18"/>
        </w:rPr>
        <w:t>Используя дополнительную литературу и материалы Интер</w:t>
      </w:r>
      <w:r>
        <w:rPr>
          <w:rFonts w:eastAsia="Times New Roman"/>
          <w:sz w:val="18"/>
          <w:szCs w:val="18"/>
        </w:rPr>
        <w:softHyphen/>
        <w:t>нета, подготовьте заочную экскурсию в музей В. В. Набокова</w:t>
      </w:r>
    </w:p>
    <w:p w:rsidR="00F16853" w:rsidRDefault="009101AF">
      <w:pPr>
        <w:shd w:val="clear" w:color="auto" w:fill="FFFFFF"/>
        <w:spacing w:before="396"/>
        <w:ind w:left="14"/>
      </w:pPr>
      <w:r>
        <w:rPr>
          <w:rFonts w:ascii="Arial" w:eastAsia="Times New Roman" w:hAnsi="Arial"/>
        </w:rPr>
        <w:t>Г</w:t>
      </w:r>
      <w:r>
        <w:rPr>
          <w:rFonts w:ascii="Arial" w:eastAsia="Times New Roman" w:hAnsi="Arial" w:cs="Arial"/>
        </w:rPr>
        <w:t xml:space="preserve">^| </w:t>
      </w: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37" w:line="202" w:lineRule="exact"/>
        <w:ind w:right="36" w:firstLine="461"/>
        <w:jc w:val="both"/>
      </w:pPr>
      <w:r>
        <w:rPr>
          <w:rFonts w:eastAsia="Times New Roman"/>
          <w:sz w:val="18"/>
          <w:szCs w:val="18"/>
        </w:rPr>
        <w:t>Агеносов В. Литература русского зарубежья (1918 — 1996). — М., 1998.</w:t>
      </w:r>
    </w:p>
    <w:p w:rsidR="00F16853" w:rsidRDefault="009101AF">
      <w:pPr>
        <w:shd w:val="clear" w:color="auto" w:fill="FFFFFF"/>
        <w:spacing w:before="22" w:line="202" w:lineRule="exact"/>
        <w:ind w:left="7" w:right="36" w:firstLine="454"/>
        <w:jc w:val="both"/>
      </w:pPr>
      <w:r>
        <w:rPr>
          <w:rFonts w:eastAsia="Times New Roman"/>
          <w:spacing w:val="38"/>
          <w:sz w:val="18"/>
          <w:szCs w:val="18"/>
        </w:rPr>
        <w:t>Анастасьев</w:t>
      </w:r>
      <w:r>
        <w:rPr>
          <w:rFonts w:eastAsia="Times New Roman"/>
          <w:sz w:val="18"/>
          <w:szCs w:val="18"/>
        </w:rPr>
        <w:t xml:space="preserve"> Н.А. Владимир Набоков. Одинокий король. — М., 2002.</w:t>
      </w:r>
    </w:p>
    <w:p w:rsidR="00F16853" w:rsidRDefault="009101AF">
      <w:pPr>
        <w:shd w:val="clear" w:color="auto" w:fill="FFFFFF"/>
        <w:spacing w:before="22" w:line="202" w:lineRule="exact"/>
        <w:ind w:left="7" w:right="36" w:firstLine="454"/>
        <w:jc w:val="both"/>
      </w:pPr>
      <w:r>
        <w:rPr>
          <w:rFonts w:eastAsia="Times New Roman"/>
          <w:spacing w:val="36"/>
          <w:sz w:val="18"/>
          <w:szCs w:val="18"/>
        </w:rPr>
        <w:t>Буслакова</w:t>
      </w:r>
      <w:r>
        <w:rPr>
          <w:rFonts w:eastAsia="Times New Roman"/>
          <w:sz w:val="18"/>
          <w:szCs w:val="18"/>
        </w:rPr>
        <w:t xml:space="preserve"> Т. П. Литература русского зарубежья: курс лекций. — М.,2003.</w:t>
      </w:r>
    </w:p>
    <w:p w:rsidR="00F16853" w:rsidRDefault="009101AF">
      <w:pPr>
        <w:shd w:val="clear" w:color="auto" w:fill="FFFFFF"/>
        <w:spacing w:before="14" w:line="209" w:lineRule="exact"/>
        <w:ind w:left="7" w:right="43" w:firstLine="454"/>
        <w:jc w:val="both"/>
      </w:pPr>
      <w:r>
        <w:rPr>
          <w:rFonts w:eastAsia="Times New Roman"/>
          <w:sz w:val="18"/>
          <w:szCs w:val="18"/>
        </w:rPr>
        <w:t>Иосиф Бродский. Книга интервью. Биография и мемуары / сост. В. Полухина. — М., 2005.</w:t>
      </w:r>
    </w:p>
    <w:p w:rsidR="00F16853" w:rsidRDefault="009101AF">
      <w:pPr>
        <w:shd w:val="clear" w:color="auto" w:fill="FFFFFF"/>
        <w:spacing w:line="209" w:lineRule="exact"/>
        <w:ind w:left="22" w:right="36" w:firstLine="432"/>
        <w:jc w:val="both"/>
      </w:pPr>
      <w:r>
        <w:rPr>
          <w:rFonts w:eastAsia="Times New Roman"/>
          <w:spacing w:val="47"/>
          <w:sz w:val="18"/>
          <w:szCs w:val="18"/>
        </w:rPr>
        <w:t>Ланин</w:t>
      </w:r>
      <w:r>
        <w:rPr>
          <w:rFonts w:eastAsia="Times New Roman"/>
          <w:sz w:val="18"/>
          <w:szCs w:val="18"/>
        </w:rPr>
        <w:t xml:space="preserve"> Б. А. Проза русской эмиграции: Третья волна. — М., 1997.</w:t>
      </w:r>
    </w:p>
    <w:p w:rsidR="00F16853" w:rsidRDefault="009101AF">
      <w:pPr>
        <w:shd w:val="clear" w:color="auto" w:fill="FFFFFF"/>
        <w:spacing w:before="14" w:line="209" w:lineRule="exact"/>
        <w:ind w:right="29" w:firstLine="454"/>
        <w:jc w:val="both"/>
      </w:pPr>
      <w:r>
        <w:rPr>
          <w:rFonts w:eastAsia="Times New Roman"/>
          <w:sz w:val="18"/>
          <w:szCs w:val="18"/>
        </w:rPr>
        <w:t>Литература русского зарубежья (1920—1990): учеб. пособие / под общ. ред. А.И.Смирновой. — М., 2006.</w:t>
      </w:r>
    </w:p>
    <w:p w:rsidR="00F16853" w:rsidRDefault="00F16853">
      <w:pPr>
        <w:shd w:val="clear" w:color="auto" w:fill="FFFFFF"/>
        <w:ind w:left="58"/>
      </w:pPr>
    </w:p>
    <w:p w:rsidR="00F16853" w:rsidRDefault="00F16853">
      <w:pPr>
        <w:shd w:val="clear" w:color="auto" w:fill="FFFFFF"/>
        <w:ind w:left="58"/>
        <w:sectPr w:rsidR="00F16853">
          <w:pgSz w:w="16834" w:h="11909" w:orient="landscape"/>
          <w:pgMar w:top="648" w:right="1332" w:bottom="360" w:left="1332" w:header="720" w:footer="720" w:gutter="0"/>
          <w:cols w:num="2" w:space="720" w:equalWidth="0">
            <w:col w:w="6436" w:space="1296"/>
            <w:col w:w="6436"/>
          </w:cols>
          <w:noEndnote/>
        </w:sectPr>
      </w:pPr>
    </w:p>
    <w:p w:rsidR="00F16853" w:rsidRDefault="00F16853">
      <w:pPr>
        <w:shd w:val="clear" w:color="auto" w:fill="FFFFFF"/>
        <w:ind w:left="9677"/>
      </w:pPr>
    </w:p>
    <w:p w:rsidR="00F16853" w:rsidRDefault="009101AF">
      <w:pPr>
        <w:shd w:val="clear" w:color="auto" w:fill="FFFFFF"/>
        <w:spacing w:after="115"/>
        <w:ind w:left="7812"/>
      </w:pPr>
      <w:r>
        <w:rPr>
          <w:rFonts w:ascii="Arial" w:eastAsia="Times New Roman" w:hAnsi="Arial"/>
          <w:i/>
          <w:iCs/>
          <w:spacing w:val="-7"/>
          <w:sz w:val="16"/>
          <w:szCs w:val="16"/>
        </w:rPr>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w:t>
      </w:r>
      <w:r>
        <w:rPr>
          <w:rFonts w:ascii="Arial" w:eastAsia="Times New Roman" w:hAnsi="Arial"/>
          <w:i/>
          <w:iCs/>
          <w:spacing w:val="-7"/>
          <w:sz w:val="16"/>
          <w:szCs w:val="16"/>
        </w:rPr>
        <w:t>конца</w:t>
      </w:r>
      <w:r>
        <w:rPr>
          <w:rFonts w:ascii="Arial" w:eastAsia="Times New Roman" w:hAnsi="Arial" w:cs="Arial"/>
          <w:i/>
          <w:iCs/>
          <w:spacing w:val="-7"/>
          <w:sz w:val="16"/>
          <w:szCs w:val="16"/>
        </w:rPr>
        <w:t xml:space="preserve"> 1980</w:t>
      </w:r>
      <w:r>
        <w:rPr>
          <w:rFonts w:ascii="Arial" w:eastAsia="Times New Roman" w:hAnsi="Arial"/>
          <w:i/>
          <w:iCs/>
          <w:spacing w:val="-7"/>
          <w:sz w:val="16"/>
          <w:szCs w:val="16"/>
        </w:rPr>
        <w:t>—</w:t>
      </w:r>
      <w:r>
        <w:rPr>
          <w:rFonts w:ascii="Arial" w:eastAsia="Times New Roman" w:hAnsi="Arial" w:cs="Arial"/>
          <w:i/>
          <w:iCs/>
          <w:spacing w:val="-7"/>
          <w:sz w:val="16"/>
          <w:szCs w:val="16"/>
        </w:rPr>
        <w:t>2000-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after="115"/>
        <w:ind w:left="7812"/>
        <w:sectPr w:rsidR="00F16853">
          <w:pgSz w:w="16834" w:h="11909" w:orient="landscape"/>
          <w:pgMar w:top="360" w:right="926" w:bottom="360" w:left="1688" w:header="720" w:footer="720" w:gutter="0"/>
          <w:cols w:space="60"/>
          <w:noEndnote/>
        </w:sectPr>
      </w:pPr>
    </w:p>
    <w:p w:rsidR="00F16853" w:rsidRDefault="00F16853">
      <w:pPr>
        <w:spacing w:line="1" w:lineRule="exact"/>
        <w:rPr>
          <w:rFonts w:ascii="Arial" w:hAnsi="Arial" w:cs="Arial"/>
          <w:sz w:val="2"/>
          <w:szCs w:val="2"/>
        </w:rPr>
      </w:pPr>
      <w:r w:rsidRPr="00F16853">
        <w:rPr>
          <w:noProof/>
        </w:rPr>
        <w:lastRenderedPageBreak/>
        <w:pict>
          <v:line id="_x0000_s1375" style="position:absolute;z-index:252015616;mso-position-horizontal-relative:margin" from="355.7pt,26.3pt" to="355.7pt,47.9pt" o:allowincell="f" strokeweight=".35pt">
            <w10:wrap anchorx="margin"/>
          </v:line>
        </w:pict>
      </w:r>
      <w:r w:rsidRPr="00F16853">
        <w:rPr>
          <w:noProof/>
        </w:rPr>
        <w:pict>
          <v:line id="_x0000_s1376" style="position:absolute;z-index:252016640;mso-position-horizontal-relative:margin" from="355.7pt,151.55pt" to="355.7pt,198pt" o:allowincell="f" strokeweight=".35pt">
            <w10:wrap anchorx="margin"/>
          </v:line>
        </w:pict>
      </w:r>
    </w:p>
    <w:p w:rsidR="00F16853" w:rsidRDefault="009101AF">
      <w:pPr>
        <w:framePr w:h="540" w:hSpace="36" w:wrap="notBeside" w:vAnchor="text" w:hAnchor="margin" w:x="-762" w:y="1592"/>
        <w:rPr>
          <w:rFonts w:ascii="Arial" w:hAnsi="Arial" w:cs="Arial"/>
          <w:sz w:val="24"/>
          <w:szCs w:val="24"/>
        </w:rPr>
      </w:pPr>
      <w:r>
        <w:rPr>
          <w:rFonts w:ascii="Arial" w:hAnsi="Arial" w:cs="Arial"/>
          <w:noProof/>
          <w:sz w:val="24"/>
          <w:szCs w:val="24"/>
        </w:rPr>
        <w:drawing>
          <wp:inline distT="0" distB="0" distL="0" distR="0">
            <wp:extent cx="4572000" cy="3460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srcRect/>
                    <a:stretch>
                      <a:fillRect/>
                    </a:stretch>
                  </pic:blipFill>
                  <pic:spPr bwMode="auto">
                    <a:xfrm>
                      <a:off x="0" y="0"/>
                      <a:ext cx="4572000" cy="346075"/>
                    </a:xfrm>
                    <a:prstGeom prst="rect">
                      <a:avLst/>
                    </a:prstGeom>
                    <a:noFill/>
                    <a:ln w="9525">
                      <a:noFill/>
                      <a:miter lim="800000"/>
                      <a:headEnd/>
                      <a:tailEnd/>
                    </a:ln>
                  </pic:spPr>
                </pic:pic>
              </a:graphicData>
            </a:graphic>
          </wp:inline>
        </w:drawing>
      </w:r>
    </w:p>
    <w:p w:rsidR="00F16853" w:rsidRDefault="009101AF">
      <w:pPr>
        <w:shd w:val="clear" w:color="auto" w:fill="FFFFFF"/>
        <w:spacing w:line="439" w:lineRule="exact"/>
        <w:ind w:right="1670"/>
      </w:pPr>
      <w:r>
        <w:rPr>
          <w:rFonts w:ascii="Arial" w:eastAsia="Times New Roman" w:hAnsi="Arial"/>
          <w:spacing w:val="-3"/>
          <w:sz w:val="40"/>
          <w:szCs w:val="40"/>
        </w:rPr>
        <w:t>Особенности</w:t>
      </w:r>
      <w:r>
        <w:rPr>
          <w:rFonts w:ascii="Arial" w:eastAsia="Times New Roman" w:hAnsi="Arial" w:cs="Arial"/>
          <w:spacing w:val="-3"/>
          <w:sz w:val="40"/>
          <w:szCs w:val="40"/>
        </w:rPr>
        <w:t xml:space="preserve"> </w:t>
      </w:r>
      <w:r>
        <w:rPr>
          <w:rFonts w:ascii="Arial" w:eastAsia="Times New Roman" w:hAnsi="Arial"/>
          <w:spacing w:val="-3"/>
          <w:sz w:val="40"/>
          <w:szCs w:val="40"/>
        </w:rPr>
        <w:t xml:space="preserve">развития </w:t>
      </w:r>
      <w:r>
        <w:rPr>
          <w:rFonts w:ascii="Arial" w:eastAsia="Times New Roman" w:hAnsi="Arial"/>
          <w:sz w:val="40"/>
          <w:szCs w:val="40"/>
        </w:rPr>
        <w:t>литературы</w:t>
      </w:r>
      <w:r>
        <w:rPr>
          <w:rFonts w:ascii="Arial" w:eastAsia="Times New Roman" w:hAnsi="Arial" w:cs="Arial"/>
          <w:sz w:val="40"/>
          <w:szCs w:val="40"/>
        </w:rPr>
        <w:t xml:space="preserve"> </w:t>
      </w:r>
      <w:r>
        <w:rPr>
          <w:rFonts w:ascii="Arial" w:eastAsia="Times New Roman" w:hAnsi="Arial"/>
          <w:sz w:val="40"/>
          <w:szCs w:val="40"/>
        </w:rPr>
        <w:t xml:space="preserve">конца </w:t>
      </w:r>
      <w:r>
        <w:rPr>
          <w:rFonts w:ascii="Arial" w:eastAsia="Times New Roman" w:hAnsi="Arial" w:cs="Arial"/>
          <w:sz w:val="40"/>
          <w:szCs w:val="40"/>
        </w:rPr>
        <w:t>1980</w:t>
      </w:r>
      <w:r>
        <w:rPr>
          <w:rFonts w:ascii="Arial" w:eastAsia="Times New Roman" w:hAnsi="Arial"/>
          <w:sz w:val="40"/>
          <w:szCs w:val="40"/>
        </w:rPr>
        <w:t>—</w:t>
      </w:r>
      <w:r>
        <w:rPr>
          <w:rFonts w:ascii="Arial" w:eastAsia="Times New Roman" w:hAnsi="Arial" w:cs="Arial"/>
          <w:sz w:val="40"/>
          <w:szCs w:val="40"/>
        </w:rPr>
        <w:t>2000-</w:t>
      </w:r>
      <w:r>
        <w:rPr>
          <w:rFonts w:ascii="Arial" w:eastAsia="Times New Roman" w:hAnsi="Arial"/>
          <w:sz w:val="40"/>
          <w:szCs w:val="40"/>
        </w:rPr>
        <w:t>х</w:t>
      </w:r>
      <w:r>
        <w:rPr>
          <w:rFonts w:ascii="Arial" w:eastAsia="Times New Roman" w:hAnsi="Arial" w:cs="Arial"/>
          <w:sz w:val="40"/>
          <w:szCs w:val="40"/>
        </w:rPr>
        <w:t xml:space="preserve"> </w:t>
      </w:r>
      <w:r>
        <w:rPr>
          <w:rFonts w:ascii="Arial" w:eastAsia="Times New Roman" w:hAnsi="Arial"/>
          <w:sz w:val="40"/>
          <w:szCs w:val="40"/>
        </w:rPr>
        <w:t>годов</w:t>
      </w:r>
    </w:p>
    <w:p w:rsidR="00F16853" w:rsidRDefault="00F16853">
      <w:pPr>
        <w:shd w:val="clear" w:color="auto" w:fill="FFFFFF"/>
        <w:ind w:left="7"/>
      </w:pPr>
    </w:p>
    <w:p w:rsidR="00F16853" w:rsidRDefault="009101AF">
      <w:pPr>
        <w:shd w:val="clear" w:color="auto" w:fill="FFFFFF"/>
        <w:spacing w:line="230" w:lineRule="exact"/>
        <w:ind w:left="29" w:firstLine="454"/>
        <w:jc w:val="both"/>
      </w:pPr>
      <w:r>
        <w:rPr>
          <w:rFonts w:eastAsia="Times New Roman"/>
        </w:rPr>
        <w:t>В 1985 году партийным руководством, возглавляемым М. С. Горбачевым, были предприняты очередные попытки обно</w:t>
      </w:r>
      <w:r>
        <w:rPr>
          <w:rFonts w:eastAsia="Times New Roman"/>
        </w:rPr>
        <w:softHyphen/>
        <w:t>вить систему государственного социализма. В партийных доку</w:t>
      </w:r>
      <w:r>
        <w:rPr>
          <w:rFonts w:eastAsia="Times New Roman"/>
        </w:rPr>
        <w:softHyphen/>
        <w:t>ментах идея приоритета общечеловеческих ценностей и «социа</w:t>
      </w:r>
      <w:r>
        <w:rPr>
          <w:rFonts w:eastAsia="Times New Roman"/>
        </w:rPr>
        <w:softHyphen/>
        <w:t>листического плюрализма» мнений вытесняла идейную непри</w:t>
      </w:r>
      <w:r>
        <w:rPr>
          <w:rFonts w:eastAsia="Times New Roman"/>
        </w:rPr>
        <w:softHyphen/>
        <w:t>миримость классового подхода. Подобно тому, как в 1950 — 1960-е годы были реабилитированы жертвы сталинских репрессий, в 1980-е годы начался процесс реабилитации диссидентов.</w:t>
      </w:r>
    </w:p>
    <w:p w:rsidR="00F16853" w:rsidRDefault="009101AF">
      <w:pPr>
        <w:shd w:val="clear" w:color="auto" w:fill="FFFFFF"/>
        <w:spacing w:line="230" w:lineRule="exact"/>
        <w:ind w:left="36" w:firstLine="454"/>
        <w:jc w:val="both"/>
      </w:pPr>
      <w:r>
        <w:rPr>
          <w:rFonts w:eastAsia="Times New Roman"/>
        </w:rPr>
        <w:t>Границы между официальной культурой и возникшими еще в недрах советского государства субкультурами</w:t>
      </w:r>
      <w:r>
        <w:rPr>
          <w:rFonts w:eastAsia="Times New Roman"/>
          <w:vertAlign w:val="superscript"/>
        </w:rPr>
        <w:t>1</w:t>
      </w:r>
      <w:r>
        <w:rPr>
          <w:rFonts w:eastAsia="Times New Roman"/>
        </w:rPr>
        <w:t xml:space="preserve"> были оконча</w:t>
      </w:r>
      <w:r>
        <w:rPr>
          <w:rFonts w:eastAsia="Times New Roman"/>
        </w:rPr>
        <w:softHyphen/>
        <w:t>тельно разрушены. Пользуясь терминологией Ю. М.Лотмана, можно сказать, что отечественная культура на рубеже 1980 — 1990-х годов оказалась в ситуации «взрыва». Это, с одной сторо</w:t>
      </w:r>
      <w:r>
        <w:rPr>
          <w:rFonts w:eastAsia="Times New Roman"/>
        </w:rPr>
        <w:softHyphen/>
        <w:t>ны, усложнило, а с другой — разнообразило общественно-куль</w:t>
      </w:r>
      <w:r>
        <w:rPr>
          <w:rFonts w:eastAsia="Times New Roman"/>
        </w:rPr>
        <w:softHyphen/>
        <w:t>турную жизнь страны.</w:t>
      </w:r>
    </w:p>
    <w:p w:rsidR="00F16853" w:rsidRDefault="009101AF">
      <w:pPr>
        <w:shd w:val="clear" w:color="auto" w:fill="FFFFFF"/>
        <w:spacing w:line="230" w:lineRule="exact"/>
        <w:ind w:left="36" w:firstLine="461"/>
        <w:jc w:val="both"/>
      </w:pPr>
      <w:r>
        <w:rPr>
          <w:rFonts w:eastAsia="Times New Roman"/>
        </w:rPr>
        <w:t>В период 1985 — 1991 годов в результате ослабления цензу</w:t>
      </w:r>
      <w:r>
        <w:rPr>
          <w:rFonts w:eastAsia="Times New Roman"/>
        </w:rPr>
        <w:softHyphen/>
        <w:t>ры были опубликованы острокритические статьи, предметом об</w:t>
      </w:r>
      <w:r>
        <w:rPr>
          <w:rFonts w:eastAsia="Times New Roman"/>
        </w:rPr>
        <w:softHyphen/>
        <w:t>суждения которых стали «деформации социализма», произошед</w:t>
      </w:r>
      <w:r>
        <w:rPr>
          <w:rFonts w:eastAsia="Times New Roman"/>
        </w:rPr>
        <w:softHyphen/>
        <w:t>шие за 70 лет существования системы. «Прорабами перестройки», поддержавшими политику М.С.Горбачева, стали «шестидесят-</w:t>
      </w:r>
    </w:p>
    <w:p w:rsidR="00F16853" w:rsidRDefault="009101AF">
      <w:pPr>
        <w:shd w:val="clear" w:color="auto" w:fill="FFFFFF"/>
        <w:spacing w:before="310"/>
        <w:ind w:left="338"/>
      </w:pPr>
      <w:r>
        <w:rPr>
          <w:sz w:val="18"/>
          <w:szCs w:val="18"/>
          <w:vertAlign w:val="superscript"/>
        </w:rPr>
        <w:t>1</w:t>
      </w:r>
      <w:r>
        <w:rPr>
          <w:sz w:val="18"/>
          <w:szCs w:val="18"/>
        </w:rPr>
        <w:t xml:space="preserve">   </w:t>
      </w:r>
      <w:r>
        <w:rPr>
          <w:rFonts w:eastAsia="Times New Roman"/>
          <w:i/>
          <w:iCs/>
          <w:sz w:val="18"/>
          <w:szCs w:val="18"/>
        </w:rPr>
        <w:t xml:space="preserve">Субкультура </w:t>
      </w:r>
      <w:r>
        <w:rPr>
          <w:rFonts w:eastAsia="Times New Roman"/>
          <w:sz w:val="18"/>
          <w:szCs w:val="18"/>
        </w:rPr>
        <w:t>— здесь: культура какой-либо социальной группы.</w:t>
      </w:r>
    </w:p>
    <w:p w:rsidR="00F16853" w:rsidRDefault="009101AF">
      <w:pPr>
        <w:shd w:val="clear" w:color="auto" w:fill="FFFFFF"/>
        <w:spacing w:before="137" w:line="230" w:lineRule="exact"/>
        <w:ind w:right="7"/>
        <w:jc w:val="both"/>
      </w:pPr>
      <w:r>
        <w:br w:type="column"/>
      </w:r>
      <w:r>
        <w:rPr>
          <w:rFonts w:eastAsia="Times New Roman"/>
        </w:rPr>
        <w:lastRenderedPageBreak/>
        <w:t>ники», они рассматривали деятельность Горбачева как продол</w:t>
      </w:r>
      <w:r>
        <w:rPr>
          <w:rFonts w:eastAsia="Times New Roman"/>
        </w:rPr>
        <w:softHyphen/>
        <w:t>жение антисталинских реформ «оттепели». В литературно-худо</w:t>
      </w:r>
      <w:r>
        <w:rPr>
          <w:rFonts w:eastAsia="Times New Roman"/>
        </w:rPr>
        <w:softHyphen/>
        <w:t>жественных журналах «Новыймир», «Октябрь», «Дружбанаро</w:t>
      </w:r>
      <w:r>
        <w:rPr>
          <w:rFonts w:eastAsia="Times New Roman"/>
        </w:rPr>
        <w:softHyphen/>
        <w:t>дов» и других были опубликованы произведения писателей раз</w:t>
      </w:r>
      <w:r>
        <w:rPr>
          <w:rFonts w:eastAsia="Times New Roman"/>
        </w:rPr>
        <w:softHyphen/>
        <w:t xml:space="preserve">ных народов России, многие годы хранившиеся в спецхранах и получившие определение </w:t>
      </w:r>
      <w:r>
        <w:rPr>
          <w:rFonts w:eastAsia="Times New Roman"/>
          <w:i/>
          <w:iCs/>
        </w:rPr>
        <w:t xml:space="preserve">«задержанная литература». </w:t>
      </w:r>
      <w:r>
        <w:rPr>
          <w:rFonts w:eastAsia="Times New Roman"/>
        </w:rPr>
        <w:t>Среди них: произведения А. П. Платонова, М. А. Булгакова, А. А. Ахма</w:t>
      </w:r>
      <w:r>
        <w:rPr>
          <w:rFonts w:eastAsia="Times New Roman"/>
        </w:rPr>
        <w:softHyphen/>
        <w:t>товой, Б.Л.Пастернака, В.С.Гроссмана, А.Т.Твардовского, Б.А.Можаева, В.И.Белова, М.Ф.Шатрова, Ю.В.Трифонова, В. Ф. Тендрякова, Ю. О. Домбровского, В. Т. Шаламова, А. И. При-ставкина, А. И. Солженицына и др.</w:t>
      </w:r>
    </w:p>
    <w:p w:rsidR="00F16853" w:rsidRDefault="009101AF">
      <w:pPr>
        <w:shd w:val="clear" w:color="auto" w:fill="FFFFFF"/>
        <w:spacing w:before="7" w:line="230" w:lineRule="exact"/>
        <w:ind w:left="7" w:firstLine="454"/>
        <w:jc w:val="both"/>
      </w:pPr>
      <w:r>
        <w:rPr>
          <w:rFonts w:eastAsia="Times New Roman"/>
        </w:rPr>
        <w:t>Как и в пору «оттепели», интеллигенция разделилась на два лагеря. Выразителями демократических идей стали такие газет-но-журнальные издания, как «Огонек», «Новый мир», «Знамя», «Дружба народов», «Аргументы и факты», «Московские ново</w:t>
      </w:r>
      <w:r>
        <w:rPr>
          <w:rFonts w:eastAsia="Times New Roman"/>
        </w:rPr>
        <w:softHyphen/>
        <w:t>сти», «Московский комсомолец». Идеи консервативного толка отстаивали авторы таких изданий, как «Наш современник», «Мо</w:t>
      </w:r>
      <w:r>
        <w:rPr>
          <w:rFonts w:eastAsia="Times New Roman"/>
        </w:rPr>
        <w:softHyphen/>
        <w:t>лодая гвардия», «Правда», «Советская Россия». Итогом идей</w:t>
      </w:r>
      <w:r>
        <w:rPr>
          <w:rFonts w:eastAsia="Times New Roman"/>
        </w:rPr>
        <w:softHyphen/>
        <w:t>но-политических разногласий в среде художественной интелли</w:t>
      </w:r>
      <w:r>
        <w:rPr>
          <w:rFonts w:eastAsia="Times New Roman"/>
        </w:rPr>
        <w:softHyphen/>
        <w:t>генции стало разрушение единства творческих союзов. В 1992 го</w:t>
      </w:r>
      <w:r>
        <w:rPr>
          <w:rFonts w:eastAsia="Times New Roman"/>
        </w:rPr>
        <w:softHyphen/>
        <w:t>ду произошел раскол Союза писателей, в результате которого об</w:t>
      </w:r>
      <w:r>
        <w:rPr>
          <w:rFonts w:eastAsia="Times New Roman"/>
        </w:rPr>
        <w:softHyphen/>
        <w:t>разовался Союз российских писателей, объединивший либераль</w:t>
      </w:r>
      <w:r>
        <w:rPr>
          <w:rFonts w:eastAsia="Times New Roman"/>
        </w:rPr>
        <w:softHyphen/>
        <w:t>но настроенных литераторов, и Союз писателей России, в который вошли литераторы национально-патриотической ориентации.</w:t>
      </w:r>
    </w:p>
    <w:p w:rsidR="00F16853" w:rsidRDefault="009101AF">
      <w:pPr>
        <w:shd w:val="clear" w:color="auto" w:fill="FFFFFF"/>
        <w:spacing w:line="230" w:lineRule="exact"/>
        <w:ind w:left="7" w:firstLine="454"/>
        <w:jc w:val="both"/>
      </w:pPr>
      <w:r>
        <w:rPr>
          <w:rFonts w:eastAsia="Times New Roman"/>
        </w:rPr>
        <w:t>Перемены во внешней политике СССР, в результате которых в 1989 году прекратился жесткий политико-идеологический кон</w:t>
      </w:r>
      <w:r>
        <w:rPr>
          <w:rFonts w:eastAsia="Times New Roman"/>
        </w:rPr>
        <w:softHyphen/>
        <w:t>троль информации извне, создали благоприятную ситуацию для проникновения в нашу страну массовой западной культуры за</w:t>
      </w:r>
      <w:r>
        <w:rPr>
          <w:rFonts w:eastAsia="Times New Roman"/>
        </w:rPr>
        <w:softHyphen/>
        <w:t>частую низкопробного характера.</w:t>
      </w:r>
    </w:p>
    <w:p w:rsidR="00F16853" w:rsidRDefault="009101AF">
      <w:pPr>
        <w:shd w:val="clear" w:color="auto" w:fill="FFFFFF"/>
        <w:spacing w:line="230" w:lineRule="exact"/>
        <w:ind w:left="7" w:firstLine="461"/>
        <w:jc w:val="both"/>
      </w:pPr>
      <w:r>
        <w:rPr>
          <w:rFonts w:eastAsia="Times New Roman"/>
        </w:rPr>
        <w:t xml:space="preserve">С конца 1990-х годов активно развиваются электронные средства массовой информации, в результате к началу </w:t>
      </w:r>
      <w:r>
        <w:rPr>
          <w:rFonts w:eastAsia="Times New Roman"/>
          <w:lang w:val="en-US"/>
        </w:rPr>
        <w:t>XXI</w:t>
      </w:r>
      <w:r w:rsidRPr="009101AF">
        <w:rPr>
          <w:rFonts w:eastAsia="Times New Roman"/>
        </w:rPr>
        <w:t xml:space="preserve"> </w:t>
      </w:r>
      <w:r>
        <w:rPr>
          <w:rFonts w:eastAsia="Times New Roman"/>
        </w:rPr>
        <w:t>века все «толстые» журналы помещают на страницах интернет-пор</w:t>
      </w:r>
      <w:r>
        <w:rPr>
          <w:rFonts w:eastAsia="Times New Roman"/>
        </w:rPr>
        <w:softHyphen/>
        <w:t>тала «Журнальный зал» свои электронные версии. Кроме того, в «Журнальном зале» публикуются дискуссии с участием лите</w:t>
      </w:r>
      <w:r>
        <w:rPr>
          <w:rFonts w:eastAsia="Times New Roman"/>
        </w:rPr>
        <w:softHyphen/>
        <w:t>ратурных критиков, даются анонсы наиболее интересных публи</w:t>
      </w:r>
      <w:r>
        <w:rPr>
          <w:rFonts w:eastAsia="Times New Roman"/>
        </w:rPr>
        <w:softHyphen/>
        <w:t>каций.</w:t>
      </w:r>
    </w:p>
    <w:p w:rsidR="00F16853" w:rsidRDefault="009101AF">
      <w:pPr>
        <w:shd w:val="clear" w:color="auto" w:fill="FFFFFF"/>
        <w:spacing w:line="230" w:lineRule="exact"/>
        <w:ind w:left="7" w:firstLine="468"/>
        <w:jc w:val="both"/>
      </w:pPr>
      <w:r>
        <w:rPr>
          <w:rFonts w:eastAsia="Times New Roman"/>
        </w:rPr>
        <w:t xml:space="preserve">Общественно-культурная ситуация в России конца </w:t>
      </w:r>
      <w:r>
        <w:rPr>
          <w:rFonts w:eastAsia="Times New Roman"/>
          <w:lang w:val="en-US"/>
        </w:rPr>
        <w:t>XX</w:t>
      </w:r>
      <w:r w:rsidRPr="009101AF">
        <w:rPr>
          <w:rFonts w:eastAsia="Times New Roman"/>
        </w:rPr>
        <w:t xml:space="preserve"> </w:t>
      </w:r>
      <w:r>
        <w:rPr>
          <w:rFonts w:eastAsia="Times New Roman"/>
        </w:rPr>
        <w:t>— на</w:t>
      </w:r>
      <w:r>
        <w:rPr>
          <w:rFonts w:eastAsia="Times New Roman"/>
        </w:rPr>
        <w:softHyphen/>
        <w:t xml:space="preserve">чала </w:t>
      </w:r>
      <w:r>
        <w:rPr>
          <w:rFonts w:eastAsia="Times New Roman"/>
          <w:lang w:val="en-US"/>
        </w:rPr>
        <w:t>XXI</w:t>
      </w:r>
      <w:r w:rsidRPr="009101AF">
        <w:rPr>
          <w:rFonts w:eastAsia="Times New Roman"/>
        </w:rPr>
        <w:t xml:space="preserve"> </w:t>
      </w:r>
      <w:r>
        <w:rPr>
          <w:rFonts w:eastAsia="Times New Roman"/>
        </w:rPr>
        <w:t>века характеризуется смешением ценностных устано</w:t>
      </w:r>
      <w:r>
        <w:rPr>
          <w:rFonts w:eastAsia="Times New Roman"/>
        </w:rPr>
        <w:softHyphen/>
        <w:t>вок, разных идеологических и эстетических ориентиров, неодно</w:t>
      </w:r>
      <w:r>
        <w:rPr>
          <w:rFonts w:eastAsia="Times New Roman"/>
        </w:rPr>
        <w:softHyphen/>
        <w:t>значностью истолкований культурно-исторических явлений. В политической и культурной жизни современной России сосу</w:t>
      </w:r>
      <w:r>
        <w:rPr>
          <w:rFonts w:eastAsia="Times New Roman"/>
        </w:rPr>
        <w:softHyphen/>
        <w:t>ществуют идеологически разнонаправленные силы, зачастую не-</w:t>
      </w:r>
    </w:p>
    <w:p w:rsidR="00F16853" w:rsidRDefault="00F16853">
      <w:pPr>
        <w:shd w:val="clear" w:color="auto" w:fill="FFFFFF"/>
        <w:spacing w:line="230" w:lineRule="exact"/>
        <w:ind w:left="7" w:firstLine="468"/>
        <w:jc w:val="both"/>
        <w:sectPr w:rsidR="00F16853">
          <w:type w:val="continuous"/>
          <w:pgSz w:w="16834" w:h="11909" w:orient="landscape"/>
          <w:pgMar w:top="360" w:right="926" w:bottom="360" w:left="1688" w:header="720" w:footer="720" w:gutter="0"/>
          <w:cols w:num="2" w:space="720" w:equalWidth="0">
            <w:col w:w="6436" w:space="1368"/>
            <w:col w:w="6415"/>
          </w:cols>
          <w:noEndnote/>
        </w:sectPr>
      </w:pPr>
    </w:p>
    <w:p w:rsidR="00F16853" w:rsidRDefault="009101AF">
      <w:pPr>
        <w:shd w:val="clear" w:color="auto" w:fill="FFFFFF"/>
      </w:pPr>
      <w:r>
        <w:rPr>
          <w:rFonts w:ascii="Arial" w:hAnsi="Arial" w:cs="Arial"/>
          <w:sz w:val="30"/>
          <w:szCs w:val="30"/>
        </w:rPr>
        <w:lastRenderedPageBreak/>
        <w:t>386</w:t>
      </w:r>
    </w:p>
    <w:p w:rsidR="00F16853" w:rsidRDefault="009101AF">
      <w:pPr>
        <w:shd w:val="clear" w:color="auto" w:fill="FFFFFF"/>
        <w:spacing w:before="137"/>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spacing w:val="-3"/>
          <w:sz w:val="16"/>
          <w:szCs w:val="16"/>
        </w:rPr>
        <w:t>конца</w:t>
      </w:r>
      <w:r>
        <w:rPr>
          <w:rFonts w:ascii="Arial" w:eastAsia="Times New Roman" w:hAnsi="Arial" w:cs="Arial"/>
          <w:spacing w:val="-3"/>
          <w:sz w:val="16"/>
          <w:szCs w:val="16"/>
        </w:rPr>
        <w:t xml:space="preserve"> 1980</w:t>
      </w:r>
      <w:r>
        <w:rPr>
          <w:rFonts w:ascii="Arial" w:eastAsia="Times New Roman" w:hAnsi="Arial"/>
          <w:spacing w:val="-3"/>
          <w:sz w:val="16"/>
          <w:szCs w:val="16"/>
        </w:rPr>
        <w:t>—</w:t>
      </w:r>
      <w:r>
        <w:rPr>
          <w:rFonts w:ascii="Arial" w:eastAsia="Times New Roman" w:hAnsi="Arial" w:cs="Arial"/>
          <w:spacing w:val="-3"/>
          <w:sz w:val="16"/>
          <w:szCs w:val="16"/>
        </w:rPr>
        <w:t>2000-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w:t>
      </w:r>
      <w:r>
        <w:rPr>
          <w:rFonts w:ascii="Arial" w:eastAsia="Times New Roman" w:hAnsi="Arial"/>
          <w:i/>
          <w:iCs/>
          <w:spacing w:val="-7"/>
          <w:sz w:val="16"/>
          <w:szCs w:val="16"/>
        </w:rPr>
        <w:t>конца</w:t>
      </w:r>
      <w:r>
        <w:rPr>
          <w:rFonts w:ascii="Arial" w:eastAsia="Times New Roman" w:hAnsi="Arial" w:cs="Arial"/>
          <w:i/>
          <w:iCs/>
          <w:spacing w:val="-7"/>
          <w:sz w:val="16"/>
          <w:szCs w:val="16"/>
        </w:rPr>
        <w:t xml:space="preserve"> 1980</w:t>
      </w:r>
      <w:r>
        <w:rPr>
          <w:rFonts w:ascii="Arial" w:eastAsia="Times New Roman" w:hAnsi="Arial"/>
          <w:i/>
          <w:iCs/>
          <w:spacing w:val="-7"/>
          <w:sz w:val="16"/>
          <w:szCs w:val="16"/>
        </w:rPr>
        <w:t>—</w:t>
      </w:r>
      <w:r>
        <w:rPr>
          <w:rFonts w:ascii="Arial" w:eastAsia="Times New Roman" w:hAnsi="Arial" w:cs="Arial"/>
          <w:i/>
          <w:iCs/>
          <w:spacing w:val="-7"/>
          <w:sz w:val="16"/>
          <w:szCs w:val="16"/>
        </w:rPr>
        <w:t>2000-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mallCaps/>
          <w:spacing w:val="-7"/>
          <w:sz w:val="16"/>
          <w:szCs w:val="16"/>
        </w:rPr>
        <w:t>годов</w:t>
      </w:r>
    </w:p>
    <w:p w:rsidR="00F16853" w:rsidRDefault="009101AF">
      <w:pPr>
        <w:shd w:val="clear" w:color="auto" w:fill="FFFFFF"/>
        <w:spacing w:before="14"/>
      </w:pPr>
      <w:r>
        <w:br w:type="column"/>
      </w:r>
      <w:r>
        <w:rPr>
          <w:rFonts w:ascii="Arial" w:hAnsi="Arial" w:cs="Arial"/>
          <w:sz w:val="30"/>
          <w:szCs w:val="30"/>
        </w:rPr>
        <w:lastRenderedPageBreak/>
        <w:t>387</w:t>
      </w:r>
    </w:p>
    <w:p w:rsidR="00F16853" w:rsidRDefault="00F16853">
      <w:pPr>
        <w:shd w:val="clear" w:color="auto" w:fill="FFFFFF"/>
        <w:spacing w:before="14"/>
        <w:sectPr w:rsidR="00F16853">
          <w:pgSz w:w="16834" w:h="11909" w:orient="landscape"/>
          <w:pgMar w:top="598" w:right="1218" w:bottom="360" w:left="1246" w:header="720" w:footer="720" w:gutter="0"/>
          <w:cols w:num="4" w:space="720" w:equalWidth="0">
            <w:col w:w="720" w:space="1152"/>
            <w:col w:w="4514" w:space="1404"/>
            <w:col w:w="4521" w:space="1339"/>
            <w:col w:w="720"/>
          </w:cols>
          <w:noEndnote/>
        </w:sectPr>
      </w:pPr>
    </w:p>
    <w:p w:rsidR="00F16853" w:rsidRDefault="00F16853">
      <w:pPr>
        <w:spacing w:before="223" w:line="1" w:lineRule="exact"/>
        <w:rPr>
          <w:rFonts w:ascii="Arial" w:hAnsi="Arial" w:cs="Arial"/>
          <w:sz w:val="2"/>
          <w:szCs w:val="2"/>
        </w:rPr>
      </w:pPr>
    </w:p>
    <w:p w:rsidR="00F16853" w:rsidRDefault="00F16853">
      <w:pPr>
        <w:shd w:val="clear" w:color="auto" w:fill="FFFFFF"/>
        <w:spacing w:before="14"/>
        <w:sectPr w:rsidR="00F16853">
          <w:type w:val="continuous"/>
          <w:pgSz w:w="16834" w:h="11909" w:orient="landscape"/>
          <w:pgMar w:top="598" w:right="1376" w:bottom="360" w:left="1217" w:header="720" w:footer="720" w:gutter="0"/>
          <w:cols w:space="60"/>
          <w:noEndnote/>
        </w:sectPr>
      </w:pPr>
    </w:p>
    <w:p w:rsidR="00F16853" w:rsidRDefault="00F16853">
      <w:pPr>
        <w:shd w:val="clear" w:color="auto" w:fill="FFFFFF"/>
        <w:spacing w:line="230" w:lineRule="exact"/>
        <w:ind w:left="7"/>
        <w:jc w:val="both"/>
      </w:pPr>
      <w:r>
        <w:rPr>
          <w:noProof/>
        </w:rPr>
        <w:lastRenderedPageBreak/>
        <w:pict>
          <v:line id="_x0000_s1377" style="position:absolute;left:0;text-align:left;z-index:252017664;mso-position-horizontal-relative:margin" from="357.1pt,-21.25pt" to="357.1pt,55.05pt" o:allowincell="f" strokeweight="1.1pt">
            <w10:wrap anchorx="margin"/>
          </v:line>
        </w:pict>
      </w:r>
      <w:r w:rsidR="009101AF">
        <w:rPr>
          <w:rFonts w:eastAsia="Times New Roman"/>
        </w:rPr>
        <w:t xml:space="preserve">способные к конструктивному диалогу. Русская художественная культура конца 1980 — начала </w:t>
      </w:r>
      <w:r w:rsidR="009101AF">
        <w:rPr>
          <w:rFonts w:eastAsia="Times New Roman"/>
          <w:b/>
          <w:bCs/>
        </w:rPr>
        <w:t xml:space="preserve">1990-х </w:t>
      </w:r>
      <w:r w:rsidR="009101AF">
        <w:rPr>
          <w:rFonts w:eastAsia="Times New Roman"/>
        </w:rPr>
        <w:t>годов оказалась в ситуа</w:t>
      </w:r>
      <w:r w:rsidR="009101AF">
        <w:rPr>
          <w:rFonts w:eastAsia="Times New Roman"/>
        </w:rPr>
        <w:softHyphen/>
        <w:t>ции и идеологического и эстетического плюрализма</w:t>
      </w:r>
      <w:r w:rsidR="009101AF">
        <w:rPr>
          <w:rFonts w:eastAsia="Times New Roman"/>
          <w:vertAlign w:val="superscript"/>
        </w:rPr>
        <w:t>1</w:t>
      </w:r>
      <w:r w:rsidR="009101AF">
        <w:rPr>
          <w:rFonts w:eastAsia="Times New Roman"/>
        </w:rPr>
        <w:t>.</w:t>
      </w:r>
    </w:p>
    <w:p w:rsidR="00F16853" w:rsidRDefault="009101AF">
      <w:pPr>
        <w:shd w:val="clear" w:color="auto" w:fill="FFFFFF"/>
        <w:spacing w:line="230" w:lineRule="exact"/>
        <w:ind w:left="7" w:firstLine="454"/>
        <w:jc w:val="both"/>
      </w:pPr>
      <w:r>
        <w:rPr>
          <w:rFonts w:eastAsia="Times New Roman"/>
        </w:rPr>
        <w:t>Начало нового периода в развитии нашей литературы озна</w:t>
      </w:r>
      <w:r>
        <w:rPr>
          <w:rFonts w:eastAsia="Times New Roman"/>
        </w:rPr>
        <w:softHyphen/>
        <w:t xml:space="preserve">меновалось всплеском </w:t>
      </w:r>
      <w:r>
        <w:rPr>
          <w:rFonts w:eastAsia="Times New Roman"/>
          <w:i/>
          <w:iCs/>
        </w:rPr>
        <w:t xml:space="preserve">антитоталитарных настроений. </w:t>
      </w:r>
      <w:r>
        <w:rPr>
          <w:rFonts w:eastAsia="Times New Roman"/>
        </w:rPr>
        <w:t>Глав</w:t>
      </w:r>
      <w:r>
        <w:rPr>
          <w:rFonts w:eastAsia="Times New Roman"/>
        </w:rPr>
        <w:softHyphen/>
        <w:t xml:space="preserve">ной фигурой «социально-обличительного» направления в </w:t>
      </w:r>
      <w:r>
        <w:rPr>
          <w:rFonts w:eastAsia="Times New Roman"/>
          <w:b/>
          <w:bCs/>
        </w:rPr>
        <w:t xml:space="preserve">прозе </w:t>
      </w:r>
      <w:r>
        <w:rPr>
          <w:rFonts w:eastAsia="Times New Roman"/>
        </w:rPr>
        <w:t>этого периода является А.Солженицын, «задержанные» произ</w:t>
      </w:r>
      <w:r>
        <w:rPr>
          <w:rFonts w:eastAsia="Times New Roman"/>
        </w:rPr>
        <w:softHyphen/>
        <w:t>ведения которого стали печататься на родине. Кроме того, во вто</w:t>
      </w:r>
      <w:r>
        <w:rPr>
          <w:rFonts w:eastAsia="Times New Roman"/>
        </w:rPr>
        <w:softHyphen/>
        <w:t xml:space="preserve">рой половине 1980-х годов были опубликованы «задержанные» романы: </w:t>
      </w:r>
      <w:r>
        <w:rPr>
          <w:rFonts w:eastAsia="Times New Roman"/>
          <w:b/>
          <w:bCs/>
        </w:rPr>
        <w:t xml:space="preserve">А.Бека </w:t>
      </w:r>
      <w:r>
        <w:rPr>
          <w:rFonts w:eastAsia="Times New Roman"/>
          <w:b/>
          <w:bCs/>
          <w:i/>
          <w:iCs/>
        </w:rPr>
        <w:t>«Новое назначение»</w:t>
      </w:r>
      <w:r>
        <w:rPr>
          <w:rFonts w:eastAsia="Times New Roman"/>
          <w:b/>
          <w:bCs/>
        </w:rPr>
        <w:t xml:space="preserve">, А.Рыбакова </w:t>
      </w:r>
      <w:r>
        <w:rPr>
          <w:rFonts w:eastAsia="Times New Roman"/>
          <w:b/>
          <w:bCs/>
          <w:i/>
          <w:iCs/>
        </w:rPr>
        <w:t>«Дети Ар</w:t>
      </w:r>
      <w:r>
        <w:rPr>
          <w:rFonts w:eastAsia="Times New Roman"/>
          <w:b/>
          <w:bCs/>
          <w:i/>
          <w:iCs/>
        </w:rPr>
        <w:softHyphen/>
        <w:t xml:space="preserve">бата», </w:t>
      </w:r>
      <w:r>
        <w:rPr>
          <w:rFonts w:eastAsia="Times New Roman"/>
          <w:b/>
          <w:bCs/>
        </w:rPr>
        <w:t xml:space="preserve">В.Дудинцева </w:t>
      </w:r>
      <w:r>
        <w:rPr>
          <w:rFonts w:eastAsia="Times New Roman"/>
          <w:b/>
          <w:bCs/>
          <w:i/>
          <w:iCs/>
        </w:rPr>
        <w:t xml:space="preserve">«Белые одежды», </w:t>
      </w:r>
      <w:r>
        <w:rPr>
          <w:rFonts w:eastAsia="Times New Roman"/>
        </w:rPr>
        <w:t xml:space="preserve">объединенные темой антисталинизма. Тема преступлений советского режима против своего народа стала ведущей в прозе конца </w:t>
      </w:r>
      <w:r>
        <w:rPr>
          <w:rFonts w:eastAsia="Times New Roman"/>
          <w:b/>
          <w:bCs/>
        </w:rPr>
        <w:t xml:space="preserve">1980-х </w:t>
      </w:r>
      <w:r>
        <w:rPr>
          <w:rFonts w:eastAsia="Times New Roman"/>
        </w:rPr>
        <w:t>годов. В раз</w:t>
      </w:r>
      <w:r>
        <w:rPr>
          <w:rFonts w:eastAsia="Times New Roman"/>
        </w:rPr>
        <w:softHyphen/>
        <w:t>ных аспектах эта тема отразилась в произведениях Д.Гранина, А.Приставкина, Б.Можаева, В.Тендрякова, В.Белова и других прозаиков.</w:t>
      </w:r>
    </w:p>
    <w:p w:rsidR="00F16853" w:rsidRDefault="009101AF">
      <w:pPr>
        <w:shd w:val="clear" w:color="auto" w:fill="FFFFFF"/>
        <w:spacing w:before="7" w:line="230" w:lineRule="exact"/>
        <w:ind w:right="7" w:firstLine="454"/>
        <w:jc w:val="both"/>
      </w:pPr>
      <w:r>
        <w:rPr>
          <w:rFonts w:eastAsia="Times New Roman"/>
        </w:rPr>
        <w:t>К осмыслению драматических событий отечественной исто</w:t>
      </w:r>
      <w:r>
        <w:rPr>
          <w:rFonts w:eastAsia="Times New Roman"/>
        </w:rPr>
        <w:softHyphen/>
        <w:t xml:space="preserve">рии в своем творчестве обращается и новое поколение писателей. Так, проблеме коллективизации посвящен, например, роман </w:t>
      </w:r>
      <w:r>
        <w:rPr>
          <w:rFonts w:eastAsia="Times New Roman"/>
          <w:b/>
          <w:bCs/>
          <w:i/>
          <w:iCs/>
        </w:rPr>
        <w:t xml:space="preserve">«Перелом* </w:t>
      </w:r>
      <w:r>
        <w:rPr>
          <w:rFonts w:eastAsia="Times New Roman"/>
          <w:b/>
          <w:bCs/>
        </w:rPr>
        <w:t xml:space="preserve">(1989) </w:t>
      </w:r>
      <w:r>
        <w:rPr>
          <w:rFonts w:eastAsia="Times New Roman"/>
        </w:rPr>
        <w:t xml:space="preserve">мурманского писателя </w:t>
      </w:r>
      <w:r>
        <w:rPr>
          <w:rFonts w:eastAsia="Times New Roman"/>
          <w:b/>
          <w:bCs/>
        </w:rPr>
        <w:t>Н.Скромного.</w:t>
      </w:r>
    </w:p>
    <w:p w:rsidR="00F16853" w:rsidRDefault="009101AF">
      <w:pPr>
        <w:shd w:val="clear" w:color="auto" w:fill="FFFFFF"/>
        <w:spacing w:line="230" w:lineRule="exact"/>
        <w:ind w:left="7" w:right="7" w:firstLine="454"/>
        <w:jc w:val="both"/>
      </w:pPr>
      <w:r>
        <w:rPr>
          <w:rFonts w:eastAsia="Times New Roman"/>
        </w:rPr>
        <w:t xml:space="preserve">Закономерным явлением в литературе </w:t>
      </w:r>
      <w:r>
        <w:rPr>
          <w:rFonts w:eastAsia="Times New Roman"/>
          <w:b/>
          <w:bCs/>
        </w:rPr>
        <w:t>1980</w:t>
      </w:r>
      <w:r>
        <w:rPr>
          <w:rFonts w:eastAsia="Times New Roman"/>
        </w:rPr>
        <w:t xml:space="preserve">— </w:t>
      </w:r>
      <w:r>
        <w:rPr>
          <w:rFonts w:eastAsia="Times New Roman"/>
          <w:b/>
          <w:bCs/>
        </w:rPr>
        <w:t xml:space="preserve">1990-х </w:t>
      </w:r>
      <w:r>
        <w:rPr>
          <w:rFonts w:eastAsia="Times New Roman"/>
        </w:rPr>
        <w:t xml:space="preserve">годов стал жанр </w:t>
      </w:r>
      <w:r>
        <w:rPr>
          <w:rFonts w:eastAsia="Times New Roman"/>
          <w:i/>
          <w:iCs/>
        </w:rPr>
        <w:t xml:space="preserve">антиутопии, </w:t>
      </w:r>
      <w:r>
        <w:rPr>
          <w:rFonts w:eastAsia="Times New Roman"/>
        </w:rPr>
        <w:t>поскольку идеологемы</w:t>
      </w:r>
      <w:r>
        <w:rPr>
          <w:rFonts w:eastAsia="Times New Roman"/>
          <w:vertAlign w:val="superscript"/>
        </w:rPr>
        <w:t>2</w:t>
      </w:r>
      <w:r>
        <w:rPr>
          <w:rFonts w:eastAsia="Times New Roman"/>
        </w:rPr>
        <w:t xml:space="preserve"> общества «раз</w:t>
      </w:r>
      <w:r>
        <w:rPr>
          <w:rFonts w:eastAsia="Times New Roman"/>
        </w:rPr>
        <w:softHyphen/>
        <w:t>витого социализма» к этому времени были лишены реального со</w:t>
      </w:r>
      <w:r>
        <w:rPr>
          <w:rFonts w:eastAsia="Times New Roman"/>
        </w:rPr>
        <w:softHyphen/>
        <w:t xml:space="preserve">держания: надежды на осуществление социалистической утопии не оправдались. В одном из стихотворений </w:t>
      </w:r>
      <w:r>
        <w:rPr>
          <w:rFonts w:eastAsia="Times New Roman"/>
          <w:b/>
          <w:bCs/>
        </w:rPr>
        <w:t xml:space="preserve">1990-х </w:t>
      </w:r>
      <w:r>
        <w:rPr>
          <w:rFonts w:eastAsia="Times New Roman"/>
        </w:rPr>
        <w:t>годов поэт-«шестидесятник» Е.Евтушенко так прощался с уходящей эпо</w:t>
      </w:r>
      <w:r>
        <w:rPr>
          <w:rFonts w:eastAsia="Times New Roman"/>
        </w:rPr>
        <w:softHyphen/>
        <w:t>хой, символом которой стал красный флаг: «Прощай, наш крас</w:t>
      </w:r>
      <w:r>
        <w:rPr>
          <w:rFonts w:eastAsia="Times New Roman"/>
        </w:rPr>
        <w:softHyphen/>
        <w:t xml:space="preserve">ный флаг... | Ты был нам брат и враг. | Ты был дружком в окопе, | надеждой всей Европе, | но красной ширмой ты | загородил </w:t>
      </w:r>
      <w:r>
        <w:rPr>
          <w:rFonts w:eastAsia="Times New Roman"/>
          <w:b/>
          <w:bCs/>
        </w:rPr>
        <w:t>ГУ</w:t>
      </w:r>
      <w:r>
        <w:rPr>
          <w:rFonts w:eastAsia="Times New Roman"/>
          <w:b/>
          <w:bCs/>
        </w:rPr>
        <w:softHyphen/>
        <w:t xml:space="preserve">ЛАГ </w:t>
      </w:r>
      <w:r>
        <w:rPr>
          <w:rFonts w:eastAsia="Times New Roman"/>
        </w:rPr>
        <w:t>| и столько бедолаг | в тюремной драной робе » (« Прощай, наш красный флаг...», 1992).</w:t>
      </w:r>
    </w:p>
    <w:p w:rsidR="00F16853" w:rsidRDefault="009101AF">
      <w:pPr>
        <w:shd w:val="clear" w:color="auto" w:fill="FFFFFF"/>
        <w:spacing w:before="7" w:line="230" w:lineRule="exact"/>
        <w:ind w:left="7" w:right="22" w:firstLine="461"/>
        <w:jc w:val="both"/>
      </w:pPr>
      <w:r>
        <w:rPr>
          <w:rFonts w:eastAsia="Times New Roman"/>
        </w:rPr>
        <w:t xml:space="preserve">В жанре антиутопии написаны произведения «Москва 2042» (1986) В.Войновича, «Лаз» </w:t>
      </w:r>
      <w:r>
        <w:rPr>
          <w:rFonts w:eastAsia="Times New Roman"/>
          <w:b/>
          <w:bCs/>
        </w:rPr>
        <w:t xml:space="preserve">(1991) В.Маканина и «Пирамида» (1994) </w:t>
      </w:r>
      <w:r>
        <w:rPr>
          <w:rFonts w:eastAsia="Times New Roman"/>
        </w:rPr>
        <w:t>Л.Леонова.</w:t>
      </w:r>
    </w:p>
    <w:p w:rsidR="00F16853" w:rsidRDefault="009101AF">
      <w:pPr>
        <w:shd w:val="clear" w:color="auto" w:fill="FFFFFF"/>
        <w:spacing w:line="230" w:lineRule="exact"/>
        <w:ind w:left="7" w:right="7" w:firstLine="461"/>
        <w:jc w:val="both"/>
      </w:pPr>
      <w:r>
        <w:rPr>
          <w:rFonts w:eastAsia="Times New Roman"/>
        </w:rPr>
        <w:t xml:space="preserve">Прототипом главного героя романа </w:t>
      </w:r>
      <w:r>
        <w:rPr>
          <w:rFonts w:eastAsia="Times New Roman"/>
          <w:b/>
          <w:bCs/>
          <w:i/>
          <w:iCs/>
        </w:rPr>
        <w:t xml:space="preserve">«Москва 2042* </w:t>
      </w:r>
      <w:r>
        <w:rPr>
          <w:rFonts w:eastAsia="Times New Roman"/>
        </w:rPr>
        <w:t>— пи</w:t>
      </w:r>
      <w:r>
        <w:rPr>
          <w:rFonts w:eastAsia="Times New Roman"/>
        </w:rPr>
        <w:softHyphen/>
        <w:t xml:space="preserve">сателя-диссидента В.Карцева — стал сам </w:t>
      </w:r>
      <w:r>
        <w:rPr>
          <w:rFonts w:eastAsia="Times New Roman"/>
          <w:b/>
          <w:bCs/>
        </w:rPr>
        <w:t xml:space="preserve">В.Войнович. </w:t>
      </w:r>
      <w:r>
        <w:rPr>
          <w:rFonts w:eastAsia="Times New Roman"/>
        </w:rPr>
        <w:t>Роман представляет собой сатиру на Москву будущего, в котором побе-</w:t>
      </w:r>
    </w:p>
    <w:p w:rsidR="00F16853" w:rsidRDefault="009101AF">
      <w:pPr>
        <w:shd w:val="clear" w:color="auto" w:fill="FFFFFF"/>
        <w:tabs>
          <w:tab w:val="left" w:pos="461"/>
        </w:tabs>
        <w:spacing w:before="439" w:line="202" w:lineRule="exact"/>
        <w:ind w:left="461" w:hanging="166"/>
      </w:pPr>
      <w:r>
        <w:rPr>
          <w:sz w:val="18"/>
          <w:szCs w:val="18"/>
          <w:vertAlign w:val="superscript"/>
        </w:rPr>
        <w:t>1</w:t>
      </w:r>
      <w:r>
        <w:rPr>
          <w:sz w:val="18"/>
          <w:szCs w:val="18"/>
        </w:rPr>
        <w:tab/>
      </w:r>
      <w:r>
        <w:rPr>
          <w:rFonts w:eastAsia="Times New Roman"/>
          <w:i/>
          <w:iCs/>
          <w:sz w:val="18"/>
          <w:szCs w:val="18"/>
        </w:rPr>
        <w:t xml:space="preserve">Плюрализм </w:t>
      </w:r>
      <w:r>
        <w:rPr>
          <w:rFonts w:eastAsia="Times New Roman"/>
          <w:sz w:val="18"/>
          <w:szCs w:val="18"/>
        </w:rPr>
        <w:t xml:space="preserve">(от лат. </w:t>
      </w:r>
      <w:r>
        <w:rPr>
          <w:rFonts w:eastAsia="Times New Roman"/>
          <w:i/>
          <w:iCs/>
          <w:sz w:val="18"/>
          <w:szCs w:val="18"/>
          <w:lang w:val="en-US"/>
        </w:rPr>
        <w:t>plural</w:t>
      </w:r>
      <w:r w:rsidRPr="009101AF">
        <w:rPr>
          <w:rFonts w:eastAsia="Times New Roman"/>
          <w:i/>
          <w:iCs/>
          <w:sz w:val="18"/>
          <w:szCs w:val="18"/>
        </w:rPr>
        <w:t xml:space="preserve"> </w:t>
      </w:r>
      <w:r>
        <w:rPr>
          <w:rFonts w:eastAsia="Times New Roman"/>
          <w:i/>
          <w:iCs/>
          <w:sz w:val="18"/>
          <w:szCs w:val="18"/>
          <w:lang w:val="en-US"/>
        </w:rPr>
        <w:t>is</w:t>
      </w:r>
      <w:r w:rsidRPr="009101AF">
        <w:rPr>
          <w:rFonts w:eastAsia="Times New Roman"/>
          <w:i/>
          <w:iCs/>
          <w:sz w:val="18"/>
          <w:szCs w:val="18"/>
        </w:rPr>
        <w:t xml:space="preserve"> </w:t>
      </w:r>
      <w:r>
        <w:rPr>
          <w:rFonts w:eastAsia="Times New Roman"/>
          <w:sz w:val="18"/>
          <w:szCs w:val="18"/>
        </w:rPr>
        <w:t>— « множественный ») — множественность,</w:t>
      </w:r>
      <w:r>
        <w:rPr>
          <w:rFonts w:eastAsia="Times New Roman"/>
          <w:sz w:val="18"/>
          <w:szCs w:val="18"/>
        </w:rPr>
        <w:br/>
        <w:t>многообразие чего-либо, например, мнений, взглядов.</w:t>
      </w:r>
    </w:p>
    <w:p w:rsidR="00F16853" w:rsidRDefault="009101AF">
      <w:pPr>
        <w:shd w:val="clear" w:color="auto" w:fill="FFFFFF"/>
        <w:tabs>
          <w:tab w:val="left" w:pos="461"/>
        </w:tabs>
        <w:spacing w:line="202" w:lineRule="exact"/>
        <w:ind w:left="461" w:hanging="166"/>
      </w:pPr>
      <w:r>
        <w:rPr>
          <w:i/>
          <w:iCs/>
          <w:sz w:val="18"/>
          <w:szCs w:val="18"/>
          <w:vertAlign w:val="superscript"/>
        </w:rPr>
        <w:t>2</w:t>
      </w:r>
      <w:r>
        <w:rPr>
          <w:i/>
          <w:iCs/>
          <w:sz w:val="18"/>
          <w:szCs w:val="18"/>
        </w:rPr>
        <w:tab/>
      </w:r>
      <w:r>
        <w:rPr>
          <w:rFonts w:eastAsia="Times New Roman"/>
          <w:i/>
          <w:iCs/>
          <w:sz w:val="18"/>
          <w:szCs w:val="18"/>
        </w:rPr>
        <w:t xml:space="preserve">Идеологёма </w:t>
      </w:r>
      <w:r>
        <w:rPr>
          <w:rFonts w:eastAsia="Times New Roman"/>
          <w:sz w:val="18"/>
          <w:szCs w:val="18"/>
        </w:rPr>
        <w:t>— политическое понятие, например: «кулак», «враг наро</w:t>
      </w:r>
      <w:r>
        <w:rPr>
          <w:rFonts w:eastAsia="Times New Roman"/>
          <w:sz w:val="18"/>
          <w:szCs w:val="18"/>
        </w:rPr>
        <w:softHyphen/>
      </w:r>
      <w:r>
        <w:rPr>
          <w:rFonts w:eastAsia="Times New Roman"/>
          <w:sz w:val="18"/>
          <w:szCs w:val="18"/>
        </w:rPr>
        <w:br/>
        <w:t>да», «светлое будущее».</w:t>
      </w:r>
    </w:p>
    <w:p w:rsidR="00F16853" w:rsidRDefault="009101AF">
      <w:pPr>
        <w:shd w:val="clear" w:color="auto" w:fill="FFFFFF"/>
        <w:spacing w:before="14" w:line="230" w:lineRule="exact"/>
        <w:ind w:right="29"/>
        <w:jc w:val="both"/>
      </w:pPr>
      <w:r>
        <w:br w:type="column"/>
      </w:r>
      <w:r>
        <w:rPr>
          <w:rFonts w:eastAsia="Times New Roman"/>
        </w:rPr>
        <w:lastRenderedPageBreak/>
        <w:t>ду одержал коммунизм «в отдельно взятом городе». При этом оказывается, что победа эта призрачна, утопична: коммунизм в «Московской республике» сохранил и довел до предела все недо</w:t>
      </w:r>
      <w:r>
        <w:rPr>
          <w:rFonts w:eastAsia="Times New Roman"/>
        </w:rPr>
        <w:softHyphen/>
        <w:t>статки, присущие этапу «развитого социализма», — социальное неравенство, партократию-геронтократию, политическую цензу</w:t>
      </w:r>
      <w:r>
        <w:rPr>
          <w:rFonts w:eastAsia="Times New Roman"/>
        </w:rPr>
        <w:softHyphen/>
        <w:t>ру, обязательную любовь к вождю, скрытую ненависть к насаж</w:t>
      </w:r>
      <w:r>
        <w:rPr>
          <w:rFonts w:eastAsia="Times New Roman"/>
        </w:rPr>
        <w:softHyphen/>
        <w:t>даемой политической идеологии.</w:t>
      </w:r>
    </w:p>
    <w:p w:rsidR="00F16853" w:rsidRDefault="009101AF">
      <w:pPr>
        <w:shd w:val="clear" w:color="auto" w:fill="FFFFFF"/>
        <w:spacing w:line="230" w:lineRule="exact"/>
        <w:ind w:left="7" w:right="22" w:firstLine="454"/>
        <w:jc w:val="both"/>
      </w:pPr>
      <w:r>
        <w:rPr>
          <w:rFonts w:eastAsia="Times New Roman"/>
          <w:b/>
          <w:bCs/>
        </w:rPr>
        <w:t xml:space="preserve">В. Макании </w:t>
      </w:r>
      <w:r>
        <w:rPr>
          <w:rFonts w:eastAsia="Times New Roman"/>
        </w:rPr>
        <w:t xml:space="preserve">в повести </w:t>
      </w:r>
      <w:r>
        <w:rPr>
          <w:rFonts w:eastAsia="Times New Roman"/>
          <w:b/>
          <w:bCs/>
          <w:i/>
          <w:iCs/>
        </w:rPr>
        <w:t xml:space="preserve">«Лаз» </w:t>
      </w:r>
      <w:r>
        <w:rPr>
          <w:rFonts w:eastAsia="Times New Roman"/>
        </w:rPr>
        <w:t>создает художественную модель общественной ситуации, возникающей на этапе крушения утвер</w:t>
      </w:r>
      <w:r>
        <w:rPr>
          <w:rFonts w:eastAsia="Times New Roman"/>
        </w:rPr>
        <w:softHyphen/>
        <w:t>дившихся ценностей, сложившихся устоев жизни. В период по</w:t>
      </w:r>
      <w:r>
        <w:rPr>
          <w:rFonts w:eastAsia="Times New Roman"/>
        </w:rPr>
        <w:softHyphen/>
        <w:t>литического, социального, экономического, этического хаоса ин</w:t>
      </w:r>
      <w:r>
        <w:rPr>
          <w:rFonts w:eastAsia="Times New Roman"/>
        </w:rPr>
        <w:softHyphen/>
        <w:t>теллектуалы-герои «Лаза» создали под землей островок нормаль</w:t>
      </w:r>
      <w:r>
        <w:rPr>
          <w:rFonts w:eastAsia="Times New Roman"/>
        </w:rPr>
        <w:softHyphen/>
        <w:t>ной жизни. На этот островок можно попасть через узкий про</w:t>
      </w:r>
      <w:r>
        <w:rPr>
          <w:rFonts w:eastAsia="Times New Roman"/>
        </w:rPr>
        <w:softHyphen/>
        <w:t>ход — лаз, туда время от времени и уходит от жестоких реалий действительности главный герой В.Маканина. «Лаз» — символ смещения ценностных ориентиров, происходившего в постпере</w:t>
      </w:r>
      <w:r>
        <w:rPr>
          <w:rFonts w:eastAsia="Times New Roman"/>
        </w:rPr>
        <w:softHyphen/>
        <w:t>строечной России.</w:t>
      </w:r>
    </w:p>
    <w:p w:rsidR="00F16853" w:rsidRDefault="009101AF">
      <w:pPr>
        <w:shd w:val="clear" w:color="auto" w:fill="FFFFFF"/>
        <w:spacing w:line="230" w:lineRule="exact"/>
        <w:ind w:left="14" w:right="14" w:firstLine="454"/>
        <w:jc w:val="both"/>
      </w:pPr>
      <w:r>
        <w:rPr>
          <w:rFonts w:eastAsia="Times New Roman"/>
        </w:rPr>
        <w:t xml:space="preserve">Роман </w:t>
      </w:r>
      <w:r>
        <w:rPr>
          <w:rFonts w:eastAsia="Times New Roman"/>
          <w:b/>
          <w:bCs/>
        </w:rPr>
        <w:t xml:space="preserve">Л.Леонова </w:t>
      </w:r>
      <w:r>
        <w:rPr>
          <w:rFonts w:eastAsia="Times New Roman"/>
          <w:b/>
          <w:bCs/>
          <w:i/>
          <w:iCs/>
        </w:rPr>
        <w:t xml:space="preserve">«Пирамида» </w:t>
      </w:r>
      <w:r>
        <w:rPr>
          <w:rFonts w:eastAsia="Times New Roman"/>
        </w:rPr>
        <w:t>— последнее произведение известного русского писателя, начавшего свой творческий путь в начале 1920-х годов. Роман представляет собой своего рода ли</w:t>
      </w:r>
      <w:r>
        <w:rPr>
          <w:rFonts w:eastAsia="Times New Roman"/>
        </w:rPr>
        <w:softHyphen/>
        <w:t>тературно-художественное завещание Л. Леонова, предрекающее человечеству катастрофу в том случае, если его развитие и даль</w:t>
      </w:r>
      <w:r>
        <w:rPr>
          <w:rFonts w:eastAsia="Times New Roman"/>
        </w:rPr>
        <w:softHyphen/>
        <w:t>ше будет осуществляться по пути насилия. Это предостережение заслуживает особого внимания в связи с тем, что сделано оно пи</w:t>
      </w:r>
      <w:r>
        <w:rPr>
          <w:rFonts w:eastAsia="Times New Roman"/>
        </w:rPr>
        <w:softHyphen/>
        <w:t>сателем, вошедшим в литературу на начальном этапе осущест</w:t>
      </w:r>
      <w:r>
        <w:rPr>
          <w:rFonts w:eastAsia="Times New Roman"/>
        </w:rPr>
        <w:softHyphen/>
        <w:t>вления социальной утопии.</w:t>
      </w:r>
    </w:p>
    <w:p w:rsidR="00F16853" w:rsidRDefault="009101AF">
      <w:pPr>
        <w:shd w:val="clear" w:color="auto" w:fill="FFFFFF"/>
        <w:spacing w:line="230" w:lineRule="exact"/>
        <w:ind w:left="14" w:firstLine="468"/>
        <w:jc w:val="both"/>
      </w:pPr>
      <w:r>
        <w:rPr>
          <w:rFonts w:eastAsia="Times New Roman"/>
        </w:rPr>
        <w:t>В произведениях современных прозаиков развивается тра</w:t>
      </w:r>
      <w:r>
        <w:rPr>
          <w:rFonts w:eastAsia="Times New Roman"/>
        </w:rPr>
        <w:softHyphen/>
        <w:t xml:space="preserve">диционная для русской литературы </w:t>
      </w:r>
      <w:r>
        <w:rPr>
          <w:rFonts w:eastAsia="Times New Roman"/>
          <w:i/>
          <w:iCs/>
        </w:rPr>
        <w:t xml:space="preserve">военная тематика. </w:t>
      </w:r>
      <w:r>
        <w:rPr>
          <w:rFonts w:eastAsia="Times New Roman"/>
        </w:rPr>
        <w:t xml:space="preserve">Однако в центре внимания авторов — новые войны, в которых участвуют наши современники. Документально-художественная книга </w:t>
      </w:r>
      <w:r>
        <w:rPr>
          <w:rFonts w:eastAsia="Times New Roman"/>
          <w:b/>
          <w:bCs/>
        </w:rPr>
        <w:t xml:space="preserve">С.Алексиевич </w:t>
      </w:r>
      <w:r>
        <w:rPr>
          <w:rFonts w:eastAsia="Times New Roman"/>
          <w:b/>
          <w:bCs/>
          <w:i/>
          <w:iCs/>
        </w:rPr>
        <w:t xml:space="preserve">«Цинковые мальчики» </w:t>
      </w:r>
      <w:r>
        <w:rPr>
          <w:rFonts w:eastAsia="Times New Roman"/>
          <w:b/>
          <w:bCs/>
        </w:rPr>
        <w:t xml:space="preserve">(1990), </w:t>
      </w:r>
      <w:r>
        <w:rPr>
          <w:rFonts w:eastAsia="Times New Roman"/>
        </w:rPr>
        <w:t xml:space="preserve">роман </w:t>
      </w:r>
      <w:r>
        <w:rPr>
          <w:rFonts w:eastAsia="Times New Roman"/>
          <w:b/>
          <w:bCs/>
        </w:rPr>
        <w:t>О.Ерма</w:t>
      </w:r>
      <w:r>
        <w:rPr>
          <w:rFonts w:eastAsia="Times New Roman"/>
          <w:b/>
          <w:bCs/>
        </w:rPr>
        <w:softHyphen/>
        <w:t xml:space="preserve">кова </w:t>
      </w:r>
      <w:r>
        <w:rPr>
          <w:rFonts w:eastAsia="Times New Roman"/>
          <w:b/>
          <w:bCs/>
          <w:i/>
          <w:iCs/>
        </w:rPr>
        <w:t xml:space="preserve">«Знак зверя» </w:t>
      </w:r>
      <w:r>
        <w:rPr>
          <w:rFonts w:eastAsia="Times New Roman"/>
        </w:rPr>
        <w:t>(1992) посвящены не столько солдатскому героизму, сколько проблемам деформации личности человека на войне.</w:t>
      </w:r>
    </w:p>
    <w:p w:rsidR="00F16853" w:rsidRDefault="009101AF">
      <w:pPr>
        <w:shd w:val="clear" w:color="auto" w:fill="FFFFFF"/>
        <w:spacing w:line="230" w:lineRule="exact"/>
        <w:ind w:left="29" w:firstLine="461"/>
        <w:jc w:val="both"/>
      </w:pPr>
      <w:r>
        <w:rPr>
          <w:rFonts w:eastAsia="Times New Roman"/>
        </w:rPr>
        <w:t xml:space="preserve">В середине </w:t>
      </w:r>
      <w:r>
        <w:rPr>
          <w:rFonts w:eastAsia="Times New Roman"/>
          <w:b/>
          <w:bCs/>
        </w:rPr>
        <w:t xml:space="preserve">1990-х </w:t>
      </w:r>
      <w:r>
        <w:rPr>
          <w:rFonts w:eastAsia="Times New Roman"/>
        </w:rPr>
        <w:t xml:space="preserve">годов в центре внимания читательской и литературной критики оказался роман писателя — участника Великой Отечественной войны </w:t>
      </w:r>
      <w:r>
        <w:rPr>
          <w:rFonts w:eastAsia="Times New Roman"/>
          <w:b/>
          <w:bCs/>
        </w:rPr>
        <w:t xml:space="preserve">В.Астафьева </w:t>
      </w:r>
      <w:r>
        <w:rPr>
          <w:rFonts w:eastAsia="Times New Roman"/>
          <w:b/>
          <w:bCs/>
          <w:i/>
          <w:iCs/>
        </w:rPr>
        <w:t>«Прокляты и уби</w:t>
      </w:r>
      <w:r>
        <w:rPr>
          <w:rFonts w:eastAsia="Times New Roman"/>
          <w:b/>
          <w:bCs/>
          <w:i/>
          <w:iCs/>
        </w:rPr>
        <w:softHyphen/>
        <w:t xml:space="preserve">ты». </w:t>
      </w:r>
      <w:r>
        <w:rPr>
          <w:rFonts w:eastAsia="Times New Roman"/>
        </w:rPr>
        <w:t>По мысли В. Астафьева, рядовым бойцам советской армии во время Великой Отечественной войны противостояли не только немецкие захватчики, но и «свои» — трусливые военачальники, лицемерные политработники. В этом роман Астафьева перекли</w:t>
      </w:r>
      <w:r>
        <w:rPr>
          <w:rFonts w:eastAsia="Times New Roman"/>
        </w:rPr>
        <w:softHyphen/>
        <w:t>кается с романом Г. Владимова «Генерал и его армия».</w:t>
      </w:r>
    </w:p>
    <w:p w:rsidR="00F16853" w:rsidRDefault="00F16853">
      <w:pPr>
        <w:shd w:val="clear" w:color="auto" w:fill="FFFFFF"/>
        <w:spacing w:line="230" w:lineRule="exact"/>
        <w:ind w:left="29" w:firstLine="461"/>
        <w:jc w:val="both"/>
        <w:sectPr w:rsidR="00F16853">
          <w:type w:val="continuous"/>
          <w:pgSz w:w="16834" w:h="11909" w:orient="landscape"/>
          <w:pgMar w:top="598" w:right="1376" w:bottom="360" w:left="1217" w:header="720" w:footer="720" w:gutter="0"/>
          <w:cols w:num="2" w:space="720" w:equalWidth="0">
            <w:col w:w="6415" w:space="1397"/>
            <w:col w:w="6429"/>
          </w:cols>
          <w:noEndnote/>
        </w:sectPr>
      </w:pPr>
    </w:p>
    <w:p w:rsidR="00F16853" w:rsidRDefault="009101AF">
      <w:pPr>
        <w:shd w:val="clear" w:color="auto" w:fill="FFFFFF"/>
      </w:pPr>
      <w:r>
        <w:rPr>
          <w:rFonts w:ascii="Arial" w:hAnsi="Arial" w:cs="Arial"/>
          <w:sz w:val="32"/>
          <w:szCs w:val="32"/>
        </w:rPr>
        <w:lastRenderedPageBreak/>
        <w:t>388</w:t>
      </w:r>
    </w:p>
    <w:p w:rsidR="00F16853" w:rsidRDefault="009101AF">
      <w:pPr>
        <w:shd w:val="clear" w:color="auto" w:fill="FFFFFF"/>
        <w:spacing w:before="16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spacing w:val="-3"/>
          <w:sz w:val="16"/>
          <w:szCs w:val="16"/>
        </w:rPr>
        <w:t>конца</w:t>
      </w:r>
      <w:r>
        <w:rPr>
          <w:rFonts w:ascii="Arial" w:eastAsia="Times New Roman" w:hAnsi="Arial" w:cs="Arial"/>
          <w:spacing w:val="-3"/>
          <w:sz w:val="16"/>
          <w:szCs w:val="16"/>
        </w:rPr>
        <w:t xml:space="preserve"> 1980</w:t>
      </w:r>
      <w:r>
        <w:rPr>
          <w:rFonts w:ascii="Arial" w:eastAsia="Times New Roman" w:hAnsi="Arial"/>
          <w:spacing w:val="-3"/>
          <w:sz w:val="16"/>
          <w:szCs w:val="16"/>
        </w:rPr>
        <w:t>—</w:t>
      </w:r>
      <w:r>
        <w:rPr>
          <w:rFonts w:ascii="Arial" w:eastAsia="Times New Roman" w:hAnsi="Arial" w:cs="Arial"/>
          <w:spacing w:val="-3"/>
          <w:sz w:val="16"/>
          <w:szCs w:val="16"/>
        </w:rPr>
        <w:t>2000-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51"/>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w:t>
      </w:r>
      <w:r>
        <w:rPr>
          <w:rFonts w:ascii="Arial" w:eastAsia="Times New Roman" w:hAnsi="Arial"/>
          <w:i/>
          <w:iCs/>
          <w:spacing w:val="-7"/>
          <w:sz w:val="16"/>
          <w:szCs w:val="16"/>
        </w:rPr>
        <w:t>конца</w:t>
      </w:r>
      <w:r>
        <w:rPr>
          <w:rFonts w:ascii="Arial" w:eastAsia="Times New Roman" w:hAnsi="Arial" w:cs="Arial"/>
          <w:i/>
          <w:iCs/>
          <w:spacing w:val="-7"/>
          <w:sz w:val="16"/>
          <w:szCs w:val="16"/>
        </w:rPr>
        <w:t xml:space="preserve"> 1980</w:t>
      </w:r>
      <w:r>
        <w:rPr>
          <w:rFonts w:ascii="Arial" w:eastAsia="Times New Roman" w:hAnsi="Arial"/>
          <w:i/>
          <w:iCs/>
          <w:spacing w:val="-7"/>
          <w:sz w:val="16"/>
          <w:szCs w:val="16"/>
        </w:rPr>
        <w:t>—</w:t>
      </w:r>
      <w:r>
        <w:rPr>
          <w:rFonts w:ascii="Arial" w:eastAsia="Times New Roman" w:hAnsi="Arial" w:cs="Arial"/>
          <w:i/>
          <w:iCs/>
          <w:spacing w:val="-7"/>
          <w:sz w:val="16"/>
          <w:szCs w:val="16"/>
        </w:rPr>
        <w:t>2000-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151"/>
        <w:sectPr w:rsidR="00F16853">
          <w:pgSz w:w="16834" w:h="11909" w:orient="landscape"/>
          <w:pgMar w:top="655" w:right="3208" w:bottom="360" w:left="1306" w:header="720" w:footer="720" w:gutter="0"/>
          <w:cols w:num="3" w:space="720" w:equalWidth="0">
            <w:col w:w="720" w:space="1181"/>
            <w:col w:w="4507" w:space="1382"/>
            <w:col w:w="4528"/>
          </w:cols>
          <w:noEndnote/>
        </w:sectPr>
      </w:pPr>
    </w:p>
    <w:p w:rsidR="00F16853" w:rsidRDefault="00F16853">
      <w:pPr>
        <w:spacing w:before="216" w:line="1" w:lineRule="exact"/>
        <w:rPr>
          <w:rFonts w:ascii="Arial" w:hAnsi="Arial" w:cs="Arial"/>
          <w:sz w:val="2"/>
          <w:szCs w:val="2"/>
        </w:rPr>
      </w:pPr>
    </w:p>
    <w:p w:rsidR="00F16853" w:rsidRDefault="00F16853">
      <w:pPr>
        <w:shd w:val="clear" w:color="auto" w:fill="FFFFFF"/>
        <w:spacing w:before="151"/>
        <w:sectPr w:rsidR="00F16853">
          <w:type w:val="continuous"/>
          <w:pgSz w:w="16834" w:h="11909" w:orient="landscape"/>
          <w:pgMar w:top="655" w:right="1307" w:bottom="360" w:left="1321" w:header="720" w:footer="720" w:gutter="0"/>
          <w:cols w:space="60"/>
          <w:noEndnote/>
        </w:sectPr>
      </w:pPr>
    </w:p>
    <w:p w:rsidR="00F16853" w:rsidRDefault="00F16853">
      <w:pPr>
        <w:shd w:val="clear" w:color="auto" w:fill="FFFFFF"/>
        <w:spacing w:before="29" w:line="230" w:lineRule="exact"/>
        <w:ind w:right="7" w:firstLine="454"/>
        <w:jc w:val="both"/>
      </w:pPr>
      <w:r>
        <w:rPr>
          <w:noProof/>
        </w:rPr>
        <w:lastRenderedPageBreak/>
        <w:pict>
          <v:line id="_x0000_s1378" style="position:absolute;left:0;text-align:left;z-index:252018688;mso-position-horizontal-relative:margin" from="356.05pt,468pt" to="356.05pt,532.8pt" o:allowincell="f" strokeweight=".35pt">
            <w10:wrap anchorx="margin"/>
          </v:line>
        </w:pict>
      </w:r>
      <w:r w:rsidR="009101AF">
        <w:rPr>
          <w:rFonts w:eastAsia="Times New Roman"/>
        </w:rPr>
        <w:t>С середины 1990-х годов отечественная литература проявля</w:t>
      </w:r>
      <w:r w:rsidR="009101AF">
        <w:rPr>
          <w:rFonts w:eastAsia="Times New Roman"/>
        </w:rPr>
        <w:softHyphen/>
        <w:t>ет интерес к жизни современника в условиях изменившихся со</w:t>
      </w:r>
      <w:r w:rsidR="009101AF">
        <w:rPr>
          <w:rFonts w:eastAsia="Times New Roman"/>
        </w:rPr>
        <w:softHyphen/>
        <w:t xml:space="preserve">циальных обстоятельств. Прежде всего это относится к «малым эпическим жанрам» — рассказам </w:t>
      </w:r>
      <w:r w:rsidR="009101AF">
        <w:rPr>
          <w:rFonts w:eastAsia="Times New Roman"/>
          <w:b/>
          <w:bCs/>
        </w:rPr>
        <w:t xml:space="preserve">А.Солженицына </w:t>
      </w:r>
      <w:r w:rsidR="009101AF">
        <w:rPr>
          <w:rFonts w:eastAsia="Times New Roman"/>
          <w:b/>
          <w:bCs/>
          <w:i/>
          <w:iCs/>
        </w:rPr>
        <w:t>«На изло</w:t>
      </w:r>
      <w:r w:rsidR="009101AF">
        <w:rPr>
          <w:rFonts w:eastAsia="Times New Roman"/>
          <w:b/>
          <w:bCs/>
          <w:i/>
          <w:iCs/>
        </w:rPr>
        <w:softHyphen/>
        <w:t xml:space="preserve">мах», </w:t>
      </w:r>
      <w:r w:rsidR="009101AF">
        <w:rPr>
          <w:rFonts w:eastAsia="Times New Roman"/>
          <w:b/>
          <w:bCs/>
        </w:rPr>
        <w:t xml:space="preserve">В.Распутина </w:t>
      </w:r>
      <w:r w:rsidR="009101AF">
        <w:rPr>
          <w:rFonts w:eastAsia="Times New Roman"/>
          <w:b/>
          <w:bCs/>
          <w:i/>
          <w:iCs/>
        </w:rPr>
        <w:t xml:space="preserve">«В ту же землю», </w:t>
      </w:r>
      <w:r w:rsidR="009101AF">
        <w:rPr>
          <w:rFonts w:eastAsia="Times New Roman"/>
          <w:b/>
          <w:bCs/>
        </w:rPr>
        <w:t xml:space="preserve">В.Маканина </w:t>
      </w:r>
      <w:r w:rsidR="009101AF">
        <w:rPr>
          <w:rFonts w:eastAsia="Times New Roman"/>
          <w:b/>
          <w:bCs/>
          <w:i/>
          <w:iCs/>
        </w:rPr>
        <w:t>«Кавказ</w:t>
      </w:r>
      <w:r w:rsidR="009101AF">
        <w:rPr>
          <w:rFonts w:eastAsia="Times New Roman"/>
          <w:b/>
          <w:bCs/>
          <w:i/>
          <w:iCs/>
        </w:rPr>
        <w:softHyphen/>
        <w:t xml:space="preserve">ский пленный» </w:t>
      </w:r>
      <w:r w:rsidR="009101AF">
        <w:rPr>
          <w:rFonts w:eastAsia="Times New Roman"/>
        </w:rPr>
        <w:t>и др.</w:t>
      </w:r>
    </w:p>
    <w:p w:rsidR="00F16853" w:rsidRDefault="009101AF">
      <w:pPr>
        <w:shd w:val="clear" w:color="auto" w:fill="FFFFFF"/>
        <w:spacing w:line="230" w:lineRule="exact"/>
        <w:ind w:right="7" w:firstLine="454"/>
        <w:jc w:val="both"/>
      </w:pPr>
      <w:r>
        <w:rPr>
          <w:rFonts w:eastAsia="Times New Roman"/>
        </w:rPr>
        <w:t>Характерной приметой части современной литературы стал отказ от изображения человеческой индивидуальности, характе</w:t>
      </w:r>
      <w:r>
        <w:rPr>
          <w:rFonts w:eastAsia="Times New Roman"/>
        </w:rPr>
        <w:softHyphen/>
        <w:t>ра. Непосредственное психологическое исследование заменяется косвенными формами выражения авторского сознания: органи</w:t>
      </w:r>
      <w:r>
        <w:rPr>
          <w:rFonts w:eastAsia="Times New Roman"/>
        </w:rPr>
        <w:softHyphen/>
        <w:t>зацией художественного пространства-времени, композицией произведения, сюжетом, системой персонажей. Так современные авторы ищут способы адекватного выражения в художественном образе подсознания человека.</w:t>
      </w:r>
    </w:p>
    <w:p w:rsidR="00F16853" w:rsidRDefault="009101AF">
      <w:pPr>
        <w:shd w:val="clear" w:color="auto" w:fill="FFFFFF"/>
        <w:spacing w:line="230" w:lineRule="exact"/>
        <w:ind w:right="7" w:firstLine="461"/>
        <w:jc w:val="both"/>
      </w:pPr>
      <w:r>
        <w:rPr>
          <w:rFonts w:eastAsia="Times New Roman"/>
        </w:rPr>
        <w:t xml:space="preserve">Наиболее последовательна в обращении к таким формам </w:t>
      </w:r>
      <w:r>
        <w:rPr>
          <w:rFonts w:eastAsia="Times New Roman"/>
          <w:b/>
          <w:bCs/>
        </w:rPr>
        <w:t xml:space="preserve">Л. Петрушевская, </w:t>
      </w:r>
      <w:r>
        <w:rPr>
          <w:rFonts w:eastAsia="Times New Roman"/>
        </w:rPr>
        <w:t>в художественном мире которой сопрягаются мистика и элементы «физиологического очерка», мифологизм и натурализм, быт и бытие. Отказываясь от прямого психологиче</w:t>
      </w:r>
      <w:r>
        <w:rPr>
          <w:rFonts w:eastAsia="Times New Roman"/>
        </w:rPr>
        <w:softHyphen/>
        <w:t xml:space="preserve">ского анализа, Л. Петрушевская проецирует бытовые ситуации на известные по мифологии, фольклору, истории, классической литературе архетипы: </w:t>
      </w:r>
      <w:r>
        <w:rPr>
          <w:rFonts w:eastAsia="Times New Roman"/>
          <w:i/>
          <w:iCs/>
        </w:rPr>
        <w:t xml:space="preserve">«Медея», </w:t>
      </w:r>
      <w:r>
        <w:rPr>
          <w:rFonts w:eastAsia="Times New Roman"/>
          <w:b/>
          <w:bCs/>
          <w:i/>
          <w:iCs/>
        </w:rPr>
        <w:t>«Путь золушки», «Малень</w:t>
      </w:r>
      <w:r>
        <w:rPr>
          <w:rFonts w:eastAsia="Times New Roman"/>
          <w:b/>
          <w:bCs/>
          <w:i/>
          <w:iCs/>
        </w:rPr>
        <w:softHyphen/>
        <w:t>кая Грозная», «Новые Робинзоны»</w:t>
      </w:r>
      <w:r>
        <w:rPr>
          <w:rFonts w:eastAsia="Times New Roman"/>
        </w:rPr>
        <w:t>. Так герои — наши совре</w:t>
      </w:r>
      <w:r>
        <w:rPr>
          <w:rFonts w:eastAsia="Times New Roman"/>
        </w:rPr>
        <w:softHyphen/>
        <w:t>менники, погруженные в бытовые проблемы, — выводятся из исторического в трансисторический контекст, обнаруживая в себе постоянные черты, присущие человеку вне зависимости от вре</w:t>
      </w:r>
      <w:r>
        <w:rPr>
          <w:rFonts w:eastAsia="Times New Roman"/>
        </w:rPr>
        <w:softHyphen/>
        <w:t>мени и пространства.</w:t>
      </w:r>
    </w:p>
    <w:p w:rsidR="00F16853" w:rsidRDefault="009101AF">
      <w:pPr>
        <w:shd w:val="clear" w:color="auto" w:fill="FFFFFF"/>
        <w:spacing w:line="230" w:lineRule="exact"/>
        <w:ind w:right="7" w:firstLine="454"/>
        <w:jc w:val="both"/>
      </w:pPr>
      <w:r>
        <w:rPr>
          <w:rFonts w:eastAsia="Times New Roman"/>
        </w:rPr>
        <w:t>Подобные способы изображения человека в эпической лите</w:t>
      </w:r>
      <w:r>
        <w:rPr>
          <w:rFonts w:eastAsia="Times New Roman"/>
        </w:rPr>
        <w:softHyphen/>
        <w:t xml:space="preserve">ратуре конца </w:t>
      </w:r>
      <w:r>
        <w:rPr>
          <w:rFonts w:eastAsia="Times New Roman"/>
          <w:lang w:val="en-US"/>
        </w:rPr>
        <w:t>XX</w:t>
      </w:r>
      <w:r w:rsidRPr="009101AF">
        <w:rPr>
          <w:rFonts w:eastAsia="Times New Roman"/>
        </w:rPr>
        <w:t xml:space="preserve"> </w:t>
      </w:r>
      <w:r>
        <w:rPr>
          <w:rFonts w:eastAsia="Times New Roman"/>
        </w:rPr>
        <w:t xml:space="preserve">— начала </w:t>
      </w:r>
      <w:r>
        <w:rPr>
          <w:rFonts w:eastAsia="Times New Roman"/>
          <w:lang w:val="en-US"/>
        </w:rPr>
        <w:t>XXI</w:t>
      </w:r>
      <w:r w:rsidRPr="009101AF">
        <w:rPr>
          <w:rFonts w:eastAsia="Times New Roman"/>
        </w:rPr>
        <w:t xml:space="preserve"> </w:t>
      </w:r>
      <w:r>
        <w:rPr>
          <w:rFonts w:eastAsia="Times New Roman"/>
        </w:rPr>
        <w:t>века требуют и соответствующих жанровых форм, тяготеющих в своих истоках к мифу, сказке, притче, анекдоту, летописи, житию. Различные жанровые моди</w:t>
      </w:r>
      <w:r>
        <w:rPr>
          <w:rFonts w:eastAsia="Times New Roman"/>
        </w:rPr>
        <w:softHyphen/>
        <w:t>фикации встречаются в творчестве В.Астафьева, С.Василенко, Ф.Искандера, Ю.Коваля, В.Маканина, В.Пелевина, Е.Попова, В. Пьецуха, Т. Толстой и др.</w:t>
      </w:r>
    </w:p>
    <w:p w:rsidR="00F16853" w:rsidRDefault="009101AF">
      <w:pPr>
        <w:shd w:val="clear" w:color="auto" w:fill="FFFFFF"/>
        <w:spacing w:line="230" w:lineRule="exact"/>
        <w:ind w:right="7" w:firstLine="461"/>
        <w:jc w:val="both"/>
      </w:pPr>
      <w:r>
        <w:rPr>
          <w:rFonts w:eastAsia="Times New Roman"/>
        </w:rPr>
        <w:t xml:space="preserve">Отечественная </w:t>
      </w:r>
      <w:r>
        <w:rPr>
          <w:rFonts w:eastAsia="Times New Roman"/>
          <w:b/>
          <w:bCs/>
        </w:rPr>
        <w:t xml:space="preserve">поэзия </w:t>
      </w:r>
      <w:r>
        <w:rPr>
          <w:rFonts w:eastAsia="Times New Roman"/>
        </w:rPr>
        <w:t>последних десятилетий в целом эво</w:t>
      </w:r>
      <w:r>
        <w:rPr>
          <w:rFonts w:eastAsia="Times New Roman"/>
        </w:rPr>
        <w:softHyphen/>
        <w:t>люционировала от стихотворной публицистики Е. Евтушенко, Р. Рождественского и других, взлет которой пришелся на 1980-е годы, к медитативной лирике А.Жигулина, В.Соколова, О.Чу-хонцева, с одной стороны, и к иронической поэзии Е. Бунимови-ча, Т.Кибирова, М.Сухотина, с другой.</w:t>
      </w:r>
    </w:p>
    <w:p w:rsidR="00F16853" w:rsidRDefault="009101AF">
      <w:pPr>
        <w:shd w:val="clear" w:color="auto" w:fill="FFFFFF"/>
        <w:spacing w:line="230" w:lineRule="exact"/>
        <w:ind w:firstLine="461"/>
        <w:jc w:val="both"/>
      </w:pPr>
      <w:r>
        <w:rPr>
          <w:rFonts w:eastAsia="Times New Roman"/>
        </w:rPr>
        <w:t xml:space="preserve">На рубеже </w:t>
      </w:r>
      <w:r>
        <w:rPr>
          <w:rFonts w:eastAsia="Times New Roman"/>
          <w:lang w:val="en-US"/>
        </w:rPr>
        <w:t>XX</w:t>
      </w:r>
      <w:r w:rsidRPr="009101AF">
        <w:rPr>
          <w:rFonts w:eastAsia="Times New Roman"/>
        </w:rPr>
        <w:t xml:space="preserve"> </w:t>
      </w:r>
      <w:r>
        <w:rPr>
          <w:rFonts w:eastAsia="Times New Roman"/>
        </w:rPr>
        <w:t xml:space="preserve">— </w:t>
      </w:r>
      <w:r>
        <w:rPr>
          <w:rFonts w:eastAsia="Times New Roman"/>
          <w:lang w:val="en-US"/>
        </w:rPr>
        <w:t>XXI</w:t>
      </w:r>
      <w:r w:rsidRPr="009101AF">
        <w:rPr>
          <w:rFonts w:eastAsia="Times New Roman"/>
        </w:rPr>
        <w:t xml:space="preserve"> </w:t>
      </w:r>
      <w:r>
        <w:rPr>
          <w:rFonts w:eastAsia="Times New Roman"/>
        </w:rPr>
        <w:t>веков ушли из жизни многие талант</w:t>
      </w:r>
      <w:r>
        <w:rPr>
          <w:rFonts w:eastAsia="Times New Roman"/>
        </w:rPr>
        <w:softHyphen/>
        <w:t>ливые поэты фронтового поколения, поэзия которых тяготеет к реалистической эстетике: С. Викулов, Е. Винокуров, Ю.Друнина,</w:t>
      </w:r>
    </w:p>
    <w:p w:rsidR="00F16853" w:rsidRDefault="009101AF">
      <w:pPr>
        <w:shd w:val="clear" w:color="auto" w:fill="FFFFFF"/>
        <w:spacing w:line="238" w:lineRule="exact"/>
        <w:ind w:right="29"/>
        <w:jc w:val="both"/>
      </w:pPr>
      <w:r>
        <w:br w:type="column"/>
      </w:r>
      <w:r>
        <w:rPr>
          <w:rFonts w:eastAsia="Times New Roman"/>
        </w:rPr>
        <w:lastRenderedPageBreak/>
        <w:t>М. Дудин, Ю. Левитанский, Д. Самойлов, Н. Старшинов, Б. Слуц</w:t>
      </w:r>
      <w:r>
        <w:rPr>
          <w:rFonts w:eastAsia="Times New Roman"/>
        </w:rPr>
        <w:softHyphen/>
        <w:t>кий. В 1994 году уехал в США А. Межиров, так и не смиривший</w:t>
      </w:r>
      <w:r>
        <w:rPr>
          <w:rFonts w:eastAsia="Times New Roman"/>
        </w:rPr>
        <w:softHyphen/>
        <w:t>ся с политикой постперестроечной эпохи.</w:t>
      </w:r>
    </w:p>
    <w:p w:rsidR="00F16853" w:rsidRDefault="009101AF">
      <w:pPr>
        <w:shd w:val="clear" w:color="auto" w:fill="FFFFFF"/>
        <w:spacing w:before="130" w:line="238" w:lineRule="exact"/>
        <w:ind w:left="1138" w:right="2246"/>
      </w:pPr>
      <w:r>
        <w:rPr>
          <w:rFonts w:eastAsia="Times New Roman"/>
        </w:rPr>
        <w:t>Он стар, наш номер цирковой, Его давно придумал кто-то, — Но это все-таки работа, Хотя и книзу головой.</w:t>
      </w:r>
    </w:p>
    <w:p w:rsidR="00F16853" w:rsidRDefault="009101AF">
      <w:pPr>
        <w:shd w:val="clear" w:color="auto" w:fill="FFFFFF"/>
        <w:spacing w:before="223" w:line="238" w:lineRule="exact"/>
        <w:ind w:left="1145" w:right="2995"/>
      </w:pPr>
      <w:r>
        <w:rPr>
          <w:rFonts w:eastAsia="Times New Roman"/>
        </w:rPr>
        <w:t>Наш номер ложный Ну и что ж!</w:t>
      </w:r>
    </w:p>
    <w:p w:rsidR="00F16853" w:rsidRDefault="009101AF">
      <w:pPr>
        <w:shd w:val="clear" w:color="auto" w:fill="FFFFFF"/>
        <w:spacing w:line="238" w:lineRule="exact"/>
        <w:ind w:left="1145" w:right="2534"/>
        <w:jc w:val="both"/>
      </w:pPr>
      <w:r>
        <w:rPr>
          <w:rFonts w:eastAsia="Times New Roman"/>
        </w:rPr>
        <w:t>Центростремительная сила Моих колес их победила. — От стенки их не оторвешь.</w:t>
      </w:r>
    </w:p>
    <w:p w:rsidR="00F16853" w:rsidRDefault="009101AF">
      <w:pPr>
        <w:shd w:val="clear" w:color="auto" w:fill="FFFFFF"/>
        <w:spacing w:before="58"/>
        <w:ind w:left="1130"/>
      </w:pPr>
      <w:r>
        <w:t>(</w:t>
      </w:r>
      <w:r>
        <w:rPr>
          <w:rFonts w:eastAsia="Times New Roman"/>
        </w:rPr>
        <w:t>А.Межиров, «Баллада о цирке»,</w:t>
      </w:r>
    </w:p>
    <w:p w:rsidR="00F16853" w:rsidRDefault="009101AF">
      <w:pPr>
        <w:shd w:val="clear" w:color="auto" w:fill="FFFFFF"/>
        <w:spacing w:before="7"/>
        <w:ind w:left="3672"/>
      </w:pPr>
      <w:r>
        <w:t>1995)</w:t>
      </w:r>
    </w:p>
    <w:p w:rsidR="00F16853" w:rsidRDefault="009101AF">
      <w:pPr>
        <w:shd w:val="clear" w:color="auto" w:fill="FFFFFF"/>
        <w:spacing w:before="130" w:line="238" w:lineRule="exact"/>
        <w:ind w:left="7" w:right="22" w:firstLine="454"/>
        <w:jc w:val="both"/>
      </w:pPr>
      <w:r>
        <w:rPr>
          <w:rFonts w:eastAsia="Times New Roman"/>
        </w:rPr>
        <w:t>Вечным темам и драматическим страницам в истории Рос</w:t>
      </w:r>
      <w:r>
        <w:rPr>
          <w:rFonts w:eastAsia="Times New Roman"/>
        </w:rPr>
        <w:softHyphen/>
        <w:t xml:space="preserve">сии посвящается </w:t>
      </w:r>
      <w:r>
        <w:rPr>
          <w:rFonts w:eastAsia="Times New Roman"/>
          <w:i/>
          <w:iCs/>
        </w:rPr>
        <w:t xml:space="preserve">лирика </w:t>
      </w:r>
      <w:r>
        <w:rPr>
          <w:rFonts w:eastAsia="Times New Roman"/>
        </w:rPr>
        <w:t>поэтов, развивающих разные традиции русской литературы: Б. Ахмадулиной, Т. Бек, Н.Горбаневской, А.Жигулина, Н.Коржавина, Ю.Кублановского, Ю.Кузнецова, А.Кушнера, Ю.Мориц, Б.Окуджавы, Е.Рейна, В.Соколова, О. Чухонцева и др.</w:t>
      </w:r>
    </w:p>
    <w:p w:rsidR="00F16853" w:rsidRDefault="009101AF">
      <w:pPr>
        <w:shd w:val="clear" w:color="auto" w:fill="FFFFFF"/>
        <w:spacing w:before="137" w:line="230" w:lineRule="exact"/>
        <w:ind w:left="1152" w:right="1498"/>
      </w:pPr>
      <w:r>
        <w:rPr>
          <w:rFonts w:eastAsia="Times New Roman"/>
        </w:rPr>
        <w:t>Я худой был на земле богомолец, скоморошьих перезвон колоколец больше звонов я любил колокольных, не молитвы сотворял, а погудки.</w:t>
      </w:r>
    </w:p>
    <w:p w:rsidR="00F16853" w:rsidRDefault="009101AF">
      <w:pPr>
        <w:shd w:val="clear" w:color="auto" w:fill="FFFFFF"/>
        <w:spacing w:before="50" w:line="238" w:lineRule="exact"/>
        <w:ind w:left="3182" w:right="1498" w:hanging="1786"/>
      </w:pPr>
      <w:r>
        <w:t>(</w:t>
      </w:r>
      <w:r>
        <w:rPr>
          <w:rFonts w:eastAsia="Times New Roman"/>
        </w:rPr>
        <w:t>О. Чухонцев, «Я из темной провинции странник...», 2003)</w:t>
      </w:r>
    </w:p>
    <w:p w:rsidR="00F16853" w:rsidRDefault="009101AF">
      <w:pPr>
        <w:shd w:val="clear" w:color="auto" w:fill="FFFFFF"/>
        <w:spacing w:before="137" w:line="230" w:lineRule="exact"/>
        <w:ind w:left="14" w:right="14" w:firstLine="454"/>
        <w:jc w:val="both"/>
      </w:pPr>
      <w:r>
        <w:rPr>
          <w:rFonts w:eastAsia="Times New Roman"/>
        </w:rPr>
        <w:t xml:space="preserve">С экспериментами футуристов начала </w:t>
      </w:r>
      <w:r>
        <w:rPr>
          <w:rFonts w:eastAsia="Times New Roman"/>
          <w:lang w:val="en-US"/>
        </w:rPr>
        <w:t>XX</w:t>
      </w:r>
      <w:r w:rsidRPr="009101AF">
        <w:rPr>
          <w:rFonts w:eastAsia="Times New Roman"/>
        </w:rPr>
        <w:t xml:space="preserve"> </w:t>
      </w:r>
      <w:r>
        <w:rPr>
          <w:rFonts w:eastAsia="Times New Roman"/>
        </w:rPr>
        <w:t>века связано раз</w:t>
      </w:r>
      <w:r>
        <w:rPr>
          <w:rFonts w:eastAsia="Times New Roman"/>
        </w:rPr>
        <w:softHyphen/>
        <w:t xml:space="preserve">витие </w:t>
      </w:r>
      <w:r>
        <w:rPr>
          <w:rFonts w:eastAsia="Times New Roman"/>
          <w:i/>
          <w:iCs/>
        </w:rPr>
        <w:t xml:space="preserve">визуальной поэзии, </w:t>
      </w:r>
      <w:r>
        <w:rPr>
          <w:rFonts w:eastAsia="Times New Roman"/>
        </w:rPr>
        <w:t>в которой выражено стремление к осво</w:t>
      </w:r>
      <w:r>
        <w:rPr>
          <w:rFonts w:eastAsia="Times New Roman"/>
        </w:rPr>
        <w:softHyphen/>
        <w:t>бождению от идеологического давления. Наиболее ярко это на</w:t>
      </w:r>
      <w:r>
        <w:rPr>
          <w:rFonts w:eastAsia="Times New Roman"/>
        </w:rPr>
        <w:softHyphen/>
        <w:t>правление представлено в творчестве наших современников: А. Вознесенского, Г. Сапгира, Н. Искренко и др.</w:t>
      </w:r>
    </w:p>
    <w:p w:rsidR="00F16853" w:rsidRDefault="009101AF">
      <w:pPr>
        <w:shd w:val="clear" w:color="auto" w:fill="FFFFFF"/>
        <w:spacing w:line="230" w:lineRule="exact"/>
        <w:ind w:left="22" w:firstLine="446"/>
        <w:jc w:val="both"/>
      </w:pPr>
      <w:r>
        <w:rPr>
          <w:rFonts w:eastAsia="Times New Roman"/>
          <w:i/>
          <w:iCs/>
        </w:rPr>
        <w:t xml:space="preserve">Концептуальная поэзия </w:t>
      </w:r>
      <w:r>
        <w:rPr>
          <w:rFonts w:eastAsia="Times New Roman"/>
        </w:rPr>
        <w:t>получила дальнейшее развитие в иронических стихотворениях А. Еременко, Е. Бунимовича, Т. Ки-бирова, М. Сухотина. В их творчестве обыгрываются и политиче</w:t>
      </w:r>
      <w:r>
        <w:rPr>
          <w:rFonts w:eastAsia="Times New Roman"/>
        </w:rPr>
        <w:softHyphen/>
        <w:t>ские идеологемы советского официоза, и образы классической и массовой культуры. Так, например, М. Сухотин, сопрягая цитату из текста песни К. Ваншенкина «Как провожают пароходы», по</w:t>
      </w:r>
      <w:r>
        <w:rPr>
          <w:rFonts w:eastAsia="Times New Roman"/>
        </w:rPr>
        <w:softHyphen/>
        <w:t>пулярной в советскую эпоху, с цитатами из поэтической класси-</w:t>
      </w:r>
    </w:p>
    <w:p w:rsidR="00F16853" w:rsidRDefault="00F16853">
      <w:pPr>
        <w:shd w:val="clear" w:color="auto" w:fill="FFFFFF"/>
        <w:spacing w:line="230" w:lineRule="exact"/>
        <w:ind w:left="22" w:firstLine="446"/>
        <w:jc w:val="both"/>
        <w:sectPr w:rsidR="00F16853">
          <w:type w:val="continuous"/>
          <w:pgSz w:w="16834" w:h="11909" w:orient="landscape"/>
          <w:pgMar w:top="655" w:right="1307" w:bottom="360" w:left="1321" w:header="720" w:footer="720" w:gutter="0"/>
          <w:cols w:num="2" w:space="720" w:equalWidth="0">
            <w:col w:w="6400" w:space="1375"/>
            <w:col w:w="6429"/>
          </w:cols>
          <w:noEndnote/>
        </w:sectPr>
      </w:pPr>
    </w:p>
    <w:p w:rsidR="00F16853" w:rsidRDefault="009101AF">
      <w:pPr>
        <w:shd w:val="clear" w:color="auto" w:fill="FFFFFF"/>
      </w:pPr>
      <w:r>
        <w:rPr>
          <w:rFonts w:ascii="Arial" w:hAnsi="Arial" w:cs="Arial"/>
          <w:sz w:val="30"/>
          <w:szCs w:val="30"/>
        </w:rPr>
        <w:lastRenderedPageBreak/>
        <w:t>390</w:t>
      </w:r>
    </w:p>
    <w:p w:rsidR="00F16853" w:rsidRDefault="009101AF">
      <w:pPr>
        <w:shd w:val="clear" w:color="auto" w:fill="FFFFFF"/>
        <w:spacing w:before="115"/>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spacing w:val="-3"/>
          <w:sz w:val="16"/>
          <w:szCs w:val="16"/>
        </w:rPr>
        <w:t>конца</w:t>
      </w:r>
      <w:r>
        <w:rPr>
          <w:rFonts w:ascii="Arial" w:eastAsia="Times New Roman" w:hAnsi="Arial" w:cs="Arial"/>
          <w:spacing w:val="-3"/>
          <w:sz w:val="16"/>
          <w:szCs w:val="16"/>
        </w:rPr>
        <w:t xml:space="preserve"> 1980</w:t>
      </w:r>
      <w:r>
        <w:rPr>
          <w:rFonts w:ascii="Arial" w:eastAsia="Times New Roman" w:hAnsi="Arial"/>
          <w:spacing w:val="-3"/>
          <w:sz w:val="16"/>
          <w:szCs w:val="16"/>
        </w:rPr>
        <w:t>—</w:t>
      </w:r>
      <w:r>
        <w:rPr>
          <w:rFonts w:ascii="Arial" w:eastAsia="Times New Roman" w:hAnsi="Arial" w:cs="Arial"/>
          <w:spacing w:val="-3"/>
          <w:sz w:val="16"/>
          <w:szCs w:val="16"/>
        </w:rPr>
        <w:t>2000-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94"/>
      </w:pPr>
      <w:r>
        <w:br w:type="column"/>
      </w:r>
      <w:r>
        <w:rPr>
          <w:rFonts w:ascii="Arial" w:eastAsia="Times New Roman" w:hAnsi="Arial"/>
          <w:spacing w:val="-6"/>
          <w:sz w:val="16"/>
          <w:szCs w:val="16"/>
        </w:rPr>
        <w:lastRenderedPageBreak/>
        <w:t>Особенности</w:t>
      </w:r>
      <w:r>
        <w:rPr>
          <w:rFonts w:ascii="Arial" w:eastAsia="Times New Roman" w:hAnsi="Arial" w:cs="Arial"/>
          <w:spacing w:val="-6"/>
          <w:sz w:val="16"/>
          <w:szCs w:val="16"/>
        </w:rPr>
        <w:t xml:space="preserve"> </w:t>
      </w:r>
      <w:r>
        <w:rPr>
          <w:rFonts w:ascii="Arial" w:eastAsia="Times New Roman" w:hAnsi="Arial"/>
          <w:i/>
          <w:iCs/>
          <w:spacing w:val="-6"/>
          <w:sz w:val="16"/>
          <w:szCs w:val="16"/>
        </w:rPr>
        <w:t>развития</w:t>
      </w:r>
      <w:r>
        <w:rPr>
          <w:rFonts w:ascii="Arial" w:eastAsia="Times New Roman" w:hAnsi="Arial" w:cs="Arial"/>
          <w:i/>
          <w:iCs/>
          <w:spacing w:val="-6"/>
          <w:sz w:val="16"/>
          <w:szCs w:val="16"/>
        </w:rPr>
        <w:t xml:space="preserve"> </w:t>
      </w:r>
      <w:r>
        <w:rPr>
          <w:rFonts w:ascii="Arial" w:eastAsia="Times New Roman" w:hAnsi="Arial"/>
          <w:i/>
          <w:iCs/>
          <w:spacing w:val="-6"/>
          <w:sz w:val="16"/>
          <w:szCs w:val="16"/>
        </w:rPr>
        <w:t>литературы</w:t>
      </w:r>
      <w:r>
        <w:rPr>
          <w:rFonts w:ascii="Arial" w:eastAsia="Times New Roman" w:hAnsi="Arial" w:cs="Arial"/>
          <w:i/>
          <w:iCs/>
          <w:spacing w:val="-6"/>
          <w:sz w:val="16"/>
          <w:szCs w:val="16"/>
        </w:rPr>
        <w:t xml:space="preserve"> </w:t>
      </w:r>
      <w:r>
        <w:rPr>
          <w:rFonts w:ascii="Arial" w:eastAsia="Times New Roman" w:hAnsi="Arial"/>
          <w:i/>
          <w:iCs/>
          <w:spacing w:val="-6"/>
          <w:sz w:val="16"/>
          <w:szCs w:val="16"/>
        </w:rPr>
        <w:t>конца</w:t>
      </w:r>
      <w:r>
        <w:rPr>
          <w:rFonts w:ascii="Arial" w:eastAsia="Times New Roman" w:hAnsi="Arial" w:cs="Arial"/>
          <w:i/>
          <w:iCs/>
          <w:spacing w:val="-6"/>
          <w:sz w:val="16"/>
          <w:szCs w:val="16"/>
        </w:rPr>
        <w:t xml:space="preserve"> 1980</w:t>
      </w:r>
      <w:r>
        <w:rPr>
          <w:rFonts w:ascii="Arial" w:eastAsia="Times New Roman" w:hAnsi="Arial"/>
          <w:i/>
          <w:iCs/>
          <w:spacing w:val="-6"/>
          <w:sz w:val="16"/>
          <w:szCs w:val="16"/>
        </w:rPr>
        <w:t>—</w:t>
      </w:r>
      <w:r>
        <w:rPr>
          <w:rFonts w:ascii="Arial" w:eastAsia="Times New Roman" w:hAnsi="Arial" w:cs="Arial"/>
          <w:i/>
          <w:iCs/>
          <w:spacing w:val="-6"/>
          <w:sz w:val="16"/>
          <w:szCs w:val="16"/>
        </w:rPr>
        <w:t>2000-</w:t>
      </w:r>
      <w:r>
        <w:rPr>
          <w:rFonts w:ascii="Arial" w:eastAsia="Times New Roman" w:hAnsi="Arial"/>
          <w:i/>
          <w:iCs/>
          <w:spacing w:val="-6"/>
          <w:sz w:val="16"/>
          <w:szCs w:val="16"/>
        </w:rPr>
        <w:t>х</w:t>
      </w:r>
      <w:r>
        <w:rPr>
          <w:rFonts w:ascii="Arial" w:eastAsia="Times New Roman" w:hAnsi="Arial" w:cs="Arial"/>
          <w:i/>
          <w:iCs/>
          <w:spacing w:val="-6"/>
          <w:sz w:val="16"/>
          <w:szCs w:val="16"/>
        </w:rPr>
        <w:t xml:space="preserve"> </w:t>
      </w:r>
      <w:r>
        <w:rPr>
          <w:rFonts w:ascii="Arial" w:eastAsia="Times New Roman" w:hAnsi="Arial"/>
          <w:i/>
          <w:iCs/>
          <w:smallCaps/>
          <w:spacing w:val="-6"/>
          <w:sz w:val="16"/>
          <w:szCs w:val="16"/>
        </w:rPr>
        <w:t>годов</w:t>
      </w:r>
    </w:p>
    <w:p w:rsidR="00F16853" w:rsidRDefault="00F16853">
      <w:pPr>
        <w:shd w:val="clear" w:color="auto" w:fill="FFFFFF"/>
        <w:spacing w:before="94"/>
        <w:sectPr w:rsidR="00F16853">
          <w:pgSz w:w="16834" w:h="11909" w:orient="landscape"/>
          <w:pgMar w:top="649" w:right="3241" w:bottom="360" w:left="1353" w:header="720" w:footer="720" w:gutter="0"/>
          <w:cols w:num="3" w:space="720" w:equalWidth="0">
            <w:col w:w="720" w:space="1166"/>
            <w:col w:w="4507" w:space="1318"/>
            <w:col w:w="4528"/>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94"/>
        <w:sectPr w:rsidR="00F16853">
          <w:type w:val="continuous"/>
          <w:pgSz w:w="16834" w:h="11909" w:orient="landscape"/>
          <w:pgMar w:top="649" w:right="1347" w:bottom="360" w:left="1346" w:header="720" w:footer="720" w:gutter="0"/>
          <w:cols w:space="60"/>
          <w:noEndnote/>
        </w:sectPr>
      </w:pPr>
    </w:p>
    <w:p w:rsidR="00F16853" w:rsidRDefault="009101AF">
      <w:pPr>
        <w:shd w:val="clear" w:color="auto" w:fill="FFFFFF"/>
        <w:spacing w:before="29" w:line="230" w:lineRule="exact"/>
        <w:ind w:right="7"/>
        <w:jc w:val="both"/>
      </w:pPr>
      <w:r>
        <w:rPr>
          <w:rFonts w:eastAsia="Times New Roman"/>
        </w:rPr>
        <w:lastRenderedPageBreak/>
        <w:t>ки (Шекспир, Данте, романс неизвестного «Темно-вишневая шаль», Пушкин, Тютчев, Блок), очевидно, создает образ «куль</w:t>
      </w:r>
      <w:r>
        <w:rPr>
          <w:rFonts w:eastAsia="Times New Roman"/>
        </w:rPr>
        <w:softHyphen/>
        <w:t>турного взрыва» перестроечной действительности:</w:t>
      </w:r>
    </w:p>
    <w:p w:rsidR="00F16853" w:rsidRDefault="009101AF">
      <w:pPr>
        <w:shd w:val="clear" w:color="auto" w:fill="FFFFFF"/>
        <w:spacing w:before="115" w:line="230" w:lineRule="exact"/>
        <w:ind w:left="1138" w:right="2016"/>
      </w:pPr>
      <w:r>
        <w:rPr>
          <w:rFonts w:eastAsia="Times New Roman"/>
        </w:rPr>
        <w:t>Так провожают пароходы совсем не так, как поезда... Сидим у моря, ждем погоды... С звездой прощается звезда: «Пока, пока, Никита Феликсч! Нам не нужны рубли и мелочь: пройдя до половины путь, пора забыться и уснуть...</w:t>
      </w:r>
    </w:p>
    <w:p w:rsidR="00F16853" w:rsidRDefault="009101AF">
      <w:pPr>
        <w:shd w:val="clear" w:color="auto" w:fill="FFFFFF"/>
        <w:spacing w:before="50" w:line="238" w:lineRule="exact"/>
        <w:ind w:left="2974" w:right="2016" w:hanging="1822"/>
      </w:pPr>
      <w:r>
        <w:t>(</w:t>
      </w:r>
      <w:r>
        <w:rPr>
          <w:rFonts w:eastAsia="Times New Roman"/>
        </w:rPr>
        <w:t>М.Сухотин, «Страницы на всякий случай», 1986)</w:t>
      </w:r>
    </w:p>
    <w:p w:rsidR="00F16853" w:rsidRDefault="009101AF">
      <w:pPr>
        <w:shd w:val="clear" w:color="auto" w:fill="FFFFFF"/>
        <w:spacing w:before="108" w:line="230" w:lineRule="exact"/>
        <w:ind w:right="7" w:firstLine="454"/>
        <w:jc w:val="both"/>
      </w:pPr>
      <w:r>
        <w:rPr>
          <w:rFonts w:eastAsia="Times New Roman"/>
        </w:rPr>
        <w:t xml:space="preserve">С середины 1980-х годов активизировалось развитие </w:t>
      </w:r>
      <w:r>
        <w:rPr>
          <w:rFonts w:eastAsia="Times New Roman"/>
          <w:i/>
          <w:iCs/>
        </w:rPr>
        <w:t>рок-по</w:t>
      </w:r>
      <w:r>
        <w:rPr>
          <w:rFonts w:eastAsia="Times New Roman"/>
          <w:i/>
          <w:iCs/>
        </w:rPr>
        <w:softHyphen/>
        <w:t xml:space="preserve">эзии, </w:t>
      </w:r>
      <w:r>
        <w:rPr>
          <w:rFonts w:eastAsia="Times New Roman"/>
        </w:rPr>
        <w:t>социально-критическая направленность которой была чрез</w:t>
      </w:r>
      <w:r>
        <w:rPr>
          <w:rFonts w:eastAsia="Times New Roman"/>
        </w:rPr>
        <w:softHyphen/>
        <w:t>вычайно востребованной на стыке сменяющихся этапов развития России. Подобно тому, как восторженно читатели 1960-х приня</w:t>
      </w:r>
      <w:r>
        <w:rPr>
          <w:rFonts w:eastAsia="Times New Roman"/>
        </w:rPr>
        <w:softHyphen/>
        <w:t>ли поэтов-«эстрадников», в середине 1980-х было встречено твор</w:t>
      </w:r>
      <w:r>
        <w:rPr>
          <w:rFonts w:eastAsia="Times New Roman"/>
        </w:rPr>
        <w:softHyphen/>
        <w:t>чество романтиков Б. Гребенщикова, А. Макаревича, реалистов Ю. Шевчука, В. Бутусова, тяготеющего к экспрессии романтика В. Цоя и др.</w:t>
      </w:r>
    </w:p>
    <w:p w:rsidR="00F16853" w:rsidRDefault="009101AF">
      <w:pPr>
        <w:shd w:val="clear" w:color="auto" w:fill="FFFFFF"/>
        <w:spacing w:line="230" w:lineRule="exact"/>
        <w:ind w:firstLine="454"/>
        <w:jc w:val="both"/>
      </w:pPr>
      <w:r>
        <w:rPr>
          <w:rFonts w:eastAsia="Times New Roman"/>
        </w:rPr>
        <w:t xml:space="preserve">Своеобразный итог трагическому </w:t>
      </w:r>
      <w:r>
        <w:rPr>
          <w:rFonts w:eastAsia="Times New Roman"/>
          <w:lang w:val="en-US"/>
        </w:rPr>
        <w:t>XX</w:t>
      </w:r>
      <w:r w:rsidRPr="009101AF">
        <w:rPr>
          <w:rFonts w:eastAsia="Times New Roman"/>
        </w:rPr>
        <w:t xml:space="preserve"> </w:t>
      </w:r>
      <w:r>
        <w:rPr>
          <w:rFonts w:eastAsia="Times New Roman"/>
        </w:rPr>
        <w:t xml:space="preserve">веку подвела </w:t>
      </w:r>
      <w:r>
        <w:rPr>
          <w:rFonts w:eastAsia="Times New Roman"/>
          <w:i/>
          <w:iCs/>
        </w:rPr>
        <w:t xml:space="preserve">духовная поэзия, </w:t>
      </w:r>
      <w:r>
        <w:rPr>
          <w:rFonts w:eastAsia="Times New Roman"/>
        </w:rPr>
        <w:t>основу которой составляют искренняя вера в Бога и чув</w:t>
      </w:r>
      <w:r>
        <w:rPr>
          <w:rFonts w:eastAsia="Times New Roman"/>
        </w:rPr>
        <w:softHyphen/>
        <w:t>ство раскаяния за содеянное и за неосуществленное. На рубеже 1980 — 1990-х годов религиозную окраску получила поэзия из</w:t>
      </w:r>
      <w:r>
        <w:rPr>
          <w:rFonts w:eastAsia="Times New Roman"/>
        </w:rPr>
        <w:softHyphen/>
        <w:t>вестного ученого С. Аверинцева, поэтов Ю. Кублановского, И. Ра-тушинской, Н.Горбаневской.</w:t>
      </w:r>
    </w:p>
    <w:p w:rsidR="00F16853" w:rsidRDefault="009101AF">
      <w:pPr>
        <w:shd w:val="clear" w:color="auto" w:fill="FFFFFF"/>
        <w:spacing w:line="230" w:lineRule="exact"/>
        <w:ind w:left="7" w:right="7" w:firstLine="454"/>
        <w:jc w:val="both"/>
      </w:pPr>
      <w:r>
        <w:rPr>
          <w:rFonts w:eastAsia="Times New Roman"/>
        </w:rPr>
        <w:t>Направление духовной поэзии развивается в творчестве та</w:t>
      </w:r>
      <w:r>
        <w:rPr>
          <w:rFonts w:eastAsia="Times New Roman"/>
        </w:rPr>
        <w:softHyphen/>
        <w:t xml:space="preserve">ких поэтов рубежа </w:t>
      </w:r>
      <w:r>
        <w:rPr>
          <w:rFonts w:eastAsia="Times New Roman"/>
          <w:lang w:val="en-US"/>
        </w:rPr>
        <w:t>XX</w:t>
      </w:r>
      <w:r w:rsidRPr="009101AF">
        <w:rPr>
          <w:rFonts w:eastAsia="Times New Roman"/>
        </w:rPr>
        <w:t xml:space="preserve"> </w:t>
      </w:r>
      <w:r>
        <w:rPr>
          <w:rFonts w:eastAsia="Times New Roman"/>
        </w:rPr>
        <w:t xml:space="preserve">— </w:t>
      </w:r>
      <w:r>
        <w:rPr>
          <w:rFonts w:eastAsia="Times New Roman"/>
          <w:lang w:val="en-US"/>
        </w:rPr>
        <w:t>XXI</w:t>
      </w:r>
      <w:r w:rsidRPr="009101AF">
        <w:rPr>
          <w:rFonts w:eastAsia="Times New Roman"/>
        </w:rPr>
        <w:t xml:space="preserve"> </w:t>
      </w:r>
      <w:r>
        <w:rPr>
          <w:rFonts w:eastAsia="Times New Roman"/>
        </w:rPr>
        <w:t>веков, как М.Рахлин, А.Зорин, О.Николаева, С.Кекова.</w:t>
      </w:r>
    </w:p>
    <w:p w:rsidR="00F16853" w:rsidRDefault="009101AF">
      <w:pPr>
        <w:shd w:val="clear" w:color="auto" w:fill="FFFFFF"/>
        <w:spacing w:line="230" w:lineRule="exact"/>
        <w:ind w:firstLine="454"/>
        <w:jc w:val="both"/>
      </w:pPr>
      <w:r>
        <w:rPr>
          <w:rFonts w:eastAsia="Times New Roman"/>
        </w:rPr>
        <w:t>В годы перестройки на рубеже 1980— 1990-х годов публи</w:t>
      </w:r>
      <w:r>
        <w:rPr>
          <w:rFonts w:eastAsia="Times New Roman"/>
        </w:rPr>
        <w:softHyphen/>
        <w:t xml:space="preserve">цистическое начало преобладало и в </w:t>
      </w:r>
      <w:r>
        <w:rPr>
          <w:rFonts w:eastAsia="Times New Roman"/>
          <w:b/>
          <w:bCs/>
        </w:rPr>
        <w:t xml:space="preserve">драме. </w:t>
      </w:r>
      <w:r>
        <w:rPr>
          <w:rFonts w:eastAsia="Times New Roman"/>
        </w:rPr>
        <w:t>Собственно драма</w:t>
      </w:r>
      <w:r>
        <w:rPr>
          <w:rFonts w:eastAsia="Times New Roman"/>
        </w:rPr>
        <w:softHyphen/>
        <w:t>тургические произведения вытеснялись инсценировками проза</w:t>
      </w:r>
      <w:r>
        <w:rPr>
          <w:rFonts w:eastAsia="Times New Roman"/>
        </w:rPr>
        <w:softHyphen/>
        <w:t>ических произведений В. Шаламова, Е. Гинзбург, А. Солженицы</w:t>
      </w:r>
      <w:r>
        <w:rPr>
          <w:rFonts w:eastAsia="Times New Roman"/>
        </w:rPr>
        <w:softHyphen/>
        <w:t xml:space="preserve">на, посвященных теме тоталитаризма. На этом же материале в конце 1980-х годов </w:t>
      </w:r>
      <w:r>
        <w:rPr>
          <w:rFonts w:eastAsia="Times New Roman"/>
          <w:b/>
          <w:bCs/>
        </w:rPr>
        <w:t xml:space="preserve">А. Казанцев </w:t>
      </w:r>
      <w:r>
        <w:rPr>
          <w:rFonts w:eastAsia="Times New Roman"/>
        </w:rPr>
        <w:t xml:space="preserve">поставил опыт драматургической антиутопии </w:t>
      </w:r>
      <w:r>
        <w:rPr>
          <w:rFonts w:eastAsia="Times New Roman"/>
          <w:b/>
          <w:bCs/>
          <w:i/>
          <w:iCs/>
        </w:rPr>
        <w:t xml:space="preserve">«Великий Будда, помоги им\» </w:t>
      </w:r>
      <w:r>
        <w:rPr>
          <w:rFonts w:eastAsia="Times New Roman"/>
        </w:rPr>
        <w:t>(1988), действие которой разворачивается в «образцовой Коммуне имени великих Идей ».</w:t>
      </w:r>
    </w:p>
    <w:p w:rsidR="00F16853" w:rsidRDefault="009101AF">
      <w:pPr>
        <w:shd w:val="clear" w:color="auto" w:fill="FFFFFF"/>
        <w:spacing w:before="7" w:line="230" w:lineRule="exact"/>
        <w:ind w:left="7" w:firstLine="461"/>
        <w:jc w:val="both"/>
      </w:pPr>
      <w:r>
        <w:rPr>
          <w:rFonts w:eastAsia="Times New Roman"/>
        </w:rPr>
        <w:t xml:space="preserve">Между тем в начале </w:t>
      </w:r>
      <w:r>
        <w:rPr>
          <w:rFonts w:eastAsia="Times New Roman"/>
          <w:b/>
          <w:bCs/>
        </w:rPr>
        <w:t xml:space="preserve">1990-х </w:t>
      </w:r>
      <w:r>
        <w:rPr>
          <w:rFonts w:eastAsia="Times New Roman"/>
        </w:rPr>
        <w:t>годов в драматургии утвержда</w:t>
      </w:r>
      <w:r>
        <w:rPr>
          <w:rFonts w:eastAsia="Times New Roman"/>
        </w:rPr>
        <w:softHyphen/>
        <w:t>ется поколение авторов — последователей «новой волны» («пост-</w:t>
      </w:r>
    </w:p>
    <w:p w:rsidR="00F16853" w:rsidRDefault="009101AF">
      <w:pPr>
        <w:shd w:val="clear" w:color="auto" w:fill="FFFFFF"/>
        <w:spacing w:line="230" w:lineRule="exact"/>
        <w:ind w:right="22"/>
        <w:jc w:val="both"/>
      </w:pPr>
      <w:r>
        <w:br w:type="column"/>
      </w:r>
      <w:r>
        <w:rPr>
          <w:rFonts w:eastAsia="Times New Roman"/>
        </w:rPr>
        <w:lastRenderedPageBreak/>
        <w:t xml:space="preserve">вампиловского театра»), обратившихся на рубеже 1970— 1980-х годов к традициям </w:t>
      </w:r>
      <w:r>
        <w:rPr>
          <w:rFonts w:eastAsia="Times New Roman"/>
          <w:i/>
          <w:iCs/>
        </w:rPr>
        <w:t xml:space="preserve">критического реализма </w:t>
      </w:r>
      <w:r>
        <w:rPr>
          <w:rFonts w:eastAsia="Times New Roman"/>
        </w:rPr>
        <w:t xml:space="preserve">и </w:t>
      </w:r>
      <w:r>
        <w:rPr>
          <w:rFonts w:eastAsia="Times New Roman"/>
          <w:i/>
          <w:iCs/>
        </w:rPr>
        <w:t xml:space="preserve">модернизма </w:t>
      </w:r>
      <w:r>
        <w:rPr>
          <w:rFonts w:eastAsia="Times New Roman"/>
        </w:rPr>
        <w:t>(В. Арро, А.Галин, Л.Петрушевская, Л.Разумовская, Н.Садур, В. Славкин и др.). Творчество этих драматургов объединяют услов</w:t>
      </w:r>
      <w:r>
        <w:rPr>
          <w:rFonts w:eastAsia="Times New Roman"/>
        </w:rPr>
        <w:softHyphen/>
        <w:t>но-символические способы создания художественного образа, ин</w:t>
      </w:r>
      <w:r>
        <w:rPr>
          <w:rFonts w:eastAsia="Times New Roman"/>
        </w:rPr>
        <w:softHyphen/>
        <w:t>тертекстуальность, игровое начало, внимание к запретным ранее сферам человеческой жизни. Эстетика «новой» драмы 1990-х го</w:t>
      </w:r>
      <w:r>
        <w:rPr>
          <w:rFonts w:eastAsia="Times New Roman"/>
        </w:rPr>
        <w:softHyphen/>
        <w:t>дов обусловлена художественным опытом западноевропейского театра абсурда и экзистенциальной драмы: «немотивированный» тип воссоздания художественного мира, взаимодействие в худо</w:t>
      </w:r>
      <w:r>
        <w:rPr>
          <w:rFonts w:eastAsia="Times New Roman"/>
        </w:rPr>
        <w:softHyphen/>
        <w:t>жественном пространстве пьесы реального и ирреального, нару</w:t>
      </w:r>
      <w:r>
        <w:rPr>
          <w:rFonts w:eastAsia="Times New Roman"/>
        </w:rPr>
        <w:softHyphen/>
        <w:t>шение основ сюжетосложения, размытие родо-жанровых гра</w:t>
      </w:r>
      <w:r>
        <w:rPr>
          <w:rFonts w:eastAsia="Times New Roman"/>
        </w:rPr>
        <w:softHyphen/>
        <w:t>ниц.</w:t>
      </w:r>
    </w:p>
    <w:p w:rsidR="00F16853" w:rsidRDefault="009101AF">
      <w:pPr>
        <w:shd w:val="clear" w:color="auto" w:fill="FFFFFF"/>
        <w:spacing w:line="230" w:lineRule="exact"/>
        <w:ind w:left="7" w:right="14" w:firstLine="454"/>
        <w:jc w:val="both"/>
      </w:pPr>
      <w:r>
        <w:rPr>
          <w:rFonts w:eastAsia="Times New Roman"/>
        </w:rPr>
        <w:t>Отечественная драматургия «постперестроечного» времени предлагает нового героя-современника, человека «постсоветско</w:t>
      </w:r>
      <w:r>
        <w:rPr>
          <w:rFonts w:eastAsia="Times New Roman"/>
        </w:rPr>
        <w:softHyphen/>
        <w:t>го» , не-героического типа, в личности которого утверждался при</w:t>
      </w:r>
      <w:r>
        <w:rPr>
          <w:rFonts w:eastAsia="Times New Roman"/>
        </w:rPr>
        <w:softHyphen/>
        <w:t>оритет частного над общественным. Этот герой не имеет смысло</w:t>
      </w:r>
      <w:r>
        <w:rPr>
          <w:rFonts w:eastAsia="Times New Roman"/>
        </w:rPr>
        <w:softHyphen/>
        <w:t>вой определенности, его невозможно назвать ни плохим, ни хо</w:t>
      </w:r>
      <w:r>
        <w:rPr>
          <w:rFonts w:eastAsia="Times New Roman"/>
        </w:rPr>
        <w:softHyphen/>
        <w:t>рошим. Неопределенна и позиция автора, вроде бы и сочувствую</w:t>
      </w:r>
      <w:r>
        <w:rPr>
          <w:rFonts w:eastAsia="Times New Roman"/>
        </w:rPr>
        <w:softHyphen/>
        <w:t>щего герою, но вроде бы и осуждающего его.</w:t>
      </w:r>
    </w:p>
    <w:p w:rsidR="00F16853" w:rsidRDefault="009101AF">
      <w:pPr>
        <w:shd w:val="clear" w:color="auto" w:fill="FFFFFF"/>
        <w:spacing w:line="230" w:lineRule="exact"/>
        <w:ind w:left="14" w:right="7" w:firstLine="446"/>
        <w:jc w:val="both"/>
      </w:pPr>
      <w:r>
        <w:rPr>
          <w:rFonts w:eastAsia="Times New Roman"/>
        </w:rPr>
        <w:t>Жанровый диапазон современной драматургии достаточно широк — от трагедии до драмы абсурда. При этом активно утверж</w:t>
      </w:r>
      <w:r>
        <w:rPr>
          <w:rFonts w:eastAsia="Times New Roman"/>
        </w:rPr>
        <w:softHyphen/>
        <w:t>дается жанр комедии, к нему обращаются драматурги разных эстетических ориентации: Л. Зорин, А. Галин, Н. Коляда, Л. Раз</w:t>
      </w:r>
      <w:r>
        <w:rPr>
          <w:rFonts w:eastAsia="Times New Roman"/>
        </w:rPr>
        <w:softHyphen/>
        <w:t>умовская, А.Слаповский и др.</w:t>
      </w:r>
    </w:p>
    <w:p w:rsidR="00F16853" w:rsidRDefault="009101AF">
      <w:pPr>
        <w:shd w:val="clear" w:color="auto" w:fill="FFFFFF"/>
        <w:spacing w:line="230" w:lineRule="exact"/>
        <w:ind w:left="14" w:right="14" w:firstLine="446"/>
        <w:jc w:val="both"/>
      </w:pPr>
      <w:r>
        <w:rPr>
          <w:rFonts w:eastAsia="Times New Roman"/>
        </w:rPr>
        <w:t xml:space="preserve">К </w:t>
      </w:r>
      <w:r>
        <w:rPr>
          <w:rFonts w:eastAsia="Times New Roman"/>
          <w:i/>
          <w:iCs/>
        </w:rPr>
        <w:t xml:space="preserve">традиционному </w:t>
      </w:r>
      <w:r>
        <w:rPr>
          <w:rFonts w:eastAsia="Times New Roman"/>
        </w:rPr>
        <w:t>направлению в драматургии прежде все</w:t>
      </w:r>
      <w:r>
        <w:rPr>
          <w:rFonts w:eastAsia="Times New Roman"/>
        </w:rPr>
        <w:softHyphen/>
        <w:t>го относится творчество драматургов-реалистов А. Володина, Г. Горина, Л. Зорина, Э. Радзинского, В. Розова, М. Рощина. Кро</w:t>
      </w:r>
      <w:r>
        <w:rPr>
          <w:rFonts w:eastAsia="Times New Roman"/>
        </w:rPr>
        <w:softHyphen/>
        <w:t>ме того, в рамках обновленного реализма создают свои пьесы М. Арбатова, А. Галин, к постреалистической драматургии отно</w:t>
      </w:r>
      <w:r>
        <w:rPr>
          <w:rFonts w:eastAsia="Times New Roman"/>
        </w:rPr>
        <w:softHyphen/>
        <w:t>сят пьесы Е.Греминой, К.Драгунской, В.Сигарева.</w:t>
      </w:r>
    </w:p>
    <w:p w:rsidR="00F16853" w:rsidRDefault="009101AF">
      <w:pPr>
        <w:shd w:val="clear" w:color="auto" w:fill="FFFFFF"/>
        <w:spacing w:line="230" w:lineRule="exact"/>
        <w:ind w:left="22" w:right="7" w:firstLine="454"/>
        <w:jc w:val="both"/>
      </w:pPr>
      <w:r>
        <w:rPr>
          <w:rFonts w:eastAsia="Times New Roman"/>
        </w:rPr>
        <w:t xml:space="preserve">Эстетика </w:t>
      </w:r>
      <w:r>
        <w:rPr>
          <w:rFonts w:eastAsia="Times New Roman"/>
          <w:i/>
          <w:iCs/>
        </w:rPr>
        <w:t xml:space="preserve">нетрадиционной </w:t>
      </w:r>
      <w:r>
        <w:rPr>
          <w:rFonts w:eastAsia="Times New Roman"/>
        </w:rPr>
        <w:t>— «экспериментальной» — дра</w:t>
      </w:r>
      <w:r>
        <w:rPr>
          <w:rFonts w:eastAsia="Times New Roman"/>
        </w:rPr>
        <w:softHyphen/>
        <w:t>мы проявляется в пьесах А. Слаповского, Е. Гришковца, Ю. Мам-леева, А. Радионова, М. Курочкина, И. Вырыпаева и др.</w:t>
      </w:r>
    </w:p>
    <w:p w:rsidR="00F16853" w:rsidRDefault="009101AF">
      <w:pPr>
        <w:shd w:val="clear" w:color="auto" w:fill="FFFFFF"/>
        <w:spacing w:line="230" w:lineRule="exact"/>
        <w:ind w:left="14" w:right="7" w:firstLine="454"/>
        <w:jc w:val="both"/>
      </w:pPr>
      <w:r>
        <w:rPr>
          <w:rFonts w:eastAsia="Times New Roman"/>
        </w:rPr>
        <w:t xml:space="preserve">С традициями </w:t>
      </w:r>
      <w:r>
        <w:rPr>
          <w:rFonts w:eastAsia="Times New Roman"/>
          <w:i/>
          <w:iCs/>
        </w:rPr>
        <w:t xml:space="preserve">театра абсурда </w:t>
      </w:r>
      <w:r>
        <w:rPr>
          <w:rFonts w:eastAsia="Times New Roman"/>
        </w:rPr>
        <w:t xml:space="preserve">связаны постмодернистские драмы последнего десятилетия </w:t>
      </w:r>
      <w:r>
        <w:rPr>
          <w:rFonts w:eastAsia="Times New Roman"/>
          <w:lang w:val="en-US"/>
        </w:rPr>
        <w:t>XX</w:t>
      </w:r>
      <w:r w:rsidRPr="009101AF">
        <w:rPr>
          <w:rFonts w:eastAsia="Times New Roman"/>
        </w:rPr>
        <w:t xml:space="preserve"> </w:t>
      </w:r>
      <w:r>
        <w:rPr>
          <w:rFonts w:eastAsia="Times New Roman"/>
        </w:rPr>
        <w:t>века Н. Садур, Д. Липскерова и А. Дьяченко. Мировоззрение последнего ориентировано на фи</w:t>
      </w:r>
      <w:r>
        <w:rPr>
          <w:rFonts w:eastAsia="Times New Roman"/>
        </w:rPr>
        <w:softHyphen/>
        <w:t>лософию дзэн-буддизма</w:t>
      </w:r>
      <w:r>
        <w:rPr>
          <w:rFonts w:eastAsia="Times New Roman"/>
          <w:vertAlign w:val="superscript"/>
        </w:rPr>
        <w:t>1</w:t>
      </w:r>
      <w:r>
        <w:rPr>
          <w:rFonts w:eastAsia="Times New Roman"/>
        </w:rPr>
        <w:t>. Представления постмодернистского со</w:t>
      </w:r>
      <w:r>
        <w:rPr>
          <w:rFonts w:eastAsia="Times New Roman"/>
        </w:rPr>
        <w:softHyphen/>
        <w:t>знания о мире и человеке выражаются в современной драматур-</w:t>
      </w:r>
    </w:p>
    <w:p w:rsidR="00F16853" w:rsidRDefault="009101AF">
      <w:pPr>
        <w:shd w:val="clear" w:color="auto" w:fill="FFFFFF"/>
        <w:spacing w:before="367" w:line="209" w:lineRule="exact"/>
        <w:ind w:left="490"/>
      </w:pPr>
      <w:r>
        <w:rPr>
          <w:rFonts w:eastAsia="Times New Roman"/>
          <w:i/>
          <w:iCs/>
          <w:sz w:val="18"/>
          <w:szCs w:val="18"/>
        </w:rPr>
        <w:t xml:space="preserve">Буддйзм </w:t>
      </w:r>
      <w:r>
        <w:rPr>
          <w:rFonts w:eastAsia="Times New Roman"/>
          <w:sz w:val="18"/>
          <w:szCs w:val="18"/>
        </w:rPr>
        <w:t>— одна из трех (наряду с христианством и исламом) мировых религий; дзэн-буддизм — школа японского буддизма.</w:t>
      </w:r>
    </w:p>
    <w:p w:rsidR="00F16853" w:rsidRDefault="00F16853">
      <w:pPr>
        <w:shd w:val="clear" w:color="auto" w:fill="FFFFFF"/>
        <w:spacing w:before="367" w:line="209" w:lineRule="exact"/>
        <w:ind w:left="490"/>
        <w:sectPr w:rsidR="00F16853">
          <w:type w:val="continuous"/>
          <w:pgSz w:w="16834" w:h="11909" w:orient="landscape"/>
          <w:pgMar w:top="649" w:right="1347" w:bottom="360" w:left="1346" w:header="720" w:footer="720" w:gutter="0"/>
          <w:cols w:num="2" w:space="720" w:equalWidth="0">
            <w:col w:w="6408" w:space="1303"/>
            <w:col w:w="6429"/>
          </w:cols>
          <w:noEndnote/>
        </w:sectPr>
      </w:pPr>
    </w:p>
    <w:p w:rsidR="00F16853" w:rsidRDefault="009101AF">
      <w:pPr>
        <w:shd w:val="clear" w:color="auto" w:fill="FFFFFF"/>
      </w:pPr>
      <w:r>
        <w:rPr>
          <w:sz w:val="34"/>
          <w:szCs w:val="34"/>
        </w:rPr>
        <w:lastRenderedPageBreak/>
        <w:t>392</w:t>
      </w:r>
    </w:p>
    <w:p w:rsidR="00F16853" w:rsidRDefault="009101AF">
      <w:pPr>
        <w:shd w:val="clear" w:color="auto" w:fill="FFFFFF"/>
        <w:spacing w:before="166"/>
      </w:pPr>
      <w:r>
        <w:br w:type="column"/>
      </w:r>
      <w:r>
        <w:rPr>
          <w:rFonts w:ascii="Arial" w:eastAsia="Times New Roman" w:hAnsi="Arial"/>
          <w:spacing w:val="-3"/>
          <w:sz w:val="16"/>
          <w:szCs w:val="16"/>
        </w:rPr>
        <w:lastRenderedPageBreak/>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spacing w:val="-3"/>
          <w:sz w:val="16"/>
          <w:szCs w:val="16"/>
        </w:rPr>
        <w:t>конца</w:t>
      </w:r>
      <w:r>
        <w:rPr>
          <w:rFonts w:ascii="Arial" w:eastAsia="Times New Roman" w:hAnsi="Arial" w:cs="Arial"/>
          <w:spacing w:val="-3"/>
          <w:sz w:val="16"/>
          <w:szCs w:val="16"/>
        </w:rPr>
        <w:t xml:space="preserve"> 1980</w:t>
      </w:r>
      <w:r>
        <w:rPr>
          <w:rFonts w:ascii="Arial" w:eastAsia="Times New Roman" w:hAnsi="Arial"/>
          <w:spacing w:val="-3"/>
          <w:sz w:val="16"/>
          <w:szCs w:val="16"/>
        </w:rPr>
        <w:t>—</w:t>
      </w:r>
      <w:r>
        <w:rPr>
          <w:rFonts w:ascii="Arial" w:eastAsia="Times New Roman" w:hAnsi="Arial" w:cs="Arial"/>
          <w:spacing w:val="-3"/>
          <w:sz w:val="16"/>
          <w:szCs w:val="16"/>
        </w:rPr>
        <w:t>2000-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144"/>
      </w:pPr>
      <w:r>
        <w:br w:type="column"/>
      </w:r>
      <w:r>
        <w:rPr>
          <w:rFonts w:ascii="Arial" w:eastAsia="Times New Roman" w:hAnsi="Arial"/>
          <w:i/>
          <w:iCs/>
          <w:spacing w:val="-7"/>
          <w:sz w:val="16"/>
          <w:szCs w:val="16"/>
        </w:rPr>
        <w:lastRenderedPageBreak/>
        <w:t>Особенности</w:t>
      </w:r>
      <w:r>
        <w:rPr>
          <w:rFonts w:ascii="Arial" w:eastAsia="Times New Roman" w:hAnsi="Arial" w:cs="Arial"/>
          <w:i/>
          <w:iCs/>
          <w:spacing w:val="-7"/>
          <w:sz w:val="16"/>
          <w:szCs w:val="16"/>
        </w:rPr>
        <w:t xml:space="preserve"> </w:t>
      </w:r>
      <w:r>
        <w:rPr>
          <w:rFonts w:ascii="Arial" w:eastAsia="Times New Roman" w:hAnsi="Arial"/>
          <w:i/>
          <w:iCs/>
          <w:spacing w:val="-7"/>
          <w:sz w:val="16"/>
          <w:szCs w:val="16"/>
        </w:rPr>
        <w:t>развития</w:t>
      </w:r>
      <w:r>
        <w:rPr>
          <w:rFonts w:ascii="Arial" w:eastAsia="Times New Roman" w:hAnsi="Arial" w:cs="Arial"/>
          <w:i/>
          <w:iCs/>
          <w:spacing w:val="-7"/>
          <w:sz w:val="16"/>
          <w:szCs w:val="16"/>
        </w:rPr>
        <w:t xml:space="preserve"> </w:t>
      </w:r>
      <w:r>
        <w:rPr>
          <w:rFonts w:ascii="Arial" w:eastAsia="Times New Roman" w:hAnsi="Arial"/>
          <w:i/>
          <w:iCs/>
          <w:spacing w:val="-7"/>
          <w:sz w:val="16"/>
          <w:szCs w:val="16"/>
        </w:rPr>
        <w:t>литературы</w:t>
      </w:r>
      <w:r>
        <w:rPr>
          <w:rFonts w:ascii="Arial" w:eastAsia="Times New Roman" w:hAnsi="Arial" w:cs="Arial"/>
          <w:i/>
          <w:iCs/>
          <w:spacing w:val="-7"/>
          <w:sz w:val="16"/>
          <w:szCs w:val="16"/>
        </w:rPr>
        <w:t xml:space="preserve"> </w:t>
      </w:r>
      <w:r>
        <w:rPr>
          <w:rFonts w:ascii="Arial" w:eastAsia="Times New Roman" w:hAnsi="Arial"/>
          <w:i/>
          <w:iCs/>
          <w:spacing w:val="-7"/>
          <w:sz w:val="16"/>
          <w:szCs w:val="16"/>
        </w:rPr>
        <w:t>конца</w:t>
      </w:r>
      <w:r>
        <w:rPr>
          <w:rFonts w:ascii="Arial" w:eastAsia="Times New Roman" w:hAnsi="Arial" w:cs="Arial"/>
          <w:i/>
          <w:iCs/>
          <w:spacing w:val="-7"/>
          <w:sz w:val="16"/>
          <w:szCs w:val="16"/>
        </w:rPr>
        <w:t xml:space="preserve"> 1980</w:t>
      </w:r>
      <w:r>
        <w:rPr>
          <w:rFonts w:ascii="Arial" w:eastAsia="Times New Roman" w:hAnsi="Arial"/>
          <w:i/>
          <w:iCs/>
          <w:spacing w:val="-7"/>
          <w:sz w:val="16"/>
          <w:szCs w:val="16"/>
        </w:rPr>
        <w:t>—</w:t>
      </w:r>
      <w:r>
        <w:rPr>
          <w:rFonts w:ascii="Arial" w:eastAsia="Times New Roman" w:hAnsi="Arial" w:cs="Arial"/>
          <w:i/>
          <w:iCs/>
          <w:spacing w:val="-7"/>
          <w:sz w:val="16"/>
          <w:szCs w:val="16"/>
        </w:rPr>
        <w:t>2000-</w:t>
      </w:r>
      <w:r>
        <w:rPr>
          <w:rFonts w:ascii="Arial" w:eastAsia="Times New Roman" w:hAnsi="Arial"/>
          <w:i/>
          <w:iCs/>
          <w:spacing w:val="-7"/>
          <w:sz w:val="16"/>
          <w:szCs w:val="16"/>
        </w:rPr>
        <w:t>х</w:t>
      </w:r>
      <w:r>
        <w:rPr>
          <w:rFonts w:ascii="Arial" w:eastAsia="Times New Roman" w:hAnsi="Arial" w:cs="Arial"/>
          <w:i/>
          <w:iCs/>
          <w:spacing w:val="-7"/>
          <w:sz w:val="16"/>
          <w:szCs w:val="16"/>
        </w:rPr>
        <w:t xml:space="preserve"> </w:t>
      </w:r>
      <w:r>
        <w:rPr>
          <w:rFonts w:ascii="Arial" w:eastAsia="Times New Roman" w:hAnsi="Arial"/>
          <w:i/>
          <w:iCs/>
          <w:spacing w:val="-7"/>
          <w:sz w:val="16"/>
          <w:szCs w:val="16"/>
        </w:rPr>
        <w:t>годов</w:t>
      </w:r>
    </w:p>
    <w:p w:rsidR="00F16853" w:rsidRDefault="00F16853">
      <w:pPr>
        <w:shd w:val="clear" w:color="auto" w:fill="FFFFFF"/>
        <w:spacing w:before="144"/>
        <w:sectPr w:rsidR="00F16853">
          <w:pgSz w:w="16834" w:h="11909" w:orient="landscape"/>
          <w:pgMar w:top="591" w:right="3265" w:bottom="360" w:left="1351" w:header="720" w:footer="720" w:gutter="0"/>
          <w:cols w:num="3" w:space="720" w:equalWidth="0">
            <w:col w:w="720" w:space="1188"/>
            <w:col w:w="4514" w:space="1267"/>
            <w:col w:w="4528"/>
          </w:cols>
          <w:noEndnote/>
        </w:sectPr>
      </w:pPr>
    </w:p>
    <w:p w:rsidR="00F16853" w:rsidRDefault="00F16853">
      <w:pPr>
        <w:spacing w:before="194" w:line="1" w:lineRule="exact"/>
        <w:rPr>
          <w:rFonts w:ascii="Arial" w:hAnsi="Arial" w:cs="Arial"/>
          <w:sz w:val="2"/>
          <w:szCs w:val="2"/>
        </w:rPr>
      </w:pPr>
    </w:p>
    <w:p w:rsidR="00F16853" w:rsidRDefault="00F16853">
      <w:pPr>
        <w:shd w:val="clear" w:color="auto" w:fill="FFFFFF"/>
        <w:spacing w:before="144"/>
        <w:sectPr w:rsidR="00F16853">
          <w:type w:val="continuous"/>
          <w:pgSz w:w="16834" w:h="11909" w:orient="landscape"/>
          <w:pgMar w:top="591" w:right="1343" w:bottom="360" w:left="1343" w:header="720" w:footer="720" w:gutter="0"/>
          <w:cols w:space="60"/>
          <w:noEndnote/>
        </w:sectPr>
      </w:pPr>
    </w:p>
    <w:p w:rsidR="00F16853" w:rsidRDefault="00F16853">
      <w:pPr>
        <w:shd w:val="clear" w:color="auto" w:fill="FFFFFF"/>
        <w:spacing w:before="22" w:line="230" w:lineRule="exact"/>
        <w:ind w:left="14"/>
        <w:jc w:val="both"/>
      </w:pPr>
      <w:r>
        <w:rPr>
          <w:noProof/>
        </w:rPr>
        <w:lastRenderedPageBreak/>
        <w:pict>
          <v:line id="_x0000_s1379" style="position:absolute;left:0;text-align:left;z-index:252019712;mso-position-horizontal-relative:margin" from="351.35pt,39.25pt" to="351.35pt,62.3pt" o:allowincell="f" strokeweight=".35pt">
            <w10:wrap anchorx="margin"/>
          </v:line>
        </w:pict>
      </w:r>
      <w:r>
        <w:rPr>
          <w:noProof/>
        </w:rPr>
        <w:pict>
          <v:line id="_x0000_s1380" style="position:absolute;left:0;text-align:left;z-index:252020736;mso-position-horizontal-relative:margin" from="351.7pt,151.9pt" to="351.7pt,185.4pt" o:allowincell="f" strokeweight=".35pt">
            <w10:wrap anchorx="margin"/>
          </v:line>
        </w:pict>
      </w:r>
      <w:r>
        <w:rPr>
          <w:noProof/>
        </w:rPr>
        <w:pict>
          <v:line id="_x0000_s1381" style="position:absolute;left:0;text-align:left;z-index:252021760;mso-position-horizontal-relative:margin" from="352.8pt,351.7pt" to="352.8pt,515.5pt" o:allowincell="f" strokeweight=".35pt">
            <w10:wrap anchorx="margin"/>
          </v:line>
        </w:pict>
      </w:r>
      <w:r w:rsidR="009101AF">
        <w:rPr>
          <w:rFonts w:eastAsia="Times New Roman"/>
        </w:rPr>
        <w:t>гии такими средствами, как отсутствие причинно-следственных связей, взаимообусловленности характеров и обстоятельств, бес</w:t>
      </w:r>
      <w:r w:rsidR="009101AF">
        <w:rPr>
          <w:rFonts w:eastAsia="Times New Roman"/>
        </w:rPr>
        <w:softHyphen/>
        <w:t>сюжетность, пространственно-временные деформации, замкну</w:t>
      </w:r>
      <w:r w:rsidR="009101AF">
        <w:rPr>
          <w:rFonts w:eastAsia="Times New Roman"/>
        </w:rPr>
        <w:softHyphen/>
        <w:t>тость и отчужденность персонажей.</w:t>
      </w:r>
    </w:p>
    <w:p w:rsidR="00F16853" w:rsidRDefault="009101AF">
      <w:pPr>
        <w:shd w:val="clear" w:color="auto" w:fill="FFFFFF"/>
        <w:spacing w:line="230" w:lineRule="exact"/>
        <w:ind w:left="22" w:right="7" w:firstLine="454"/>
        <w:jc w:val="both"/>
      </w:pPr>
      <w:r>
        <w:rPr>
          <w:rFonts w:eastAsia="Times New Roman"/>
        </w:rPr>
        <w:t>Особенностью развития современного литературного процес</w:t>
      </w:r>
      <w:r>
        <w:rPr>
          <w:rFonts w:eastAsia="Times New Roman"/>
        </w:rPr>
        <w:softHyphen/>
        <w:t>са в целом является то, что наряду с художественной системой реализма в одном литературном пространстве существуют и опыт модернизма, и долгое время вызревавший в недрах советской ли</w:t>
      </w:r>
      <w:r>
        <w:rPr>
          <w:rFonts w:eastAsia="Times New Roman"/>
        </w:rPr>
        <w:softHyphen/>
        <w:t xml:space="preserve">тературы </w:t>
      </w:r>
      <w:r>
        <w:rPr>
          <w:rFonts w:eastAsia="Times New Roman"/>
          <w:i/>
          <w:iCs/>
        </w:rPr>
        <w:t>постмодернизм.</w:t>
      </w:r>
    </w:p>
    <w:p w:rsidR="00F16853" w:rsidRDefault="009101AF">
      <w:pPr>
        <w:shd w:val="clear" w:color="auto" w:fill="FFFFFF"/>
        <w:spacing w:before="7" w:line="230" w:lineRule="exact"/>
        <w:ind w:left="14" w:firstLine="454"/>
        <w:jc w:val="both"/>
      </w:pPr>
      <w:r>
        <w:rPr>
          <w:rFonts w:eastAsia="Times New Roman"/>
        </w:rPr>
        <w:t>В зарубежной культуре постмодернистское мироощущение проявляется «после» индустриальной эпохи и модернизма, в Рос</w:t>
      </w:r>
      <w:r>
        <w:rPr>
          <w:rFonts w:eastAsia="Times New Roman"/>
        </w:rPr>
        <w:softHyphen/>
        <w:t>сии же — «после» социализма и соцреализма. По авторитетному мнению итальянского писателя У. Эко</w:t>
      </w:r>
      <w:r>
        <w:rPr>
          <w:rFonts w:eastAsia="Times New Roman"/>
          <w:vertAlign w:val="superscript"/>
        </w:rPr>
        <w:t>1</w:t>
      </w:r>
      <w:r>
        <w:rPr>
          <w:rFonts w:eastAsia="Times New Roman"/>
        </w:rPr>
        <w:t>, проявление феномена постмодернизма неизбежно в периоды смены культурных эпох. Эко рассматривает постмодернизм как состояние духа, своего рода игру, вовлекаясь в которую, читатель волен воспринимать иронию постмодерниста либо игнорировать ее и серьезно интер</w:t>
      </w:r>
      <w:r>
        <w:rPr>
          <w:rFonts w:eastAsia="Times New Roman"/>
        </w:rPr>
        <w:softHyphen/>
        <w:t>претировать постмодернистский текст.</w:t>
      </w:r>
    </w:p>
    <w:p w:rsidR="00F16853" w:rsidRDefault="009101AF">
      <w:pPr>
        <w:shd w:val="clear" w:color="auto" w:fill="FFFFFF"/>
        <w:spacing w:before="7" w:line="230" w:lineRule="exact"/>
        <w:ind w:left="7" w:right="14" w:firstLine="454"/>
        <w:jc w:val="both"/>
      </w:pPr>
      <w:r>
        <w:rPr>
          <w:rFonts w:eastAsia="Times New Roman"/>
        </w:rPr>
        <w:t>В постмодернистском понимании объективность реального мира подвергается сомнению, поскольку мировоззренческое мно</w:t>
      </w:r>
      <w:r>
        <w:rPr>
          <w:rFonts w:eastAsia="Times New Roman"/>
        </w:rPr>
        <w:softHyphen/>
        <w:t>гообразие в масштабах всего человечества выявляет относитель</w:t>
      </w:r>
      <w:r>
        <w:rPr>
          <w:rFonts w:eastAsia="Times New Roman"/>
        </w:rPr>
        <w:softHyphen/>
        <w:t>ность религиозной веры, идеологии, социальных, нравственных и законодательных норм. Эстетика постмодернизма отвергает ставший уже традиционным для искусства принцип взаимосвя</w:t>
      </w:r>
      <w:r>
        <w:rPr>
          <w:rFonts w:eastAsia="Times New Roman"/>
        </w:rPr>
        <w:softHyphen/>
        <w:t>зи художественного образа и реалий действительности. С точки зрения постмодерниста, материалом искусства является не столь</w:t>
      </w:r>
      <w:r>
        <w:rPr>
          <w:rFonts w:eastAsia="Times New Roman"/>
        </w:rPr>
        <w:softHyphen/>
        <w:t>ко сама реальность, сколько ее образы, воплощенные в разных видах искусства. Этим же обусловлена и постмодернистская иро</w:t>
      </w:r>
      <w:r>
        <w:rPr>
          <w:rFonts w:eastAsia="Times New Roman"/>
        </w:rPr>
        <w:softHyphen/>
        <w:t>ническая игра с уже известными (в той или иной мере) читателю образами, получившими название симулякр</w:t>
      </w:r>
      <w:r>
        <w:rPr>
          <w:rFonts w:eastAsia="Times New Roman"/>
          <w:vertAlign w:val="superscript"/>
        </w:rPr>
        <w:t>2</w:t>
      </w:r>
      <w:r>
        <w:rPr>
          <w:rFonts w:eastAsia="Times New Roman"/>
        </w:rPr>
        <w:t>.</w:t>
      </w:r>
    </w:p>
    <w:p w:rsidR="00F16853" w:rsidRDefault="009101AF">
      <w:pPr>
        <w:shd w:val="clear" w:color="auto" w:fill="FFFFFF"/>
        <w:spacing w:line="230" w:lineRule="exact"/>
        <w:ind w:right="22" w:firstLine="446"/>
        <w:jc w:val="both"/>
      </w:pPr>
      <w:r>
        <w:rPr>
          <w:rFonts w:eastAsia="Times New Roman"/>
        </w:rPr>
        <w:t>Отрицая рационализм реализма с его верой в человека и исто</w:t>
      </w:r>
      <w:r>
        <w:rPr>
          <w:rFonts w:eastAsia="Times New Roman"/>
        </w:rPr>
        <w:softHyphen/>
        <w:t>рический прогресс, постмодернизм отвергает и реалистический принцип взаимообусловленности характера и обстоятельств. От</w:t>
      </w:r>
      <w:r>
        <w:rPr>
          <w:rFonts w:eastAsia="Times New Roman"/>
        </w:rPr>
        <w:softHyphen/>
        <w:t>казываясь от роли все объясняющего пророка или учителя, писа</w:t>
      </w:r>
      <w:r>
        <w:rPr>
          <w:rFonts w:eastAsia="Times New Roman"/>
        </w:rPr>
        <w:softHyphen/>
        <w:t>тель-постмодернист провоцирует читателя на активное сотворче-</w:t>
      </w:r>
    </w:p>
    <w:p w:rsidR="00F16853" w:rsidRDefault="009101AF">
      <w:pPr>
        <w:shd w:val="clear" w:color="auto" w:fill="FFFFFF"/>
        <w:tabs>
          <w:tab w:val="left" w:pos="454"/>
        </w:tabs>
        <w:spacing w:before="302" w:line="202" w:lineRule="exact"/>
        <w:ind w:left="454" w:right="29" w:hanging="166"/>
        <w:jc w:val="both"/>
      </w:pPr>
      <w:r>
        <w:rPr>
          <w:sz w:val="18"/>
          <w:szCs w:val="18"/>
          <w:vertAlign w:val="superscript"/>
        </w:rPr>
        <w:t>1</w:t>
      </w:r>
      <w:r>
        <w:rPr>
          <w:sz w:val="18"/>
          <w:szCs w:val="18"/>
        </w:rPr>
        <w:tab/>
      </w:r>
      <w:r>
        <w:rPr>
          <w:rFonts w:eastAsia="Times New Roman"/>
          <w:i/>
          <w:iCs/>
          <w:sz w:val="18"/>
          <w:szCs w:val="18"/>
        </w:rPr>
        <w:t xml:space="preserve">Эко Умберто </w:t>
      </w:r>
      <w:r>
        <w:rPr>
          <w:rFonts w:eastAsia="Times New Roman"/>
          <w:sz w:val="18"/>
          <w:szCs w:val="18"/>
        </w:rPr>
        <w:t>(р. 1932) — итальянский ученый и писатель, создатель</w:t>
      </w:r>
      <w:r>
        <w:rPr>
          <w:rFonts w:eastAsia="Times New Roman"/>
          <w:sz w:val="18"/>
          <w:szCs w:val="18"/>
        </w:rPr>
        <w:br/>
        <w:t>иронической прозы, построенной на многозначности и изменчивости</w:t>
      </w:r>
      <w:r>
        <w:rPr>
          <w:rFonts w:eastAsia="Times New Roman"/>
          <w:sz w:val="18"/>
          <w:szCs w:val="18"/>
        </w:rPr>
        <w:br/>
        <w:t>культурно значимых понятий человеческого опыта. Значительный</w:t>
      </w:r>
      <w:r>
        <w:rPr>
          <w:rFonts w:eastAsia="Times New Roman"/>
          <w:sz w:val="18"/>
          <w:szCs w:val="18"/>
        </w:rPr>
        <w:br/>
        <w:t>вклад внес в осмысление постмодернизма и массовой культуры.</w:t>
      </w:r>
    </w:p>
    <w:p w:rsidR="00F16853" w:rsidRDefault="009101AF">
      <w:pPr>
        <w:shd w:val="clear" w:color="auto" w:fill="FFFFFF"/>
        <w:tabs>
          <w:tab w:val="left" w:pos="454"/>
        </w:tabs>
        <w:spacing w:line="202" w:lineRule="exact"/>
        <w:ind w:left="454" w:right="22" w:hanging="166"/>
        <w:jc w:val="both"/>
      </w:pPr>
      <w:r>
        <w:rPr>
          <w:i/>
          <w:iCs/>
          <w:sz w:val="18"/>
          <w:szCs w:val="18"/>
          <w:vertAlign w:val="superscript"/>
        </w:rPr>
        <w:t>2</w:t>
      </w:r>
      <w:r>
        <w:rPr>
          <w:i/>
          <w:iCs/>
          <w:sz w:val="18"/>
          <w:szCs w:val="18"/>
        </w:rPr>
        <w:tab/>
      </w:r>
      <w:r>
        <w:rPr>
          <w:rFonts w:eastAsia="Times New Roman"/>
          <w:i/>
          <w:iCs/>
          <w:sz w:val="18"/>
          <w:szCs w:val="18"/>
        </w:rPr>
        <w:t xml:space="preserve">Симулякр </w:t>
      </w:r>
      <w:r>
        <w:rPr>
          <w:rFonts w:eastAsia="Times New Roman"/>
          <w:sz w:val="18"/>
          <w:szCs w:val="18"/>
        </w:rPr>
        <w:t xml:space="preserve">(от франц. </w:t>
      </w:r>
      <w:r>
        <w:rPr>
          <w:rFonts w:eastAsia="Times New Roman"/>
          <w:i/>
          <w:iCs/>
          <w:sz w:val="18"/>
          <w:szCs w:val="18"/>
          <w:lang w:val="en-US"/>
        </w:rPr>
        <w:t>simulacre</w:t>
      </w:r>
      <w:r w:rsidRPr="009101AF">
        <w:rPr>
          <w:rFonts w:eastAsia="Times New Roman"/>
          <w:i/>
          <w:iCs/>
          <w:sz w:val="18"/>
          <w:szCs w:val="18"/>
        </w:rPr>
        <w:t xml:space="preserve"> </w:t>
      </w:r>
      <w:r>
        <w:rPr>
          <w:rFonts w:eastAsia="Times New Roman"/>
          <w:sz w:val="18"/>
          <w:szCs w:val="18"/>
        </w:rPr>
        <w:t>— «подобие», «видимость») — имита</w:t>
      </w:r>
      <w:r>
        <w:rPr>
          <w:rFonts w:eastAsia="Times New Roman"/>
          <w:sz w:val="18"/>
          <w:szCs w:val="18"/>
        </w:rPr>
        <w:softHyphen/>
      </w:r>
      <w:r>
        <w:rPr>
          <w:rFonts w:eastAsia="Times New Roman"/>
          <w:sz w:val="18"/>
          <w:szCs w:val="18"/>
        </w:rPr>
        <w:br/>
        <w:t>ция образа, который не обозначает никакую действительность, более</w:t>
      </w:r>
      <w:r>
        <w:rPr>
          <w:rFonts w:eastAsia="Times New Roman"/>
          <w:sz w:val="18"/>
          <w:szCs w:val="18"/>
        </w:rPr>
        <w:br/>
        <w:t>того, указывает на ее отсутствие.</w:t>
      </w:r>
    </w:p>
    <w:p w:rsidR="00F16853" w:rsidRDefault="009101AF">
      <w:pPr>
        <w:shd w:val="clear" w:color="auto" w:fill="FFFFFF"/>
        <w:spacing w:line="230" w:lineRule="exact"/>
        <w:ind w:right="58"/>
        <w:jc w:val="both"/>
      </w:pPr>
      <w:r>
        <w:br w:type="column"/>
      </w:r>
      <w:r>
        <w:rPr>
          <w:rFonts w:eastAsia="Times New Roman"/>
        </w:rPr>
        <w:lastRenderedPageBreak/>
        <w:t>ство в поисках разного рода мотивировок событий и поведения персонажей. В отличие от автора-реалиста, являющегося носите</w:t>
      </w:r>
      <w:r>
        <w:rPr>
          <w:rFonts w:eastAsia="Times New Roman"/>
        </w:rPr>
        <w:softHyphen/>
        <w:t>лем правды и оценивающего героев и события с позиций известной ему нормы, автор-постмодернист ничего и никого не оценивает, а его «правда» является одной из равноправных позиций в тексте.</w:t>
      </w:r>
    </w:p>
    <w:p w:rsidR="00F16853" w:rsidRDefault="009101AF">
      <w:pPr>
        <w:shd w:val="clear" w:color="auto" w:fill="FFFFFF"/>
        <w:spacing w:line="230" w:lineRule="exact"/>
        <w:ind w:left="7" w:right="36" w:firstLine="461"/>
        <w:jc w:val="both"/>
      </w:pPr>
      <w:r>
        <w:rPr>
          <w:rFonts w:eastAsia="Times New Roman"/>
        </w:rPr>
        <w:t>Концепция постмодернизма противоположна не только реа</w:t>
      </w:r>
      <w:r>
        <w:rPr>
          <w:rFonts w:eastAsia="Times New Roman"/>
        </w:rPr>
        <w:softHyphen/>
        <w:t xml:space="preserve">лизму, но и модернистскому и авангардному искусству начала </w:t>
      </w:r>
      <w:r>
        <w:rPr>
          <w:rFonts w:eastAsia="Times New Roman"/>
          <w:lang w:val="en-US"/>
        </w:rPr>
        <w:t>XX</w:t>
      </w:r>
      <w:r w:rsidRPr="009101AF">
        <w:rPr>
          <w:rFonts w:eastAsia="Times New Roman"/>
        </w:rPr>
        <w:t xml:space="preserve"> </w:t>
      </w:r>
      <w:r>
        <w:rPr>
          <w:rFonts w:eastAsia="Times New Roman"/>
        </w:rPr>
        <w:t>века. Если человек в модернизме задавался вопросом о том, кто он, то постмодернистский человек пытается понять, где он. В отличие же от авангардистов постмодернисты отказываются не только от социально-политической ангажированности, но и от создания новых социально-утопических проектов. Осуществле</w:t>
      </w:r>
      <w:r>
        <w:rPr>
          <w:rFonts w:eastAsia="Times New Roman"/>
        </w:rPr>
        <w:softHyphen/>
        <w:t>ние любой социальной утопии с целью преодоления хаоса гармо</w:t>
      </w:r>
      <w:r>
        <w:rPr>
          <w:rFonts w:eastAsia="Times New Roman"/>
        </w:rPr>
        <w:softHyphen/>
        <w:t>нией, по мысли постмодернистов, неизбежно приведет к насилию над человеком и миром. Принимая хаос жизни за данность, они ведут с ним конструктивный диалог.</w:t>
      </w:r>
    </w:p>
    <w:p w:rsidR="00F16853" w:rsidRDefault="009101AF">
      <w:pPr>
        <w:shd w:val="clear" w:color="auto" w:fill="FFFFFF"/>
        <w:spacing w:line="230" w:lineRule="exact"/>
        <w:ind w:left="22" w:right="29" w:firstLine="454"/>
        <w:jc w:val="both"/>
      </w:pPr>
      <w:r>
        <w:rPr>
          <w:rFonts w:eastAsia="Times New Roman"/>
        </w:rPr>
        <w:t>Наиболее явно постмодернистский способ постижения дей</w:t>
      </w:r>
      <w:r>
        <w:rPr>
          <w:rFonts w:eastAsia="Times New Roman"/>
        </w:rPr>
        <w:softHyphen/>
        <w:t xml:space="preserve">ствительности проявился в неоконченной пьесе Вен. Ерофеева </w:t>
      </w:r>
      <w:r>
        <w:rPr>
          <w:rFonts w:eastAsia="Times New Roman"/>
          <w:b/>
          <w:bCs/>
          <w:i/>
          <w:iCs/>
        </w:rPr>
        <w:t xml:space="preserve">«Вальпургиева ночь, </w:t>
      </w:r>
      <w:r>
        <w:rPr>
          <w:rFonts w:eastAsia="Times New Roman"/>
          <w:i/>
          <w:iCs/>
        </w:rPr>
        <w:t xml:space="preserve">или </w:t>
      </w:r>
      <w:r>
        <w:rPr>
          <w:rFonts w:eastAsia="Times New Roman"/>
          <w:b/>
          <w:bCs/>
          <w:i/>
          <w:iCs/>
        </w:rPr>
        <w:t xml:space="preserve">Шаги Командора» </w:t>
      </w:r>
      <w:r>
        <w:rPr>
          <w:rFonts w:eastAsia="Times New Roman"/>
        </w:rPr>
        <w:t>(1985). В осно</w:t>
      </w:r>
      <w:r>
        <w:rPr>
          <w:rFonts w:eastAsia="Times New Roman"/>
        </w:rPr>
        <w:softHyphen/>
        <w:t>ву содержания пьесы положено сравнение жизни с сумасшедшим домом: разумное в этой жизни оказывается ненормальным, а не</w:t>
      </w:r>
      <w:r>
        <w:rPr>
          <w:rFonts w:eastAsia="Times New Roman"/>
        </w:rPr>
        <w:softHyphen/>
        <w:t>нормальное — разумным.</w:t>
      </w:r>
    </w:p>
    <w:p w:rsidR="00F16853" w:rsidRDefault="009101AF">
      <w:pPr>
        <w:shd w:val="clear" w:color="auto" w:fill="FFFFFF"/>
        <w:spacing w:line="230" w:lineRule="exact"/>
        <w:ind w:left="29" w:right="14" w:firstLine="454"/>
        <w:jc w:val="both"/>
      </w:pPr>
      <w:r>
        <w:rPr>
          <w:rFonts w:eastAsia="Times New Roman"/>
        </w:rPr>
        <w:t>Несмотря на идейно-эстетическое разнообразие и многооб</w:t>
      </w:r>
      <w:r>
        <w:rPr>
          <w:rFonts w:eastAsia="Times New Roman"/>
        </w:rPr>
        <w:softHyphen/>
        <w:t>разие современной литературы, границы между разными худо</w:t>
      </w:r>
      <w:r>
        <w:rPr>
          <w:rFonts w:eastAsia="Times New Roman"/>
        </w:rPr>
        <w:softHyphen/>
        <w:t>жественными системами подвижны: один и тот же автор может обращаться в своем творчестве к разным методам создания худо</w:t>
      </w:r>
      <w:r>
        <w:rPr>
          <w:rFonts w:eastAsia="Times New Roman"/>
        </w:rPr>
        <w:softHyphen/>
        <w:t>жественного образа. Так, например, в творчестве С. Довлатова реализм сочетается с модернизмом, произведения В.Пелевина, Т. Толстой, Л. Петрушевской, В. Пьецуха тяготеют то к реалисти</w:t>
      </w:r>
      <w:r>
        <w:rPr>
          <w:rFonts w:eastAsia="Times New Roman"/>
        </w:rPr>
        <w:softHyphen/>
        <w:t>ческой, то к постмодернистской эстетике. Подобное обстоятель</w:t>
      </w:r>
      <w:r>
        <w:rPr>
          <w:rFonts w:eastAsia="Times New Roman"/>
        </w:rPr>
        <w:softHyphen/>
        <w:t>ство объясняется, очевидно, тем, что современные писатели за</w:t>
      </w:r>
      <w:r>
        <w:rPr>
          <w:rFonts w:eastAsia="Times New Roman"/>
        </w:rPr>
        <w:softHyphen/>
        <w:t>няты индивидуальными поисками и смысла творчества, и смыс</w:t>
      </w:r>
      <w:r>
        <w:rPr>
          <w:rFonts w:eastAsia="Times New Roman"/>
        </w:rPr>
        <w:softHyphen/>
        <w:t>ла жизни.</w:t>
      </w:r>
    </w:p>
    <w:p w:rsidR="00F16853" w:rsidRDefault="009101AF">
      <w:pPr>
        <w:shd w:val="clear" w:color="auto" w:fill="FFFFFF"/>
        <w:spacing w:line="230" w:lineRule="exact"/>
        <w:ind w:left="43" w:right="14" w:firstLine="454"/>
        <w:jc w:val="both"/>
      </w:pPr>
      <w:r>
        <w:rPr>
          <w:rFonts w:eastAsia="Times New Roman"/>
        </w:rPr>
        <w:t>Приемы модернизма позволяют преодолеть границы рацио</w:t>
      </w:r>
      <w:r>
        <w:rPr>
          <w:rFonts w:eastAsia="Times New Roman"/>
        </w:rPr>
        <w:softHyphen/>
        <w:t>налистического мышления, поскольку в человеке и человеческой жизни существует нечто непостижимое разумом.</w:t>
      </w:r>
    </w:p>
    <w:p w:rsidR="00F16853" w:rsidRDefault="009101AF">
      <w:pPr>
        <w:shd w:val="clear" w:color="auto" w:fill="FFFFFF"/>
        <w:spacing w:line="230" w:lineRule="exact"/>
        <w:ind w:left="50" w:right="7" w:firstLine="454"/>
        <w:jc w:val="both"/>
      </w:pPr>
      <w:r>
        <w:rPr>
          <w:rFonts w:eastAsia="Times New Roman"/>
        </w:rPr>
        <w:t>Роль же постмодернистских приемов сводится к формаль</w:t>
      </w:r>
      <w:r>
        <w:rPr>
          <w:rFonts w:eastAsia="Times New Roman"/>
        </w:rPr>
        <w:softHyphen/>
        <w:t>но-содержательному раскрепощению русской литературы, долгое время находившейся под прессом политической идеологии.</w:t>
      </w:r>
    </w:p>
    <w:p w:rsidR="00F16853" w:rsidRDefault="009101AF">
      <w:pPr>
        <w:shd w:val="clear" w:color="auto" w:fill="FFFFFF"/>
        <w:spacing w:line="230" w:lineRule="exact"/>
        <w:ind w:left="50" w:firstLine="454"/>
        <w:jc w:val="both"/>
      </w:pPr>
      <w:r>
        <w:rPr>
          <w:rFonts w:eastAsia="Times New Roman"/>
        </w:rPr>
        <w:t>Реалистическая эстетика во взаимодействии с другими ху</w:t>
      </w:r>
      <w:r>
        <w:rPr>
          <w:rFonts w:eastAsia="Times New Roman"/>
        </w:rPr>
        <w:softHyphen/>
        <w:t xml:space="preserve">дожественными системами к началу </w:t>
      </w:r>
      <w:r>
        <w:rPr>
          <w:rFonts w:eastAsia="Times New Roman"/>
          <w:lang w:val="en-US"/>
        </w:rPr>
        <w:t>XXI</w:t>
      </w:r>
      <w:r w:rsidRPr="009101AF">
        <w:rPr>
          <w:rFonts w:eastAsia="Times New Roman"/>
        </w:rPr>
        <w:t xml:space="preserve"> </w:t>
      </w:r>
      <w:r>
        <w:rPr>
          <w:rFonts w:eastAsia="Times New Roman"/>
        </w:rPr>
        <w:t>века пополнилась при</w:t>
      </w:r>
      <w:r>
        <w:rPr>
          <w:rFonts w:eastAsia="Times New Roman"/>
        </w:rPr>
        <w:softHyphen/>
        <w:t>емами адекватного выражения мироощущения современного че-</w:t>
      </w:r>
    </w:p>
    <w:p w:rsidR="00F16853" w:rsidRDefault="00F16853">
      <w:pPr>
        <w:shd w:val="clear" w:color="auto" w:fill="FFFFFF"/>
        <w:spacing w:line="230" w:lineRule="exact"/>
        <w:ind w:left="50" w:firstLine="454"/>
        <w:jc w:val="both"/>
        <w:sectPr w:rsidR="00F16853">
          <w:type w:val="continuous"/>
          <w:pgSz w:w="16834" w:h="11909" w:orient="landscape"/>
          <w:pgMar w:top="591" w:right="1343" w:bottom="360" w:left="1343" w:header="720" w:footer="720" w:gutter="0"/>
          <w:cols w:num="2" w:space="720" w:equalWidth="0">
            <w:col w:w="6429" w:space="1267"/>
            <w:col w:w="6451"/>
          </w:cols>
          <w:noEndnote/>
        </w:sectPr>
      </w:pPr>
    </w:p>
    <w:p w:rsidR="00F16853" w:rsidRDefault="00F16853">
      <w:pPr>
        <w:spacing w:line="1" w:lineRule="exact"/>
        <w:rPr>
          <w:rFonts w:ascii="Arial" w:hAnsi="Arial" w:cs="Arial"/>
          <w:sz w:val="2"/>
          <w:szCs w:val="2"/>
        </w:rPr>
      </w:pPr>
      <w:r w:rsidRPr="00F16853">
        <w:rPr>
          <w:noProof/>
        </w:rPr>
        <w:lastRenderedPageBreak/>
        <w:pict>
          <v:line id="_x0000_s1382" style="position:absolute;z-index:252022784;mso-position-horizontal-relative:margin" from="347.05pt,-12.25pt" to="347.05pt,542.5pt" o:allowincell="f" strokeweight="2.15pt">
            <w10:wrap anchorx="margin"/>
          </v:line>
        </w:pict>
      </w:r>
    </w:p>
    <w:p w:rsidR="00F16853" w:rsidRDefault="009101AF">
      <w:pPr>
        <w:framePr w:h="396" w:hRule="exact" w:hSpace="36" w:wrap="auto" w:vAnchor="text" w:hAnchor="margin" w:x="30" w:y="1"/>
        <w:shd w:val="clear" w:color="auto" w:fill="FFFFFF"/>
      </w:pPr>
      <w:r>
        <w:rPr>
          <w:sz w:val="34"/>
          <w:szCs w:val="34"/>
        </w:rPr>
        <w:t>394</w:t>
      </w:r>
    </w:p>
    <w:p w:rsidR="00F16853" w:rsidRDefault="009101AF">
      <w:pPr>
        <w:shd w:val="clear" w:color="auto" w:fill="FFFFFF"/>
        <w:jc w:val="right"/>
      </w:pPr>
      <w:r>
        <w:rPr>
          <w:rFonts w:ascii="Arial" w:eastAsia="Times New Roman" w:hAnsi="Arial"/>
          <w:spacing w:val="-3"/>
          <w:sz w:val="16"/>
          <w:szCs w:val="16"/>
        </w:rPr>
        <w:t>Особенности</w:t>
      </w:r>
      <w:r>
        <w:rPr>
          <w:rFonts w:ascii="Arial" w:eastAsia="Times New Roman" w:hAnsi="Arial" w:cs="Arial"/>
          <w:spacing w:val="-3"/>
          <w:sz w:val="16"/>
          <w:szCs w:val="16"/>
        </w:rPr>
        <w:t xml:space="preserve"> </w:t>
      </w:r>
      <w:r>
        <w:rPr>
          <w:rFonts w:ascii="Arial" w:eastAsia="Times New Roman" w:hAnsi="Arial"/>
          <w:spacing w:val="-3"/>
          <w:sz w:val="16"/>
          <w:szCs w:val="16"/>
        </w:rPr>
        <w:t>развития</w:t>
      </w:r>
      <w:r>
        <w:rPr>
          <w:rFonts w:ascii="Arial" w:eastAsia="Times New Roman" w:hAnsi="Arial" w:cs="Arial"/>
          <w:spacing w:val="-3"/>
          <w:sz w:val="16"/>
          <w:szCs w:val="16"/>
        </w:rPr>
        <w:t xml:space="preserve"> </w:t>
      </w:r>
      <w:r>
        <w:rPr>
          <w:rFonts w:ascii="Arial" w:eastAsia="Times New Roman" w:hAnsi="Arial"/>
          <w:spacing w:val="-3"/>
          <w:sz w:val="16"/>
          <w:szCs w:val="16"/>
        </w:rPr>
        <w:t>литературы</w:t>
      </w:r>
      <w:r>
        <w:rPr>
          <w:rFonts w:ascii="Arial" w:eastAsia="Times New Roman" w:hAnsi="Arial" w:cs="Arial"/>
          <w:spacing w:val="-3"/>
          <w:sz w:val="16"/>
          <w:szCs w:val="16"/>
        </w:rPr>
        <w:t xml:space="preserve"> </w:t>
      </w:r>
      <w:r>
        <w:rPr>
          <w:rFonts w:ascii="Arial" w:eastAsia="Times New Roman" w:hAnsi="Arial"/>
          <w:spacing w:val="-3"/>
          <w:sz w:val="16"/>
          <w:szCs w:val="16"/>
        </w:rPr>
        <w:t>конца</w:t>
      </w:r>
      <w:r>
        <w:rPr>
          <w:rFonts w:ascii="Arial" w:eastAsia="Times New Roman" w:hAnsi="Arial" w:cs="Arial"/>
          <w:spacing w:val="-3"/>
          <w:sz w:val="16"/>
          <w:szCs w:val="16"/>
        </w:rPr>
        <w:t xml:space="preserve"> 1980</w:t>
      </w:r>
      <w:r>
        <w:rPr>
          <w:rFonts w:ascii="Arial" w:eastAsia="Times New Roman" w:hAnsi="Arial"/>
          <w:spacing w:val="-3"/>
          <w:sz w:val="16"/>
          <w:szCs w:val="16"/>
        </w:rPr>
        <w:t>—</w:t>
      </w:r>
      <w:r>
        <w:rPr>
          <w:rFonts w:ascii="Arial" w:eastAsia="Times New Roman" w:hAnsi="Arial" w:cs="Arial"/>
          <w:spacing w:val="-3"/>
          <w:sz w:val="16"/>
          <w:szCs w:val="16"/>
        </w:rPr>
        <w:t>2000-</w:t>
      </w:r>
      <w:r>
        <w:rPr>
          <w:rFonts w:ascii="Arial" w:eastAsia="Times New Roman" w:hAnsi="Arial"/>
          <w:spacing w:val="-3"/>
          <w:sz w:val="16"/>
          <w:szCs w:val="16"/>
        </w:rPr>
        <w:t>х</w:t>
      </w:r>
      <w:r>
        <w:rPr>
          <w:rFonts w:ascii="Arial" w:eastAsia="Times New Roman" w:hAnsi="Arial" w:cs="Arial"/>
          <w:spacing w:val="-3"/>
          <w:sz w:val="16"/>
          <w:szCs w:val="16"/>
        </w:rPr>
        <w:t xml:space="preserve"> </w:t>
      </w:r>
      <w:r>
        <w:rPr>
          <w:rFonts w:ascii="Arial" w:eastAsia="Times New Roman" w:hAnsi="Arial"/>
          <w:spacing w:val="-3"/>
          <w:sz w:val="16"/>
          <w:szCs w:val="16"/>
        </w:rPr>
        <w:t>годов</w:t>
      </w:r>
    </w:p>
    <w:p w:rsidR="00F16853" w:rsidRDefault="009101AF">
      <w:pPr>
        <w:shd w:val="clear" w:color="auto" w:fill="FFFFFF"/>
        <w:spacing w:before="238" w:line="230" w:lineRule="exact"/>
        <w:ind w:left="14"/>
      </w:pPr>
      <w:r>
        <w:rPr>
          <w:rFonts w:eastAsia="Times New Roman"/>
          <w:sz w:val="18"/>
          <w:szCs w:val="18"/>
        </w:rPr>
        <w:t>ловека. В современном реализме выделяют следующие стилевые течения.</w:t>
      </w:r>
    </w:p>
    <w:p w:rsidR="00F16853" w:rsidRDefault="009101AF" w:rsidP="009101AF">
      <w:pPr>
        <w:numPr>
          <w:ilvl w:val="0"/>
          <w:numId w:val="69"/>
        </w:numPr>
        <w:shd w:val="clear" w:color="auto" w:fill="FFFFFF"/>
        <w:tabs>
          <w:tab w:val="left" w:pos="727"/>
        </w:tabs>
        <w:spacing w:before="7" w:line="230" w:lineRule="exact"/>
        <w:ind w:left="7" w:right="7" w:firstLine="461"/>
        <w:jc w:val="both"/>
        <w:rPr>
          <w:sz w:val="18"/>
          <w:szCs w:val="18"/>
        </w:rPr>
      </w:pPr>
      <w:r>
        <w:rPr>
          <w:rFonts w:eastAsia="Times New Roman"/>
          <w:sz w:val="18"/>
          <w:szCs w:val="18"/>
        </w:rPr>
        <w:t>Традиционный реализм, наследующий традиции класси</w:t>
      </w:r>
      <w:r>
        <w:rPr>
          <w:rFonts w:eastAsia="Times New Roman"/>
          <w:sz w:val="18"/>
          <w:szCs w:val="18"/>
        </w:rPr>
        <w:softHyphen/>
        <w:t>ческого и социалистического реализма.</w:t>
      </w:r>
    </w:p>
    <w:p w:rsidR="00F16853" w:rsidRDefault="009101AF" w:rsidP="009101AF">
      <w:pPr>
        <w:numPr>
          <w:ilvl w:val="0"/>
          <w:numId w:val="69"/>
        </w:numPr>
        <w:shd w:val="clear" w:color="auto" w:fill="FFFFFF"/>
        <w:tabs>
          <w:tab w:val="left" w:pos="727"/>
        </w:tabs>
        <w:spacing w:line="230" w:lineRule="exact"/>
        <w:ind w:left="7" w:right="7" w:firstLine="461"/>
        <w:jc w:val="both"/>
        <w:rPr>
          <w:sz w:val="18"/>
          <w:szCs w:val="18"/>
        </w:rPr>
      </w:pPr>
      <w:r>
        <w:rPr>
          <w:rFonts w:eastAsia="Times New Roman"/>
          <w:sz w:val="18"/>
          <w:szCs w:val="18"/>
        </w:rPr>
        <w:t>Реализм, вбирающий в себя элементы разных художе</w:t>
      </w:r>
      <w:r>
        <w:rPr>
          <w:rFonts w:eastAsia="Times New Roman"/>
          <w:sz w:val="18"/>
          <w:szCs w:val="18"/>
        </w:rPr>
        <w:softHyphen/>
        <w:t>ственных направлений, в частности сентиментализма, романтиз</w:t>
      </w:r>
      <w:r>
        <w:rPr>
          <w:rFonts w:eastAsia="Times New Roman"/>
          <w:sz w:val="18"/>
          <w:szCs w:val="18"/>
        </w:rPr>
        <w:softHyphen/>
        <w:t>ма, модернизма.</w:t>
      </w:r>
    </w:p>
    <w:p w:rsidR="00F16853" w:rsidRDefault="009101AF" w:rsidP="009101AF">
      <w:pPr>
        <w:numPr>
          <w:ilvl w:val="0"/>
          <w:numId w:val="69"/>
        </w:numPr>
        <w:shd w:val="clear" w:color="auto" w:fill="FFFFFF"/>
        <w:tabs>
          <w:tab w:val="left" w:pos="727"/>
        </w:tabs>
        <w:spacing w:line="230" w:lineRule="exact"/>
        <w:ind w:left="7" w:right="14" w:firstLine="461"/>
        <w:jc w:val="both"/>
        <w:rPr>
          <w:sz w:val="18"/>
          <w:szCs w:val="18"/>
        </w:rPr>
      </w:pPr>
      <w:r>
        <w:rPr>
          <w:rFonts w:eastAsia="Times New Roman"/>
          <w:sz w:val="18"/>
          <w:szCs w:val="18"/>
        </w:rPr>
        <w:t>Реализм, использующий формы вторичной, явной услов</w:t>
      </w:r>
      <w:r>
        <w:rPr>
          <w:rFonts w:eastAsia="Times New Roman"/>
          <w:sz w:val="18"/>
          <w:szCs w:val="18"/>
        </w:rPr>
        <w:softHyphen/>
        <w:t>ности (миф, сказку).</w:t>
      </w:r>
    </w:p>
    <w:p w:rsidR="00F16853" w:rsidRDefault="009101AF">
      <w:pPr>
        <w:shd w:val="clear" w:color="auto" w:fill="FFFFFF"/>
        <w:spacing w:line="230" w:lineRule="exact"/>
        <w:ind w:right="7" w:firstLine="446"/>
        <w:jc w:val="both"/>
      </w:pPr>
      <w:r>
        <w:rPr>
          <w:rFonts w:eastAsia="Times New Roman"/>
          <w:sz w:val="18"/>
          <w:szCs w:val="18"/>
        </w:rPr>
        <w:t>В традиционных для реалистической литературы формах продолжают писать прозаики В. Белов, Ю. Бондарев, В. Распутин, А. Солженицын. Тяготеет к обновленному реализму проза В. Ма-канина, Р. Киреева, А. Кима, В. Крупина, Д. Галковского, О. Пав</w:t>
      </w:r>
      <w:r>
        <w:rPr>
          <w:rFonts w:eastAsia="Times New Roman"/>
          <w:sz w:val="18"/>
          <w:szCs w:val="18"/>
        </w:rPr>
        <w:softHyphen/>
        <w:t>лова, Б.Екимова, А.Варламова, С.Каледина и др. Постмодер</w:t>
      </w:r>
      <w:r>
        <w:rPr>
          <w:rFonts w:eastAsia="Times New Roman"/>
          <w:sz w:val="18"/>
          <w:szCs w:val="18"/>
        </w:rPr>
        <w:softHyphen/>
        <w:t>нистское мироощущение обнаруживается в творчестве Вик. Еро</w:t>
      </w:r>
      <w:r>
        <w:rPr>
          <w:rFonts w:eastAsia="Times New Roman"/>
          <w:sz w:val="18"/>
          <w:szCs w:val="18"/>
        </w:rPr>
        <w:softHyphen/>
        <w:t>феева, Е.Харитонова, Евг.Попова, А.Королева и др.</w:t>
      </w:r>
    </w:p>
    <w:p w:rsidR="00F16853" w:rsidRDefault="009101AF">
      <w:pPr>
        <w:shd w:val="clear" w:color="auto" w:fill="FFFFFF"/>
        <w:spacing w:before="346"/>
        <w:ind w:left="7"/>
      </w:pPr>
      <w:r>
        <w:rPr>
          <w:rFonts w:ascii="Arial" w:eastAsia="Times New Roman" w:hAnsi="Arial"/>
          <w:i/>
          <w:iCs/>
        </w:rPr>
        <w:t>СЪ</w:t>
      </w:r>
      <w:r>
        <w:rPr>
          <w:rFonts w:ascii="Arial" w:eastAsia="Times New Roman" w:hAnsi="Arial" w:cs="Arial"/>
          <w:i/>
          <w:iCs/>
        </w:rPr>
        <w:t xml:space="preserve"> </w:t>
      </w:r>
      <w:r>
        <w:rPr>
          <w:rFonts w:ascii="Arial" w:eastAsia="Times New Roman" w:hAnsi="Arial"/>
        </w:rPr>
        <w:t>Вопросы</w:t>
      </w:r>
      <w:r>
        <w:rPr>
          <w:rFonts w:ascii="Arial" w:eastAsia="Times New Roman" w:hAnsi="Arial" w:cs="Arial"/>
        </w:rPr>
        <w:t xml:space="preserve"> </w:t>
      </w:r>
      <w:r>
        <w:rPr>
          <w:rFonts w:ascii="Arial" w:eastAsia="Times New Roman" w:hAnsi="Arial"/>
        </w:rPr>
        <w:t>и</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66" w:line="216" w:lineRule="exact"/>
        <w:ind w:left="648"/>
      </w:pPr>
      <w:r>
        <w:rPr>
          <w:sz w:val="18"/>
          <w:szCs w:val="18"/>
        </w:rPr>
        <w:t xml:space="preserve">1.  </w:t>
      </w:r>
      <w:r>
        <w:rPr>
          <w:rFonts w:eastAsia="Times New Roman"/>
          <w:sz w:val="18"/>
          <w:szCs w:val="18"/>
        </w:rPr>
        <w:t>Охарактеризуйте особенности развития литературы конца</w:t>
      </w:r>
    </w:p>
    <w:p w:rsidR="00F16853" w:rsidRDefault="009101AF">
      <w:pPr>
        <w:shd w:val="clear" w:color="auto" w:fill="FFFFFF"/>
        <w:spacing w:line="216" w:lineRule="exact"/>
        <w:ind w:left="540" w:firstLine="396"/>
      </w:pPr>
      <w:r>
        <w:rPr>
          <w:sz w:val="18"/>
          <w:szCs w:val="18"/>
        </w:rPr>
        <w:t xml:space="preserve">1980 </w:t>
      </w:r>
      <w:r>
        <w:rPr>
          <w:rFonts w:eastAsia="Times New Roman"/>
          <w:sz w:val="18"/>
          <w:szCs w:val="18"/>
        </w:rPr>
        <w:t>—2000-х годов. *2.  Вспомните особенности мировоззрения модернистов начала</w:t>
      </w:r>
    </w:p>
    <w:p w:rsidR="00F16853" w:rsidRDefault="009101AF">
      <w:pPr>
        <w:shd w:val="clear" w:color="auto" w:fill="FFFFFF"/>
        <w:spacing w:before="7" w:line="216" w:lineRule="exact"/>
        <w:ind w:left="922"/>
      </w:pPr>
      <w:r>
        <w:rPr>
          <w:sz w:val="18"/>
          <w:szCs w:val="18"/>
          <w:lang w:val="en-US"/>
        </w:rPr>
        <w:t>XX</w:t>
      </w:r>
      <w:r w:rsidRPr="009101AF">
        <w:rPr>
          <w:sz w:val="18"/>
          <w:szCs w:val="18"/>
        </w:rPr>
        <w:t xml:space="preserve"> </w:t>
      </w:r>
      <w:r>
        <w:rPr>
          <w:rFonts w:eastAsia="Times New Roman"/>
          <w:sz w:val="18"/>
          <w:szCs w:val="18"/>
        </w:rPr>
        <w:t>века. Сравните его с мироощущением постмодернистов.</w:t>
      </w:r>
    </w:p>
    <w:p w:rsidR="00F16853" w:rsidRDefault="009101AF">
      <w:pPr>
        <w:shd w:val="clear" w:color="auto" w:fill="FFFFFF"/>
        <w:spacing w:line="216" w:lineRule="exact"/>
        <w:ind w:left="540" w:firstLine="374"/>
      </w:pPr>
      <w:r>
        <w:rPr>
          <w:rFonts w:eastAsia="Times New Roman"/>
          <w:sz w:val="18"/>
          <w:szCs w:val="18"/>
        </w:rPr>
        <w:t>Составьте план ответа. *3.  Назовите основные пути обновления художественного метода</w:t>
      </w:r>
    </w:p>
    <w:p w:rsidR="00F16853" w:rsidRDefault="009101AF">
      <w:pPr>
        <w:shd w:val="clear" w:color="auto" w:fill="FFFFFF"/>
        <w:spacing w:line="216" w:lineRule="exact"/>
        <w:ind w:left="540" w:firstLine="382"/>
      </w:pPr>
      <w:r>
        <w:rPr>
          <w:rFonts w:eastAsia="Times New Roman"/>
          <w:sz w:val="18"/>
          <w:szCs w:val="18"/>
        </w:rPr>
        <w:t xml:space="preserve">реализма, происходившего на протяжении всего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*4.  Проанализируйте произведения одного из прозаиков, поэтов,</w:t>
      </w:r>
    </w:p>
    <w:p w:rsidR="00F16853" w:rsidRDefault="009101AF">
      <w:pPr>
        <w:shd w:val="clear" w:color="auto" w:fill="FFFFFF"/>
        <w:spacing w:before="7" w:line="216" w:lineRule="exact"/>
        <w:ind w:left="907"/>
      </w:pPr>
      <w:r>
        <w:rPr>
          <w:rFonts w:eastAsia="Times New Roman"/>
          <w:sz w:val="18"/>
          <w:szCs w:val="18"/>
        </w:rPr>
        <w:t>драматургов (по выбору) в контексте направлений и течений</w:t>
      </w:r>
    </w:p>
    <w:p w:rsidR="00F16853" w:rsidRDefault="009101AF">
      <w:pPr>
        <w:shd w:val="clear" w:color="auto" w:fill="FFFFFF"/>
        <w:spacing w:line="216" w:lineRule="exact"/>
        <w:ind w:left="907"/>
      </w:pPr>
      <w:r>
        <w:rPr>
          <w:rFonts w:eastAsia="Times New Roman"/>
          <w:sz w:val="18"/>
          <w:szCs w:val="18"/>
        </w:rPr>
        <w:t xml:space="preserve">отечественной литературы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w:t>
      </w:r>
    </w:p>
    <w:p w:rsidR="00F16853" w:rsidRDefault="009101AF" w:rsidP="009101AF">
      <w:pPr>
        <w:numPr>
          <w:ilvl w:val="0"/>
          <w:numId w:val="70"/>
        </w:numPr>
        <w:shd w:val="clear" w:color="auto" w:fill="FFFFFF"/>
        <w:tabs>
          <w:tab w:val="left" w:pos="914"/>
        </w:tabs>
        <w:spacing w:line="216" w:lineRule="exact"/>
        <w:ind w:left="914" w:right="7" w:hanging="281"/>
        <w:jc w:val="both"/>
        <w:rPr>
          <w:sz w:val="18"/>
          <w:szCs w:val="18"/>
        </w:rPr>
      </w:pPr>
      <w:r>
        <w:rPr>
          <w:rFonts w:eastAsia="Times New Roman"/>
          <w:sz w:val="18"/>
          <w:szCs w:val="18"/>
        </w:rPr>
        <w:t>Прочитайте повесть В. Маканина «Где сходилось небо с хол</w:t>
      </w:r>
      <w:r>
        <w:rPr>
          <w:rFonts w:eastAsia="Times New Roman"/>
          <w:sz w:val="18"/>
          <w:szCs w:val="18"/>
        </w:rPr>
        <w:softHyphen/>
        <w:t>мами» и стихотворения Т. Кибирова «Умничанье» (1997 — 1998), «Онтологическое» (1997—1998), «В творческой лабо</w:t>
      </w:r>
      <w:r>
        <w:rPr>
          <w:rFonts w:eastAsia="Times New Roman"/>
          <w:sz w:val="18"/>
          <w:szCs w:val="18"/>
        </w:rPr>
        <w:softHyphen/>
        <w:t xml:space="preserve">ратории» (1997— 1998), </w:t>
      </w:r>
      <w:r w:rsidRPr="009101AF">
        <w:rPr>
          <w:rFonts w:eastAsia="Times New Roman"/>
          <w:sz w:val="18"/>
          <w:szCs w:val="18"/>
        </w:rPr>
        <w:t>«</w:t>
      </w:r>
      <w:r>
        <w:rPr>
          <w:rFonts w:eastAsia="Times New Roman"/>
          <w:sz w:val="18"/>
          <w:szCs w:val="18"/>
          <w:lang w:val="en-US"/>
        </w:rPr>
        <w:t>Notabene</w:t>
      </w:r>
      <w:r w:rsidRPr="009101AF">
        <w:rPr>
          <w:rFonts w:eastAsia="Times New Roman"/>
          <w:sz w:val="18"/>
          <w:szCs w:val="18"/>
        </w:rPr>
        <w:t xml:space="preserve">» </w:t>
      </w:r>
      <w:r>
        <w:rPr>
          <w:rFonts w:eastAsia="Times New Roman"/>
          <w:sz w:val="18"/>
          <w:szCs w:val="18"/>
        </w:rPr>
        <w:t>(1999), «С Новым годом!» (1999). Подготовьтесь к семинару по современной литературе (см. практикум).</w:t>
      </w:r>
    </w:p>
    <w:p w:rsidR="00F16853" w:rsidRDefault="009101AF" w:rsidP="009101AF">
      <w:pPr>
        <w:numPr>
          <w:ilvl w:val="0"/>
          <w:numId w:val="70"/>
        </w:numPr>
        <w:shd w:val="clear" w:color="auto" w:fill="FFFFFF"/>
        <w:tabs>
          <w:tab w:val="left" w:pos="914"/>
        </w:tabs>
        <w:spacing w:line="216" w:lineRule="exact"/>
        <w:ind w:left="914" w:right="7" w:hanging="281"/>
        <w:jc w:val="both"/>
        <w:rPr>
          <w:sz w:val="18"/>
          <w:szCs w:val="18"/>
        </w:rPr>
      </w:pPr>
      <w:r>
        <w:rPr>
          <w:rFonts w:eastAsia="Times New Roman"/>
          <w:sz w:val="18"/>
          <w:szCs w:val="18"/>
        </w:rPr>
        <w:t>Составьте понятийный словарь по теме « Развитие л итературы конца 1980 — 2000-х годов».</w:t>
      </w:r>
    </w:p>
    <w:p w:rsidR="00F16853" w:rsidRDefault="009101AF">
      <w:pPr>
        <w:shd w:val="clear" w:color="auto" w:fill="FFFFFF"/>
        <w:spacing w:before="353"/>
      </w:pPr>
      <w:r>
        <w:rPr>
          <w:rFonts w:ascii="Arial" w:eastAsia="Times New Roman" w:hAnsi="Arial"/>
        </w:rPr>
        <w:t>йЦЭ</w:t>
      </w:r>
      <w:r>
        <w:rPr>
          <w:rFonts w:ascii="Arial" w:eastAsia="Times New Roman" w:hAnsi="Arial" w:cs="Arial"/>
        </w:rPr>
        <w:t xml:space="preserve"> </w:t>
      </w:r>
      <w:r>
        <w:rPr>
          <w:rFonts w:ascii="Arial" w:eastAsia="Times New Roman" w:hAnsi="Arial"/>
        </w:rPr>
        <w:t>Исследовательские</w:t>
      </w:r>
      <w:r>
        <w:rPr>
          <w:rFonts w:ascii="Arial" w:eastAsia="Times New Roman" w:hAnsi="Arial" w:cs="Arial"/>
        </w:rPr>
        <w:t xml:space="preserve"> </w:t>
      </w:r>
      <w:r>
        <w:rPr>
          <w:rFonts w:ascii="Arial" w:eastAsia="Times New Roman" w:hAnsi="Arial"/>
        </w:rPr>
        <w:t>задания</w:t>
      </w:r>
    </w:p>
    <w:p w:rsidR="00F16853" w:rsidRDefault="009101AF">
      <w:pPr>
        <w:shd w:val="clear" w:color="auto" w:fill="FFFFFF"/>
        <w:spacing w:before="108" w:line="216" w:lineRule="exact"/>
        <w:ind w:left="914" w:hanging="274"/>
      </w:pPr>
      <w:r>
        <w:rPr>
          <w:sz w:val="18"/>
          <w:szCs w:val="18"/>
        </w:rPr>
        <w:t xml:space="preserve">1.  </w:t>
      </w:r>
      <w:r>
        <w:rPr>
          <w:rFonts w:eastAsia="Times New Roman"/>
          <w:sz w:val="18"/>
          <w:szCs w:val="18"/>
        </w:rPr>
        <w:t>Используя дополнительную литературу и материалы Интер</w:t>
      </w:r>
      <w:r>
        <w:rPr>
          <w:rFonts w:eastAsia="Times New Roman"/>
          <w:sz w:val="18"/>
          <w:szCs w:val="18"/>
        </w:rPr>
        <w:softHyphen/>
        <w:t xml:space="preserve">нета, подготовьте доклад по одной из тем (по выбору): •   «Особенности массовой литературы конца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 xml:space="preserve">— начала </w:t>
      </w:r>
      <w:r>
        <w:rPr>
          <w:rFonts w:eastAsia="Times New Roman"/>
          <w:sz w:val="18"/>
          <w:szCs w:val="18"/>
          <w:lang w:val="en-US"/>
        </w:rPr>
        <w:t>XXI</w:t>
      </w:r>
      <w:r w:rsidRPr="009101AF">
        <w:rPr>
          <w:rFonts w:eastAsia="Times New Roman"/>
          <w:sz w:val="18"/>
          <w:szCs w:val="18"/>
        </w:rPr>
        <w:t xml:space="preserve"> </w:t>
      </w:r>
      <w:r>
        <w:rPr>
          <w:rFonts w:eastAsia="Times New Roman"/>
          <w:sz w:val="18"/>
          <w:szCs w:val="18"/>
        </w:rPr>
        <w:t>века»;</w:t>
      </w:r>
    </w:p>
    <w:p w:rsidR="00F16853" w:rsidRDefault="009101AF">
      <w:pPr>
        <w:shd w:val="clear" w:color="auto" w:fill="FFFFFF"/>
        <w:tabs>
          <w:tab w:val="left" w:pos="5861"/>
        </w:tabs>
        <w:spacing w:before="122"/>
      </w:pPr>
      <w:r>
        <w:br w:type="column"/>
      </w:r>
      <w:r>
        <w:rPr>
          <w:rFonts w:ascii="Arial" w:eastAsia="Times New Roman" w:hAnsi="Arial"/>
          <w:b/>
          <w:bCs/>
          <w:i/>
          <w:iCs/>
          <w:spacing w:val="-13"/>
          <w:sz w:val="16"/>
          <w:szCs w:val="16"/>
        </w:rPr>
        <w:lastRenderedPageBreak/>
        <w:t>Особенно</w:t>
      </w:r>
      <w:r>
        <w:rPr>
          <w:rFonts w:ascii="Arial" w:eastAsia="Times New Roman" w:hAnsi="Arial"/>
          <w:b/>
          <w:bCs/>
          <w:i/>
          <w:iCs/>
          <w:spacing w:val="-13"/>
          <w:sz w:val="16"/>
          <w:szCs w:val="16"/>
          <w:u w:val="single"/>
        </w:rPr>
        <w:t>сти</w:t>
      </w:r>
      <w:r>
        <w:rPr>
          <w:rFonts w:ascii="Arial" w:eastAsia="Times New Roman" w:hAnsi="Arial" w:cs="Arial"/>
          <w:b/>
          <w:bCs/>
          <w:i/>
          <w:iCs/>
          <w:spacing w:val="-13"/>
          <w:sz w:val="32"/>
          <w:szCs w:val="32"/>
          <w:u w:val="single"/>
        </w:rPr>
        <w:t xml:space="preserve"> </w:t>
      </w:r>
      <w:r>
        <w:rPr>
          <w:rFonts w:ascii="Arial" w:eastAsia="Times New Roman" w:hAnsi="Arial"/>
          <w:b/>
          <w:bCs/>
          <w:i/>
          <w:iCs/>
          <w:spacing w:val="-13"/>
          <w:sz w:val="16"/>
          <w:szCs w:val="16"/>
          <w:u w:val="single"/>
        </w:rPr>
        <w:t>развития</w:t>
      </w:r>
      <w:r>
        <w:rPr>
          <w:rFonts w:ascii="Arial" w:eastAsia="Times New Roman" w:hAnsi="Arial" w:cs="Arial"/>
          <w:b/>
          <w:bCs/>
          <w:i/>
          <w:iCs/>
          <w:spacing w:val="-13"/>
          <w:sz w:val="32"/>
          <w:szCs w:val="32"/>
          <w:u w:val="single"/>
        </w:rPr>
        <w:t xml:space="preserve"> </w:t>
      </w:r>
      <w:r>
        <w:rPr>
          <w:rFonts w:ascii="Arial" w:eastAsia="Times New Roman" w:hAnsi="Arial"/>
          <w:b/>
          <w:bCs/>
          <w:i/>
          <w:iCs/>
          <w:spacing w:val="-13"/>
          <w:sz w:val="16"/>
          <w:szCs w:val="16"/>
          <w:u w:val="single"/>
        </w:rPr>
        <w:t>литературы</w:t>
      </w:r>
      <w:r>
        <w:rPr>
          <w:rFonts w:ascii="Arial" w:eastAsia="Times New Roman" w:hAnsi="Arial" w:cs="Arial"/>
          <w:b/>
          <w:bCs/>
          <w:i/>
          <w:iCs/>
          <w:spacing w:val="-13"/>
          <w:sz w:val="32"/>
          <w:szCs w:val="32"/>
          <w:u w:val="single"/>
        </w:rPr>
        <w:t xml:space="preserve"> </w:t>
      </w:r>
      <w:r>
        <w:rPr>
          <w:rFonts w:ascii="Arial" w:eastAsia="Times New Roman" w:hAnsi="Arial"/>
          <w:b/>
          <w:bCs/>
          <w:i/>
          <w:iCs/>
          <w:spacing w:val="-13"/>
          <w:sz w:val="16"/>
          <w:szCs w:val="16"/>
          <w:u w:val="single"/>
        </w:rPr>
        <w:t>конца</w:t>
      </w:r>
      <w:r>
        <w:rPr>
          <w:rFonts w:ascii="Arial" w:eastAsia="Times New Roman" w:hAnsi="Arial" w:cs="Arial"/>
          <w:b/>
          <w:bCs/>
          <w:i/>
          <w:iCs/>
          <w:spacing w:val="-13"/>
          <w:sz w:val="32"/>
          <w:szCs w:val="32"/>
          <w:u w:val="single"/>
        </w:rPr>
        <w:t xml:space="preserve"> </w:t>
      </w:r>
      <w:r>
        <w:rPr>
          <w:rFonts w:ascii="Arial" w:eastAsia="Times New Roman" w:hAnsi="Arial" w:cs="Arial"/>
          <w:b/>
          <w:bCs/>
          <w:i/>
          <w:iCs/>
          <w:spacing w:val="-13"/>
          <w:sz w:val="16"/>
          <w:szCs w:val="16"/>
          <w:u w:val="single"/>
        </w:rPr>
        <w:t>1980</w:t>
      </w:r>
      <w:r>
        <w:rPr>
          <w:rFonts w:ascii="Arial" w:eastAsia="Times New Roman" w:hAnsi="Arial"/>
          <w:b/>
          <w:bCs/>
          <w:i/>
          <w:iCs/>
          <w:spacing w:val="-13"/>
          <w:sz w:val="16"/>
          <w:szCs w:val="16"/>
          <w:u w:val="single"/>
        </w:rPr>
        <w:t>—</w:t>
      </w:r>
      <w:r>
        <w:rPr>
          <w:rFonts w:ascii="Arial" w:eastAsia="Times New Roman" w:hAnsi="Arial" w:cs="Arial"/>
          <w:b/>
          <w:bCs/>
          <w:i/>
          <w:iCs/>
          <w:spacing w:val="-13"/>
          <w:sz w:val="16"/>
          <w:szCs w:val="16"/>
          <w:u w:val="single"/>
        </w:rPr>
        <w:t>2000-</w:t>
      </w:r>
      <w:r>
        <w:rPr>
          <w:rFonts w:ascii="Arial" w:eastAsia="Times New Roman" w:hAnsi="Arial"/>
          <w:b/>
          <w:bCs/>
          <w:i/>
          <w:iCs/>
          <w:spacing w:val="-13"/>
          <w:sz w:val="16"/>
          <w:szCs w:val="16"/>
          <w:u w:val="single"/>
        </w:rPr>
        <w:t>х</w:t>
      </w:r>
      <w:r>
        <w:rPr>
          <w:rFonts w:ascii="Arial" w:eastAsia="Times New Roman" w:hAnsi="Arial" w:cs="Arial"/>
          <w:b/>
          <w:bCs/>
          <w:i/>
          <w:iCs/>
          <w:spacing w:val="-13"/>
          <w:sz w:val="32"/>
          <w:szCs w:val="32"/>
          <w:u w:val="single"/>
        </w:rPr>
        <w:t xml:space="preserve"> </w:t>
      </w:r>
      <w:r>
        <w:rPr>
          <w:rFonts w:ascii="Arial" w:eastAsia="Times New Roman" w:hAnsi="Arial"/>
          <w:b/>
          <w:bCs/>
          <w:i/>
          <w:iCs/>
          <w:spacing w:val="-13"/>
          <w:sz w:val="16"/>
          <w:szCs w:val="16"/>
          <w:u w:val="single"/>
        </w:rPr>
        <w:t>годов</w:t>
      </w:r>
      <w:r>
        <w:rPr>
          <w:rFonts w:ascii="Arial" w:eastAsia="Times New Roman" w:hAnsi="Arial" w:cs="Arial"/>
          <w:b/>
          <w:bCs/>
          <w:i/>
          <w:iCs/>
          <w:sz w:val="32"/>
          <w:szCs w:val="32"/>
        </w:rPr>
        <w:tab/>
      </w:r>
      <w:r>
        <w:rPr>
          <w:rFonts w:ascii="Arial" w:eastAsia="Times New Roman" w:hAnsi="Arial" w:cs="Arial"/>
          <w:b/>
          <w:bCs/>
          <w:sz w:val="32"/>
          <w:szCs w:val="32"/>
        </w:rPr>
        <w:t>395</w:t>
      </w:r>
    </w:p>
    <w:p w:rsidR="00F16853" w:rsidRDefault="009101AF">
      <w:pPr>
        <w:shd w:val="clear" w:color="auto" w:fill="FFFFFF"/>
        <w:spacing w:before="238" w:line="216" w:lineRule="exact"/>
        <w:ind w:left="626" w:right="36"/>
        <w:jc w:val="both"/>
      </w:pPr>
      <w:r>
        <w:rPr>
          <w:rFonts w:eastAsia="Times New Roman"/>
          <w:sz w:val="18"/>
          <w:szCs w:val="18"/>
        </w:rPr>
        <w:t>• «Фантастика в современной литературе». 2. Используя дополнительную литературу и материалы Интер</w:t>
      </w:r>
      <w:r>
        <w:rPr>
          <w:rFonts w:eastAsia="Times New Roman"/>
          <w:sz w:val="18"/>
          <w:szCs w:val="18"/>
        </w:rPr>
        <w:softHyphen/>
        <w:t>нета, подготовьте сообщение о современном бразильском пи</w:t>
      </w:r>
      <w:r>
        <w:rPr>
          <w:rFonts w:eastAsia="Times New Roman"/>
          <w:sz w:val="18"/>
          <w:szCs w:val="18"/>
        </w:rPr>
        <w:softHyphen/>
        <w:t>сателе П. Коэльо и судьбе его произведений. Прочитайте роман П.Коэльо «Алхимик», проанализируйте его в контексте ли</w:t>
      </w:r>
      <w:r>
        <w:rPr>
          <w:rFonts w:eastAsia="Times New Roman"/>
          <w:sz w:val="18"/>
          <w:szCs w:val="18"/>
        </w:rPr>
        <w:softHyphen/>
        <w:t xml:space="preserve">тературно-художественных направлений и течений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 xml:space="preserve">—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веков.</w:t>
      </w:r>
    </w:p>
    <w:p w:rsidR="00F16853" w:rsidRDefault="009101AF">
      <w:pPr>
        <w:framePr w:h="346" w:hRule="exact" w:hSpace="36" w:wrap="auto" w:vAnchor="text" w:hAnchor="text" w:x="8" w:y="325"/>
        <w:shd w:val="clear" w:color="auto" w:fill="FFFFFF"/>
        <w:spacing w:line="338" w:lineRule="exact"/>
      </w:pPr>
      <w:r>
        <w:rPr>
          <w:rFonts w:eastAsia="Times New Roman"/>
          <w:b/>
          <w:bCs/>
          <w:i/>
          <w:iCs/>
          <w:w w:val="76"/>
          <w:position w:val="-6"/>
          <w:sz w:val="66"/>
          <w:szCs w:val="66"/>
        </w:rPr>
        <w:t>ш</w:t>
      </w:r>
    </w:p>
    <w:p w:rsidR="00F16853" w:rsidRDefault="009101AF">
      <w:pPr>
        <w:shd w:val="clear" w:color="auto" w:fill="FFFFFF"/>
        <w:spacing w:before="288"/>
        <w:ind w:left="331"/>
      </w:pPr>
      <w:r>
        <w:rPr>
          <w:rFonts w:ascii="Arial" w:hAnsi="Arial" w:cs="Arial"/>
          <w:i/>
          <w:iCs/>
          <w:spacing w:val="-1"/>
        </w:rPr>
        <w:t xml:space="preserve">) </w:t>
      </w:r>
      <w:r>
        <w:rPr>
          <w:rFonts w:ascii="Arial" w:eastAsia="Times New Roman" w:hAnsi="Arial"/>
          <w:spacing w:val="-1"/>
        </w:rPr>
        <w:t>Письменные</w:t>
      </w:r>
      <w:r>
        <w:rPr>
          <w:rFonts w:ascii="Arial" w:eastAsia="Times New Roman" w:hAnsi="Arial" w:cs="Arial"/>
          <w:spacing w:val="-1"/>
        </w:rPr>
        <w:t xml:space="preserve"> </w:t>
      </w:r>
      <w:r>
        <w:rPr>
          <w:rFonts w:ascii="Arial" w:eastAsia="Times New Roman" w:hAnsi="Arial"/>
          <w:spacing w:val="-1"/>
        </w:rPr>
        <w:t>работы</w:t>
      </w:r>
    </w:p>
    <w:p w:rsidR="00F16853" w:rsidRDefault="009101AF">
      <w:pPr>
        <w:shd w:val="clear" w:color="auto" w:fill="FFFFFF"/>
        <w:spacing w:line="216" w:lineRule="exact"/>
        <w:ind w:left="914" w:right="36"/>
        <w:jc w:val="both"/>
      </w:pPr>
      <w:r>
        <w:rPr>
          <w:rFonts w:eastAsia="Times New Roman"/>
          <w:sz w:val="18"/>
          <w:szCs w:val="18"/>
        </w:rPr>
        <w:t>Используя дополнительную литературу и материалы Интер</w:t>
      </w:r>
      <w:r>
        <w:rPr>
          <w:rFonts w:eastAsia="Times New Roman"/>
          <w:sz w:val="18"/>
          <w:szCs w:val="18"/>
        </w:rPr>
        <w:softHyphen/>
        <w:t>нета, напишите сочинение-рассуждение на тему «Фэнтези — жанр или литературное течение?».</w:t>
      </w:r>
    </w:p>
    <w:p w:rsidR="00F16853" w:rsidRDefault="009101AF">
      <w:pPr>
        <w:shd w:val="clear" w:color="auto" w:fill="FFFFFF"/>
        <w:spacing w:before="288"/>
        <w:ind w:left="468"/>
      </w:pPr>
      <w:r>
        <w:rPr>
          <w:rFonts w:ascii="Arial" w:eastAsia="Times New Roman" w:hAnsi="Arial"/>
        </w:rPr>
        <w:t>Для</w:t>
      </w:r>
      <w:r>
        <w:rPr>
          <w:rFonts w:ascii="Arial" w:eastAsia="Times New Roman" w:hAnsi="Arial" w:cs="Arial"/>
        </w:rPr>
        <w:t xml:space="preserve"> </w:t>
      </w:r>
      <w:r>
        <w:rPr>
          <w:rFonts w:ascii="Arial" w:eastAsia="Times New Roman" w:hAnsi="Arial"/>
        </w:rPr>
        <w:t>любознательных</w:t>
      </w:r>
    </w:p>
    <w:p w:rsidR="00F16853" w:rsidRDefault="009101AF">
      <w:pPr>
        <w:shd w:val="clear" w:color="auto" w:fill="FFFFFF"/>
        <w:spacing w:before="137" w:line="216" w:lineRule="exact"/>
        <w:ind w:left="914" w:right="29"/>
        <w:jc w:val="both"/>
      </w:pPr>
      <w:r>
        <w:rPr>
          <w:rFonts w:eastAsia="Times New Roman"/>
          <w:sz w:val="18"/>
          <w:szCs w:val="18"/>
        </w:rPr>
        <w:t>Проведите исследование на тему «Роль литературы в культур</w:t>
      </w:r>
      <w:r>
        <w:rPr>
          <w:rFonts w:eastAsia="Times New Roman"/>
          <w:sz w:val="18"/>
          <w:szCs w:val="18"/>
        </w:rPr>
        <w:softHyphen/>
        <w:t xml:space="preserve">но-общественной жизни России </w:t>
      </w:r>
      <w:r>
        <w:rPr>
          <w:rFonts w:eastAsia="Times New Roman"/>
          <w:sz w:val="18"/>
          <w:szCs w:val="18"/>
          <w:lang w:val="en-US"/>
        </w:rPr>
        <w:t>XIX</w:t>
      </w:r>
      <w:r w:rsidRPr="009101AF">
        <w:rPr>
          <w:rFonts w:eastAsia="Times New Roman"/>
          <w:sz w:val="18"/>
          <w:szCs w:val="18"/>
        </w:rPr>
        <w:t xml:space="preserve"> </w:t>
      </w:r>
      <w:r>
        <w:rPr>
          <w:rFonts w:eastAsia="Times New Roman"/>
          <w:sz w:val="18"/>
          <w:szCs w:val="18"/>
        </w:rPr>
        <w:t xml:space="preserve">—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веков». Разрабо</w:t>
      </w:r>
      <w:r>
        <w:rPr>
          <w:rFonts w:eastAsia="Times New Roman"/>
          <w:sz w:val="18"/>
          <w:szCs w:val="18"/>
        </w:rPr>
        <w:softHyphen/>
        <w:t xml:space="preserve">тайте проект музея литературы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w:t>
      </w:r>
    </w:p>
    <w:p w:rsidR="00F16853" w:rsidRDefault="009101AF">
      <w:pPr>
        <w:shd w:val="clear" w:color="auto" w:fill="FFFFFF"/>
        <w:spacing w:before="295"/>
        <w:ind w:left="490"/>
      </w:pPr>
      <w:r>
        <w:rPr>
          <w:rFonts w:ascii="Arial" w:eastAsia="Times New Roman" w:hAnsi="Arial"/>
        </w:rPr>
        <w:t>Рекомендуемая</w:t>
      </w:r>
      <w:r>
        <w:rPr>
          <w:rFonts w:ascii="Arial" w:eastAsia="Times New Roman" w:hAnsi="Arial" w:cs="Arial"/>
        </w:rPr>
        <w:t xml:space="preserve"> </w:t>
      </w:r>
      <w:r>
        <w:rPr>
          <w:rFonts w:ascii="Arial" w:eastAsia="Times New Roman" w:hAnsi="Arial"/>
        </w:rPr>
        <w:t>литература</w:t>
      </w:r>
    </w:p>
    <w:p w:rsidR="00F16853" w:rsidRDefault="009101AF">
      <w:pPr>
        <w:shd w:val="clear" w:color="auto" w:fill="FFFFFF"/>
        <w:spacing w:before="144" w:line="216" w:lineRule="exact"/>
        <w:ind w:left="14" w:right="29" w:firstLine="454"/>
        <w:jc w:val="both"/>
      </w:pPr>
      <w:r>
        <w:rPr>
          <w:rFonts w:eastAsia="Times New Roman"/>
          <w:sz w:val="18"/>
          <w:szCs w:val="18"/>
        </w:rPr>
        <w:t xml:space="preserve">Голубков М.М. Русская литература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после раскола. — М., 2002.</w:t>
      </w:r>
    </w:p>
    <w:p w:rsidR="00F16853" w:rsidRDefault="009101AF">
      <w:pPr>
        <w:shd w:val="clear" w:color="auto" w:fill="FFFFFF"/>
        <w:spacing w:line="216" w:lineRule="exact"/>
        <w:ind w:left="22" w:right="22" w:firstLine="454"/>
        <w:jc w:val="both"/>
      </w:pPr>
      <w:r>
        <w:rPr>
          <w:rFonts w:eastAsia="Times New Roman"/>
          <w:spacing w:val="38"/>
          <w:sz w:val="18"/>
          <w:szCs w:val="18"/>
        </w:rPr>
        <w:t>Гончарова-Грабовская</w:t>
      </w:r>
      <w:r>
        <w:rPr>
          <w:rFonts w:eastAsia="Times New Roman"/>
          <w:sz w:val="18"/>
          <w:szCs w:val="18"/>
        </w:rPr>
        <w:t xml:space="preserve"> С.Я. Комедия в русской драматур</w:t>
      </w:r>
      <w:r>
        <w:rPr>
          <w:rFonts w:eastAsia="Times New Roman"/>
          <w:sz w:val="18"/>
          <w:szCs w:val="18"/>
        </w:rPr>
        <w:softHyphen/>
        <w:t xml:space="preserve">гии конца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 xml:space="preserve">— начала </w:t>
      </w:r>
      <w:r>
        <w:rPr>
          <w:rFonts w:eastAsia="Times New Roman"/>
          <w:sz w:val="18"/>
          <w:szCs w:val="18"/>
          <w:lang w:val="en-US"/>
        </w:rPr>
        <w:t>XXI</w:t>
      </w:r>
      <w:r w:rsidRPr="009101AF">
        <w:rPr>
          <w:rFonts w:eastAsia="Times New Roman"/>
          <w:sz w:val="18"/>
          <w:szCs w:val="18"/>
        </w:rPr>
        <w:t xml:space="preserve"> </w:t>
      </w:r>
      <w:r>
        <w:rPr>
          <w:rFonts w:eastAsia="Times New Roman"/>
          <w:sz w:val="18"/>
          <w:szCs w:val="18"/>
        </w:rPr>
        <w:t>века. — М., 2006.</w:t>
      </w:r>
    </w:p>
    <w:p w:rsidR="00F16853" w:rsidRDefault="009101AF">
      <w:pPr>
        <w:shd w:val="clear" w:color="auto" w:fill="FFFFFF"/>
        <w:spacing w:line="216" w:lineRule="exact"/>
        <w:ind w:left="22" w:right="22" w:firstLine="454"/>
        <w:jc w:val="both"/>
      </w:pPr>
      <w:r>
        <w:rPr>
          <w:rFonts w:eastAsia="Times New Roman"/>
          <w:spacing w:val="41"/>
          <w:sz w:val="18"/>
          <w:szCs w:val="18"/>
        </w:rPr>
        <w:t>Канунникова</w:t>
      </w:r>
      <w:r>
        <w:rPr>
          <w:rFonts w:eastAsia="Times New Roman"/>
          <w:sz w:val="18"/>
          <w:szCs w:val="18"/>
        </w:rPr>
        <w:t xml:space="preserve"> И. А. Русская драматургия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учеб. посо</w:t>
      </w:r>
      <w:r>
        <w:rPr>
          <w:rFonts w:eastAsia="Times New Roman"/>
          <w:sz w:val="18"/>
          <w:szCs w:val="18"/>
        </w:rPr>
        <w:softHyphen/>
        <w:t>бие. — М., 2003.</w:t>
      </w:r>
    </w:p>
    <w:p w:rsidR="00F16853" w:rsidRDefault="009101AF">
      <w:pPr>
        <w:shd w:val="clear" w:color="auto" w:fill="FFFFFF"/>
        <w:spacing w:line="216" w:lineRule="exact"/>
        <w:ind w:left="468"/>
      </w:pPr>
      <w:r>
        <w:rPr>
          <w:rFonts w:eastAsia="Times New Roman"/>
          <w:sz w:val="18"/>
          <w:szCs w:val="18"/>
        </w:rPr>
        <w:t>Кожинов В.В. Статьи о современной литературе. — М., 1990.</w:t>
      </w:r>
    </w:p>
    <w:p w:rsidR="00F16853" w:rsidRDefault="009101AF">
      <w:pPr>
        <w:shd w:val="clear" w:color="auto" w:fill="FFFFFF"/>
        <w:spacing w:line="216" w:lineRule="exact"/>
        <w:ind w:left="475"/>
      </w:pPr>
      <w:r>
        <w:rPr>
          <w:rFonts w:eastAsia="Times New Roman"/>
          <w:spacing w:val="42"/>
          <w:sz w:val="18"/>
          <w:szCs w:val="18"/>
        </w:rPr>
        <w:t>Кулаков</w:t>
      </w:r>
      <w:r>
        <w:rPr>
          <w:rFonts w:eastAsia="Times New Roman"/>
          <w:sz w:val="18"/>
          <w:szCs w:val="18"/>
        </w:rPr>
        <w:t xml:space="preserve"> В. Поэзия как факт. Статьи о стихах. — М., 1999.</w:t>
      </w:r>
    </w:p>
    <w:p w:rsidR="00F16853" w:rsidRDefault="009101AF">
      <w:pPr>
        <w:shd w:val="clear" w:color="auto" w:fill="FFFFFF"/>
        <w:spacing w:line="216" w:lineRule="exact"/>
        <w:ind w:left="22" w:right="29" w:firstLine="454"/>
        <w:jc w:val="both"/>
      </w:pPr>
      <w:r>
        <w:rPr>
          <w:rFonts w:eastAsia="Times New Roman"/>
          <w:spacing w:val="52"/>
          <w:sz w:val="18"/>
          <w:szCs w:val="18"/>
        </w:rPr>
        <w:t>Курицын</w:t>
      </w:r>
      <w:r>
        <w:rPr>
          <w:rFonts w:eastAsia="Times New Roman"/>
          <w:sz w:val="18"/>
          <w:szCs w:val="18"/>
        </w:rPr>
        <w:t xml:space="preserve"> В. Русский литературный постмодернизм. — М., 2001.</w:t>
      </w:r>
    </w:p>
    <w:p w:rsidR="00F16853" w:rsidRDefault="009101AF">
      <w:pPr>
        <w:shd w:val="clear" w:color="auto" w:fill="FFFFFF"/>
        <w:spacing w:line="216" w:lineRule="exact"/>
        <w:ind w:left="36" w:right="29" w:firstLine="439"/>
        <w:jc w:val="both"/>
      </w:pPr>
      <w:r>
        <w:rPr>
          <w:rFonts w:eastAsia="Times New Roman"/>
          <w:sz w:val="18"/>
          <w:szCs w:val="18"/>
        </w:rPr>
        <w:t>Кучина Т. Г. Современный отечественный литературный процесс: 11 класс: элективные курсы. — М., 2006.</w:t>
      </w:r>
    </w:p>
    <w:p w:rsidR="00F16853" w:rsidRDefault="009101AF">
      <w:pPr>
        <w:shd w:val="clear" w:color="auto" w:fill="FFFFFF"/>
        <w:spacing w:line="216" w:lineRule="exact"/>
        <w:ind w:left="22" w:right="22" w:firstLine="454"/>
        <w:jc w:val="both"/>
      </w:pPr>
      <w:r>
        <w:rPr>
          <w:rFonts w:eastAsia="Times New Roman"/>
          <w:sz w:val="18"/>
          <w:szCs w:val="18"/>
        </w:rPr>
        <w:t xml:space="preserve">Нефагина Г. Л. Русская проза конца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учеб. пособие. — М., 2005.</w:t>
      </w:r>
    </w:p>
    <w:p w:rsidR="00F16853" w:rsidRDefault="009101AF">
      <w:pPr>
        <w:shd w:val="clear" w:color="auto" w:fill="FFFFFF"/>
        <w:spacing w:line="216" w:lineRule="exact"/>
        <w:ind w:left="22" w:right="22" w:firstLine="461"/>
        <w:jc w:val="both"/>
      </w:pPr>
      <w:r>
        <w:rPr>
          <w:rFonts w:eastAsia="Times New Roman"/>
          <w:spacing w:val="38"/>
          <w:sz w:val="18"/>
          <w:szCs w:val="18"/>
        </w:rPr>
        <w:t>Руднев</w:t>
      </w:r>
      <w:r>
        <w:rPr>
          <w:rFonts w:eastAsia="Times New Roman"/>
          <w:sz w:val="18"/>
          <w:szCs w:val="18"/>
        </w:rPr>
        <w:t xml:space="preserve"> В. П. Энциклопедический словарь культуры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 М., 2001.</w:t>
      </w:r>
    </w:p>
    <w:p w:rsidR="00F16853" w:rsidRDefault="009101AF">
      <w:pPr>
        <w:shd w:val="clear" w:color="auto" w:fill="FFFFFF"/>
        <w:spacing w:line="216" w:lineRule="exact"/>
        <w:ind w:left="29" w:right="14" w:firstLine="446"/>
        <w:jc w:val="both"/>
      </w:pPr>
      <w:r>
        <w:rPr>
          <w:rFonts w:eastAsia="Times New Roman"/>
          <w:sz w:val="18"/>
          <w:szCs w:val="18"/>
        </w:rPr>
        <w:t>Современная русская литература: элективный курс: 10 —11 кл. / под ред. проф. Б. А. Ланина. — М., 2005.</w:t>
      </w:r>
    </w:p>
    <w:p w:rsidR="00F16853" w:rsidRDefault="009101AF">
      <w:pPr>
        <w:shd w:val="clear" w:color="auto" w:fill="FFFFFF"/>
        <w:spacing w:line="216" w:lineRule="exact"/>
        <w:ind w:left="22" w:right="14" w:firstLine="454"/>
        <w:jc w:val="both"/>
      </w:pPr>
      <w:r>
        <w:rPr>
          <w:rFonts w:eastAsia="Times New Roman"/>
          <w:sz w:val="18"/>
          <w:szCs w:val="18"/>
        </w:rPr>
        <w:t>Современный словарь-справочник по литературе / сост. и науч. ред. С.И.Кормилова. — М., 1999.</w:t>
      </w:r>
    </w:p>
    <w:p w:rsidR="00F16853" w:rsidRDefault="009101AF">
      <w:pPr>
        <w:shd w:val="clear" w:color="auto" w:fill="FFFFFF"/>
        <w:spacing w:line="216" w:lineRule="exact"/>
        <w:ind w:left="29" w:right="14" w:firstLine="454"/>
        <w:jc w:val="both"/>
      </w:pPr>
      <w:r>
        <w:rPr>
          <w:rFonts w:eastAsia="Times New Roman"/>
          <w:spacing w:val="43"/>
          <w:sz w:val="18"/>
          <w:szCs w:val="18"/>
        </w:rPr>
        <w:t>Черняк</w:t>
      </w:r>
      <w:r>
        <w:rPr>
          <w:rFonts w:eastAsia="Times New Roman"/>
          <w:sz w:val="18"/>
          <w:szCs w:val="18"/>
        </w:rPr>
        <w:t xml:space="preserve"> М. А. Массовая литература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учеб. пособие. — М., 2007.</w:t>
      </w:r>
    </w:p>
    <w:p w:rsidR="00F16853" w:rsidRDefault="009101AF">
      <w:pPr>
        <w:shd w:val="clear" w:color="auto" w:fill="FFFFFF"/>
        <w:spacing w:line="216" w:lineRule="exact"/>
        <w:ind w:left="36" w:firstLine="454"/>
        <w:jc w:val="both"/>
      </w:pPr>
      <w:r>
        <w:rPr>
          <w:rFonts w:eastAsia="Times New Roman"/>
          <w:spacing w:val="43"/>
          <w:sz w:val="18"/>
          <w:szCs w:val="18"/>
        </w:rPr>
        <w:t>Черняк</w:t>
      </w:r>
      <w:r>
        <w:rPr>
          <w:rFonts w:eastAsia="Times New Roman"/>
          <w:sz w:val="18"/>
          <w:szCs w:val="18"/>
        </w:rPr>
        <w:t xml:space="preserve"> М. А. Современная русская литература: учеб. пособие для вузов. — М., 2008.</w:t>
      </w:r>
    </w:p>
    <w:p w:rsidR="00F16853" w:rsidRDefault="00F16853">
      <w:pPr>
        <w:shd w:val="clear" w:color="auto" w:fill="FFFFFF"/>
        <w:spacing w:line="216" w:lineRule="exact"/>
        <w:ind w:left="36" w:firstLine="454"/>
        <w:jc w:val="both"/>
        <w:sectPr w:rsidR="00F16853">
          <w:pgSz w:w="16834" w:h="11909" w:orient="landscape"/>
          <w:pgMar w:top="526" w:right="1329" w:bottom="360" w:left="1328" w:header="720" w:footer="720" w:gutter="0"/>
          <w:cols w:num="2" w:space="720" w:equalWidth="0">
            <w:col w:w="6408" w:space="1339"/>
            <w:col w:w="6429"/>
          </w:cols>
          <w:noEndnote/>
        </w:sectPr>
      </w:pPr>
    </w:p>
    <w:p w:rsidR="00F16853" w:rsidRDefault="00F16853">
      <w:pPr>
        <w:spacing w:line="1" w:lineRule="exact"/>
        <w:rPr>
          <w:rFonts w:ascii="Arial" w:hAnsi="Arial" w:cs="Arial"/>
          <w:sz w:val="2"/>
          <w:szCs w:val="2"/>
        </w:rPr>
      </w:pPr>
      <w:r w:rsidRPr="00F16853">
        <w:rPr>
          <w:noProof/>
        </w:rPr>
        <w:lastRenderedPageBreak/>
        <w:pict>
          <v:line id="_x0000_s1383" style="position:absolute;z-index:252023808;mso-position-horizontal-relative:margin" from="331.9pt,310.7pt" to="331.9pt,389.55pt" o:allowincell="f" strokeweight=".35pt">
            <w10:wrap anchorx="margin"/>
          </v:line>
        </w:pict>
      </w:r>
    </w:p>
    <w:p w:rsidR="00F16853" w:rsidRDefault="009101AF">
      <w:pPr>
        <w:framePr w:h="396" w:hRule="exact" w:hSpace="36" w:wrap="auto" w:vAnchor="text" w:hAnchor="margin" w:x="13091" w:y="1"/>
        <w:shd w:val="clear" w:color="auto" w:fill="FFFFFF"/>
      </w:pPr>
      <w:r>
        <w:rPr>
          <w:sz w:val="34"/>
          <w:szCs w:val="34"/>
        </w:rPr>
        <w:t>397</w:t>
      </w:r>
    </w:p>
    <w:p w:rsidR="00F16853" w:rsidRDefault="00F16853">
      <w:pPr>
        <w:framePr w:h="2204" w:hRule="exact" w:hSpace="36" w:wrap="auto" w:vAnchor="text" w:hAnchor="margin" w:x="7093" w:y="3695"/>
        <w:shd w:val="clear" w:color="auto" w:fill="FFFFFF"/>
      </w:pPr>
    </w:p>
    <w:p w:rsidR="00F16853" w:rsidRDefault="00F16853">
      <w:pPr>
        <w:framePr w:h="173" w:hRule="exact" w:hSpace="36" w:wrap="auto" w:vAnchor="text" w:hAnchor="margin" w:x="7107" w:y="6323"/>
        <w:shd w:val="clear" w:color="auto" w:fill="FFFFFF"/>
      </w:pPr>
    </w:p>
    <w:p w:rsidR="00F16853" w:rsidRDefault="00F16853">
      <w:pPr>
        <w:framePr w:h="165" w:hRule="exact" w:hSpace="36" w:wrap="auto" w:vAnchor="text" w:hAnchor="margin" w:x="7151" w:y="10290"/>
        <w:shd w:val="clear" w:color="auto" w:fill="FFFFFF"/>
      </w:pPr>
    </w:p>
    <w:p w:rsidR="00F16853" w:rsidRDefault="009101AF">
      <w:pPr>
        <w:shd w:val="clear" w:color="auto" w:fill="FFFFFF"/>
        <w:spacing w:before="252" w:line="302" w:lineRule="exact"/>
      </w:pPr>
      <w:r>
        <w:rPr>
          <w:rFonts w:ascii="Arial" w:eastAsia="Times New Roman" w:hAnsi="Arial"/>
          <w:b/>
          <w:bCs/>
          <w:spacing w:val="-5"/>
          <w:sz w:val="22"/>
          <w:szCs w:val="22"/>
        </w:rPr>
        <w:t>ПРИМЕРНЫЕ</w:t>
      </w:r>
      <w:r>
        <w:rPr>
          <w:rFonts w:ascii="Arial" w:eastAsia="Times New Roman" w:hAnsi="Arial" w:cs="Arial"/>
          <w:b/>
          <w:bCs/>
          <w:spacing w:val="-5"/>
          <w:sz w:val="22"/>
          <w:szCs w:val="22"/>
        </w:rPr>
        <w:t xml:space="preserve"> </w:t>
      </w:r>
      <w:r>
        <w:rPr>
          <w:rFonts w:ascii="Arial" w:eastAsia="Times New Roman" w:hAnsi="Arial"/>
          <w:b/>
          <w:bCs/>
          <w:spacing w:val="-5"/>
          <w:sz w:val="22"/>
          <w:szCs w:val="22"/>
        </w:rPr>
        <w:t>ВОПРОСЫ</w:t>
      </w:r>
      <w:r>
        <w:rPr>
          <w:rFonts w:ascii="Arial" w:eastAsia="Times New Roman" w:hAnsi="Arial" w:cs="Arial"/>
          <w:b/>
          <w:bCs/>
          <w:spacing w:val="-5"/>
          <w:sz w:val="22"/>
          <w:szCs w:val="22"/>
        </w:rPr>
        <w:t xml:space="preserve"> </w:t>
      </w:r>
      <w:r>
        <w:rPr>
          <w:rFonts w:ascii="Arial" w:eastAsia="Times New Roman" w:hAnsi="Arial"/>
          <w:b/>
          <w:bCs/>
          <w:spacing w:val="-5"/>
          <w:sz w:val="22"/>
          <w:szCs w:val="22"/>
        </w:rPr>
        <w:t>И</w:t>
      </w:r>
      <w:r>
        <w:rPr>
          <w:rFonts w:ascii="Arial" w:eastAsia="Times New Roman" w:hAnsi="Arial" w:cs="Arial"/>
          <w:b/>
          <w:bCs/>
          <w:spacing w:val="-5"/>
          <w:sz w:val="22"/>
          <w:szCs w:val="22"/>
        </w:rPr>
        <w:t xml:space="preserve"> </w:t>
      </w:r>
      <w:r>
        <w:rPr>
          <w:rFonts w:ascii="Arial" w:eastAsia="Times New Roman" w:hAnsi="Arial"/>
          <w:b/>
          <w:bCs/>
          <w:spacing w:val="-5"/>
          <w:sz w:val="22"/>
          <w:szCs w:val="22"/>
        </w:rPr>
        <w:t>ЗАДАНИЯ</w:t>
      </w:r>
      <w:r>
        <w:rPr>
          <w:rFonts w:ascii="Arial" w:eastAsia="Times New Roman" w:hAnsi="Arial" w:cs="Arial"/>
          <w:b/>
          <w:bCs/>
          <w:spacing w:val="-5"/>
          <w:sz w:val="22"/>
          <w:szCs w:val="22"/>
        </w:rPr>
        <w:t xml:space="preserve"> </w:t>
      </w:r>
      <w:r>
        <w:rPr>
          <w:rFonts w:ascii="Arial" w:eastAsia="Times New Roman" w:hAnsi="Arial"/>
          <w:b/>
          <w:bCs/>
          <w:spacing w:val="-5"/>
          <w:sz w:val="22"/>
          <w:szCs w:val="22"/>
        </w:rPr>
        <w:t>К</w:t>
      </w:r>
      <w:r>
        <w:rPr>
          <w:rFonts w:ascii="Arial" w:eastAsia="Times New Roman" w:hAnsi="Arial" w:cs="Arial"/>
          <w:b/>
          <w:bCs/>
          <w:spacing w:val="-5"/>
          <w:sz w:val="22"/>
          <w:szCs w:val="22"/>
        </w:rPr>
        <w:t xml:space="preserve"> </w:t>
      </w:r>
      <w:r>
        <w:rPr>
          <w:rFonts w:ascii="Arial" w:eastAsia="Times New Roman" w:hAnsi="Arial"/>
          <w:b/>
          <w:bCs/>
          <w:spacing w:val="-5"/>
          <w:sz w:val="22"/>
          <w:szCs w:val="22"/>
        </w:rPr>
        <w:t xml:space="preserve">ИТОГОВОМУ </w:t>
      </w:r>
      <w:r>
        <w:rPr>
          <w:rFonts w:ascii="Arial" w:eastAsia="Times New Roman" w:hAnsi="Arial"/>
          <w:b/>
          <w:bCs/>
          <w:spacing w:val="-6"/>
          <w:sz w:val="22"/>
          <w:szCs w:val="22"/>
        </w:rPr>
        <w:t>ЗАЧЕТУ</w:t>
      </w:r>
      <w:r>
        <w:rPr>
          <w:rFonts w:ascii="Arial" w:eastAsia="Times New Roman" w:hAnsi="Arial" w:cs="Arial"/>
          <w:b/>
          <w:bCs/>
          <w:spacing w:val="-6"/>
          <w:sz w:val="22"/>
          <w:szCs w:val="22"/>
        </w:rPr>
        <w:t xml:space="preserve"> </w:t>
      </w:r>
      <w:r>
        <w:rPr>
          <w:rFonts w:ascii="Arial" w:eastAsia="Times New Roman" w:hAnsi="Arial"/>
          <w:b/>
          <w:bCs/>
          <w:spacing w:val="-6"/>
          <w:sz w:val="22"/>
          <w:szCs w:val="22"/>
        </w:rPr>
        <w:t>ПО</w:t>
      </w:r>
      <w:r>
        <w:rPr>
          <w:rFonts w:ascii="Arial" w:eastAsia="Times New Roman" w:hAnsi="Arial" w:cs="Arial"/>
          <w:b/>
          <w:bCs/>
          <w:spacing w:val="-6"/>
          <w:sz w:val="22"/>
          <w:szCs w:val="22"/>
        </w:rPr>
        <w:t xml:space="preserve"> </w:t>
      </w:r>
      <w:r>
        <w:rPr>
          <w:rFonts w:ascii="Arial" w:eastAsia="Times New Roman" w:hAnsi="Arial"/>
          <w:b/>
          <w:bCs/>
          <w:spacing w:val="-6"/>
          <w:sz w:val="22"/>
          <w:szCs w:val="22"/>
        </w:rPr>
        <w:t>КУРСУ</w:t>
      </w:r>
      <w:r>
        <w:rPr>
          <w:rFonts w:ascii="Arial" w:eastAsia="Times New Roman" w:hAnsi="Arial" w:cs="Arial"/>
          <w:b/>
          <w:bCs/>
          <w:spacing w:val="-6"/>
          <w:sz w:val="22"/>
          <w:szCs w:val="22"/>
        </w:rPr>
        <w:t xml:space="preserve"> </w:t>
      </w:r>
      <w:r>
        <w:rPr>
          <w:rFonts w:ascii="Arial" w:eastAsia="Times New Roman" w:hAnsi="Arial"/>
          <w:b/>
          <w:bCs/>
          <w:spacing w:val="-6"/>
          <w:sz w:val="22"/>
          <w:szCs w:val="22"/>
        </w:rPr>
        <w:t>РУССКОЙ</w:t>
      </w:r>
      <w:r>
        <w:rPr>
          <w:rFonts w:ascii="Arial" w:eastAsia="Times New Roman" w:hAnsi="Arial" w:cs="Arial"/>
          <w:b/>
          <w:bCs/>
          <w:spacing w:val="-6"/>
          <w:sz w:val="22"/>
          <w:szCs w:val="22"/>
        </w:rPr>
        <w:t xml:space="preserve"> </w:t>
      </w:r>
      <w:r>
        <w:rPr>
          <w:rFonts w:ascii="Arial" w:eastAsia="Times New Roman" w:hAnsi="Arial"/>
          <w:b/>
          <w:bCs/>
          <w:spacing w:val="-6"/>
          <w:sz w:val="22"/>
          <w:szCs w:val="22"/>
        </w:rPr>
        <w:t>ЛИТЕРАТУРЫ</w:t>
      </w:r>
      <w:r>
        <w:rPr>
          <w:rFonts w:ascii="Arial" w:eastAsia="Times New Roman" w:hAnsi="Arial" w:cs="Arial"/>
          <w:b/>
          <w:bCs/>
          <w:spacing w:val="-6"/>
          <w:sz w:val="22"/>
          <w:szCs w:val="22"/>
        </w:rPr>
        <w:t xml:space="preserve"> </w:t>
      </w:r>
      <w:r>
        <w:rPr>
          <w:rFonts w:ascii="Arial" w:eastAsia="Times New Roman" w:hAnsi="Arial" w:cs="Arial"/>
          <w:b/>
          <w:bCs/>
          <w:spacing w:val="-6"/>
          <w:sz w:val="22"/>
          <w:szCs w:val="22"/>
          <w:lang w:val="en-US"/>
        </w:rPr>
        <w:t>XX</w:t>
      </w:r>
      <w:r w:rsidRPr="009101AF">
        <w:rPr>
          <w:rFonts w:ascii="Arial" w:eastAsia="Times New Roman" w:hAnsi="Arial" w:cs="Arial"/>
          <w:b/>
          <w:bCs/>
          <w:spacing w:val="-6"/>
          <w:sz w:val="22"/>
          <w:szCs w:val="22"/>
        </w:rPr>
        <w:t xml:space="preserve"> </w:t>
      </w:r>
      <w:r>
        <w:rPr>
          <w:rFonts w:ascii="Arial" w:eastAsia="Times New Roman" w:hAnsi="Arial"/>
          <w:b/>
          <w:bCs/>
          <w:spacing w:val="-6"/>
          <w:sz w:val="22"/>
          <w:szCs w:val="22"/>
        </w:rPr>
        <w:t>ВЕКА</w:t>
      </w:r>
    </w:p>
    <w:p w:rsidR="00F16853" w:rsidRDefault="009101AF" w:rsidP="009101AF">
      <w:pPr>
        <w:numPr>
          <w:ilvl w:val="0"/>
          <w:numId w:val="71"/>
        </w:numPr>
        <w:shd w:val="clear" w:color="auto" w:fill="FFFFFF"/>
        <w:tabs>
          <w:tab w:val="left" w:pos="475"/>
        </w:tabs>
        <w:spacing w:before="2045" w:line="216" w:lineRule="exact"/>
        <w:ind w:left="475" w:right="7" w:hanging="281"/>
        <w:jc w:val="both"/>
        <w:rPr>
          <w:spacing w:val="-3"/>
          <w:sz w:val="18"/>
          <w:szCs w:val="18"/>
        </w:rPr>
      </w:pPr>
      <w:r>
        <w:rPr>
          <w:rFonts w:eastAsia="Times New Roman"/>
          <w:sz w:val="18"/>
          <w:szCs w:val="18"/>
        </w:rPr>
        <w:t>« Вечные проблемы » русской литературы и их художественное воплощение в прозе И. Бунина и А. Куприна.</w:t>
      </w:r>
    </w:p>
    <w:p w:rsidR="00F16853" w:rsidRDefault="009101AF" w:rsidP="009101AF">
      <w:pPr>
        <w:numPr>
          <w:ilvl w:val="0"/>
          <w:numId w:val="71"/>
        </w:numPr>
        <w:shd w:val="clear" w:color="auto" w:fill="FFFFFF"/>
        <w:tabs>
          <w:tab w:val="left" w:pos="475"/>
        </w:tabs>
        <w:spacing w:line="216" w:lineRule="exact"/>
        <w:ind w:left="475" w:right="22" w:hanging="281"/>
        <w:jc w:val="both"/>
        <w:rPr>
          <w:sz w:val="18"/>
          <w:szCs w:val="18"/>
        </w:rPr>
      </w:pPr>
      <w:r>
        <w:rPr>
          <w:rFonts w:eastAsia="Times New Roman"/>
          <w:sz w:val="18"/>
          <w:szCs w:val="18"/>
        </w:rPr>
        <w:t>Основные темы и проблемы в творчестве И. Бунина (на приме</w:t>
      </w:r>
      <w:r>
        <w:rPr>
          <w:rFonts w:eastAsia="Times New Roman"/>
          <w:sz w:val="18"/>
          <w:szCs w:val="18"/>
        </w:rPr>
        <w:softHyphen/>
        <w:t>ре двух-трех произведений).</w:t>
      </w:r>
    </w:p>
    <w:p w:rsidR="00F16853" w:rsidRDefault="009101AF" w:rsidP="009101AF">
      <w:pPr>
        <w:numPr>
          <w:ilvl w:val="0"/>
          <w:numId w:val="71"/>
        </w:numPr>
        <w:shd w:val="clear" w:color="auto" w:fill="FFFFFF"/>
        <w:tabs>
          <w:tab w:val="left" w:pos="475"/>
        </w:tabs>
        <w:spacing w:line="216" w:lineRule="exact"/>
        <w:ind w:left="475" w:right="22" w:hanging="281"/>
        <w:jc w:val="both"/>
        <w:rPr>
          <w:sz w:val="18"/>
          <w:szCs w:val="18"/>
        </w:rPr>
      </w:pPr>
      <w:r>
        <w:rPr>
          <w:rFonts w:eastAsia="Times New Roman"/>
          <w:sz w:val="18"/>
          <w:szCs w:val="18"/>
        </w:rPr>
        <w:t>Основные темы и проблемы в творчестве А. Куприна (на при</w:t>
      </w:r>
      <w:r>
        <w:rPr>
          <w:rFonts w:eastAsia="Times New Roman"/>
          <w:sz w:val="18"/>
          <w:szCs w:val="18"/>
        </w:rPr>
        <w:softHyphen/>
        <w:t>мере одного-двух произведений).</w:t>
      </w:r>
    </w:p>
    <w:p w:rsidR="00F16853" w:rsidRDefault="009101AF" w:rsidP="009101AF">
      <w:pPr>
        <w:numPr>
          <w:ilvl w:val="0"/>
          <w:numId w:val="71"/>
        </w:numPr>
        <w:shd w:val="clear" w:color="auto" w:fill="FFFFFF"/>
        <w:tabs>
          <w:tab w:val="left" w:pos="475"/>
        </w:tabs>
        <w:spacing w:line="216" w:lineRule="exact"/>
        <w:ind w:left="475" w:right="14" w:hanging="281"/>
        <w:jc w:val="both"/>
        <w:rPr>
          <w:sz w:val="18"/>
          <w:szCs w:val="18"/>
        </w:rPr>
      </w:pPr>
      <w:r>
        <w:rPr>
          <w:rFonts w:eastAsia="Times New Roman"/>
          <w:sz w:val="18"/>
          <w:szCs w:val="18"/>
        </w:rPr>
        <w:t>Поэзия русского символизма (на примере творчества одного поэта). Чтение наизусть стихотворения. Анализ одного сти</w:t>
      </w:r>
      <w:r>
        <w:rPr>
          <w:rFonts w:eastAsia="Times New Roman"/>
          <w:sz w:val="18"/>
          <w:szCs w:val="18"/>
        </w:rPr>
        <w:softHyphen/>
        <w:t>хотворения (восприятие, истолкование, оценка).</w:t>
      </w:r>
    </w:p>
    <w:p w:rsidR="00F16853" w:rsidRDefault="009101AF" w:rsidP="009101AF">
      <w:pPr>
        <w:numPr>
          <w:ilvl w:val="0"/>
          <w:numId w:val="71"/>
        </w:numPr>
        <w:shd w:val="clear" w:color="auto" w:fill="FFFFFF"/>
        <w:tabs>
          <w:tab w:val="left" w:pos="475"/>
        </w:tabs>
        <w:spacing w:line="216" w:lineRule="exact"/>
        <w:ind w:left="475" w:right="22" w:hanging="281"/>
        <w:jc w:val="both"/>
        <w:rPr>
          <w:sz w:val="18"/>
          <w:szCs w:val="18"/>
        </w:rPr>
      </w:pPr>
      <w:r>
        <w:rPr>
          <w:rFonts w:eastAsia="Times New Roman"/>
          <w:sz w:val="18"/>
          <w:szCs w:val="18"/>
        </w:rPr>
        <w:t>Поэзия русского акмеизма (на примере творчества одного по</w:t>
      </w:r>
      <w:r>
        <w:rPr>
          <w:rFonts w:eastAsia="Times New Roman"/>
          <w:sz w:val="18"/>
          <w:szCs w:val="18"/>
        </w:rPr>
        <w:softHyphen/>
        <w:t>эта). Чтение наизусть стихотворения. Анализ одного стихо</w:t>
      </w:r>
      <w:r>
        <w:rPr>
          <w:rFonts w:eastAsia="Times New Roman"/>
          <w:sz w:val="18"/>
          <w:szCs w:val="18"/>
        </w:rPr>
        <w:softHyphen/>
        <w:t>творения (восприятие, истолкование, оценка).</w:t>
      </w:r>
    </w:p>
    <w:p w:rsidR="00F16853" w:rsidRDefault="009101AF" w:rsidP="009101AF">
      <w:pPr>
        <w:numPr>
          <w:ilvl w:val="0"/>
          <w:numId w:val="71"/>
        </w:numPr>
        <w:shd w:val="clear" w:color="auto" w:fill="FFFFFF"/>
        <w:tabs>
          <w:tab w:val="left" w:pos="475"/>
        </w:tabs>
        <w:spacing w:line="216" w:lineRule="exact"/>
        <w:ind w:left="475" w:right="14" w:hanging="281"/>
        <w:jc w:val="both"/>
        <w:rPr>
          <w:sz w:val="18"/>
          <w:szCs w:val="18"/>
        </w:rPr>
      </w:pPr>
      <w:r>
        <w:rPr>
          <w:rFonts w:eastAsia="Times New Roman"/>
          <w:sz w:val="18"/>
          <w:szCs w:val="18"/>
        </w:rPr>
        <w:t>Русский футуризм (на примере творчества одного поэта). Чте</w:t>
      </w:r>
      <w:r>
        <w:rPr>
          <w:rFonts w:eastAsia="Times New Roman"/>
          <w:sz w:val="18"/>
          <w:szCs w:val="18"/>
        </w:rPr>
        <w:softHyphen/>
        <w:t>ние наизусть стихотворения. Анализ одного стихотворения (восприятие, истолкование, оценка).</w:t>
      </w:r>
    </w:p>
    <w:p w:rsidR="00F16853" w:rsidRDefault="009101AF" w:rsidP="009101AF">
      <w:pPr>
        <w:numPr>
          <w:ilvl w:val="0"/>
          <w:numId w:val="71"/>
        </w:numPr>
        <w:shd w:val="clear" w:color="auto" w:fill="FFFFFF"/>
        <w:tabs>
          <w:tab w:val="left" w:pos="475"/>
        </w:tabs>
        <w:spacing w:line="216" w:lineRule="exact"/>
        <w:ind w:left="475" w:right="14" w:hanging="281"/>
        <w:jc w:val="both"/>
        <w:rPr>
          <w:sz w:val="18"/>
          <w:szCs w:val="18"/>
        </w:rPr>
      </w:pPr>
      <w:r>
        <w:rPr>
          <w:rFonts w:eastAsia="Times New Roman"/>
          <w:sz w:val="18"/>
          <w:szCs w:val="18"/>
        </w:rPr>
        <w:t>Раннее творчество М. Горького (на примере романтических и реалистических произведений).</w:t>
      </w:r>
    </w:p>
    <w:p w:rsidR="00F16853" w:rsidRDefault="009101AF" w:rsidP="009101AF">
      <w:pPr>
        <w:numPr>
          <w:ilvl w:val="0"/>
          <w:numId w:val="71"/>
        </w:numPr>
        <w:shd w:val="clear" w:color="auto" w:fill="FFFFFF"/>
        <w:tabs>
          <w:tab w:val="left" w:pos="475"/>
        </w:tabs>
        <w:spacing w:line="216" w:lineRule="exact"/>
        <w:ind w:left="475" w:right="14" w:hanging="281"/>
        <w:jc w:val="both"/>
        <w:rPr>
          <w:sz w:val="18"/>
          <w:szCs w:val="18"/>
        </w:rPr>
      </w:pPr>
      <w:r>
        <w:rPr>
          <w:rFonts w:eastAsia="Times New Roman"/>
          <w:sz w:val="18"/>
          <w:szCs w:val="18"/>
        </w:rPr>
        <w:t>Драматургия М.Горького. Пьеса «На дне». Основные темы и проблемы.</w:t>
      </w:r>
    </w:p>
    <w:p w:rsidR="00F16853" w:rsidRDefault="009101AF" w:rsidP="009101AF">
      <w:pPr>
        <w:numPr>
          <w:ilvl w:val="0"/>
          <w:numId w:val="71"/>
        </w:numPr>
        <w:shd w:val="clear" w:color="auto" w:fill="FFFFFF"/>
        <w:tabs>
          <w:tab w:val="left" w:pos="475"/>
        </w:tabs>
        <w:spacing w:line="216" w:lineRule="exact"/>
        <w:ind w:left="475" w:right="7" w:hanging="281"/>
        <w:jc w:val="both"/>
        <w:rPr>
          <w:sz w:val="18"/>
          <w:szCs w:val="18"/>
        </w:rPr>
      </w:pPr>
      <w:r>
        <w:rPr>
          <w:rFonts w:eastAsia="Times New Roman"/>
          <w:sz w:val="18"/>
          <w:szCs w:val="18"/>
        </w:rPr>
        <w:t>Основные мотивы лирики В.Маяковского. Чтение наизусть стихотворения. Анализ одного стихотворения (восприятие, истолкование, оценка).</w:t>
      </w:r>
    </w:p>
    <w:p w:rsidR="00F16853" w:rsidRDefault="00F16853">
      <w:pPr>
        <w:rPr>
          <w:rFonts w:ascii="Arial" w:hAnsi="Arial" w:cs="Arial"/>
          <w:sz w:val="2"/>
          <w:szCs w:val="2"/>
        </w:rPr>
      </w:pPr>
    </w:p>
    <w:p w:rsidR="00F16853" w:rsidRDefault="009101AF" w:rsidP="009101AF">
      <w:pPr>
        <w:numPr>
          <w:ilvl w:val="0"/>
          <w:numId w:val="72"/>
        </w:numPr>
        <w:shd w:val="clear" w:color="auto" w:fill="FFFFFF"/>
        <w:tabs>
          <w:tab w:val="left" w:pos="482"/>
        </w:tabs>
        <w:spacing w:line="216" w:lineRule="exact"/>
        <w:ind w:left="482" w:right="14" w:hanging="374"/>
        <w:jc w:val="both"/>
        <w:rPr>
          <w:sz w:val="18"/>
          <w:szCs w:val="18"/>
        </w:rPr>
      </w:pPr>
      <w:r>
        <w:rPr>
          <w:rFonts w:eastAsia="Times New Roman"/>
          <w:sz w:val="18"/>
          <w:szCs w:val="18"/>
        </w:rPr>
        <w:t>В.Маяковский — сатирик. Чтение наизусть стихотворения. Анализ одного стихотворения (восприятие, истолкование, оценка).</w:t>
      </w:r>
    </w:p>
    <w:p w:rsidR="00F16853" w:rsidRDefault="009101AF" w:rsidP="009101AF">
      <w:pPr>
        <w:numPr>
          <w:ilvl w:val="0"/>
          <w:numId w:val="72"/>
        </w:numPr>
        <w:shd w:val="clear" w:color="auto" w:fill="FFFFFF"/>
        <w:tabs>
          <w:tab w:val="left" w:pos="482"/>
        </w:tabs>
        <w:spacing w:line="216" w:lineRule="exact"/>
        <w:ind w:left="482" w:right="7" w:hanging="374"/>
        <w:jc w:val="both"/>
        <w:rPr>
          <w:sz w:val="18"/>
          <w:szCs w:val="18"/>
        </w:rPr>
      </w:pPr>
      <w:r>
        <w:rPr>
          <w:rFonts w:eastAsia="Times New Roman"/>
          <w:sz w:val="18"/>
          <w:szCs w:val="18"/>
        </w:rPr>
        <w:t>Основные мотивы лирики А. Блока. Анализ одного стихотво</w:t>
      </w:r>
      <w:r>
        <w:rPr>
          <w:rFonts w:eastAsia="Times New Roman"/>
          <w:sz w:val="18"/>
          <w:szCs w:val="18"/>
        </w:rPr>
        <w:softHyphen/>
        <w:t>рения (восприятие, истолкование, оценка).</w:t>
      </w:r>
    </w:p>
    <w:p w:rsidR="00F16853" w:rsidRDefault="009101AF" w:rsidP="009101AF">
      <w:pPr>
        <w:numPr>
          <w:ilvl w:val="0"/>
          <w:numId w:val="72"/>
        </w:numPr>
        <w:shd w:val="clear" w:color="auto" w:fill="FFFFFF"/>
        <w:tabs>
          <w:tab w:val="left" w:pos="482"/>
        </w:tabs>
        <w:spacing w:line="216" w:lineRule="exact"/>
        <w:ind w:left="482" w:right="7" w:hanging="374"/>
        <w:jc w:val="both"/>
        <w:rPr>
          <w:sz w:val="18"/>
          <w:szCs w:val="18"/>
        </w:rPr>
      </w:pPr>
      <w:r>
        <w:rPr>
          <w:rFonts w:eastAsia="Times New Roman"/>
          <w:sz w:val="18"/>
          <w:szCs w:val="18"/>
        </w:rPr>
        <w:t>Тема революции в поэме А. Блока «Двенадцать». Чтение наи</w:t>
      </w:r>
      <w:r>
        <w:rPr>
          <w:rFonts w:eastAsia="Times New Roman"/>
          <w:sz w:val="18"/>
          <w:szCs w:val="18"/>
        </w:rPr>
        <w:softHyphen/>
        <w:t>зусть отрывка из поэмы.</w:t>
      </w:r>
    </w:p>
    <w:p w:rsidR="00F16853" w:rsidRDefault="009101AF" w:rsidP="009101AF">
      <w:pPr>
        <w:numPr>
          <w:ilvl w:val="0"/>
          <w:numId w:val="72"/>
        </w:numPr>
        <w:shd w:val="clear" w:color="auto" w:fill="FFFFFF"/>
        <w:tabs>
          <w:tab w:val="left" w:pos="482"/>
        </w:tabs>
        <w:spacing w:line="216" w:lineRule="exact"/>
        <w:ind w:left="108"/>
        <w:rPr>
          <w:sz w:val="18"/>
          <w:szCs w:val="18"/>
        </w:rPr>
      </w:pPr>
      <w:r>
        <w:rPr>
          <w:rFonts w:eastAsia="Times New Roman"/>
          <w:sz w:val="18"/>
          <w:szCs w:val="18"/>
        </w:rPr>
        <w:t>Основные мотивы лирики С. Есенина.</w:t>
      </w:r>
    </w:p>
    <w:p w:rsidR="00F16853" w:rsidRDefault="009101AF" w:rsidP="009101AF">
      <w:pPr>
        <w:numPr>
          <w:ilvl w:val="0"/>
          <w:numId w:val="72"/>
        </w:numPr>
        <w:shd w:val="clear" w:color="auto" w:fill="FFFFFF"/>
        <w:tabs>
          <w:tab w:val="left" w:pos="482"/>
        </w:tabs>
        <w:spacing w:line="216" w:lineRule="exact"/>
        <w:ind w:left="482" w:hanging="374"/>
        <w:jc w:val="both"/>
        <w:rPr>
          <w:sz w:val="18"/>
          <w:szCs w:val="18"/>
        </w:rPr>
      </w:pPr>
      <w:r>
        <w:rPr>
          <w:rFonts w:eastAsia="Times New Roman"/>
          <w:sz w:val="18"/>
          <w:szCs w:val="18"/>
        </w:rPr>
        <w:t>Развитие темы Родины в лирике С. Есенина. Чтение наизусть стихотворения. Анализ одного стихотворения (восприятие, истолкование, оценка).</w:t>
      </w:r>
    </w:p>
    <w:p w:rsidR="00F16853" w:rsidRDefault="009101AF" w:rsidP="009101AF">
      <w:pPr>
        <w:numPr>
          <w:ilvl w:val="0"/>
          <w:numId w:val="72"/>
        </w:numPr>
        <w:shd w:val="clear" w:color="auto" w:fill="FFFFFF"/>
        <w:tabs>
          <w:tab w:val="left" w:pos="482"/>
        </w:tabs>
        <w:spacing w:line="216" w:lineRule="exact"/>
        <w:ind w:left="482" w:right="7" w:hanging="374"/>
        <w:jc w:val="both"/>
        <w:rPr>
          <w:sz w:val="18"/>
          <w:szCs w:val="18"/>
        </w:rPr>
      </w:pPr>
      <w:r>
        <w:rPr>
          <w:rFonts w:eastAsia="Times New Roman"/>
          <w:sz w:val="18"/>
          <w:szCs w:val="18"/>
        </w:rPr>
        <w:t>Тема революции и гражданской войны в произведениях А. Фа</w:t>
      </w:r>
      <w:r>
        <w:rPr>
          <w:rFonts w:eastAsia="Times New Roman"/>
          <w:sz w:val="18"/>
          <w:szCs w:val="18"/>
        </w:rPr>
        <w:softHyphen/>
        <w:t>деева, И. Бабеля, Б. Пастернака, М. Булгакова (сопоставитель</w:t>
      </w:r>
      <w:r>
        <w:rPr>
          <w:rFonts w:eastAsia="Times New Roman"/>
          <w:sz w:val="18"/>
          <w:szCs w:val="18"/>
        </w:rPr>
        <w:softHyphen/>
        <w:t>ный анализ).</w:t>
      </w:r>
    </w:p>
    <w:p w:rsidR="00F16853" w:rsidRDefault="009101AF">
      <w:pPr>
        <w:shd w:val="clear" w:color="auto" w:fill="FFFFFF"/>
      </w:pPr>
      <w:r>
        <w:rPr>
          <w:sz w:val="18"/>
          <w:szCs w:val="18"/>
        </w:rPr>
        <w:br w:type="column"/>
      </w:r>
      <w:r>
        <w:rPr>
          <w:rFonts w:ascii="Arial" w:eastAsia="Times New Roman" w:hAnsi="Arial"/>
          <w:i/>
          <w:iCs/>
          <w:spacing w:val="-7"/>
          <w:sz w:val="16"/>
          <w:szCs w:val="16"/>
        </w:rPr>
        <w:lastRenderedPageBreak/>
        <w:t>Примерные</w:t>
      </w:r>
      <w:r>
        <w:rPr>
          <w:rFonts w:ascii="Arial" w:eastAsia="Times New Roman" w:hAnsi="Arial" w:cs="Arial"/>
          <w:i/>
          <w:iCs/>
          <w:spacing w:val="-7"/>
          <w:sz w:val="16"/>
          <w:szCs w:val="16"/>
        </w:rPr>
        <w:t xml:space="preserve"> </w:t>
      </w:r>
      <w:r>
        <w:rPr>
          <w:rFonts w:ascii="Arial" w:eastAsia="Times New Roman" w:hAnsi="Arial"/>
          <w:i/>
          <w:iCs/>
          <w:spacing w:val="-7"/>
          <w:sz w:val="16"/>
          <w:szCs w:val="16"/>
        </w:rPr>
        <w:t>вопросы</w:t>
      </w:r>
      <w:r>
        <w:rPr>
          <w:rFonts w:ascii="Arial" w:eastAsia="Times New Roman" w:hAnsi="Arial" w:cs="Arial"/>
          <w:i/>
          <w:iCs/>
          <w:spacing w:val="-7"/>
          <w:sz w:val="16"/>
          <w:szCs w:val="16"/>
        </w:rPr>
        <w:t xml:space="preserve"> </w:t>
      </w:r>
      <w:r>
        <w:rPr>
          <w:rFonts w:ascii="Arial" w:eastAsia="Times New Roman" w:hAnsi="Arial"/>
          <w:i/>
          <w:iCs/>
          <w:spacing w:val="-7"/>
          <w:sz w:val="16"/>
          <w:szCs w:val="16"/>
        </w:rPr>
        <w:t>и</w:t>
      </w:r>
      <w:r>
        <w:rPr>
          <w:rFonts w:ascii="Arial" w:eastAsia="Times New Roman" w:hAnsi="Arial" w:cs="Arial"/>
          <w:i/>
          <w:iCs/>
          <w:spacing w:val="-7"/>
          <w:sz w:val="16"/>
          <w:szCs w:val="16"/>
        </w:rPr>
        <w:t xml:space="preserve"> </w:t>
      </w:r>
      <w:r>
        <w:rPr>
          <w:rFonts w:ascii="Arial" w:eastAsia="Times New Roman" w:hAnsi="Arial"/>
          <w:i/>
          <w:iCs/>
          <w:spacing w:val="-7"/>
          <w:sz w:val="16"/>
          <w:szCs w:val="16"/>
        </w:rPr>
        <w:t>задания</w:t>
      </w:r>
      <w:r>
        <w:rPr>
          <w:rFonts w:ascii="Arial" w:eastAsia="Times New Roman" w:hAnsi="Arial" w:cs="Arial"/>
          <w:i/>
          <w:iCs/>
          <w:spacing w:val="-7"/>
          <w:sz w:val="16"/>
          <w:szCs w:val="16"/>
        </w:rPr>
        <w:t xml:space="preserve"> </w:t>
      </w:r>
      <w:r>
        <w:rPr>
          <w:rFonts w:ascii="Arial" w:eastAsia="Times New Roman" w:hAnsi="Arial"/>
          <w:spacing w:val="-7"/>
          <w:sz w:val="16"/>
          <w:szCs w:val="16"/>
        </w:rPr>
        <w:t>к</w:t>
      </w:r>
      <w:r>
        <w:rPr>
          <w:rFonts w:ascii="Arial" w:eastAsia="Times New Roman" w:hAnsi="Arial" w:cs="Arial"/>
          <w:spacing w:val="-7"/>
          <w:sz w:val="16"/>
          <w:szCs w:val="16"/>
        </w:rPr>
        <w:t xml:space="preserve"> </w:t>
      </w:r>
      <w:r>
        <w:rPr>
          <w:rFonts w:ascii="Arial" w:eastAsia="Times New Roman" w:hAnsi="Arial"/>
          <w:i/>
          <w:iCs/>
          <w:spacing w:val="-7"/>
          <w:sz w:val="16"/>
          <w:szCs w:val="16"/>
        </w:rPr>
        <w:t>итоговому</w:t>
      </w:r>
      <w:r>
        <w:rPr>
          <w:rFonts w:ascii="Arial" w:eastAsia="Times New Roman" w:hAnsi="Arial" w:cs="Arial"/>
          <w:i/>
          <w:iCs/>
          <w:spacing w:val="-7"/>
          <w:sz w:val="16"/>
          <w:szCs w:val="16"/>
        </w:rPr>
        <w:t xml:space="preserve"> </w:t>
      </w:r>
      <w:r>
        <w:rPr>
          <w:rFonts w:ascii="Arial" w:eastAsia="Times New Roman" w:hAnsi="Arial"/>
          <w:i/>
          <w:iCs/>
          <w:spacing w:val="-7"/>
          <w:sz w:val="16"/>
          <w:szCs w:val="16"/>
        </w:rPr>
        <w:t>зачету</w:t>
      </w:r>
      <w:r>
        <w:rPr>
          <w:rFonts w:ascii="Arial" w:eastAsia="Times New Roman" w:hAnsi="Arial" w:cs="Arial"/>
          <w:i/>
          <w:iCs/>
          <w:spacing w:val="-7"/>
          <w:sz w:val="16"/>
          <w:szCs w:val="16"/>
        </w:rPr>
        <w:t>.</w:t>
      </w:r>
    </w:p>
    <w:p w:rsidR="00F16853" w:rsidRDefault="009101AF" w:rsidP="009101AF">
      <w:pPr>
        <w:numPr>
          <w:ilvl w:val="0"/>
          <w:numId w:val="73"/>
        </w:numPr>
        <w:shd w:val="clear" w:color="auto" w:fill="FFFFFF"/>
        <w:tabs>
          <w:tab w:val="left" w:pos="907"/>
        </w:tabs>
        <w:spacing w:before="245" w:line="216" w:lineRule="exact"/>
        <w:ind w:left="907" w:right="22" w:hanging="382"/>
        <w:jc w:val="both"/>
        <w:rPr>
          <w:sz w:val="18"/>
          <w:szCs w:val="18"/>
        </w:rPr>
      </w:pPr>
      <w:r>
        <w:rPr>
          <w:rFonts w:eastAsia="Times New Roman"/>
          <w:sz w:val="18"/>
          <w:szCs w:val="18"/>
        </w:rPr>
        <w:t>Судьба крестьянства в творчестве М. А. Шолохова (на примере изученных произведений).</w:t>
      </w:r>
    </w:p>
    <w:p w:rsidR="00F16853" w:rsidRDefault="009101AF" w:rsidP="009101AF">
      <w:pPr>
        <w:numPr>
          <w:ilvl w:val="0"/>
          <w:numId w:val="73"/>
        </w:numPr>
        <w:shd w:val="clear" w:color="auto" w:fill="FFFFFF"/>
        <w:tabs>
          <w:tab w:val="left" w:pos="907"/>
        </w:tabs>
        <w:spacing w:line="216" w:lineRule="exact"/>
        <w:ind w:left="907" w:right="22" w:hanging="382"/>
        <w:jc w:val="both"/>
        <w:rPr>
          <w:sz w:val="18"/>
          <w:szCs w:val="18"/>
        </w:rPr>
      </w:pPr>
      <w:r>
        <w:rPr>
          <w:rFonts w:eastAsia="Times New Roman"/>
          <w:sz w:val="18"/>
          <w:szCs w:val="18"/>
        </w:rPr>
        <w:t xml:space="preserve">Реалистическое изображение трагедии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в романе М.А.Шолохова «Тихий Дон».</w:t>
      </w:r>
    </w:p>
    <w:p w:rsidR="00F16853" w:rsidRDefault="009101AF" w:rsidP="009101AF">
      <w:pPr>
        <w:numPr>
          <w:ilvl w:val="0"/>
          <w:numId w:val="73"/>
        </w:numPr>
        <w:shd w:val="clear" w:color="auto" w:fill="FFFFFF"/>
        <w:tabs>
          <w:tab w:val="left" w:pos="907"/>
        </w:tabs>
        <w:spacing w:line="216" w:lineRule="exact"/>
        <w:ind w:left="907" w:right="22" w:hanging="382"/>
        <w:jc w:val="both"/>
        <w:rPr>
          <w:sz w:val="18"/>
          <w:szCs w:val="18"/>
        </w:rPr>
      </w:pPr>
      <w:r>
        <w:rPr>
          <w:rFonts w:eastAsia="Times New Roman"/>
          <w:sz w:val="18"/>
          <w:szCs w:val="18"/>
        </w:rPr>
        <w:t>Интеллигенция и революция в романах М. Булгакова, А.Фа</w:t>
      </w:r>
      <w:r>
        <w:rPr>
          <w:rFonts w:eastAsia="Times New Roman"/>
          <w:sz w:val="18"/>
          <w:szCs w:val="18"/>
        </w:rPr>
        <w:softHyphen/>
        <w:t>деева, Б.Пастернака (сопоставительный анализ).</w:t>
      </w:r>
    </w:p>
    <w:p w:rsidR="00F16853" w:rsidRDefault="009101AF" w:rsidP="009101AF">
      <w:pPr>
        <w:numPr>
          <w:ilvl w:val="0"/>
          <w:numId w:val="73"/>
        </w:numPr>
        <w:shd w:val="clear" w:color="auto" w:fill="FFFFFF"/>
        <w:tabs>
          <w:tab w:val="left" w:pos="907"/>
        </w:tabs>
        <w:spacing w:line="216" w:lineRule="exact"/>
        <w:ind w:left="907" w:right="14" w:hanging="382"/>
        <w:jc w:val="both"/>
        <w:rPr>
          <w:sz w:val="18"/>
          <w:szCs w:val="18"/>
        </w:rPr>
      </w:pPr>
      <w:r>
        <w:rPr>
          <w:rFonts w:eastAsia="Times New Roman"/>
          <w:sz w:val="18"/>
          <w:szCs w:val="18"/>
        </w:rPr>
        <w:t>Тема трагической судьбы человека в тоталитарном государстве (на примере произведений А.Солженицына, В.Шаламова, А.Жигулина).</w:t>
      </w:r>
    </w:p>
    <w:p w:rsidR="00F16853" w:rsidRDefault="009101AF" w:rsidP="009101AF">
      <w:pPr>
        <w:numPr>
          <w:ilvl w:val="0"/>
          <w:numId w:val="73"/>
        </w:numPr>
        <w:shd w:val="clear" w:color="auto" w:fill="FFFFFF"/>
        <w:tabs>
          <w:tab w:val="left" w:pos="907"/>
        </w:tabs>
        <w:spacing w:line="216" w:lineRule="exact"/>
        <w:ind w:left="907" w:right="22" w:hanging="382"/>
        <w:jc w:val="both"/>
        <w:rPr>
          <w:sz w:val="18"/>
          <w:szCs w:val="18"/>
        </w:rPr>
      </w:pPr>
      <w:r>
        <w:rPr>
          <w:rFonts w:eastAsia="Times New Roman"/>
          <w:sz w:val="18"/>
          <w:szCs w:val="18"/>
        </w:rPr>
        <w:t>Лирика Б. Пастернака. Чтение наизусть стихотворения. Ана</w:t>
      </w:r>
      <w:r>
        <w:rPr>
          <w:rFonts w:eastAsia="Times New Roman"/>
          <w:sz w:val="18"/>
          <w:szCs w:val="18"/>
        </w:rPr>
        <w:softHyphen/>
        <w:t>лиз одного стихотворения (восприятие, истолкование, оцен</w:t>
      </w:r>
      <w:r>
        <w:rPr>
          <w:rFonts w:eastAsia="Times New Roman"/>
          <w:sz w:val="18"/>
          <w:szCs w:val="18"/>
        </w:rPr>
        <w:softHyphen/>
        <w:t>ка).</w:t>
      </w:r>
    </w:p>
    <w:p w:rsidR="00F16853" w:rsidRDefault="009101AF" w:rsidP="009101AF">
      <w:pPr>
        <w:numPr>
          <w:ilvl w:val="0"/>
          <w:numId w:val="73"/>
        </w:numPr>
        <w:shd w:val="clear" w:color="auto" w:fill="FFFFFF"/>
        <w:tabs>
          <w:tab w:val="left" w:pos="907"/>
        </w:tabs>
        <w:spacing w:line="216" w:lineRule="exact"/>
        <w:ind w:left="907" w:right="22" w:hanging="382"/>
        <w:jc w:val="both"/>
        <w:rPr>
          <w:sz w:val="18"/>
          <w:szCs w:val="18"/>
        </w:rPr>
      </w:pPr>
      <w:r>
        <w:rPr>
          <w:rFonts w:eastAsia="Times New Roman"/>
          <w:sz w:val="18"/>
          <w:szCs w:val="18"/>
        </w:rPr>
        <w:t>Лирика А.Ахматовой. Чтение наизусть стихотворения. Ана</w:t>
      </w:r>
      <w:r>
        <w:rPr>
          <w:rFonts w:eastAsia="Times New Roman"/>
          <w:sz w:val="18"/>
          <w:szCs w:val="18"/>
        </w:rPr>
        <w:softHyphen/>
        <w:t>лиз одного стихотворения (восприятие, истолкование, оцен</w:t>
      </w:r>
      <w:r>
        <w:rPr>
          <w:rFonts w:eastAsia="Times New Roman"/>
          <w:sz w:val="18"/>
          <w:szCs w:val="18"/>
        </w:rPr>
        <w:softHyphen/>
        <w:t>ка).</w:t>
      </w:r>
    </w:p>
    <w:p w:rsidR="00F16853" w:rsidRDefault="009101AF" w:rsidP="009101AF">
      <w:pPr>
        <w:numPr>
          <w:ilvl w:val="0"/>
          <w:numId w:val="73"/>
        </w:numPr>
        <w:shd w:val="clear" w:color="auto" w:fill="FFFFFF"/>
        <w:tabs>
          <w:tab w:val="left" w:pos="907"/>
        </w:tabs>
        <w:spacing w:line="216" w:lineRule="exact"/>
        <w:ind w:left="907" w:right="14" w:hanging="382"/>
        <w:jc w:val="both"/>
        <w:rPr>
          <w:sz w:val="18"/>
          <w:szCs w:val="18"/>
        </w:rPr>
      </w:pPr>
      <w:r>
        <w:rPr>
          <w:rFonts w:eastAsia="Times New Roman"/>
          <w:sz w:val="18"/>
          <w:szCs w:val="18"/>
        </w:rPr>
        <w:t>Основные мотивы поэзии А.Твардовского. Чтение наизусть стихотворения. Анализ одного стихотворения (восприятие, истолкование, оценка).</w:t>
      </w:r>
    </w:p>
    <w:p w:rsidR="00F16853" w:rsidRDefault="009101AF" w:rsidP="009101AF">
      <w:pPr>
        <w:numPr>
          <w:ilvl w:val="0"/>
          <w:numId w:val="73"/>
        </w:numPr>
        <w:shd w:val="clear" w:color="auto" w:fill="FFFFFF"/>
        <w:tabs>
          <w:tab w:val="left" w:pos="907"/>
        </w:tabs>
        <w:spacing w:line="216" w:lineRule="exact"/>
        <w:ind w:left="907" w:right="14" w:hanging="382"/>
        <w:jc w:val="both"/>
        <w:rPr>
          <w:sz w:val="18"/>
          <w:szCs w:val="18"/>
        </w:rPr>
      </w:pPr>
      <w:r>
        <w:rPr>
          <w:rFonts w:eastAsia="Times New Roman"/>
          <w:sz w:val="18"/>
          <w:szCs w:val="18"/>
        </w:rPr>
        <w:t>Тема Великой Отечественной войны в творчестве Ю. Бондаре</w:t>
      </w:r>
      <w:r>
        <w:rPr>
          <w:rFonts w:eastAsia="Times New Roman"/>
          <w:sz w:val="18"/>
          <w:szCs w:val="18"/>
        </w:rPr>
        <w:softHyphen/>
        <w:t>ва, В.Быкова, В.Некрасова, К.Воробьева, В.Астафьева (на примере двух-трех произведений).</w:t>
      </w:r>
    </w:p>
    <w:p w:rsidR="00F16853" w:rsidRDefault="009101AF" w:rsidP="009101AF">
      <w:pPr>
        <w:numPr>
          <w:ilvl w:val="0"/>
          <w:numId w:val="73"/>
        </w:numPr>
        <w:shd w:val="clear" w:color="auto" w:fill="FFFFFF"/>
        <w:tabs>
          <w:tab w:val="left" w:pos="907"/>
        </w:tabs>
        <w:spacing w:line="216" w:lineRule="exact"/>
        <w:ind w:left="907" w:right="7" w:hanging="382"/>
        <w:jc w:val="both"/>
        <w:rPr>
          <w:sz w:val="18"/>
          <w:szCs w:val="18"/>
        </w:rPr>
      </w:pPr>
      <w:r>
        <w:rPr>
          <w:rFonts w:eastAsia="Times New Roman"/>
          <w:sz w:val="18"/>
          <w:szCs w:val="18"/>
        </w:rPr>
        <w:t>Судьба крестьянской культуры в прозе 1960—1970-х годов (В.Белов, Б.Можаев, Ф.Абрамов, С.Залыгин, С.Крутилин, В. Солоухин — по выбору учащегося).</w:t>
      </w:r>
    </w:p>
    <w:p w:rsidR="00F16853" w:rsidRDefault="009101AF" w:rsidP="009101AF">
      <w:pPr>
        <w:numPr>
          <w:ilvl w:val="0"/>
          <w:numId w:val="73"/>
        </w:numPr>
        <w:shd w:val="clear" w:color="auto" w:fill="FFFFFF"/>
        <w:tabs>
          <w:tab w:val="left" w:pos="907"/>
        </w:tabs>
        <w:spacing w:line="216" w:lineRule="exact"/>
        <w:ind w:left="907" w:hanging="382"/>
        <w:jc w:val="both"/>
        <w:rPr>
          <w:sz w:val="18"/>
          <w:szCs w:val="18"/>
        </w:rPr>
      </w:pPr>
      <w:r>
        <w:rPr>
          <w:rFonts w:eastAsia="Times New Roman"/>
          <w:sz w:val="18"/>
          <w:szCs w:val="18"/>
        </w:rPr>
        <w:t>Проблема обретения нравственного самосознания в творчестве В.Шукшина.</w:t>
      </w:r>
    </w:p>
    <w:p w:rsidR="00F16853" w:rsidRDefault="009101AF" w:rsidP="009101AF">
      <w:pPr>
        <w:numPr>
          <w:ilvl w:val="0"/>
          <w:numId w:val="73"/>
        </w:numPr>
        <w:shd w:val="clear" w:color="auto" w:fill="FFFFFF"/>
        <w:tabs>
          <w:tab w:val="left" w:pos="907"/>
        </w:tabs>
        <w:spacing w:line="216" w:lineRule="exact"/>
        <w:ind w:left="907" w:hanging="382"/>
        <w:jc w:val="both"/>
        <w:rPr>
          <w:sz w:val="18"/>
          <w:szCs w:val="18"/>
        </w:rPr>
      </w:pPr>
      <w:r>
        <w:rPr>
          <w:rFonts w:eastAsia="Times New Roman"/>
          <w:sz w:val="18"/>
          <w:szCs w:val="18"/>
        </w:rPr>
        <w:t>Герой и конфликт драмы 1960— 1980-х годов (А. Вампилов, А. Володин, Л. Петрушевская, Э. Радзинский — по выбору уча</w:t>
      </w:r>
      <w:r>
        <w:rPr>
          <w:rFonts w:eastAsia="Times New Roman"/>
          <w:sz w:val="18"/>
          <w:szCs w:val="18"/>
        </w:rPr>
        <w:softHyphen/>
        <w:t>щегося).</w:t>
      </w:r>
    </w:p>
    <w:p w:rsidR="00F16853" w:rsidRDefault="009101AF" w:rsidP="009101AF">
      <w:pPr>
        <w:numPr>
          <w:ilvl w:val="0"/>
          <w:numId w:val="73"/>
        </w:numPr>
        <w:shd w:val="clear" w:color="auto" w:fill="FFFFFF"/>
        <w:tabs>
          <w:tab w:val="left" w:pos="907"/>
        </w:tabs>
        <w:spacing w:line="216" w:lineRule="exact"/>
        <w:ind w:left="907" w:hanging="382"/>
        <w:jc w:val="both"/>
        <w:rPr>
          <w:sz w:val="18"/>
          <w:szCs w:val="18"/>
        </w:rPr>
      </w:pPr>
      <w:r>
        <w:rPr>
          <w:rFonts w:eastAsia="Times New Roman"/>
          <w:sz w:val="18"/>
          <w:szCs w:val="18"/>
        </w:rPr>
        <w:t xml:space="preserve">Лирический герой лирики второй половины </w:t>
      </w:r>
      <w:r>
        <w:rPr>
          <w:rFonts w:eastAsia="Times New Roman"/>
          <w:sz w:val="18"/>
          <w:szCs w:val="18"/>
          <w:lang w:val="en-US"/>
        </w:rPr>
        <w:t>XX</w:t>
      </w:r>
      <w:r w:rsidRPr="009101AF">
        <w:rPr>
          <w:rFonts w:eastAsia="Times New Roman"/>
          <w:sz w:val="18"/>
          <w:szCs w:val="18"/>
        </w:rPr>
        <w:t xml:space="preserve"> </w:t>
      </w:r>
      <w:r>
        <w:rPr>
          <w:rFonts w:eastAsia="Times New Roman"/>
          <w:sz w:val="18"/>
          <w:szCs w:val="18"/>
        </w:rPr>
        <w:t>века (Н. Руб</w:t>
      </w:r>
      <w:r>
        <w:rPr>
          <w:rFonts w:eastAsia="Times New Roman"/>
          <w:sz w:val="18"/>
          <w:szCs w:val="18"/>
        </w:rPr>
        <w:softHyphen/>
        <w:t>цов, А. Тарковский, А. Кушнер — по выбору учащегося).</w:t>
      </w:r>
    </w:p>
    <w:p w:rsidR="00F16853" w:rsidRDefault="009101AF" w:rsidP="009101AF">
      <w:pPr>
        <w:numPr>
          <w:ilvl w:val="0"/>
          <w:numId w:val="73"/>
        </w:numPr>
        <w:shd w:val="clear" w:color="auto" w:fill="FFFFFF"/>
        <w:tabs>
          <w:tab w:val="left" w:pos="907"/>
        </w:tabs>
        <w:spacing w:line="216" w:lineRule="exact"/>
        <w:ind w:left="907" w:hanging="382"/>
        <w:jc w:val="both"/>
        <w:rPr>
          <w:sz w:val="18"/>
          <w:szCs w:val="18"/>
        </w:rPr>
      </w:pPr>
      <w:r>
        <w:rPr>
          <w:rFonts w:eastAsia="Times New Roman"/>
          <w:sz w:val="18"/>
          <w:szCs w:val="18"/>
        </w:rPr>
        <w:t>Реалистические, модернистские и постмодернистские тенден</w:t>
      </w:r>
      <w:r>
        <w:rPr>
          <w:rFonts w:eastAsia="Times New Roman"/>
          <w:sz w:val="18"/>
          <w:szCs w:val="18"/>
        </w:rPr>
        <w:softHyphen/>
        <w:t>ции в современной поэзии (Ю.Кузнецов, И.Бродский, Т.Ки-биров — по выбору учащегося).</w:t>
      </w:r>
    </w:p>
    <w:p w:rsidR="00F16853" w:rsidRDefault="009101AF" w:rsidP="009101AF">
      <w:pPr>
        <w:numPr>
          <w:ilvl w:val="0"/>
          <w:numId w:val="73"/>
        </w:numPr>
        <w:shd w:val="clear" w:color="auto" w:fill="FFFFFF"/>
        <w:tabs>
          <w:tab w:val="left" w:pos="907"/>
        </w:tabs>
        <w:spacing w:line="216" w:lineRule="exact"/>
        <w:ind w:left="907" w:hanging="382"/>
        <w:jc w:val="both"/>
        <w:rPr>
          <w:sz w:val="18"/>
          <w:szCs w:val="18"/>
        </w:rPr>
      </w:pPr>
      <w:r>
        <w:rPr>
          <w:rFonts w:eastAsia="Times New Roman"/>
          <w:sz w:val="18"/>
          <w:szCs w:val="18"/>
        </w:rPr>
        <w:t>Современная авторская песня (на примере одного-двух авто</w:t>
      </w:r>
      <w:r>
        <w:rPr>
          <w:rFonts w:eastAsia="Times New Roman"/>
          <w:sz w:val="18"/>
          <w:szCs w:val="18"/>
        </w:rPr>
        <w:softHyphen/>
        <w:t>ров по выбору учащегося).</w:t>
      </w:r>
    </w:p>
    <w:p w:rsidR="00F16853" w:rsidRDefault="009101AF" w:rsidP="009101AF">
      <w:pPr>
        <w:numPr>
          <w:ilvl w:val="0"/>
          <w:numId w:val="74"/>
        </w:numPr>
        <w:shd w:val="clear" w:color="auto" w:fill="FFFFFF"/>
        <w:tabs>
          <w:tab w:val="left" w:pos="907"/>
        </w:tabs>
        <w:spacing w:line="216" w:lineRule="exact"/>
        <w:ind w:left="526"/>
        <w:rPr>
          <w:sz w:val="18"/>
          <w:szCs w:val="18"/>
        </w:rPr>
      </w:pPr>
      <w:r>
        <w:rPr>
          <w:rFonts w:eastAsia="Times New Roman"/>
          <w:sz w:val="18"/>
          <w:szCs w:val="18"/>
        </w:rPr>
        <w:t>Три волны эмиграции литературы русского зарубежья.</w:t>
      </w:r>
    </w:p>
    <w:p w:rsidR="00F16853" w:rsidRDefault="00F16853">
      <w:pPr>
        <w:shd w:val="clear" w:color="auto" w:fill="FFFFFF"/>
        <w:ind w:left="3060"/>
      </w:pPr>
    </w:p>
    <w:p w:rsidR="00F16853" w:rsidRDefault="00F16853">
      <w:pPr>
        <w:shd w:val="clear" w:color="auto" w:fill="FFFFFF"/>
        <w:ind w:left="1138"/>
      </w:pPr>
    </w:p>
    <w:p w:rsidR="00F16853" w:rsidRDefault="00F16853">
      <w:pPr>
        <w:shd w:val="clear" w:color="auto" w:fill="FFFFFF"/>
        <w:ind w:left="3074"/>
      </w:pPr>
    </w:p>
    <w:p w:rsidR="00F16853" w:rsidRDefault="00F16853">
      <w:pPr>
        <w:shd w:val="clear" w:color="auto" w:fill="FFFFFF"/>
        <w:ind w:left="3074"/>
        <w:sectPr w:rsidR="00F16853">
          <w:pgSz w:w="16834" w:h="11909" w:orient="landscape"/>
          <w:pgMar w:top="505" w:right="1728" w:bottom="360" w:left="1440" w:header="720" w:footer="720" w:gutter="0"/>
          <w:cols w:num="2" w:space="720" w:equalWidth="0">
            <w:col w:w="5976" w:space="1267"/>
            <w:col w:w="6422"/>
          </w:cols>
          <w:noEndnote/>
        </w:sectPr>
      </w:pPr>
    </w:p>
    <w:p w:rsidR="00F16853" w:rsidRDefault="00F16853">
      <w:pPr>
        <w:shd w:val="clear" w:color="auto" w:fill="FFFFFF"/>
      </w:pPr>
      <w:r>
        <w:rPr>
          <w:noProof/>
        </w:rPr>
        <w:lastRenderedPageBreak/>
        <w:pict>
          <v:line id="_x0000_s1384" style="position:absolute;z-index:252024832;mso-position-horizontal-relative:margin" from="325.1pt,-15.85pt" to="325.1pt,182.5pt" o:allowincell="f" strokeweight="1.8pt">
            <w10:wrap anchorx="margin"/>
          </v:line>
        </w:pict>
      </w:r>
      <w:r w:rsidR="009101AF">
        <w:rPr>
          <w:rFonts w:ascii="Arial" w:eastAsia="Times New Roman" w:hAnsi="Arial"/>
          <w:b/>
          <w:bCs/>
          <w:spacing w:val="-8"/>
          <w:sz w:val="22"/>
          <w:szCs w:val="22"/>
        </w:rPr>
        <w:t>СОДЕРЖАНИЕ</w:t>
      </w:r>
    </w:p>
    <w:p w:rsidR="00F16853" w:rsidRDefault="009101AF">
      <w:pPr>
        <w:shd w:val="clear" w:color="auto" w:fill="FFFFFF"/>
        <w:spacing w:before="158"/>
      </w:pPr>
      <w:r>
        <w:br w:type="column"/>
      </w:r>
      <w:r>
        <w:rPr>
          <w:rFonts w:ascii="Arial" w:eastAsia="Times New Roman" w:hAnsi="Arial"/>
          <w:i/>
          <w:iCs/>
          <w:sz w:val="14"/>
          <w:szCs w:val="14"/>
        </w:rPr>
        <w:lastRenderedPageBreak/>
        <w:t>Содержание</w:t>
      </w:r>
    </w:p>
    <w:p w:rsidR="00F16853" w:rsidRDefault="00F16853">
      <w:pPr>
        <w:shd w:val="clear" w:color="auto" w:fill="FFFFFF"/>
        <w:spacing w:before="158"/>
        <w:sectPr w:rsidR="00F16853">
          <w:pgSz w:w="16834" w:h="11909" w:orient="landscape"/>
          <w:pgMar w:top="731" w:right="6901" w:bottom="360" w:left="1847" w:header="720" w:footer="720" w:gutter="0"/>
          <w:cols w:num="2" w:space="720" w:equalWidth="0">
            <w:col w:w="1540" w:space="5652"/>
            <w:col w:w="892"/>
          </w:cols>
          <w:noEndnote/>
        </w:sectPr>
      </w:pPr>
    </w:p>
    <w:p w:rsidR="00F16853" w:rsidRDefault="00F16853">
      <w:pPr>
        <w:spacing w:before="259" w:line="1" w:lineRule="exact"/>
        <w:rPr>
          <w:rFonts w:ascii="Arial" w:hAnsi="Arial" w:cs="Arial"/>
          <w:sz w:val="2"/>
          <w:szCs w:val="2"/>
        </w:rPr>
      </w:pPr>
    </w:p>
    <w:p w:rsidR="00F16853" w:rsidRDefault="00F16853">
      <w:pPr>
        <w:shd w:val="clear" w:color="auto" w:fill="FFFFFF"/>
        <w:spacing w:before="158"/>
        <w:sectPr w:rsidR="00F16853">
          <w:type w:val="continuous"/>
          <w:pgSz w:w="16834" w:h="11909" w:orient="landscape"/>
          <w:pgMar w:top="731" w:right="1393" w:bottom="360" w:left="1393" w:header="720" w:footer="720" w:gutter="0"/>
          <w:cols w:space="60"/>
          <w:noEndnote/>
        </w:sectPr>
      </w:pPr>
    </w:p>
    <w:p w:rsidR="00F16853" w:rsidRDefault="00F16853">
      <w:pPr>
        <w:shd w:val="clear" w:color="auto" w:fill="FFFFFF"/>
        <w:spacing w:before="2246"/>
        <w:ind w:left="7"/>
      </w:pPr>
      <w:r>
        <w:rPr>
          <w:noProof/>
        </w:rPr>
        <w:lastRenderedPageBreak/>
        <w:pict>
          <v:line id="_x0000_s1385" style="position:absolute;left:0;text-align:left;z-index:252025856;mso-position-horizontal-relative:margin" from="347.05pt,61.9pt" to="347.05pt,457.55pt" o:allowincell="f" strokeweight="1.1pt">
            <w10:wrap anchorx="margin"/>
          </v:line>
        </w:pict>
      </w:r>
      <w:r w:rsidR="009101AF">
        <w:rPr>
          <w:rFonts w:eastAsia="Times New Roman"/>
          <w:b/>
          <w:bCs/>
        </w:rPr>
        <w:t>Особенности развития литературы и других видов искусства</w:t>
      </w:r>
    </w:p>
    <w:p w:rsidR="00F16853" w:rsidRDefault="009101AF">
      <w:pPr>
        <w:shd w:val="clear" w:color="auto" w:fill="FFFFFF"/>
        <w:tabs>
          <w:tab w:val="left" w:leader="dot" w:pos="6228"/>
        </w:tabs>
        <w:ind w:left="14"/>
      </w:pPr>
      <w:r>
        <w:rPr>
          <w:rFonts w:eastAsia="Times New Roman"/>
          <w:b/>
          <w:bCs/>
        </w:rPr>
        <w:t xml:space="preserve">в начале </w:t>
      </w:r>
      <w:r>
        <w:rPr>
          <w:rFonts w:eastAsia="Times New Roman"/>
          <w:b/>
          <w:bCs/>
          <w:lang w:val="en-US"/>
        </w:rPr>
        <w:t>XX</w:t>
      </w:r>
      <w:r w:rsidRPr="007147C4">
        <w:rPr>
          <w:rFonts w:eastAsia="Times New Roman"/>
          <w:b/>
          <w:bCs/>
        </w:rPr>
        <w:t xml:space="preserve"> </w:t>
      </w:r>
      <w:r>
        <w:rPr>
          <w:rFonts w:eastAsia="Times New Roman"/>
          <w:b/>
          <w:bCs/>
        </w:rPr>
        <w:t>века</w:t>
      </w:r>
      <w:r>
        <w:rPr>
          <w:rFonts w:eastAsia="Times New Roman"/>
        </w:rPr>
        <w:tab/>
        <w:t>3</w:t>
      </w:r>
    </w:p>
    <w:p w:rsidR="00F16853" w:rsidRDefault="009101AF">
      <w:pPr>
        <w:shd w:val="clear" w:color="auto" w:fill="FFFFFF"/>
        <w:tabs>
          <w:tab w:val="left" w:leader="dot" w:pos="6156"/>
        </w:tabs>
        <w:spacing w:before="94" w:line="223" w:lineRule="exact"/>
        <w:ind w:left="367"/>
      </w:pPr>
      <w:r>
        <w:rPr>
          <w:rFonts w:eastAsia="Times New Roman"/>
        </w:rPr>
        <w:t>Иван Алексеевич Бунин</w:t>
      </w:r>
      <w:r>
        <w:rPr>
          <w:rFonts w:eastAsia="Times New Roman"/>
        </w:rPr>
        <w:tab/>
        <w:t>24</w:t>
      </w:r>
    </w:p>
    <w:p w:rsidR="00F16853" w:rsidRDefault="009101AF">
      <w:pPr>
        <w:shd w:val="clear" w:color="auto" w:fill="FFFFFF"/>
        <w:tabs>
          <w:tab w:val="left" w:leader="dot" w:pos="6156"/>
        </w:tabs>
        <w:spacing w:line="223" w:lineRule="exact"/>
        <w:ind w:left="367"/>
      </w:pPr>
      <w:r>
        <w:rPr>
          <w:rFonts w:eastAsia="Times New Roman"/>
        </w:rPr>
        <w:t>Александр Иванович Куприн</w:t>
      </w:r>
      <w:r>
        <w:rPr>
          <w:rFonts w:eastAsia="Times New Roman"/>
        </w:rPr>
        <w:tab/>
        <w:t>44</w:t>
      </w:r>
    </w:p>
    <w:p w:rsidR="00F16853" w:rsidRDefault="009101AF">
      <w:pPr>
        <w:shd w:val="clear" w:color="auto" w:fill="FFFFFF"/>
        <w:tabs>
          <w:tab w:val="left" w:leader="dot" w:pos="6156"/>
        </w:tabs>
        <w:spacing w:line="223" w:lineRule="exact"/>
      </w:pPr>
      <w:r>
        <w:rPr>
          <w:rFonts w:eastAsia="Times New Roman"/>
        </w:rPr>
        <w:t>Серебряный век русской поэзии</w:t>
      </w:r>
      <w:r>
        <w:rPr>
          <w:rFonts w:eastAsia="Times New Roman"/>
        </w:rPr>
        <w:tab/>
        <w:t>54</w:t>
      </w:r>
    </w:p>
    <w:p w:rsidR="00F16853" w:rsidRDefault="009101AF">
      <w:pPr>
        <w:shd w:val="clear" w:color="auto" w:fill="FFFFFF"/>
        <w:tabs>
          <w:tab w:val="left" w:leader="dot" w:pos="6156"/>
        </w:tabs>
        <w:spacing w:line="223" w:lineRule="exact"/>
      </w:pPr>
      <w:r>
        <w:rPr>
          <w:rFonts w:eastAsia="Times New Roman"/>
        </w:rPr>
        <w:t>Творчество поэтов Серебряного века</w:t>
      </w:r>
      <w:r>
        <w:rPr>
          <w:rFonts w:eastAsia="Times New Roman"/>
        </w:rPr>
        <w:tab/>
        <w:t>70</w:t>
      </w:r>
    </w:p>
    <w:p w:rsidR="00F16853" w:rsidRDefault="009101AF">
      <w:pPr>
        <w:shd w:val="clear" w:color="auto" w:fill="FFFFFF"/>
        <w:tabs>
          <w:tab w:val="left" w:leader="dot" w:pos="6156"/>
        </w:tabs>
        <w:spacing w:line="223" w:lineRule="exact"/>
        <w:ind w:left="367"/>
      </w:pPr>
      <w:r>
        <w:rPr>
          <w:rFonts w:eastAsia="Times New Roman"/>
        </w:rPr>
        <w:t>Алексей Максимович Горький</w:t>
      </w:r>
      <w:r>
        <w:rPr>
          <w:rFonts w:eastAsia="Times New Roman"/>
        </w:rPr>
        <w:tab/>
        <w:t>98</w:t>
      </w:r>
    </w:p>
    <w:p w:rsidR="00F16853" w:rsidRDefault="009101AF">
      <w:pPr>
        <w:shd w:val="clear" w:color="auto" w:fill="FFFFFF"/>
        <w:tabs>
          <w:tab w:val="left" w:leader="dot" w:pos="6026"/>
        </w:tabs>
        <w:spacing w:line="223" w:lineRule="exact"/>
        <w:ind w:left="374"/>
      </w:pPr>
      <w:r>
        <w:rPr>
          <w:rFonts w:eastAsia="Times New Roman"/>
        </w:rPr>
        <w:t>Александр Александрович Блок</w:t>
      </w:r>
      <w:r>
        <w:rPr>
          <w:rFonts w:eastAsia="Times New Roman"/>
        </w:rPr>
        <w:tab/>
      </w:r>
      <w:r>
        <w:rPr>
          <w:rFonts w:eastAsia="Times New Roman"/>
          <w:b/>
          <w:bCs/>
        </w:rPr>
        <w:t>116</w:t>
      </w:r>
    </w:p>
    <w:p w:rsidR="00F16853" w:rsidRDefault="009101AF">
      <w:pPr>
        <w:shd w:val="clear" w:color="auto" w:fill="FFFFFF"/>
        <w:tabs>
          <w:tab w:val="left" w:leader="dot" w:pos="6026"/>
        </w:tabs>
        <w:spacing w:before="137"/>
        <w:ind w:left="7"/>
      </w:pPr>
      <w:r>
        <w:rPr>
          <w:rFonts w:eastAsia="Times New Roman"/>
          <w:b/>
          <w:bCs/>
        </w:rPr>
        <w:t>Особенности развития литературы 1920-х годов</w:t>
      </w:r>
      <w:r>
        <w:rPr>
          <w:rFonts w:eastAsia="Times New Roman"/>
        </w:rPr>
        <w:tab/>
      </w:r>
      <w:r>
        <w:rPr>
          <w:rFonts w:eastAsia="Times New Roman"/>
          <w:b/>
          <w:bCs/>
        </w:rPr>
        <w:t>139</w:t>
      </w:r>
    </w:p>
    <w:p w:rsidR="00F16853" w:rsidRDefault="009101AF">
      <w:pPr>
        <w:shd w:val="clear" w:color="auto" w:fill="FFFFFF"/>
        <w:tabs>
          <w:tab w:val="left" w:leader="dot" w:pos="6026"/>
        </w:tabs>
        <w:spacing w:before="86" w:line="223" w:lineRule="exact"/>
        <w:ind w:left="374"/>
      </w:pPr>
      <w:r>
        <w:rPr>
          <w:rFonts w:eastAsia="Times New Roman"/>
        </w:rPr>
        <w:t>Владимир Владимирович Маяковский</w:t>
      </w:r>
      <w:r>
        <w:rPr>
          <w:rFonts w:eastAsia="Times New Roman"/>
        </w:rPr>
        <w:tab/>
      </w:r>
      <w:r>
        <w:rPr>
          <w:rFonts w:eastAsia="Times New Roman"/>
          <w:b/>
          <w:bCs/>
        </w:rPr>
        <w:t>145</w:t>
      </w:r>
    </w:p>
    <w:p w:rsidR="00F16853" w:rsidRDefault="009101AF">
      <w:pPr>
        <w:shd w:val="clear" w:color="auto" w:fill="FFFFFF"/>
        <w:tabs>
          <w:tab w:val="left" w:leader="dot" w:pos="6026"/>
        </w:tabs>
        <w:spacing w:line="223" w:lineRule="exact"/>
        <w:ind w:left="374"/>
      </w:pPr>
      <w:r>
        <w:rPr>
          <w:rFonts w:eastAsia="Times New Roman"/>
        </w:rPr>
        <w:t>Сергей Александрович Есенин</w:t>
      </w:r>
      <w:r>
        <w:rPr>
          <w:rFonts w:eastAsia="Times New Roman"/>
        </w:rPr>
        <w:tab/>
        <w:t>169</w:t>
      </w:r>
    </w:p>
    <w:p w:rsidR="00F16853" w:rsidRDefault="009101AF">
      <w:pPr>
        <w:shd w:val="clear" w:color="auto" w:fill="FFFFFF"/>
        <w:tabs>
          <w:tab w:val="left" w:leader="dot" w:pos="6026"/>
        </w:tabs>
        <w:spacing w:line="223" w:lineRule="exact"/>
        <w:ind w:left="374"/>
      </w:pPr>
      <w:r>
        <w:rPr>
          <w:rFonts w:eastAsia="Times New Roman"/>
        </w:rPr>
        <w:t>Александр Александрович Фадеев</w:t>
      </w:r>
      <w:r>
        <w:rPr>
          <w:rFonts w:eastAsia="Times New Roman"/>
        </w:rPr>
        <w:tab/>
      </w:r>
      <w:r>
        <w:rPr>
          <w:rFonts w:eastAsia="Times New Roman"/>
          <w:b/>
          <w:bCs/>
          <w:spacing w:val="-2"/>
        </w:rPr>
        <w:t>191</w:t>
      </w:r>
    </w:p>
    <w:p w:rsidR="00F16853" w:rsidRDefault="009101AF">
      <w:pPr>
        <w:shd w:val="clear" w:color="auto" w:fill="FFFFFF"/>
        <w:spacing w:before="137"/>
        <w:ind w:left="7"/>
      </w:pPr>
      <w:r>
        <w:rPr>
          <w:rFonts w:eastAsia="Times New Roman"/>
          <w:b/>
          <w:bCs/>
        </w:rPr>
        <w:t>Особенности развития литературы</w:t>
      </w:r>
    </w:p>
    <w:p w:rsidR="00F16853" w:rsidRDefault="009101AF">
      <w:pPr>
        <w:shd w:val="clear" w:color="auto" w:fill="FFFFFF"/>
        <w:tabs>
          <w:tab w:val="left" w:leader="dot" w:pos="6026"/>
        </w:tabs>
        <w:ind w:left="22"/>
      </w:pPr>
      <w:r>
        <w:rPr>
          <w:b/>
          <w:bCs/>
        </w:rPr>
        <w:t>1930-</w:t>
      </w:r>
      <w:r>
        <w:rPr>
          <w:rFonts w:eastAsia="Times New Roman"/>
          <w:b/>
          <w:bCs/>
        </w:rPr>
        <w:t>х — начала 1940-х годов</w:t>
      </w:r>
      <w:r>
        <w:rPr>
          <w:rFonts w:eastAsia="Times New Roman"/>
        </w:rPr>
        <w:tab/>
        <w:t>200</w:t>
      </w:r>
    </w:p>
    <w:p w:rsidR="00F16853" w:rsidRDefault="009101AF">
      <w:pPr>
        <w:shd w:val="clear" w:color="auto" w:fill="FFFFFF"/>
        <w:tabs>
          <w:tab w:val="left" w:leader="dot" w:pos="6026"/>
        </w:tabs>
        <w:spacing w:before="86" w:line="223" w:lineRule="exact"/>
        <w:ind w:left="382"/>
      </w:pPr>
      <w:r>
        <w:rPr>
          <w:rFonts w:eastAsia="Times New Roman"/>
        </w:rPr>
        <w:t>Марина Ивановна Цветаева</w:t>
      </w:r>
      <w:r>
        <w:rPr>
          <w:rFonts w:eastAsia="Times New Roman"/>
        </w:rPr>
        <w:tab/>
      </w:r>
      <w:r>
        <w:rPr>
          <w:rFonts w:eastAsia="Times New Roman"/>
          <w:b/>
          <w:bCs/>
        </w:rPr>
        <w:t>210</w:t>
      </w:r>
    </w:p>
    <w:p w:rsidR="00F16853" w:rsidRDefault="009101AF">
      <w:pPr>
        <w:shd w:val="clear" w:color="auto" w:fill="FFFFFF"/>
        <w:tabs>
          <w:tab w:val="left" w:leader="dot" w:pos="6026"/>
        </w:tabs>
        <w:spacing w:line="223" w:lineRule="exact"/>
        <w:ind w:left="374"/>
      </w:pPr>
      <w:r>
        <w:rPr>
          <w:rFonts w:eastAsia="Times New Roman"/>
        </w:rPr>
        <w:t>Осип Эмильевич Мандельштам</w:t>
      </w:r>
      <w:r>
        <w:rPr>
          <w:rFonts w:eastAsia="Times New Roman"/>
        </w:rPr>
        <w:tab/>
        <w:t>224</w:t>
      </w:r>
    </w:p>
    <w:p w:rsidR="00F16853" w:rsidRDefault="009101AF">
      <w:pPr>
        <w:shd w:val="clear" w:color="auto" w:fill="FFFFFF"/>
        <w:tabs>
          <w:tab w:val="left" w:leader="dot" w:pos="6026"/>
        </w:tabs>
        <w:spacing w:line="223" w:lineRule="exact"/>
        <w:ind w:left="374"/>
      </w:pPr>
      <w:r>
        <w:rPr>
          <w:rFonts w:eastAsia="Times New Roman"/>
        </w:rPr>
        <w:t>Андрей Платонович Платонов</w:t>
      </w:r>
      <w:r>
        <w:rPr>
          <w:rFonts w:eastAsia="Times New Roman"/>
        </w:rPr>
        <w:tab/>
        <w:t>237</w:t>
      </w:r>
    </w:p>
    <w:p w:rsidR="00F16853" w:rsidRDefault="009101AF">
      <w:pPr>
        <w:shd w:val="clear" w:color="auto" w:fill="FFFFFF"/>
        <w:tabs>
          <w:tab w:val="left" w:leader="dot" w:pos="6026"/>
        </w:tabs>
        <w:spacing w:line="223" w:lineRule="exact"/>
        <w:ind w:left="382"/>
      </w:pPr>
      <w:r>
        <w:rPr>
          <w:rFonts w:eastAsia="Times New Roman"/>
        </w:rPr>
        <w:t>Исаак Эммануилович Бабель</w:t>
      </w:r>
      <w:r>
        <w:rPr>
          <w:rFonts w:eastAsia="Times New Roman"/>
        </w:rPr>
        <w:tab/>
        <w:t>245</w:t>
      </w:r>
    </w:p>
    <w:p w:rsidR="00F16853" w:rsidRDefault="009101AF">
      <w:pPr>
        <w:shd w:val="clear" w:color="auto" w:fill="FFFFFF"/>
        <w:tabs>
          <w:tab w:val="left" w:leader="dot" w:pos="6026"/>
        </w:tabs>
        <w:spacing w:line="223" w:lineRule="exact"/>
        <w:ind w:left="382"/>
      </w:pPr>
      <w:r>
        <w:rPr>
          <w:rFonts w:eastAsia="Times New Roman"/>
        </w:rPr>
        <w:t>Михаил Афанасьевич Булгаков</w:t>
      </w:r>
      <w:r>
        <w:rPr>
          <w:rFonts w:eastAsia="Times New Roman"/>
        </w:rPr>
        <w:tab/>
        <w:t>252</w:t>
      </w:r>
    </w:p>
    <w:p w:rsidR="00F16853" w:rsidRDefault="009101AF">
      <w:pPr>
        <w:shd w:val="clear" w:color="auto" w:fill="FFFFFF"/>
        <w:tabs>
          <w:tab w:val="left" w:leader="dot" w:pos="6026"/>
        </w:tabs>
        <w:spacing w:line="223" w:lineRule="exact"/>
        <w:ind w:left="382"/>
      </w:pPr>
      <w:r>
        <w:rPr>
          <w:rFonts w:eastAsia="Times New Roman"/>
        </w:rPr>
        <w:t>Алексей Николаевич Толстой</w:t>
      </w:r>
      <w:r>
        <w:rPr>
          <w:rFonts w:eastAsia="Times New Roman"/>
        </w:rPr>
        <w:tab/>
        <w:t>262</w:t>
      </w:r>
    </w:p>
    <w:p w:rsidR="00F16853" w:rsidRDefault="009101AF">
      <w:pPr>
        <w:shd w:val="clear" w:color="auto" w:fill="FFFFFF"/>
        <w:tabs>
          <w:tab w:val="left" w:leader="dot" w:pos="6026"/>
        </w:tabs>
        <w:spacing w:line="223" w:lineRule="exact"/>
        <w:ind w:left="382"/>
      </w:pPr>
      <w:r>
        <w:rPr>
          <w:rFonts w:eastAsia="Times New Roman"/>
        </w:rPr>
        <w:t>Михаил Александрович Шолохов</w:t>
      </w:r>
      <w:r>
        <w:rPr>
          <w:rFonts w:eastAsia="Times New Roman"/>
        </w:rPr>
        <w:tab/>
        <w:t>269</w:t>
      </w:r>
    </w:p>
    <w:p w:rsidR="00F16853" w:rsidRDefault="009101AF">
      <w:pPr>
        <w:shd w:val="clear" w:color="auto" w:fill="FFFFFF"/>
        <w:spacing w:before="137"/>
        <w:ind w:left="14"/>
      </w:pPr>
      <w:r>
        <w:rPr>
          <w:rFonts w:eastAsia="Times New Roman"/>
          <w:b/>
          <w:bCs/>
        </w:rPr>
        <w:t>Особенности развития литературы периода</w:t>
      </w:r>
    </w:p>
    <w:p w:rsidR="00F16853" w:rsidRDefault="009101AF">
      <w:pPr>
        <w:shd w:val="clear" w:color="auto" w:fill="FFFFFF"/>
        <w:tabs>
          <w:tab w:val="left" w:leader="dot" w:pos="6034"/>
        </w:tabs>
        <w:ind w:left="14"/>
      </w:pPr>
      <w:r>
        <w:rPr>
          <w:rFonts w:eastAsia="Times New Roman"/>
          <w:b/>
          <w:bCs/>
        </w:rPr>
        <w:t>Великой Отечественной войны и первых послевоенных лет</w:t>
      </w:r>
      <w:r>
        <w:rPr>
          <w:rFonts w:eastAsia="Times New Roman"/>
        </w:rPr>
        <w:tab/>
        <w:t>282</w:t>
      </w:r>
    </w:p>
    <w:p w:rsidR="00F16853" w:rsidRDefault="009101AF">
      <w:pPr>
        <w:shd w:val="clear" w:color="auto" w:fill="FFFFFF"/>
        <w:tabs>
          <w:tab w:val="left" w:leader="dot" w:pos="6034"/>
        </w:tabs>
        <w:spacing w:before="79"/>
        <w:ind w:left="382"/>
      </w:pPr>
      <w:r>
        <w:rPr>
          <w:rFonts w:eastAsia="Times New Roman"/>
        </w:rPr>
        <w:t>Анна Андреевна Ахматова</w:t>
      </w:r>
      <w:r>
        <w:rPr>
          <w:rFonts w:eastAsia="Times New Roman"/>
        </w:rPr>
        <w:tab/>
        <w:t>289</w:t>
      </w:r>
    </w:p>
    <w:p w:rsidR="00F16853" w:rsidRDefault="009101AF">
      <w:pPr>
        <w:shd w:val="clear" w:color="auto" w:fill="FFFFFF"/>
        <w:tabs>
          <w:tab w:val="left" w:leader="dot" w:pos="6034"/>
        </w:tabs>
        <w:ind w:left="382"/>
      </w:pPr>
      <w:r>
        <w:rPr>
          <w:rFonts w:eastAsia="Times New Roman"/>
        </w:rPr>
        <w:t>Борис Леонидович Пастернак</w:t>
      </w:r>
      <w:r>
        <w:rPr>
          <w:rFonts w:eastAsia="Times New Roman"/>
        </w:rPr>
        <w:tab/>
        <w:t>300</w:t>
      </w:r>
    </w:p>
    <w:p w:rsidR="00F16853" w:rsidRDefault="009101AF">
      <w:pPr>
        <w:shd w:val="clear" w:color="auto" w:fill="FFFFFF"/>
        <w:tabs>
          <w:tab w:val="left" w:leader="dot" w:pos="6034"/>
        </w:tabs>
        <w:spacing w:before="137"/>
        <w:ind w:left="14"/>
      </w:pPr>
      <w:r>
        <w:rPr>
          <w:rFonts w:eastAsia="Times New Roman"/>
          <w:b/>
          <w:bCs/>
        </w:rPr>
        <w:t>Особенности развития литературы 1950—1980-х годов</w:t>
      </w:r>
      <w:r>
        <w:rPr>
          <w:rFonts w:eastAsia="Times New Roman"/>
        </w:rPr>
        <w:tab/>
        <w:t>311</w:t>
      </w:r>
    </w:p>
    <w:p w:rsidR="00F16853" w:rsidRDefault="009101AF">
      <w:pPr>
        <w:shd w:val="clear" w:color="auto" w:fill="FFFFFF"/>
        <w:tabs>
          <w:tab w:val="left" w:leader="dot" w:pos="6034"/>
        </w:tabs>
        <w:spacing w:before="86" w:line="223" w:lineRule="exact"/>
        <w:ind w:left="14"/>
      </w:pPr>
      <w:r>
        <w:rPr>
          <w:rFonts w:eastAsia="Times New Roman"/>
        </w:rPr>
        <w:t>Творчество писателей-прозаиков в 1950— 1980-е годы</w:t>
      </w:r>
      <w:r>
        <w:rPr>
          <w:rFonts w:eastAsia="Times New Roman"/>
        </w:rPr>
        <w:tab/>
        <w:t>319</w:t>
      </w:r>
    </w:p>
    <w:p w:rsidR="00F16853" w:rsidRDefault="009101AF">
      <w:pPr>
        <w:shd w:val="clear" w:color="auto" w:fill="FFFFFF"/>
        <w:tabs>
          <w:tab w:val="left" w:leader="dot" w:pos="6034"/>
        </w:tabs>
        <w:spacing w:line="223" w:lineRule="exact"/>
        <w:ind w:left="14"/>
      </w:pPr>
      <w:r>
        <w:rPr>
          <w:rFonts w:eastAsia="Times New Roman"/>
        </w:rPr>
        <w:t>Творчество поэтов в 1950— 1980-е годы</w:t>
      </w:r>
      <w:r>
        <w:rPr>
          <w:rFonts w:eastAsia="Times New Roman"/>
        </w:rPr>
        <w:tab/>
        <w:t>331</w:t>
      </w:r>
    </w:p>
    <w:p w:rsidR="00F16853" w:rsidRDefault="009101AF">
      <w:pPr>
        <w:shd w:val="clear" w:color="auto" w:fill="FFFFFF"/>
        <w:tabs>
          <w:tab w:val="left" w:leader="dot" w:pos="6041"/>
        </w:tabs>
        <w:spacing w:line="223" w:lineRule="exact"/>
        <w:ind w:left="14"/>
      </w:pPr>
      <w:r>
        <w:rPr>
          <w:rFonts w:eastAsia="Times New Roman"/>
        </w:rPr>
        <w:t>Драматургия 1950— 1980-х годов</w:t>
      </w:r>
      <w:r>
        <w:rPr>
          <w:rFonts w:eastAsia="Times New Roman"/>
        </w:rPr>
        <w:tab/>
        <w:t>343</w:t>
      </w:r>
    </w:p>
    <w:p w:rsidR="00F16853" w:rsidRDefault="009101AF">
      <w:pPr>
        <w:shd w:val="clear" w:color="auto" w:fill="FFFFFF"/>
        <w:tabs>
          <w:tab w:val="left" w:leader="dot" w:pos="6019"/>
        </w:tabs>
        <w:spacing w:line="223" w:lineRule="exact"/>
        <w:ind w:left="360"/>
      </w:pPr>
      <w:r>
        <w:br w:type="column"/>
      </w:r>
      <w:r>
        <w:rPr>
          <w:rFonts w:eastAsia="Times New Roman"/>
        </w:rPr>
        <w:lastRenderedPageBreak/>
        <w:t>Александр Трифонович Твардовский</w:t>
      </w:r>
      <w:r>
        <w:rPr>
          <w:rFonts w:eastAsia="Times New Roman"/>
        </w:rPr>
        <w:tab/>
        <w:t>348</w:t>
      </w:r>
    </w:p>
    <w:p w:rsidR="00F16853" w:rsidRDefault="009101AF">
      <w:pPr>
        <w:shd w:val="clear" w:color="auto" w:fill="FFFFFF"/>
        <w:tabs>
          <w:tab w:val="left" w:leader="dot" w:pos="6019"/>
        </w:tabs>
        <w:spacing w:line="223" w:lineRule="exact"/>
        <w:ind w:left="360"/>
      </w:pPr>
      <w:r>
        <w:rPr>
          <w:rFonts w:eastAsia="Times New Roman"/>
        </w:rPr>
        <w:t>Александр Исаевич Солженицын</w:t>
      </w:r>
      <w:r>
        <w:rPr>
          <w:rFonts w:eastAsia="Times New Roman"/>
        </w:rPr>
        <w:tab/>
        <w:t>355</w:t>
      </w:r>
    </w:p>
    <w:p w:rsidR="00F16853" w:rsidRDefault="009101AF">
      <w:pPr>
        <w:shd w:val="clear" w:color="auto" w:fill="FFFFFF"/>
        <w:tabs>
          <w:tab w:val="left" w:leader="dot" w:pos="6019"/>
        </w:tabs>
        <w:spacing w:line="223" w:lineRule="exact"/>
        <w:ind w:left="367"/>
      </w:pPr>
      <w:r>
        <w:rPr>
          <w:rFonts w:eastAsia="Times New Roman"/>
        </w:rPr>
        <w:t>Александр Валентинович Вампилов</w:t>
      </w:r>
      <w:r>
        <w:rPr>
          <w:rFonts w:eastAsia="Times New Roman"/>
        </w:rPr>
        <w:tab/>
        <w:t>365</w:t>
      </w:r>
    </w:p>
    <w:p w:rsidR="00F16853" w:rsidRDefault="009101AF">
      <w:pPr>
        <w:shd w:val="clear" w:color="auto" w:fill="FFFFFF"/>
        <w:spacing w:before="144"/>
        <w:ind w:left="7"/>
      </w:pPr>
      <w:r>
        <w:rPr>
          <w:rFonts w:eastAsia="Times New Roman"/>
          <w:b/>
          <w:bCs/>
        </w:rPr>
        <w:t xml:space="preserve">Русское литературное </w:t>
      </w:r>
      <w:r>
        <w:rPr>
          <w:rFonts w:eastAsia="Times New Roman"/>
        </w:rPr>
        <w:t xml:space="preserve">зарубежье </w:t>
      </w:r>
      <w:r>
        <w:rPr>
          <w:rFonts w:eastAsia="Times New Roman"/>
          <w:b/>
          <w:bCs/>
        </w:rPr>
        <w:t>1920— 1990-х годов</w:t>
      </w:r>
    </w:p>
    <w:p w:rsidR="00F16853" w:rsidRDefault="009101AF">
      <w:pPr>
        <w:shd w:val="clear" w:color="auto" w:fill="FFFFFF"/>
        <w:tabs>
          <w:tab w:val="left" w:leader="dot" w:pos="6019"/>
        </w:tabs>
      </w:pPr>
      <w:r>
        <w:rPr>
          <w:b/>
          <w:bCs/>
        </w:rPr>
        <w:t>(</w:t>
      </w:r>
      <w:r>
        <w:rPr>
          <w:rFonts w:eastAsia="Times New Roman"/>
          <w:b/>
          <w:bCs/>
        </w:rPr>
        <w:t>три волны эмиграции)</w:t>
      </w:r>
      <w:r>
        <w:rPr>
          <w:rFonts w:eastAsia="Times New Roman"/>
          <w:b/>
          <w:bCs/>
        </w:rPr>
        <w:tab/>
        <w:t>371</w:t>
      </w:r>
    </w:p>
    <w:p w:rsidR="00F16853" w:rsidRDefault="009101AF">
      <w:pPr>
        <w:shd w:val="clear" w:color="auto" w:fill="FFFFFF"/>
        <w:spacing w:before="223"/>
      </w:pPr>
      <w:r>
        <w:rPr>
          <w:rFonts w:eastAsia="Times New Roman"/>
          <w:b/>
          <w:bCs/>
        </w:rPr>
        <w:t xml:space="preserve">Особенности развития литературы конца 1980 — 2000-х годов </w:t>
      </w:r>
      <w:r>
        <w:rPr>
          <w:rFonts w:eastAsia="Times New Roman"/>
        </w:rPr>
        <w:t>... 384</w:t>
      </w:r>
    </w:p>
    <w:p w:rsidR="00F16853" w:rsidRDefault="009101AF">
      <w:pPr>
        <w:shd w:val="clear" w:color="auto" w:fill="FFFFFF"/>
        <w:spacing w:before="79"/>
        <w:ind w:left="7"/>
      </w:pPr>
      <w:r>
        <w:rPr>
          <w:rFonts w:eastAsia="Times New Roman"/>
        </w:rPr>
        <w:t>Примерные вопросы и задания к итоговому зачету</w:t>
      </w:r>
    </w:p>
    <w:p w:rsidR="009101AF" w:rsidRDefault="009101AF">
      <w:pPr>
        <w:shd w:val="clear" w:color="auto" w:fill="FFFFFF"/>
        <w:tabs>
          <w:tab w:val="left" w:leader="dot" w:pos="6019"/>
        </w:tabs>
        <w:ind w:left="7"/>
      </w:pPr>
      <w:r>
        <w:rPr>
          <w:rFonts w:eastAsia="Times New Roman"/>
        </w:rPr>
        <w:t xml:space="preserve">по курсу русской литературы </w:t>
      </w:r>
      <w:r>
        <w:rPr>
          <w:rFonts w:eastAsia="Times New Roman"/>
          <w:lang w:val="en-US"/>
        </w:rPr>
        <w:t>XX</w:t>
      </w:r>
      <w:r w:rsidRPr="009101AF">
        <w:rPr>
          <w:rFonts w:eastAsia="Times New Roman"/>
        </w:rPr>
        <w:t xml:space="preserve"> </w:t>
      </w:r>
      <w:r>
        <w:rPr>
          <w:rFonts w:eastAsia="Times New Roman"/>
        </w:rPr>
        <w:t>века</w:t>
      </w:r>
      <w:r>
        <w:rPr>
          <w:rFonts w:eastAsia="Times New Roman"/>
        </w:rPr>
        <w:tab/>
        <w:t>396</w:t>
      </w:r>
    </w:p>
    <w:sectPr w:rsidR="009101AF" w:rsidSect="00F16853">
      <w:type w:val="continuous"/>
      <w:pgSz w:w="16834" w:h="11909" w:orient="landscape"/>
      <w:pgMar w:top="731" w:right="1393" w:bottom="360" w:left="1393" w:header="720" w:footer="720" w:gutter="0"/>
      <w:cols w:num="2" w:space="720" w:equalWidth="0">
        <w:col w:w="6415" w:space="1231"/>
        <w:col w:w="640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32C0E6"/>
    <w:lvl w:ilvl="0">
      <w:numFmt w:val="bullet"/>
      <w:lvlText w:val="*"/>
      <w:lvlJc w:val="left"/>
    </w:lvl>
  </w:abstractNum>
  <w:abstractNum w:abstractNumId="1">
    <w:nsid w:val="07033625"/>
    <w:multiLevelType w:val="singleLevel"/>
    <w:tmpl w:val="D674B496"/>
    <w:lvl w:ilvl="0">
      <w:start w:val="1"/>
      <w:numFmt w:val="decimal"/>
      <w:lvlText w:val="%1."/>
      <w:legacy w:legacy="1" w:legacySpace="0" w:legacyIndent="288"/>
      <w:lvlJc w:val="left"/>
      <w:rPr>
        <w:rFonts w:ascii="Times New Roman" w:hAnsi="Times New Roman" w:cs="Times New Roman" w:hint="default"/>
      </w:rPr>
    </w:lvl>
  </w:abstractNum>
  <w:abstractNum w:abstractNumId="2">
    <w:nsid w:val="07A202C8"/>
    <w:multiLevelType w:val="singleLevel"/>
    <w:tmpl w:val="2AD0F382"/>
    <w:lvl w:ilvl="0">
      <w:start w:val="2"/>
      <w:numFmt w:val="decimal"/>
      <w:lvlText w:val="%1."/>
      <w:legacy w:legacy="1" w:legacySpace="0" w:legacyIndent="274"/>
      <w:lvlJc w:val="left"/>
      <w:rPr>
        <w:rFonts w:ascii="Times New Roman" w:hAnsi="Times New Roman" w:cs="Times New Roman" w:hint="default"/>
      </w:rPr>
    </w:lvl>
  </w:abstractNum>
  <w:abstractNum w:abstractNumId="3">
    <w:nsid w:val="08AB4915"/>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4">
    <w:nsid w:val="08DD4186"/>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5">
    <w:nsid w:val="0C026A61"/>
    <w:multiLevelType w:val="singleLevel"/>
    <w:tmpl w:val="1384200C"/>
    <w:lvl w:ilvl="0">
      <w:start w:val="4"/>
      <w:numFmt w:val="decimal"/>
      <w:lvlText w:val="%1."/>
      <w:legacy w:legacy="1" w:legacySpace="0" w:legacyIndent="288"/>
      <w:lvlJc w:val="left"/>
      <w:rPr>
        <w:rFonts w:ascii="Times New Roman" w:hAnsi="Times New Roman" w:cs="Times New Roman" w:hint="default"/>
      </w:rPr>
    </w:lvl>
  </w:abstractNum>
  <w:abstractNum w:abstractNumId="6">
    <w:nsid w:val="10CE7467"/>
    <w:multiLevelType w:val="singleLevel"/>
    <w:tmpl w:val="D85CF284"/>
    <w:lvl w:ilvl="0">
      <w:start w:val="14"/>
      <w:numFmt w:val="decimal"/>
      <w:lvlText w:val="%1."/>
      <w:legacy w:legacy="1" w:legacySpace="0" w:legacyIndent="374"/>
      <w:lvlJc w:val="left"/>
      <w:rPr>
        <w:rFonts w:ascii="Times New Roman" w:hAnsi="Times New Roman" w:cs="Times New Roman" w:hint="default"/>
      </w:rPr>
    </w:lvl>
  </w:abstractNum>
  <w:abstractNum w:abstractNumId="7">
    <w:nsid w:val="11EF1ED4"/>
    <w:multiLevelType w:val="singleLevel"/>
    <w:tmpl w:val="E824731C"/>
    <w:lvl w:ilvl="0">
      <w:start w:val="4"/>
      <w:numFmt w:val="decimal"/>
      <w:lvlText w:val="%1."/>
      <w:legacy w:legacy="1" w:legacySpace="0" w:legacyIndent="281"/>
      <w:lvlJc w:val="left"/>
      <w:rPr>
        <w:rFonts w:ascii="Times New Roman" w:hAnsi="Times New Roman" w:cs="Times New Roman" w:hint="default"/>
      </w:rPr>
    </w:lvl>
  </w:abstractNum>
  <w:abstractNum w:abstractNumId="8">
    <w:nsid w:val="1217264C"/>
    <w:multiLevelType w:val="singleLevel"/>
    <w:tmpl w:val="B8EE37BA"/>
    <w:lvl w:ilvl="0">
      <w:start w:val="1912"/>
      <w:numFmt w:val="decimal"/>
      <w:lvlText w:val="%1"/>
      <w:legacy w:legacy="1" w:legacySpace="0" w:legacyIndent="533"/>
      <w:lvlJc w:val="left"/>
      <w:rPr>
        <w:rFonts w:ascii="Times New Roman" w:hAnsi="Times New Roman" w:cs="Times New Roman" w:hint="default"/>
      </w:rPr>
    </w:lvl>
  </w:abstractNum>
  <w:abstractNum w:abstractNumId="9">
    <w:nsid w:val="12697B45"/>
    <w:multiLevelType w:val="singleLevel"/>
    <w:tmpl w:val="C4D81BF8"/>
    <w:lvl w:ilvl="0">
      <w:start w:val="7"/>
      <w:numFmt w:val="decimal"/>
      <w:lvlText w:val="%1."/>
      <w:legacy w:legacy="1" w:legacySpace="0" w:legacyIndent="281"/>
      <w:lvlJc w:val="left"/>
      <w:rPr>
        <w:rFonts w:ascii="Times New Roman" w:hAnsi="Times New Roman" w:cs="Times New Roman" w:hint="default"/>
      </w:rPr>
    </w:lvl>
  </w:abstractNum>
  <w:abstractNum w:abstractNumId="10">
    <w:nsid w:val="1A2F438B"/>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11">
    <w:nsid w:val="1B0F31E3"/>
    <w:multiLevelType w:val="singleLevel"/>
    <w:tmpl w:val="1C2AF1AE"/>
    <w:lvl w:ilvl="0">
      <w:start w:val="3"/>
      <w:numFmt w:val="decimal"/>
      <w:lvlText w:val="%1."/>
      <w:legacy w:legacy="1" w:legacySpace="0" w:legacyIndent="281"/>
      <w:lvlJc w:val="left"/>
      <w:rPr>
        <w:rFonts w:ascii="Times New Roman" w:hAnsi="Times New Roman" w:cs="Times New Roman" w:hint="default"/>
      </w:rPr>
    </w:lvl>
  </w:abstractNum>
  <w:abstractNum w:abstractNumId="12">
    <w:nsid w:val="1C62132F"/>
    <w:multiLevelType w:val="singleLevel"/>
    <w:tmpl w:val="6BC25656"/>
    <w:lvl w:ilvl="0">
      <w:start w:val="20"/>
      <w:numFmt w:val="decimal"/>
      <w:lvlText w:val="%1."/>
      <w:legacy w:legacy="1" w:legacySpace="0" w:legacyIndent="389"/>
      <w:lvlJc w:val="left"/>
      <w:rPr>
        <w:rFonts w:ascii="Times New Roman" w:hAnsi="Times New Roman" w:cs="Times New Roman" w:hint="default"/>
      </w:rPr>
    </w:lvl>
  </w:abstractNum>
  <w:abstractNum w:abstractNumId="13">
    <w:nsid w:val="1E217F73"/>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14">
    <w:nsid w:val="21C94DDA"/>
    <w:multiLevelType w:val="singleLevel"/>
    <w:tmpl w:val="D23CD086"/>
    <w:lvl w:ilvl="0">
      <w:start w:val="2"/>
      <w:numFmt w:val="decimal"/>
      <w:lvlText w:val="%1."/>
      <w:legacy w:legacy="1" w:legacySpace="0" w:legacyIndent="281"/>
      <w:lvlJc w:val="left"/>
      <w:rPr>
        <w:rFonts w:ascii="Times New Roman" w:hAnsi="Times New Roman" w:cs="Times New Roman" w:hint="default"/>
      </w:rPr>
    </w:lvl>
  </w:abstractNum>
  <w:abstractNum w:abstractNumId="15">
    <w:nsid w:val="24312EFB"/>
    <w:multiLevelType w:val="singleLevel"/>
    <w:tmpl w:val="1BA4D56C"/>
    <w:lvl w:ilvl="0">
      <w:start w:val="3"/>
      <w:numFmt w:val="decimal"/>
      <w:lvlText w:val="%1."/>
      <w:legacy w:legacy="1" w:legacySpace="0" w:legacyIndent="274"/>
      <w:lvlJc w:val="left"/>
      <w:rPr>
        <w:rFonts w:ascii="Times New Roman" w:hAnsi="Times New Roman" w:cs="Times New Roman" w:hint="default"/>
      </w:rPr>
    </w:lvl>
  </w:abstractNum>
  <w:abstractNum w:abstractNumId="16">
    <w:nsid w:val="281C7EF9"/>
    <w:multiLevelType w:val="singleLevel"/>
    <w:tmpl w:val="E824731C"/>
    <w:lvl w:ilvl="0">
      <w:start w:val="4"/>
      <w:numFmt w:val="decimal"/>
      <w:lvlText w:val="%1."/>
      <w:legacy w:legacy="1" w:legacySpace="0" w:legacyIndent="281"/>
      <w:lvlJc w:val="left"/>
      <w:rPr>
        <w:rFonts w:ascii="Times New Roman" w:hAnsi="Times New Roman" w:cs="Times New Roman" w:hint="default"/>
      </w:rPr>
    </w:lvl>
  </w:abstractNum>
  <w:abstractNum w:abstractNumId="17">
    <w:nsid w:val="2BAC3331"/>
    <w:multiLevelType w:val="singleLevel"/>
    <w:tmpl w:val="2AD0F382"/>
    <w:lvl w:ilvl="0">
      <w:start w:val="2"/>
      <w:numFmt w:val="decimal"/>
      <w:lvlText w:val="%1."/>
      <w:legacy w:legacy="1" w:legacySpace="0" w:legacyIndent="274"/>
      <w:lvlJc w:val="left"/>
      <w:rPr>
        <w:rFonts w:ascii="Times New Roman" w:hAnsi="Times New Roman" w:cs="Times New Roman" w:hint="default"/>
      </w:rPr>
    </w:lvl>
  </w:abstractNum>
  <w:abstractNum w:abstractNumId="18">
    <w:nsid w:val="2BDF425D"/>
    <w:multiLevelType w:val="singleLevel"/>
    <w:tmpl w:val="6816849E"/>
    <w:lvl w:ilvl="0">
      <w:start w:val="15"/>
      <w:numFmt w:val="decimal"/>
      <w:lvlText w:val="%1."/>
      <w:legacy w:legacy="1" w:legacySpace="0" w:legacyIndent="374"/>
      <w:lvlJc w:val="left"/>
      <w:rPr>
        <w:rFonts w:ascii="Times New Roman" w:hAnsi="Times New Roman" w:cs="Times New Roman" w:hint="default"/>
      </w:rPr>
    </w:lvl>
  </w:abstractNum>
  <w:abstractNum w:abstractNumId="19">
    <w:nsid w:val="2CA151AB"/>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20">
    <w:nsid w:val="2D4033F7"/>
    <w:multiLevelType w:val="singleLevel"/>
    <w:tmpl w:val="77883C2A"/>
    <w:lvl w:ilvl="0">
      <w:start w:val="6"/>
      <w:numFmt w:val="decimal"/>
      <w:lvlText w:val="%1."/>
      <w:legacy w:legacy="1" w:legacySpace="0" w:legacyIndent="281"/>
      <w:lvlJc w:val="left"/>
      <w:rPr>
        <w:rFonts w:ascii="Times New Roman" w:hAnsi="Times New Roman" w:cs="Times New Roman" w:hint="default"/>
      </w:rPr>
    </w:lvl>
  </w:abstractNum>
  <w:abstractNum w:abstractNumId="21">
    <w:nsid w:val="2EDD157B"/>
    <w:multiLevelType w:val="singleLevel"/>
    <w:tmpl w:val="77883C2A"/>
    <w:lvl w:ilvl="0">
      <w:start w:val="6"/>
      <w:numFmt w:val="decimal"/>
      <w:lvlText w:val="%1."/>
      <w:legacy w:legacy="1" w:legacySpace="0" w:legacyIndent="281"/>
      <w:lvlJc w:val="left"/>
      <w:rPr>
        <w:rFonts w:ascii="Times New Roman" w:hAnsi="Times New Roman" w:cs="Times New Roman" w:hint="default"/>
      </w:rPr>
    </w:lvl>
  </w:abstractNum>
  <w:abstractNum w:abstractNumId="22">
    <w:nsid w:val="30031F72"/>
    <w:multiLevelType w:val="singleLevel"/>
    <w:tmpl w:val="D23CD086"/>
    <w:lvl w:ilvl="0">
      <w:start w:val="2"/>
      <w:numFmt w:val="decimal"/>
      <w:lvlText w:val="%1."/>
      <w:legacy w:legacy="1" w:legacySpace="0" w:legacyIndent="281"/>
      <w:lvlJc w:val="left"/>
      <w:rPr>
        <w:rFonts w:ascii="Times New Roman" w:hAnsi="Times New Roman" w:cs="Times New Roman" w:hint="default"/>
      </w:rPr>
    </w:lvl>
  </w:abstractNum>
  <w:abstractNum w:abstractNumId="23">
    <w:nsid w:val="303F2908"/>
    <w:multiLevelType w:val="singleLevel"/>
    <w:tmpl w:val="D9648110"/>
    <w:lvl w:ilvl="0">
      <w:start w:val="1"/>
      <w:numFmt w:val="decimal"/>
      <w:lvlText w:val="%1."/>
      <w:legacy w:legacy="1" w:legacySpace="0" w:legacyIndent="266"/>
      <w:lvlJc w:val="left"/>
      <w:rPr>
        <w:rFonts w:ascii="Times New Roman" w:hAnsi="Times New Roman" w:cs="Times New Roman" w:hint="default"/>
      </w:rPr>
    </w:lvl>
  </w:abstractNum>
  <w:abstractNum w:abstractNumId="24">
    <w:nsid w:val="329C47C7"/>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25">
    <w:nsid w:val="35247480"/>
    <w:multiLevelType w:val="singleLevel"/>
    <w:tmpl w:val="3614203A"/>
    <w:lvl w:ilvl="0">
      <w:start w:val="17"/>
      <w:numFmt w:val="decimal"/>
      <w:lvlText w:val="%1."/>
      <w:legacy w:legacy="1" w:legacySpace="0" w:legacyIndent="382"/>
      <w:lvlJc w:val="left"/>
      <w:rPr>
        <w:rFonts w:ascii="Times New Roman" w:hAnsi="Times New Roman" w:cs="Times New Roman" w:hint="default"/>
      </w:rPr>
    </w:lvl>
  </w:abstractNum>
  <w:abstractNum w:abstractNumId="26">
    <w:nsid w:val="37283F05"/>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27">
    <w:nsid w:val="38ED0D3A"/>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28">
    <w:nsid w:val="3A20240B"/>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29">
    <w:nsid w:val="3D326A11"/>
    <w:multiLevelType w:val="singleLevel"/>
    <w:tmpl w:val="D2F6CFFA"/>
    <w:lvl w:ilvl="0">
      <w:start w:val="1"/>
      <w:numFmt w:val="decimal"/>
      <w:lvlText w:val="%1."/>
      <w:legacy w:legacy="1" w:legacySpace="0" w:legacyIndent="259"/>
      <w:lvlJc w:val="left"/>
      <w:rPr>
        <w:rFonts w:ascii="Times New Roman" w:hAnsi="Times New Roman" w:cs="Times New Roman" w:hint="default"/>
      </w:rPr>
    </w:lvl>
  </w:abstractNum>
  <w:abstractNum w:abstractNumId="30">
    <w:nsid w:val="3D7C0974"/>
    <w:multiLevelType w:val="singleLevel"/>
    <w:tmpl w:val="1C2AF1AE"/>
    <w:lvl w:ilvl="0">
      <w:start w:val="3"/>
      <w:numFmt w:val="decimal"/>
      <w:lvlText w:val="%1."/>
      <w:legacy w:legacy="1" w:legacySpace="0" w:legacyIndent="281"/>
      <w:lvlJc w:val="left"/>
      <w:rPr>
        <w:rFonts w:ascii="Times New Roman" w:hAnsi="Times New Roman" w:cs="Times New Roman" w:hint="default"/>
      </w:rPr>
    </w:lvl>
  </w:abstractNum>
  <w:abstractNum w:abstractNumId="31">
    <w:nsid w:val="3DD24F4D"/>
    <w:multiLevelType w:val="singleLevel"/>
    <w:tmpl w:val="1384200C"/>
    <w:lvl w:ilvl="0">
      <w:start w:val="4"/>
      <w:numFmt w:val="decimal"/>
      <w:lvlText w:val="%1."/>
      <w:legacy w:legacy="1" w:legacySpace="0" w:legacyIndent="288"/>
      <w:lvlJc w:val="left"/>
      <w:rPr>
        <w:rFonts w:ascii="Times New Roman" w:hAnsi="Times New Roman" w:cs="Times New Roman" w:hint="default"/>
      </w:rPr>
    </w:lvl>
  </w:abstractNum>
  <w:abstractNum w:abstractNumId="32">
    <w:nsid w:val="3E980D99"/>
    <w:multiLevelType w:val="singleLevel"/>
    <w:tmpl w:val="9C169CCE"/>
    <w:lvl w:ilvl="0">
      <w:start w:val="10"/>
      <w:numFmt w:val="decimal"/>
      <w:lvlText w:val="%1."/>
      <w:legacy w:legacy="1" w:legacySpace="0" w:legacyIndent="382"/>
      <w:lvlJc w:val="left"/>
      <w:rPr>
        <w:rFonts w:ascii="Times New Roman" w:hAnsi="Times New Roman" w:cs="Times New Roman" w:hint="default"/>
      </w:rPr>
    </w:lvl>
  </w:abstractNum>
  <w:abstractNum w:abstractNumId="33">
    <w:nsid w:val="40775960"/>
    <w:multiLevelType w:val="singleLevel"/>
    <w:tmpl w:val="1C2AF1AE"/>
    <w:lvl w:ilvl="0">
      <w:start w:val="3"/>
      <w:numFmt w:val="decimal"/>
      <w:lvlText w:val="%1."/>
      <w:legacy w:legacy="1" w:legacySpace="0" w:legacyIndent="281"/>
      <w:lvlJc w:val="left"/>
      <w:rPr>
        <w:rFonts w:ascii="Times New Roman" w:hAnsi="Times New Roman" w:cs="Times New Roman" w:hint="default"/>
      </w:rPr>
    </w:lvl>
  </w:abstractNum>
  <w:abstractNum w:abstractNumId="34">
    <w:nsid w:val="425B4FD1"/>
    <w:multiLevelType w:val="singleLevel"/>
    <w:tmpl w:val="8EBA03E8"/>
    <w:lvl w:ilvl="0">
      <w:start w:val="12"/>
      <w:numFmt w:val="decimal"/>
      <w:lvlText w:val="%1."/>
      <w:legacy w:legacy="1" w:legacySpace="0" w:legacyIndent="374"/>
      <w:lvlJc w:val="left"/>
      <w:rPr>
        <w:rFonts w:ascii="Times New Roman" w:hAnsi="Times New Roman" w:cs="Times New Roman" w:hint="default"/>
      </w:rPr>
    </w:lvl>
  </w:abstractNum>
  <w:abstractNum w:abstractNumId="35">
    <w:nsid w:val="42CE2690"/>
    <w:multiLevelType w:val="singleLevel"/>
    <w:tmpl w:val="D23CD086"/>
    <w:lvl w:ilvl="0">
      <w:start w:val="2"/>
      <w:numFmt w:val="decimal"/>
      <w:lvlText w:val="%1."/>
      <w:legacy w:legacy="1" w:legacySpace="0" w:legacyIndent="281"/>
      <w:lvlJc w:val="left"/>
      <w:rPr>
        <w:rFonts w:ascii="Times New Roman" w:hAnsi="Times New Roman" w:cs="Times New Roman" w:hint="default"/>
      </w:rPr>
    </w:lvl>
  </w:abstractNum>
  <w:abstractNum w:abstractNumId="36">
    <w:nsid w:val="44A24F38"/>
    <w:multiLevelType w:val="singleLevel"/>
    <w:tmpl w:val="D9648110"/>
    <w:lvl w:ilvl="0">
      <w:start w:val="1"/>
      <w:numFmt w:val="decimal"/>
      <w:lvlText w:val="%1."/>
      <w:legacy w:legacy="1" w:legacySpace="0" w:legacyIndent="266"/>
      <w:lvlJc w:val="left"/>
      <w:rPr>
        <w:rFonts w:ascii="Times New Roman" w:hAnsi="Times New Roman" w:cs="Times New Roman" w:hint="default"/>
      </w:rPr>
    </w:lvl>
  </w:abstractNum>
  <w:abstractNum w:abstractNumId="37">
    <w:nsid w:val="450D4025"/>
    <w:multiLevelType w:val="singleLevel"/>
    <w:tmpl w:val="F970CEAE"/>
    <w:lvl w:ilvl="0">
      <w:start w:val="5"/>
      <w:numFmt w:val="decimal"/>
      <w:lvlText w:val="%1."/>
      <w:legacy w:legacy="1" w:legacySpace="0" w:legacyIndent="281"/>
      <w:lvlJc w:val="left"/>
      <w:rPr>
        <w:rFonts w:ascii="Times New Roman" w:hAnsi="Times New Roman" w:cs="Times New Roman" w:hint="default"/>
      </w:rPr>
    </w:lvl>
  </w:abstractNum>
  <w:abstractNum w:abstractNumId="38">
    <w:nsid w:val="45836B99"/>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39">
    <w:nsid w:val="45AC15F6"/>
    <w:multiLevelType w:val="singleLevel"/>
    <w:tmpl w:val="D2F6CFFA"/>
    <w:lvl w:ilvl="0">
      <w:start w:val="1"/>
      <w:numFmt w:val="decimal"/>
      <w:lvlText w:val="%1."/>
      <w:legacy w:legacy="1" w:legacySpace="0" w:legacyIndent="259"/>
      <w:lvlJc w:val="left"/>
      <w:rPr>
        <w:rFonts w:ascii="Times New Roman" w:hAnsi="Times New Roman" w:cs="Times New Roman" w:hint="default"/>
      </w:rPr>
    </w:lvl>
  </w:abstractNum>
  <w:abstractNum w:abstractNumId="40">
    <w:nsid w:val="4865068E"/>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41">
    <w:nsid w:val="491038E3"/>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42">
    <w:nsid w:val="495E6BA3"/>
    <w:multiLevelType w:val="singleLevel"/>
    <w:tmpl w:val="E824731C"/>
    <w:lvl w:ilvl="0">
      <w:start w:val="4"/>
      <w:numFmt w:val="decimal"/>
      <w:lvlText w:val="%1."/>
      <w:legacy w:legacy="1" w:legacySpace="0" w:legacyIndent="281"/>
      <w:lvlJc w:val="left"/>
      <w:rPr>
        <w:rFonts w:ascii="Times New Roman" w:hAnsi="Times New Roman" w:cs="Times New Roman" w:hint="default"/>
      </w:rPr>
    </w:lvl>
  </w:abstractNum>
  <w:abstractNum w:abstractNumId="43">
    <w:nsid w:val="4AF853DB"/>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44">
    <w:nsid w:val="4CF817B7"/>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45">
    <w:nsid w:val="4DCD760A"/>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46">
    <w:nsid w:val="4EDC1972"/>
    <w:multiLevelType w:val="singleLevel"/>
    <w:tmpl w:val="A496B0BE"/>
    <w:lvl w:ilvl="0">
      <w:start w:val="1"/>
      <w:numFmt w:val="decimal"/>
      <w:lvlText w:val="%1."/>
      <w:legacy w:legacy="1" w:legacySpace="0" w:legacyIndent="280"/>
      <w:lvlJc w:val="left"/>
      <w:rPr>
        <w:rFonts w:ascii="Times New Roman" w:hAnsi="Times New Roman" w:cs="Times New Roman" w:hint="default"/>
      </w:rPr>
    </w:lvl>
  </w:abstractNum>
  <w:abstractNum w:abstractNumId="47">
    <w:nsid w:val="55416D7C"/>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48">
    <w:nsid w:val="56D60C81"/>
    <w:multiLevelType w:val="singleLevel"/>
    <w:tmpl w:val="D23CD086"/>
    <w:lvl w:ilvl="0">
      <w:start w:val="2"/>
      <w:numFmt w:val="decimal"/>
      <w:lvlText w:val="%1."/>
      <w:legacy w:legacy="1" w:legacySpace="0" w:legacyIndent="281"/>
      <w:lvlJc w:val="left"/>
      <w:rPr>
        <w:rFonts w:ascii="Times New Roman" w:hAnsi="Times New Roman" w:cs="Times New Roman" w:hint="default"/>
      </w:rPr>
    </w:lvl>
  </w:abstractNum>
  <w:abstractNum w:abstractNumId="49">
    <w:nsid w:val="58917A93"/>
    <w:multiLevelType w:val="singleLevel"/>
    <w:tmpl w:val="D674B496"/>
    <w:lvl w:ilvl="0">
      <w:start w:val="1"/>
      <w:numFmt w:val="decimal"/>
      <w:lvlText w:val="%1."/>
      <w:legacy w:legacy="1" w:legacySpace="0" w:legacyIndent="288"/>
      <w:lvlJc w:val="left"/>
      <w:rPr>
        <w:rFonts w:ascii="Times New Roman" w:hAnsi="Times New Roman" w:cs="Times New Roman" w:hint="default"/>
      </w:rPr>
    </w:lvl>
  </w:abstractNum>
  <w:abstractNum w:abstractNumId="50">
    <w:nsid w:val="5AC33AF1"/>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51">
    <w:nsid w:val="5C7702CF"/>
    <w:multiLevelType w:val="singleLevel"/>
    <w:tmpl w:val="D23CD086"/>
    <w:lvl w:ilvl="0">
      <w:start w:val="2"/>
      <w:numFmt w:val="decimal"/>
      <w:lvlText w:val="%1."/>
      <w:legacy w:legacy="1" w:legacySpace="0" w:legacyIndent="281"/>
      <w:lvlJc w:val="left"/>
      <w:rPr>
        <w:rFonts w:ascii="Times New Roman" w:hAnsi="Times New Roman" w:cs="Times New Roman" w:hint="default"/>
      </w:rPr>
    </w:lvl>
  </w:abstractNum>
  <w:abstractNum w:abstractNumId="52">
    <w:nsid w:val="61164BB2"/>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53">
    <w:nsid w:val="62523DE1"/>
    <w:multiLevelType w:val="singleLevel"/>
    <w:tmpl w:val="2160A42E"/>
    <w:lvl w:ilvl="0">
      <w:start w:val="10"/>
      <w:numFmt w:val="decimal"/>
      <w:lvlText w:val="%1."/>
      <w:legacy w:legacy="1" w:legacySpace="0" w:legacyIndent="374"/>
      <w:lvlJc w:val="left"/>
      <w:rPr>
        <w:rFonts w:ascii="Times New Roman" w:hAnsi="Times New Roman" w:cs="Times New Roman" w:hint="default"/>
      </w:rPr>
    </w:lvl>
  </w:abstractNum>
  <w:abstractNum w:abstractNumId="54">
    <w:nsid w:val="669C3A15"/>
    <w:multiLevelType w:val="singleLevel"/>
    <w:tmpl w:val="C540AB36"/>
    <w:lvl w:ilvl="0">
      <w:start w:val="1"/>
      <w:numFmt w:val="decimal"/>
      <w:lvlText w:val="%1."/>
      <w:legacy w:legacy="1" w:legacySpace="0" w:legacyIndent="281"/>
      <w:lvlJc w:val="left"/>
      <w:rPr>
        <w:rFonts w:ascii="Times New Roman" w:hAnsi="Times New Roman" w:cs="Times New Roman" w:hint="default"/>
      </w:rPr>
    </w:lvl>
  </w:abstractNum>
  <w:abstractNum w:abstractNumId="55">
    <w:nsid w:val="67EE6B64"/>
    <w:multiLevelType w:val="singleLevel"/>
    <w:tmpl w:val="3D52D8B0"/>
    <w:lvl w:ilvl="0">
      <w:start w:val="4"/>
      <w:numFmt w:val="decimal"/>
      <w:lvlText w:val="%1."/>
      <w:legacy w:legacy="1" w:legacySpace="0" w:legacyIndent="274"/>
      <w:lvlJc w:val="left"/>
      <w:rPr>
        <w:rFonts w:ascii="Times New Roman" w:hAnsi="Times New Roman" w:cs="Times New Roman" w:hint="default"/>
      </w:rPr>
    </w:lvl>
  </w:abstractNum>
  <w:abstractNum w:abstractNumId="56">
    <w:nsid w:val="68B66A2B"/>
    <w:multiLevelType w:val="singleLevel"/>
    <w:tmpl w:val="2160A42E"/>
    <w:lvl w:ilvl="0">
      <w:start w:val="10"/>
      <w:numFmt w:val="decimal"/>
      <w:lvlText w:val="%1."/>
      <w:legacy w:legacy="1" w:legacySpace="0" w:legacyIndent="374"/>
      <w:lvlJc w:val="left"/>
      <w:rPr>
        <w:rFonts w:ascii="Times New Roman" w:hAnsi="Times New Roman" w:cs="Times New Roman" w:hint="default"/>
      </w:rPr>
    </w:lvl>
  </w:abstractNum>
  <w:abstractNum w:abstractNumId="57">
    <w:nsid w:val="6D3B383D"/>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58">
    <w:nsid w:val="6F4E6107"/>
    <w:multiLevelType w:val="singleLevel"/>
    <w:tmpl w:val="20F6E5FC"/>
    <w:lvl w:ilvl="0">
      <w:start w:val="16"/>
      <w:numFmt w:val="decimal"/>
      <w:lvlText w:val="%1."/>
      <w:legacy w:legacy="1" w:legacySpace="0" w:legacyIndent="382"/>
      <w:lvlJc w:val="left"/>
      <w:rPr>
        <w:rFonts w:ascii="Times New Roman" w:hAnsi="Times New Roman" w:cs="Times New Roman" w:hint="default"/>
      </w:rPr>
    </w:lvl>
  </w:abstractNum>
  <w:abstractNum w:abstractNumId="59">
    <w:nsid w:val="718F4159"/>
    <w:multiLevelType w:val="singleLevel"/>
    <w:tmpl w:val="77883C2A"/>
    <w:lvl w:ilvl="0">
      <w:start w:val="6"/>
      <w:numFmt w:val="decimal"/>
      <w:lvlText w:val="%1."/>
      <w:legacy w:legacy="1" w:legacySpace="0" w:legacyIndent="281"/>
      <w:lvlJc w:val="left"/>
      <w:rPr>
        <w:rFonts w:ascii="Times New Roman" w:hAnsi="Times New Roman" w:cs="Times New Roman" w:hint="default"/>
      </w:rPr>
    </w:lvl>
  </w:abstractNum>
  <w:abstractNum w:abstractNumId="60">
    <w:nsid w:val="720610D2"/>
    <w:multiLevelType w:val="singleLevel"/>
    <w:tmpl w:val="19E6FB7A"/>
    <w:lvl w:ilvl="0">
      <w:start w:val="1"/>
      <w:numFmt w:val="decimal"/>
      <w:lvlText w:val="%1."/>
      <w:legacy w:legacy="1" w:legacySpace="0" w:legacyIndent="274"/>
      <w:lvlJc w:val="left"/>
      <w:rPr>
        <w:rFonts w:ascii="Times New Roman" w:hAnsi="Times New Roman" w:cs="Times New Roman" w:hint="default"/>
      </w:rPr>
    </w:lvl>
  </w:abstractNum>
  <w:abstractNum w:abstractNumId="61">
    <w:nsid w:val="733E61D3"/>
    <w:multiLevelType w:val="singleLevel"/>
    <w:tmpl w:val="2A84577A"/>
    <w:lvl w:ilvl="0">
      <w:start w:val="7"/>
      <w:numFmt w:val="decimal"/>
      <w:lvlText w:val="%1."/>
      <w:legacy w:legacy="1" w:legacySpace="0" w:legacyIndent="288"/>
      <w:lvlJc w:val="left"/>
      <w:rPr>
        <w:rFonts w:ascii="Times New Roman" w:hAnsi="Times New Roman" w:cs="Times New Roman" w:hint="default"/>
      </w:rPr>
    </w:lvl>
  </w:abstractNum>
  <w:abstractNum w:abstractNumId="62">
    <w:nsid w:val="762A00D2"/>
    <w:multiLevelType w:val="singleLevel"/>
    <w:tmpl w:val="2758AA62"/>
    <w:lvl w:ilvl="0">
      <w:start w:val="5"/>
      <w:numFmt w:val="decimal"/>
      <w:lvlText w:val="%1."/>
      <w:legacy w:legacy="1" w:legacySpace="0" w:legacyIndent="274"/>
      <w:lvlJc w:val="left"/>
      <w:rPr>
        <w:rFonts w:ascii="Times New Roman" w:hAnsi="Times New Roman" w:cs="Times New Roman" w:hint="default"/>
      </w:rPr>
    </w:lvl>
  </w:abstractNum>
  <w:abstractNum w:abstractNumId="63">
    <w:nsid w:val="7C8C59CF"/>
    <w:multiLevelType w:val="singleLevel"/>
    <w:tmpl w:val="2A84577A"/>
    <w:lvl w:ilvl="0">
      <w:start w:val="7"/>
      <w:numFmt w:val="decimal"/>
      <w:lvlText w:val="%1."/>
      <w:legacy w:legacy="1" w:legacySpace="0" w:legacyIndent="288"/>
      <w:lvlJc w:val="left"/>
      <w:rPr>
        <w:rFonts w:ascii="Times New Roman" w:hAnsi="Times New Roman" w:cs="Times New Roman" w:hint="default"/>
      </w:rPr>
    </w:lvl>
  </w:abstractNum>
  <w:num w:numId="1">
    <w:abstractNumId w:val="38"/>
  </w:num>
  <w:num w:numId="2">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3">
    <w:abstractNumId w:val="53"/>
  </w:num>
  <w:num w:numId="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5">
    <w:abstractNumId w:val="63"/>
  </w:num>
  <w:num w:numId="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31"/>
  </w:num>
  <w:num w:numId="8">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11">
    <w:abstractNumId w:val="52"/>
  </w:num>
  <w:num w:numId="12">
    <w:abstractNumId w:val="52"/>
    <w:lvlOverride w:ilvl="0">
      <w:lvl w:ilvl="0">
        <w:start w:val="1"/>
        <w:numFmt w:val="decimal"/>
        <w:lvlText w:val="%1."/>
        <w:legacy w:legacy="1" w:legacySpace="0" w:legacyIndent="273"/>
        <w:lvlJc w:val="left"/>
        <w:rPr>
          <w:rFonts w:ascii="Times New Roman" w:hAnsi="Times New Roman" w:cs="Times New Roman" w:hint="default"/>
        </w:rPr>
      </w:lvl>
    </w:lvlOverride>
  </w:num>
  <w:num w:numId="13">
    <w:abstractNumId w:val="34"/>
  </w:num>
  <w:num w:numId="14">
    <w:abstractNumId w:val="18"/>
  </w:num>
  <w:num w:numId="15">
    <w:abstractNumId w:val="12"/>
  </w:num>
  <w:num w:numId="16">
    <w:abstractNumId w:val="28"/>
  </w:num>
  <w:num w:numId="17">
    <w:abstractNumId w:val="50"/>
  </w:num>
  <w:num w:numId="1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9">
    <w:abstractNumId w:val="29"/>
  </w:num>
  <w:num w:numId="20">
    <w:abstractNumId w:val="21"/>
  </w:num>
  <w:num w:numId="21">
    <w:abstractNumId w:val="41"/>
  </w:num>
  <w:num w:numId="22">
    <w:abstractNumId w:val="4"/>
  </w:num>
  <w:num w:numId="23">
    <w:abstractNumId w:val="10"/>
  </w:num>
  <w:num w:numId="24">
    <w:abstractNumId w:val="55"/>
  </w:num>
  <w:num w:numId="25">
    <w:abstractNumId w:val="32"/>
  </w:num>
  <w:num w:numId="26">
    <w:abstractNumId w:val="6"/>
  </w:num>
  <w:num w:numId="27">
    <w:abstractNumId w:val="25"/>
  </w:num>
  <w:num w:numId="28">
    <w:abstractNumId w:val="25"/>
    <w:lvlOverride w:ilvl="0">
      <w:lvl w:ilvl="0">
        <w:start w:val="17"/>
        <w:numFmt w:val="decimal"/>
        <w:lvlText w:val="%1."/>
        <w:legacy w:legacy="1" w:legacySpace="0" w:legacyIndent="381"/>
        <w:lvlJc w:val="left"/>
        <w:rPr>
          <w:rFonts w:ascii="Times New Roman" w:hAnsi="Times New Roman" w:cs="Times New Roman" w:hint="default"/>
        </w:rPr>
      </w:lvl>
    </w:lvlOverride>
  </w:num>
  <w:num w:numId="29">
    <w:abstractNumId w:val="46"/>
  </w:num>
  <w:num w:numId="30">
    <w:abstractNumId w:val="59"/>
  </w:num>
  <w:num w:numId="31">
    <w:abstractNumId w:val="51"/>
  </w:num>
  <w:num w:numId="32">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33">
    <w:abstractNumId w:val="14"/>
  </w:num>
  <w:num w:numId="34">
    <w:abstractNumId w:val="60"/>
  </w:num>
  <w:num w:numId="35">
    <w:abstractNumId w:val="35"/>
  </w:num>
  <w:num w:numId="36">
    <w:abstractNumId w:val="61"/>
  </w:num>
  <w:num w:numId="37">
    <w:abstractNumId w:val="48"/>
  </w:num>
  <w:num w:numId="38">
    <w:abstractNumId w:val="11"/>
  </w:num>
  <w:num w:numId="39">
    <w:abstractNumId w:val="20"/>
  </w:num>
  <w:num w:numId="40">
    <w:abstractNumId w:val="3"/>
  </w:num>
  <w:num w:numId="41">
    <w:abstractNumId w:val="9"/>
  </w:num>
  <w:num w:numId="42">
    <w:abstractNumId w:val="15"/>
  </w:num>
  <w:num w:numId="43">
    <w:abstractNumId w:val="8"/>
  </w:num>
  <w:num w:numId="44">
    <w:abstractNumId w:val="7"/>
  </w:num>
  <w:num w:numId="45">
    <w:abstractNumId w:val="24"/>
  </w:num>
  <w:num w:numId="46">
    <w:abstractNumId w:val="40"/>
  </w:num>
  <w:num w:numId="47">
    <w:abstractNumId w:val="33"/>
  </w:num>
  <w:num w:numId="48">
    <w:abstractNumId w:val="17"/>
  </w:num>
  <w:num w:numId="49">
    <w:abstractNumId w:val="16"/>
  </w:num>
  <w:num w:numId="50">
    <w:abstractNumId w:val="22"/>
  </w:num>
  <w:num w:numId="51">
    <w:abstractNumId w:val="42"/>
  </w:num>
  <w:num w:numId="52">
    <w:abstractNumId w:val="2"/>
  </w:num>
  <w:num w:numId="53">
    <w:abstractNumId w:val="19"/>
  </w:num>
  <w:num w:numId="54">
    <w:abstractNumId w:val="44"/>
  </w:num>
  <w:num w:numId="55">
    <w:abstractNumId w:val="62"/>
  </w:num>
  <w:num w:numId="56">
    <w:abstractNumId w:val="1"/>
  </w:num>
  <w:num w:numId="57">
    <w:abstractNumId w:val="36"/>
  </w:num>
  <w:num w:numId="58">
    <w:abstractNumId w:val="47"/>
  </w:num>
  <w:num w:numId="59">
    <w:abstractNumId w:val="13"/>
  </w:num>
  <w:num w:numId="60">
    <w:abstractNumId w:val="43"/>
  </w:num>
  <w:num w:numId="61">
    <w:abstractNumId w:val="30"/>
  </w:num>
  <w:num w:numId="62">
    <w:abstractNumId w:val="5"/>
  </w:num>
  <w:num w:numId="63">
    <w:abstractNumId w:val="27"/>
  </w:num>
  <w:num w:numId="64">
    <w:abstractNumId w:val="57"/>
  </w:num>
  <w:num w:numId="65">
    <w:abstractNumId w:val="23"/>
  </w:num>
  <w:num w:numId="66">
    <w:abstractNumId w:val="54"/>
  </w:num>
  <w:num w:numId="67">
    <w:abstractNumId w:val="45"/>
  </w:num>
  <w:num w:numId="68">
    <w:abstractNumId w:val="49"/>
  </w:num>
  <w:num w:numId="69">
    <w:abstractNumId w:val="39"/>
  </w:num>
  <w:num w:numId="70">
    <w:abstractNumId w:val="37"/>
  </w:num>
  <w:num w:numId="71">
    <w:abstractNumId w:val="26"/>
  </w:num>
  <w:num w:numId="72">
    <w:abstractNumId w:val="56"/>
  </w:num>
  <w:num w:numId="73">
    <w:abstractNumId w:val="58"/>
  </w:num>
  <w:num w:numId="74">
    <w:abstractNumId w:val="58"/>
    <w:lvlOverride w:ilvl="0">
      <w:lvl w:ilvl="0">
        <w:start w:val="16"/>
        <w:numFmt w:val="decimal"/>
        <w:lvlText w:val="%1."/>
        <w:legacy w:legacy="1" w:legacySpace="0" w:legacyIndent="381"/>
        <w:lvlJc w:val="left"/>
        <w:rPr>
          <w:rFonts w:ascii="Times New Roman" w:hAnsi="Times New Roman" w:cs="Times New Roman" w:hint="default"/>
        </w:rPr>
      </w:lvl>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A370F"/>
    <w:rsid w:val="007147C4"/>
    <w:rsid w:val="009101AF"/>
    <w:rsid w:val="009A370F"/>
    <w:rsid w:val="00F16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853"/>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7C4"/>
    <w:rPr>
      <w:rFonts w:ascii="Tahoma" w:hAnsi="Tahoma" w:cs="Tahoma"/>
      <w:sz w:val="16"/>
      <w:szCs w:val="16"/>
    </w:rPr>
  </w:style>
  <w:style w:type="character" w:customStyle="1" w:styleId="a4">
    <w:name w:val="Текст выноски Знак"/>
    <w:basedOn w:val="a0"/>
    <w:link w:val="a3"/>
    <w:uiPriority w:val="99"/>
    <w:semiHidden/>
    <w:rsid w:val="007147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www.pasternak.niv.ru" TargetMode="External"/><Relationship Id="rId50" Type="http://schemas.openxmlformats.org/officeDocument/2006/relationships/hyperlink" Target="http://www.mediateka.km.ru/" TargetMode="External"/><Relationship Id="rId55" Type="http://schemas.openxmlformats.org/officeDocument/2006/relationships/hyperlink" Target="http://www.rubtsov.id.ru" TargetMode="External"/><Relationship Id="rId63" Type="http://schemas.openxmlformats.org/officeDocument/2006/relationships/image" Target="media/image4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www.rusf.ru/kb" TargetMode="External"/><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hyperlink" Target="http://www.warheroes.ru" TargetMode="External"/><Relationship Id="rId61" Type="http://schemas.openxmlformats.org/officeDocument/2006/relationships/image" Target="media/image4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www.gamzatov.ru" TargetMode="External"/><Relationship Id="rId60" Type="http://schemas.openxmlformats.org/officeDocument/2006/relationships/image" Target="media/image45.jpe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scepsis.net/library/id_1324.html" TargetMode="External"/><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www.n-t.ru/nl/lt/bp.htm" TargetMode="External"/><Relationship Id="rId56" Type="http://schemas.openxmlformats.org/officeDocument/2006/relationships/hyperlink" Target="http://www.host2k.ru" TargetMode="External"/><Relationship Id="rId64" Type="http://schemas.openxmlformats.org/officeDocument/2006/relationships/hyperlink" Target="http://vampilov.irkutsk.ru/wamp.html" TargetMode="External"/><Relationship Id="rId8" Type="http://schemas.openxmlformats.org/officeDocument/2006/relationships/image" Target="media/image4.jpeg"/><Relationship Id="rId51" Type="http://schemas.openxmlformats.org/officeDocument/2006/relationships/hyperlink" Target="http://www.bulat-okudzhava.ru"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hyperlink" Target="http://www.warheroes.ru" TargetMode="External"/><Relationship Id="rId62" Type="http://schemas.openxmlformats.org/officeDocument/2006/relationships/hyperlink" Target="http://www.a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202</Pages>
  <Words>124182</Words>
  <Characters>707844</Characters>
  <Application>Microsoft Office Word</Application>
  <DocSecurity>0</DocSecurity>
  <Lines>5898</Lines>
  <Paragraphs>1660</Paragraphs>
  <ScaleCrop>false</ScaleCrop>
  <Company/>
  <LinksUpToDate>false</LinksUpToDate>
  <CharactersWithSpaces>830366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2016-07-26T04:45:00Z</dcterms:created>
  <dcterms:modified xsi:type="dcterms:W3CDTF">2016-07-26T04:52:00Z</dcterms:modified>
</cp:coreProperties>
</file>